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461" w:rsidRPr="00110461" w:rsidRDefault="00110461" w:rsidP="00110461">
      <w:pPr>
        <w:jc w:val="center"/>
        <w:rPr>
          <w:rFonts w:ascii="Open Sans" w:hAnsi="Open Sans" w:cs="Open Sans"/>
          <w:sz w:val="18"/>
          <w:szCs w:val="20"/>
        </w:rPr>
      </w:pPr>
      <w:bookmarkStart w:id="0" w:name="_GoBack"/>
      <w:r w:rsidRPr="00110461">
        <w:rPr>
          <w:rFonts w:ascii="Open Sans" w:eastAsia="Calibri" w:hAnsi="Open Sans" w:cs="Open Sans"/>
          <w:b/>
          <w:bCs/>
          <w:sz w:val="28"/>
          <w:szCs w:val="32"/>
        </w:rPr>
        <w:t>Basic Metals and Metallurgy Job Sheet Handout</w:t>
      </w:r>
    </w:p>
    <w:bookmarkEnd w:id="0"/>
    <w:p w:rsidR="00110461" w:rsidRPr="00110461" w:rsidRDefault="00110461" w:rsidP="00110461">
      <w:pPr>
        <w:spacing w:line="347" w:lineRule="exact"/>
        <w:rPr>
          <w:rFonts w:ascii="Open Sans" w:hAnsi="Open Sans" w:cs="Open Sans"/>
          <w:sz w:val="18"/>
          <w:szCs w:val="20"/>
        </w:rPr>
      </w:pPr>
    </w:p>
    <w:p w:rsidR="00110461" w:rsidRPr="00110461" w:rsidRDefault="00110461" w:rsidP="00110461">
      <w:pPr>
        <w:rPr>
          <w:rFonts w:ascii="Open Sans" w:hAnsi="Open Sans" w:cs="Open Sans"/>
          <w:sz w:val="18"/>
          <w:szCs w:val="20"/>
        </w:rPr>
      </w:pPr>
      <w:r w:rsidRPr="00110461">
        <w:rPr>
          <w:rFonts w:ascii="Open Sans" w:eastAsia="Calibri" w:hAnsi="Open Sans" w:cs="Open Sans"/>
          <w:b/>
          <w:bCs/>
          <w:szCs w:val="24"/>
        </w:rPr>
        <w:t>Directions</w:t>
      </w:r>
    </w:p>
    <w:p w:rsidR="00110461" w:rsidRPr="00110461" w:rsidRDefault="00110461" w:rsidP="00110461">
      <w:pPr>
        <w:rPr>
          <w:rFonts w:ascii="Open Sans" w:hAnsi="Open Sans" w:cs="Open Sans"/>
          <w:sz w:val="18"/>
          <w:szCs w:val="20"/>
        </w:rPr>
      </w:pPr>
      <w:r w:rsidRPr="00110461">
        <w:rPr>
          <w:rFonts w:ascii="Open Sans" w:eastAsia="Calibri" w:hAnsi="Open Sans" w:cs="Open Sans"/>
          <w:szCs w:val="24"/>
        </w:rPr>
        <w:t xml:space="preserve">Conduct </w:t>
      </w:r>
      <w:r w:rsidRPr="00110461">
        <w:rPr>
          <w:rFonts w:ascii="Open Sans" w:eastAsia="Calibri" w:hAnsi="Open Sans" w:cs="Open Sans"/>
          <w:i/>
          <w:iCs/>
          <w:szCs w:val="24"/>
        </w:rPr>
        <w:t>Spark Tests</w:t>
      </w:r>
      <w:r w:rsidRPr="00110461">
        <w:rPr>
          <w:rFonts w:ascii="Open Sans" w:eastAsia="Calibri" w:hAnsi="Open Sans" w:cs="Open Sans"/>
          <w:szCs w:val="24"/>
        </w:rPr>
        <w:t xml:space="preserve"> to identify common metals used for welding.</w:t>
      </w:r>
    </w:p>
    <w:p w:rsidR="00110461" w:rsidRPr="00110461" w:rsidRDefault="00110461" w:rsidP="00110461">
      <w:pPr>
        <w:spacing w:line="292" w:lineRule="exact"/>
        <w:rPr>
          <w:rFonts w:ascii="Open Sans" w:hAnsi="Open Sans" w:cs="Open Sans"/>
          <w:sz w:val="18"/>
          <w:szCs w:val="20"/>
        </w:rPr>
      </w:pPr>
    </w:p>
    <w:p w:rsidR="00110461" w:rsidRPr="00110461" w:rsidRDefault="00110461" w:rsidP="00110461">
      <w:pPr>
        <w:numPr>
          <w:ilvl w:val="0"/>
          <w:numId w:val="6"/>
        </w:numPr>
        <w:tabs>
          <w:tab w:val="left" w:pos="1080"/>
        </w:tabs>
        <w:ind w:left="1080" w:hanging="720"/>
        <w:rPr>
          <w:rFonts w:ascii="Open Sans" w:eastAsia="Calibri" w:hAnsi="Open Sans" w:cs="Open Sans"/>
          <w:b/>
          <w:bCs/>
          <w:szCs w:val="24"/>
        </w:rPr>
      </w:pPr>
      <w:r w:rsidRPr="00110461">
        <w:rPr>
          <w:rFonts w:ascii="Open Sans" w:eastAsia="Calibri" w:hAnsi="Open Sans" w:cs="Open Sans"/>
          <w:b/>
          <w:bCs/>
          <w:szCs w:val="24"/>
        </w:rPr>
        <w:t>Tools and Materials</w:t>
      </w:r>
    </w:p>
    <w:p w:rsidR="00110461" w:rsidRPr="00110461" w:rsidRDefault="00110461" w:rsidP="00110461">
      <w:pPr>
        <w:spacing w:line="2" w:lineRule="exact"/>
        <w:rPr>
          <w:rFonts w:ascii="Open Sans" w:eastAsia="Calibri" w:hAnsi="Open Sans" w:cs="Open Sans"/>
          <w:b/>
          <w:bCs/>
          <w:szCs w:val="24"/>
        </w:rPr>
      </w:pPr>
    </w:p>
    <w:p w:rsidR="00110461" w:rsidRPr="00110461" w:rsidRDefault="00110461" w:rsidP="00110461">
      <w:pPr>
        <w:numPr>
          <w:ilvl w:val="1"/>
          <w:numId w:val="6"/>
        </w:numPr>
        <w:tabs>
          <w:tab w:val="left" w:pos="1440"/>
        </w:tabs>
        <w:ind w:left="1440" w:hanging="360"/>
        <w:rPr>
          <w:rFonts w:ascii="Open Sans" w:eastAsia="Calibri" w:hAnsi="Open Sans" w:cs="Open Sans"/>
          <w:szCs w:val="24"/>
        </w:rPr>
      </w:pPr>
      <w:r w:rsidRPr="00110461">
        <w:rPr>
          <w:rFonts w:ascii="Open Sans" w:eastAsia="Calibri" w:hAnsi="Open Sans" w:cs="Open Sans"/>
          <w:szCs w:val="24"/>
        </w:rPr>
        <w:t>Safety glasses</w:t>
      </w:r>
    </w:p>
    <w:p w:rsidR="00110461" w:rsidRPr="00110461" w:rsidRDefault="00110461" w:rsidP="00110461">
      <w:pPr>
        <w:spacing w:line="146" w:lineRule="exact"/>
        <w:rPr>
          <w:rFonts w:ascii="Open Sans" w:eastAsia="Calibri" w:hAnsi="Open Sans" w:cs="Open Sans"/>
          <w:szCs w:val="24"/>
        </w:rPr>
      </w:pPr>
    </w:p>
    <w:p w:rsidR="00110461" w:rsidRPr="00110461" w:rsidRDefault="00110461" w:rsidP="00110461">
      <w:pPr>
        <w:numPr>
          <w:ilvl w:val="1"/>
          <w:numId w:val="6"/>
        </w:numPr>
        <w:tabs>
          <w:tab w:val="left" w:pos="1440"/>
        </w:tabs>
        <w:ind w:left="1440" w:hanging="360"/>
        <w:rPr>
          <w:rFonts w:ascii="Open Sans" w:eastAsia="Calibri" w:hAnsi="Open Sans" w:cs="Open Sans"/>
          <w:szCs w:val="24"/>
        </w:rPr>
      </w:pPr>
      <w:r w:rsidRPr="00110461">
        <w:rPr>
          <w:rFonts w:ascii="Open Sans" w:eastAsia="Calibri" w:hAnsi="Open Sans" w:cs="Open Sans"/>
          <w:szCs w:val="24"/>
        </w:rPr>
        <w:t>Face shield</w:t>
      </w:r>
    </w:p>
    <w:p w:rsidR="00110461" w:rsidRPr="00110461" w:rsidRDefault="00110461" w:rsidP="00110461">
      <w:pPr>
        <w:spacing w:line="146" w:lineRule="exact"/>
        <w:rPr>
          <w:rFonts w:ascii="Open Sans" w:eastAsia="Calibri" w:hAnsi="Open Sans" w:cs="Open Sans"/>
          <w:szCs w:val="24"/>
        </w:rPr>
      </w:pPr>
    </w:p>
    <w:p w:rsidR="00110461" w:rsidRPr="00110461" w:rsidRDefault="00110461" w:rsidP="00110461">
      <w:pPr>
        <w:numPr>
          <w:ilvl w:val="1"/>
          <w:numId w:val="6"/>
        </w:numPr>
        <w:tabs>
          <w:tab w:val="left" w:pos="1440"/>
        </w:tabs>
        <w:ind w:left="1440" w:hanging="360"/>
        <w:rPr>
          <w:rFonts w:ascii="Open Sans" w:eastAsia="Calibri" w:hAnsi="Open Sans" w:cs="Open Sans"/>
          <w:szCs w:val="24"/>
        </w:rPr>
      </w:pPr>
      <w:r w:rsidRPr="00110461">
        <w:rPr>
          <w:rFonts w:ascii="Open Sans" w:eastAsia="Calibri" w:hAnsi="Open Sans" w:cs="Open Sans"/>
          <w:szCs w:val="24"/>
        </w:rPr>
        <w:t>Locking pliers</w:t>
      </w:r>
    </w:p>
    <w:p w:rsidR="00110461" w:rsidRPr="00110461" w:rsidRDefault="00110461" w:rsidP="00110461">
      <w:pPr>
        <w:spacing w:line="146" w:lineRule="exact"/>
        <w:rPr>
          <w:rFonts w:ascii="Open Sans" w:eastAsia="Calibri" w:hAnsi="Open Sans" w:cs="Open Sans"/>
          <w:szCs w:val="24"/>
        </w:rPr>
      </w:pPr>
    </w:p>
    <w:p w:rsidR="00110461" w:rsidRPr="00110461" w:rsidRDefault="00110461" w:rsidP="00110461">
      <w:pPr>
        <w:numPr>
          <w:ilvl w:val="1"/>
          <w:numId w:val="6"/>
        </w:numPr>
        <w:tabs>
          <w:tab w:val="left" w:pos="1440"/>
        </w:tabs>
        <w:ind w:left="1440" w:hanging="360"/>
        <w:rPr>
          <w:rFonts w:ascii="Open Sans" w:eastAsia="Calibri" w:hAnsi="Open Sans" w:cs="Open Sans"/>
          <w:szCs w:val="24"/>
        </w:rPr>
      </w:pPr>
      <w:r w:rsidRPr="00110461">
        <w:rPr>
          <w:rFonts w:ascii="Open Sans" w:eastAsia="Calibri" w:hAnsi="Open Sans" w:cs="Open Sans"/>
          <w:szCs w:val="24"/>
        </w:rPr>
        <w:t>Pedestal grinder</w:t>
      </w:r>
    </w:p>
    <w:p w:rsidR="00110461" w:rsidRPr="00110461" w:rsidRDefault="00110461" w:rsidP="00110461">
      <w:pPr>
        <w:spacing w:line="146" w:lineRule="exact"/>
        <w:rPr>
          <w:rFonts w:ascii="Open Sans" w:eastAsia="Calibri" w:hAnsi="Open Sans" w:cs="Open Sans"/>
          <w:szCs w:val="24"/>
        </w:rPr>
      </w:pPr>
    </w:p>
    <w:p w:rsidR="00110461" w:rsidRPr="00110461" w:rsidRDefault="00110461" w:rsidP="00110461">
      <w:pPr>
        <w:numPr>
          <w:ilvl w:val="1"/>
          <w:numId w:val="6"/>
        </w:numPr>
        <w:tabs>
          <w:tab w:val="left" w:pos="1440"/>
        </w:tabs>
        <w:ind w:left="1440" w:hanging="360"/>
        <w:rPr>
          <w:rFonts w:ascii="Open Sans" w:eastAsia="Calibri" w:hAnsi="Open Sans" w:cs="Open Sans"/>
          <w:szCs w:val="24"/>
        </w:rPr>
      </w:pPr>
      <w:r w:rsidRPr="00110461">
        <w:rPr>
          <w:rFonts w:ascii="Open Sans" w:eastAsia="Calibri" w:hAnsi="Open Sans" w:cs="Open Sans"/>
          <w:szCs w:val="24"/>
        </w:rPr>
        <w:t>Metal samples selected by teacher</w:t>
      </w:r>
    </w:p>
    <w:p w:rsidR="00110461" w:rsidRPr="00110461" w:rsidRDefault="00110461" w:rsidP="0011046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110461" w:rsidRPr="00110461" w:rsidRDefault="00110461" w:rsidP="00110461">
      <w:pPr>
        <w:spacing w:line="239" w:lineRule="exact"/>
        <w:rPr>
          <w:rFonts w:ascii="Open Sans" w:hAnsi="Open Sans" w:cs="Open Sans"/>
          <w:sz w:val="18"/>
          <w:szCs w:val="20"/>
        </w:rPr>
      </w:pPr>
    </w:p>
    <w:p w:rsidR="00110461" w:rsidRPr="00110461" w:rsidRDefault="00110461" w:rsidP="00110461">
      <w:pPr>
        <w:numPr>
          <w:ilvl w:val="0"/>
          <w:numId w:val="7"/>
        </w:numPr>
        <w:tabs>
          <w:tab w:val="left" w:pos="1080"/>
        </w:tabs>
        <w:ind w:left="1080" w:hanging="720"/>
        <w:rPr>
          <w:rFonts w:ascii="Open Sans" w:eastAsia="Calibri" w:hAnsi="Open Sans" w:cs="Open Sans"/>
          <w:b/>
          <w:bCs/>
          <w:szCs w:val="24"/>
        </w:rPr>
      </w:pPr>
      <w:r w:rsidRPr="00110461">
        <w:rPr>
          <w:rFonts w:ascii="Open Sans" w:eastAsia="Calibri" w:hAnsi="Open Sans" w:cs="Open Sans"/>
          <w:b/>
          <w:bCs/>
          <w:szCs w:val="24"/>
        </w:rPr>
        <w:t>Procedure</w:t>
      </w:r>
    </w:p>
    <w:p w:rsidR="00110461" w:rsidRPr="00110461" w:rsidRDefault="00110461" w:rsidP="00110461">
      <w:pPr>
        <w:numPr>
          <w:ilvl w:val="1"/>
          <w:numId w:val="7"/>
        </w:numPr>
        <w:tabs>
          <w:tab w:val="left" w:pos="1440"/>
        </w:tabs>
        <w:ind w:left="1440" w:hanging="360"/>
        <w:rPr>
          <w:rFonts w:ascii="Open Sans" w:eastAsia="Calibri" w:hAnsi="Open Sans" w:cs="Open Sans"/>
          <w:szCs w:val="24"/>
        </w:rPr>
      </w:pPr>
      <w:r w:rsidRPr="00110461">
        <w:rPr>
          <w:rFonts w:ascii="Open Sans" w:eastAsia="Calibri" w:hAnsi="Open Sans" w:cs="Open Sans"/>
          <w:szCs w:val="24"/>
        </w:rPr>
        <w:t>Check the work area for safe working conditions</w:t>
      </w:r>
    </w:p>
    <w:p w:rsidR="00110461" w:rsidRPr="00110461" w:rsidRDefault="00110461" w:rsidP="00110461">
      <w:pPr>
        <w:spacing w:line="146" w:lineRule="exact"/>
        <w:rPr>
          <w:rFonts w:ascii="Open Sans" w:eastAsia="Calibri" w:hAnsi="Open Sans" w:cs="Open Sans"/>
          <w:szCs w:val="24"/>
        </w:rPr>
      </w:pPr>
    </w:p>
    <w:p w:rsidR="00110461" w:rsidRPr="00110461" w:rsidRDefault="00110461" w:rsidP="00110461">
      <w:pPr>
        <w:numPr>
          <w:ilvl w:val="1"/>
          <w:numId w:val="7"/>
        </w:numPr>
        <w:tabs>
          <w:tab w:val="left" w:pos="1440"/>
        </w:tabs>
        <w:ind w:left="1440" w:hanging="360"/>
        <w:rPr>
          <w:rFonts w:ascii="Open Sans" w:eastAsia="Calibri" w:hAnsi="Open Sans" w:cs="Open Sans"/>
          <w:szCs w:val="24"/>
        </w:rPr>
      </w:pPr>
      <w:r w:rsidRPr="00110461">
        <w:rPr>
          <w:rFonts w:ascii="Open Sans" w:eastAsia="Calibri" w:hAnsi="Open Sans" w:cs="Open Sans"/>
          <w:szCs w:val="24"/>
        </w:rPr>
        <w:t>Provide as dark a back-drop as possible to assist with better spark recognition</w:t>
      </w:r>
    </w:p>
    <w:p w:rsidR="00110461" w:rsidRPr="00110461" w:rsidRDefault="00110461" w:rsidP="00110461">
      <w:pPr>
        <w:spacing w:line="146" w:lineRule="exact"/>
        <w:rPr>
          <w:rFonts w:ascii="Open Sans" w:eastAsia="Calibri" w:hAnsi="Open Sans" w:cs="Open Sans"/>
          <w:szCs w:val="24"/>
        </w:rPr>
      </w:pPr>
    </w:p>
    <w:p w:rsidR="00110461" w:rsidRPr="00110461" w:rsidRDefault="00110461" w:rsidP="00110461">
      <w:pPr>
        <w:numPr>
          <w:ilvl w:val="1"/>
          <w:numId w:val="7"/>
        </w:numPr>
        <w:tabs>
          <w:tab w:val="left" w:pos="1440"/>
        </w:tabs>
        <w:ind w:left="1440" w:hanging="360"/>
        <w:rPr>
          <w:rFonts w:ascii="Open Sans" w:eastAsia="Calibri" w:hAnsi="Open Sans" w:cs="Open Sans"/>
          <w:szCs w:val="24"/>
        </w:rPr>
      </w:pPr>
      <w:r w:rsidRPr="00110461">
        <w:rPr>
          <w:rFonts w:ascii="Open Sans" w:eastAsia="Calibri" w:hAnsi="Open Sans" w:cs="Open Sans"/>
          <w:szCs w:val="24"/>
        </w:rPr>
        <w:t>Check grinder for proper working order</w:t>
      </w:r>
    </w:p>
    <w:p w:rsidR="00110461" w:rsidRPr="00110461" w:rsidRDefault="00110461" w:rsidP="00110461">
      <w:pPr>
        <w:spacing w:line="148" w:lineRule="exact"/>
        <w:rPr>
          <w:rFonts w:ascii="Open Sans" w:eastAsia="Calibri" w:hAnsi="Open Sans" w:cs="Open Sans"/>
          <w:szCs w:val="24"/>
        </w:rPr>
      </w:pPr>
    </w:p>
    <w:p w:rsidR="00110461" w:rsidRPr="00110461" w:rsidRDefault="00110461" w:rsidP="00110461">
      <w:pPr>
        <w:numPr>
          <w:ilvl w:val="1"/>
          <w:numId w:val="7"/>
        </w:numPr>
        <w:tabs>
          <w:tab w:val="left" w:pos="1440"/>
        </w:tabs>
        <w:ind w:left="1440" w:hanging="360"/>
        <w:rPr>
          <w:rFonts w:ascii="Open Sans" w:eastAsia="Calibri" w:hAnsi="Open Sans" w:cs="Open Sans"/>
          <w:szCs w:val="24"/>
        </w:rPr>
      </w:pPr>
      <w:r w:rsidRPr="00110461">
        <w:rPr>
          <w:rFonts w:ascii="Open Sans" w:eastAsia="Calibri" w:hAnsi="Open Sans" w:cs="Open Sans"/>
          <w:szCs w:val="24"/>
        </w:rPr>
        <w:t>Check grinding wheel to make sure it has been dressed</w:t>
      </w:r>
    </w:p>
    <w:p w:rsidR="00110461" w:rsidRPr="00110461" w:rsidRDefault="00110461" w:rsidP="00110461">
      <w:pPr>
        <w:spacing w:line="146" w:lineRule="exact"/>
        <w:rPr>
          <w:rFonts w:ascii="Open Sans" w:eastAsia="Calibri" w:hAnsi="Open Sans" w:cs="Open Sans"/>
          <w:szCs w:val="24"/>
        </w:rPr>
      </w:pPr>
    </w:p>
    <w:p w:rsidR="00110461" w:rsidRPr="00110461" w:rsidRDefault="00110461" w:rsidP="00110461">
      <w:pPr>
        <w:numPr>
          <w:ilvl w:val="1"/>
          <w:numId w:val="7"/>
        </w:numPr>
        <w:tabs>
          <w:tab w:val="left" w:pos="1440"/>
        </w:tabs>
        <w:ind w:left="1440" w:hanging="360"/>
        <w:rPr>
          <w:rFonts w:ascii="Open Sans" w:eastAsia="Calibri" w:hAnsi="Open Sans" w:cs="Open Sans"/>
          <w:szCs w:val="24"/>
        </w:rPr>
      </w:pPr>
      <w:r w:rsidRPr="00110461">
        <w:rPr>
          <w:rFonts w:ascii="Open Sans" w:eastAsia="Calibri" w:hAnsi="Open Sans" w:cs="Open Sans"/>
          <w:szCs w:val="24"/>
        </w:rPr>
        <w:t>Turn off light on grinder (if there is one)</w:t>
      </w:r>
    </w:p>
    <w:p w:rsidR="00110461" w:rsidRPr="00110461" w:rsidRDefault="00110461" w:rsidP="00110461">
      <w:pPr>
        <w:spacing w:line="146" w:lineRule="exact"/>
        <w:rPr>
          <w:rFonts w:ascii="Open Sans" w:eastAsia="Calibri" w:hAnsi="Open Sans" w:cs="Open Sans"/>
          <w:szCs w:val="24"/>
        </w:rPr>
      </w:pPr>
    </w:p>
    <w:p w:rsidR="00110461" w:rsidRPr="00110461" w:rsidRDefault="00110461" w:rsidP="00110461">
      <w:pPr>
        <w:numPr>
          <w:ilvl w:val="1"/>
          <w:numId w:val="7"/>
        </w:numPr>
        <w:tabs>
          <w:tab w:val="left" w:pos="1440"/>
        </w:tabs>
        <w:ind w:left="1440" w:hanging="360"/>
        <w:rPr>
          <w:rFonts w:ascii="Open Sans" w:eastAsia="Calibri" w:hAnsi="Open Sans" w:cs="Open Sans"/>
          <w:szCs w:val="24"/>
        </w:rPr>
      </w:pPr>
      <w:r w:rsidRPr="00110461">
        <w:rPr>
          <w:rFonts w:ascii="Open Sans" w:eastAsia="Calibri" w:hAnsi="Open Sans" w:cs="Open Sans"/>
          <w:szCs w:val="24"/>
        </w:rPr>
        <w:t>Put on face shield</w:t>
      </w:r>
    </w:p>
    <w:p w:rsidR="00110461" w:rsidRPr="00110461" w:rsidRDefault="00110461" w:rsidP="00110461">
      <w:pPr>
        <w:spacing w:line="146" w:lineRule="exact"/>
        <w:rPr>
          <w:rFonts w:ascii="Open Sans" w:eastAsia="Calibri" w:hAnsi="Open Sans" w:cs="Open Sans"/>
          <w:szCs w:val="24"/>
        </w:rPr>
      </w:pPr>
    </w:p>
    <w:p w:rsidR="00110461" w:rsidRPr="00110461" w:rsidRDefault="00110461" w:rsidP="00110461">
      <w:pPr>
        <w:numPr>
          <w:ilvl w:val="1"/>
          <w:numId w:val="7"/>
        </w:numPr>
        <w:tabs>
          <w:tab w:val="left" w:pos="1440"/>
        </w:tabs>
        <w:ind w:left="1440" w:hanging="360"/>
        <w:rPr>
          <w:rFonts w:ascii="Open Sans" w:eastAsia="Calibri" w:hAnsi="Open Sans" w:cs="Open Sans"/>
          <w:szCs w:val="24"/>
        </w:rPr>
      </w:pPr>
      <w:r w:rsidRPr="00110461">
        <w:rPr>
          <w:rFonts w:ascii="Open Sans" w:eastAsia="Calibri" w:hAnsi="Open Sans" w:cs="Open Sans"/>
          <w:szCs w:val="24"/>
        </w:rPr>
        <w:t>Lock pliers onto first metal sample</w:t>
      </w:r>
    </w:p>
    <w:p w:rsidR="00110461" w:rsidRPr="00110461" w:rsidRDefault="00110461" w:rsidP="00110461">
      <w:pPr>
        <w:spacing w:line="146" w:lineRule="exact"/>
        <w:rPr>
          <w:rFonts w:ascii="Open Sans" w:eastAsia="Calibri" w:hAnsi="Open Sans" w:cs="Open Sans"/>
          <w:szCs w:val="24"/>
        </w:rPr>
      </w:pPr>
    </w:p>
    <w:p w:rsidR="00110461" w:rsidRPr="00110461" w:rsidRDefault="00110461" w:rsidP="00110461">
      <w:pPr>
        <w:numPr>
          <w:ilvl w:val="1"/>
          <w:numId w:val="7"/>
        </w:numPr>
        <w:tabs>
          <w:tab w:val="left" w:pos="1440"/>
        </w:tabs>
        <w:ind w:left="1440" w:hanging="360"/>
        <w:rPr>
          <w:rFonts w:ascii="Open Sans" w:eastAsia="Calibri" w:hAnsi="Open Sans" w:cs="Open Sans"/>
          <w:szCs w:val="24"/>
        </w:rPr>
      </w:pPr>
      <w:r w:rsidRPr="00110461">
        <w:rPr>
          <w:rFonts w:ascii="Open Sans" w:eastAsia="Calibri" w:hAnsi="Open Sans" w:cs="Open Sans"/>
          <w:szCs w:val="24"/>
        </w:rPr>
        <w:t>Turn on grinder and allow it to reach maximum rpm</w:t>
      </w:r>
    </w:p>
    <w:p w:rsidR="00110461" w:rsidRPr="00110461" w:rsidRDefault="00110461" w:rsidP="00110461">
      <w:pPr>
        <w:spacing w:line="199" w:lineRule="exact"/>
        <w:rPr>
          <w:rFonts w:ascii="Open Sans" w:eastAsia="Calibri" w:hAnsi="Open Sans" w:cs="Open Sans"/>
          <w:szCs w:val="24"/>
        </w:rPr>
      </w:pPr>
    </w:p>
    <w:p w:rsidR="00110461" w:rsidRPr="00110461" w:rsidRDefault="00110461" w:rsidP="00110461">
      <w:pPr>
        <w:numPr>
          <w:ilvl w:val="1"/>
          <w:numId w:val="7"/>
        </w:numPr>
        <w:tabs>
          <w:tab w:val="left" w:pos="1440"/>
        </w:tabs>
        <w:spacing w:line="316" w:lineRule="auto"/>
        <w:ind w:left="1440" w:right="820" w:hanging="360"/>
        <w:rPr>
          <w:rFonts w:ascii="Open Sans" w:eastAsia="Calibri" w:hAnsi="Open Sans" w:cs="Open Sans"/>
          <w:szCs w:val="24"/>
        </w:rPr>
      </w:pPr>
      <w:r w:rsidRPr="00110461">
        <w:rPr>
          <w:rFonts w:ascii="Open Sans" w:eastAsia="Calibri" w:hAnsi="Open Sans" w:cs="Open Sans"/>
          <w:szCs w:val="24"/>
        </w:rPr>
        <w:t>Position yourself at the grinder so that all sparks will be free of obstructions and easy to observe</w:t>
      </w:r>
    </w:p>
    <w:p w:rsidR="00110461" w:rsidRPr="00110461" w:rsidRDefault="00110461" w:rsidP="00110461">
      <w:pPr>
        <w:spacing w:line="106" w:lineRule="exact"/>
        <w:rPr>
          <w:rFonts w:ascii="Open Sans" w:eastAsia="Calibri" w:hAnsi="Open Sans" w:cs="Open Sans"/>
          <w:szCs w:val="24"/>
        </w:rPr>
      </w:pPr>
    </w:p>
    <w:p w:rsidR="00110461" w:rsidRPr="00110461" w:rsidRDefault="00110461" w:rsidP="00110461">
      <w:pPr>
        <w:numPr>
          <w:ilvl w:val="1"/>
          <w:numId w:val="7"/>
        </w:numPr>
        <w:tabs>
          <w:tab w:val="left" w:pos="1440"/>
        </w:tabs>
        <w:spacing w:line="316" w:lineRule="auto"/>
        <w:ind w:left="1440" w:right="180" w:hanging="360"/>
        <w:rPr>
          <w:rFonts w:ascii="Open Sans" w:eastAsia="Calibri" w:hAnsi="Open Sans" w:cs="Open Sans"/>
          <w:szCs w:val="24"/>
        </w:rPr>
      </w:pPr>
      <w:r w:rsidRPr="00110461">
        <w:rPr>
          <w:rFonts w:ascii="Open Sans" w:eastAsia="Calibri" w:hAnsi="Open Sans" w:cs="Open Sans"/>
          <w:szCs w:val="24"/>
        </w:rPr>
        <w:t>Place metal sample on tool rest, hold pliers lightly, and move metal into grinding wheel until it makes light contact</w:t>
      </w:r>
    </w:p>
    <w:p w:rsidR="00110461" w:rsidRPr="00110461" w:rsidRDefault="00110461" w:rsidP="00110461">
      <w:pPr>
        <w:spacing w:line="54" w:lineRule="exact"/>
        <w:rPr>
          <w:rFonts w:ascii="Open Sans" w:eastAsia="Calibri" w:hAnsi="Open Sans" w:cs="Open Sans"/>
          <w:szCs w:val="24"/>
        </w:rPr>
      </w:pPr>
    </w:p>
    <w:p w:rsidR="00110461" w:rsidRPr="00110461" w:rsidRDefault="00110461" w:rsidP="00110461">
      <w:pPr>
        <w:numPr>
          <w:ilvl w:val="1"/>
          <w:numId w:val="7"/>
        </w:numPr>
        <w:tabs>
          <w:tab w:val="left" w:pos="1440"/>
        </w:tabs>
        <w:ind w:left="1440" w:hanging="360"/>
        <w:rPr>
          <w:rFonts w:ascii="Open Sans" w:eastAsia="Calibri" w:hAnsi="Open Sans" w:cs="Open Sans"/>
          <w:szCs w:val="24"/>
        </w:rPr>
      </w:pPr>
      <w:r w:rsidRPr="00110461">
        <w:rPr>
          <w:rFonts w:ascii="Open Sans" w:eastAsia="Calibri" w:hAnsi="Open Sans" w:cs="Open Sans"/>
          <w:szCs w:val="24"/>
        </w:rPr>
        <w:t>Grind metal sample long enough to produce a stable spark pattern</w:t>
      </w:r>
    </w:p>
    <w:p w:rsidR="00110461" w:rsidRPr="00110461" w:rsidRDefault="00110461" w:rsidP="00110461">
      <w:pPr>
        <w:spacing w:line="148" w:lineRule="exact"/>
        <w:rPr>
          <w:rFonts w:ascii="Open Sans" w:eastAsia="Calibri" w:hAnsi="Open Sans" w:cs="Open Sans"/>
          <w:szCs w:val="24"/>
        </w:rPr>
      </w:pPr>
    </w:p>
    <w:p w:rsidR="00110461" w:rsidRPr="00110461" w:rsidRDefault="00110461" w:rsidP="00110461">
      <w:pPr>
        <w:numPr>
          <w:ilvl w:val="1"/>
          <w:numId w:val="7"/>
        </w:numPr>
        <w:tabs>
          <w:tab w:val="left" w:pos="1440"/>
        </w:tabs>
        <w:ind w:left="1440" w:hanging="360"/>
        <w:rPr>
          <w:rFonts w:ascii="Open Sans" w:eastAsia="Calibri" w:hAnsi="Open Sans" w:cs="Open Sans"/>
          <w:szCs w:val="24"/>
        </w:rPr>
      </w:pPr>
      <w:r w:rsidRPr="00110461">
        <w:rPr>
          <w:rFonts w:ascii="Open Sans" w:eastAsia="Calibri" w:hAnsi="Open Sans" w:cs="Open Sans"/>
          <w:szCs w:val="24"/>
        </w:rPr>
        <w:t>Observe color close to wheel and color of sparks at the dying end of the spark stream</w:t>
      </w:r>
    </w:p>
    <w:p w:rsidR="00110461" w:rsidRPr="00110461" w:rsidRDefault="00110461" w:rsidP="00110461">
      <w:pPr>
        <w:spacing w:line="146" w:lineRule="exact"/>
        <w:rPr>
          <w:rFonts w:ascii="Open Sans" w:eastAsia="Calibri" w:hAnsi="Open Sans" w:cs="Open Sans"/>
          <w:szCs w:val="24"/>
        </w:rPr>
      </w:pPr>
    </w:p>
    <w:p w:rsidR="00110461" w:rsidRPr="00110461" w:rsidRDefault="00110461" w:rsidP="00110461">
      <w:pPr>
        <w:numPr>
          <w:ilvl w:val="1"/>
          <w:numId w:val="7"/>
        </w:numPr>
        <w:tabs>
          <w:tab w:val="left" w:pos="1440"/>
        </w:tabs>
        <w:ind w:left="1440" w:hanging="360"/>
        <w:rPr>
          <w:rFonts w:ascii="Open Sans" w:eastAsia="Calibri" w:hAnsi="Open Sans" w:cs="Open Sans"/>
          <w:szCs w:val="24"/>
        </w:rPr>
      </w:pPr>
      <w:r w:rsidRPr="00110461">
        <w:rPr>
          <w:rFonts w:ascii="Open Sans" w:eastAsia="Calibri" w:hAnsi="Open Sans" w:cs="Open Sans"/>
          <w:szCs w:val="24"/>
        </w:rPr>
        <w:t>Observe the shape of the spark pattern or stream pattern</w:t>
      </w:r>
    </w:p>
    <w:p w:rsidR="00110461" w:rsidRPr="00110461" w:rsidRDefault="00110461" w:rsidP="00110461">
      <w:pPr>
        <w:spacing w:line="146" w:lineRule="exact"/>
        <w:rPr>
          <w:rFonts w:ascii="Open Sans" w:eastAsia="Calibri" w:hAnsi="Open Sans" w:cs="Open Sans"/>
          <w:szCs w:val="24"/>
        </w:rPr>
      </w:pPr>
    </w:p>
    <w:p w:rsidR="00110461" w:rsidRPr="00110461" w:rsidRDefault="00110461" w:rsidP="00110461">
      <w:pPr>
        <w:numPr>
          <w:ilvl w:val="1"/>
          <w:numId w:val="7"/>
        </w:numPr>
        <w:tabs>
          <w:tab w:val="left" w:pos="1440"/>
        </w:tabs>
        <w:ind w:left="1440" w:hanging="360"/>
        <w:rPr>
          <w:rFonts w:ascii="Open Sans" w:eastAsia="Calibri" w:hAnsi="Open Sans" w:cs="Open Sans"/>
          <w:szCs w:val="24"/>
        </w:rPr>
      </w:pPr>
      <w:r w:rsidRPr="00110461">
        <w:rPr>
          <w:rFonts w:ascii="Open Sans" w:eastAsia="Calibri" w:hAnsi="Open Sans" w:cs="Open Sans"/>
          <w:szCs w:val="24"/>
        </w:rPr>
        <w:t>Observe the volume and length of spark stream</w:t>
      </w:r>
    </w:p>
    <w:p w:rsidR="002133BD" w:rsidRPr="00110461" w:rsidRDefault="002133BD" w:rsidP="00286784">
      <w:pPr>
        <w:rPr>
          <w:rFonts w:ascii="Open Sans" w:hAnsi="Open Sans" w:cs="Open Sans"/>
          <w:sz w:val="18"/>
        </w:rPr>
      </w:pPr>
    </w:p>
    <w:sectPr w:rsidR="002133BD" w:rsidRPr="00110461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6BE" w:rsidRDefault="00BF16BE" w:rsidP="00E7721B">
      <w:r>
        <w:separator/>
      </w:r>
    </w:p>
  </w:endnote>
  <w:endnote w:type="continuationSeparator" w:id="0">
    <w:p w:rsidR="00BF16BE" w:rsidRDefault="00BF16B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4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4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BF16BE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  <w:p w:rsidR="00000000" w:rsidRDefault="00BF16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6BE" w:rsidRDefault="00BF16BE" w:rsidP="00E7721B">
      <w:r>
        <w:separator/>
      </w:r>
    </w:p>
  </w:footnote>
  <w:footnote w:type="continuationSeparator" w:id="0">
    <w:p w:rsidR="00BF16BE" w:rsidRDefault="00BF16B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000" w:rsidRDefault="00BF16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0AAEFAD4"/>
    <w:lvl w:ilvl="0" w:tplc="57340018">
      <w:start w:val="7"/>
      <w:numFmt w:val="decimal"/>
      <w:lvlText w:val="%1."/>
      <w:lvlJc w:val="left"/>
      <w:pPr>
        <w:ind w:left="0" w:firstLine="0"/>
      </w:pPr>
    </w:lvl>
    <w:lvl w:ilvl="1" w:tplc="D9DEBDEE">
      <w:numFmt w:val="decimal"/>
      <w:lvlText w:val=""/>
      <w:lvlJc w:val="left"/>
      <w:pPr>
        <w:ind w:left="0" w:firstLine="0"/>
      </w:pPr>
    </w:lvl>
    <w:lvl w:ilvl="2" w:tplc="F8F0B472">
      <w:numFmt w:val="decimal"/>
      <w:lvlText w:val=""/>
      <w:lvlJc w:val="left"/>
      <w:pPr>
        <w:ind w:left="0" w:firstLine="0"/>
      </w:pPr>
    </w:lvl>
    <w:lvl w:ilvl="3" w:tplc="01D6D898">
      <w:numFmt w:val="decimal"/>
      <w:lvlText w:val=""/>
      <w:lvlJc w:val="left"/>
      <w:pPr>
        <w:ind w:left="0" w:firstLine="0"/>
      </w:pPr>
    </w:lvl>
    <w:lvl w:ilvl="4" w:tplc="CC7689DE">
      <w:numFmt w:val="decimal"/>
      <w:lvlText w:val=""/>
      <w:lvlJc w:val="left"/>
      <w:pPr>
        <w:ind w:left="0" w:firstLine="0"/>
      </w:pPr>
    </w:lvl>
    <w:lvl w:ilvl="5" w:tplc="925C3A82">
      <w:numFmt w:val="decimal"/>
      <w:lvlText w:val=""/>
      <w:lvlJc w:val="left"/>
      <w:pPr>
        <w:ind w:left="0" w:firstLine="0"/>
      </w:pPr>
    </w:lvl>
    <w:lvl w:ilvl="6" w:tplc="0D164B6E">
      <w:numFmt w:val="decimal"/>
      <w:lvlText w:val=""/>
      <w:lvlJc w:val="left"/>
      <w:pPr>
        <w:ind w:left="0" w:firstLine="0"/>
      </w:pPr>
    </w:lvl>
    <w:lvl w:ilvl="7" w:tplc="3DAA18CC">
      <w:numFmt w:val="decimal"/>
      <w:lvlText w:val=""/>
      <w:lvlJc w:val="left"/>
      <w:pPr>
        <w:ind w:left="0" w:firstLine="0"/>
      </w:pPr>
    </w:lvl>
    <w:lvl w:ilvl="8" w:tplc="A014A9C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14F"/>
    <w:multiLevelType w:val="hybridMultilevel"/>
    <w:tmpl w:val="CAC80622"/>
    <w:lvl w:ilvl="0" w:tplc="B92C3E06">
      <w:start w:val="35"/>
      <w:numFmt w:val="upperLetter"/>
      <w:lvlText w:val="%1."/>
      <w:lvlJc w:val="left"/>
    </w:lvl>
    <w:lvl w:ilvl="1" w:tplc="E398BD2E">
      <w:start w:val="1"/>
      <w:numFmt w:val="upperLetter"/>
      <w:lvlText w:val="%2."/>
      <w:lvlJc w:val="left"/>
    </w:lvl>
    <w:lvl w:ilvl="2" w:tplc="12ACBCCE">
      <w:numFmt w:val="decimal"/>
      <w:lvlText w:val=""/>
      <w:lvlJc w:val="left"/>
    </w:lvl>
    <w:lvl w:ilvl="3" w:tplc="BCB84FAE">
      <w:numFmt w:val="decimal"/>
      <w:lvlText w:val=""/>
      <w:lvlJc w:val="left"/>
    </w:lvl>
    <w:lvl w:ilvl="4" w:tplc="4CC0EFBA">
      <w:numFmt w:val="decimal"/>
      <w:lvlText w:val=""/>
      <w:lvlJc w:val="left"/>
    </w:lvl>
    <w:lvl w:ilvl="5" w:tplc="4B80CB70">
      <w:numFmt w:val="decimal"/>
      <w:lvlText w:val=""/>
      <w:lvlJc w:val="left"/>
    </w:lvl>
    <w:lvl w:ilvl="6" w:tplc="1430D732">
      <w:numFmt w:val="decimal"/>
      <w:lvlText w:val=""/>
      <w:lvlJc w:val="left"/>
    </w:lvl>
    <w:lvl w:ilvl="7" w:tplc="2D20B224">
      <w:numFmt w:val="decimal"/>
      <w:lvlText w:val=""/>
      <w:lvlJc w:val="left"/>
    </w:lvl>
    <w:lvl w:ilvl="8" w:tplc="C4D841BA">
      <w:numFmt w:val="decimal"/>
      <w:lvlText w:val=""/>
      <w:lvlJc w:val="left"/>
    </w:lvl>
  </w:abstractNum>
  <w:abstractNum w:abstractNumId="2" w15:restartNumberingAfterBreak="0">
    <w:nsid w:val="00004CAD"/>
    <w:multiLevelType w:val="hybridMultilevel"/>
    <w:tmpl w:val="80E2ED08"/>
    <w:lvl w:ilvl="0" w:tplc="07D24F52">
      <w:start w:val="9"/>
      <w:numFmt w:val="upperLetter"/>
      <w:lvlText w:val="%1."/>
      <w:lvlJc w:val="left"/>
    </w:lvl>
    <w:lvl w:ilvl="1" w:tplc="8ADC8AB6">
      <w:start w:val="1"/>
      <w:numFmt w:val="upperLetter"/>
      <w:lvlText w:val="%2."/>
      <w:lvlJc w:val="left"/>
    </w:lvl>
    <w:lvl w:ilvl="2" w:tplc="FB104576">
      <w:numFmt w:val="decimal"/>
      <w:lvlText w:val=""/>
      <w:lvlJc w:val="left"/>
    </w:lvl>
    <w:lvl w:ilvl="3" w:tplc="1C8A25F0">
      <w:numFmt w:val="decimal"/>
      <w:lvlText w:val=""/>
      <w:lvlJc w:val="left"/>
    </w:lvl>
    <w:lvl w:ilvl="4" w:tplc="E23C9282">
      <w:numFmt w:val="decimal"/>
      <w:lvlText w:val=""/>
      <w:lvlJc w:val="left"/>
    </w:lvl>
    <w:lvl w:ilvl="5" w:tplc="FB9EA07A">
      <w:numFmt w:val="decimal"/>
      <w:lvlText w:val=""/>
      <w:lvlJc w:val="left"/>
    </w:lvl>
    <w:lvl w:ilvl="6" w:tplc="D4648406">
      <w:numFmt w:val="decimal"/>
      <w:lvlText w:val=""/>
      <w:lvlJc w:val="left"/>
    </w:lvl>
    <w:lvl w:ilvl="7" w:tplc="45589A42">
      <w:numFmt w:val="decimal"/>
      <w:lvlText w:val=""/>
      <w:lvlJc w:val="left"/>
    </w:lvl>
    <w:lvl w:ilvl="8" w:tplc="3AF42954">
      <w:numFmt w:val="decimal"/>
      <w:lvlText w:val=""/>
      <w:lvlJc w:val="left"/>
    </w:lvl>
  </w:abstractNum>
  <w:abstractNum w:abstractNumId="3" w15:restartNumberingAfterBreak="0">
    <w:nsid w:val="00005F49"/>
    <w:multiLevelType w:val="hybridMultilevel"/>
    <w:tmpl w:val="3E3282FA"/>
    <w:lvl w:ilvl="0" w:tplc="46908E8E">
      <w:start w:val="1"/>
      <w:numFmt w:val="decimal"/>
      <w:lvlText w:val="%1."/>
      <w:lvlJc w:val="left"/>
      <w:pPr>
        <w:ind w:left="0" w:firstLine="0"/>
      </w:pPr>
    </w:lvl>
    <w:lvl w:ilvl="1" w:tplc="6D1669E8">
      <w:numFmt w:val="decimal"/>
      <w:lvlText w:val=""/>
      <w:lvlJc w:val="left"/>
      <w:pPr>
        <w:ind w:left="0" w:firstLine="0"/>
      </w:pPr>
    </w:lvl>
    <w:lvl w:ilvl="2" w:tplc="77A44108">
      <w:numFmt w:val="decimal"/>
      <w:lvlText w:val=""/>
      <w:lvlJc w:val="left"/>
      <w:pPr>
        <w:ind w:left="0" w:firstLine="0"/>
      </w:pPr>
    </w:lvl>
    <w:lvl w:ilvl="3" w:tplc="1DE077C2">
      <w:numFmt w:val="decimal"/>
      <w:lvlText w:val=""/>
      <w:lvlJc w:val="left"/>
      <w:pPr>
        <w:ind w:left="0" w:firstLine="0"/>
      </w:pPr>
    </w:lvl>
    <w:lvl w:ilvl="4" w:tplc="DEBEDBF4">
      <w:numFmt w:val="decimal"/>
      <w:lvlText w:val=""/>
      <w:lvlJc w:val="left"/>
      <w:pPr>
        <w:ind w:left="0" w:firstLine="0"/>
      </w:pPr>
    </w:lvl>
    <w:lvl w:ilvl="5" w:tplc="A77A6696">
      <w:numFmt w:val="decimal"/>
      <w:lvlText w:val=""/>
      <w:lvlJc w:val="left"/>
      <w:pPr>
        <w:ind w:left="0" w:firstLine="0"/>
      </w:pPr>
    </w:lvl>
    <w:lvl w:ilvl="6" w:tplc="EE7A3EB4">
      <w:numFmt w:val="decimal"/>
      <w:lvlText w:val=""/>
      <w:lvlJc w:val="left"/>
      <w:pPr>
        <w:ind w:left="0" w:firstLine="0"/>
      </w:pPr>
    </w:lvl>
    <w:lvl w:ilvl="7" w:tplc="10E6BA84">
      <w:numFmt w:val="decimal"/>
      <w:lvlText w:val=""/>
      <w:lvlJc w:val="left"/>
      <w:pPr>
        <w:ind w:left="0" w:firstLine="0"/>
      </w:pPr>
    </w:lvl>
    <w:lvl w:ilvl="8" w:tplc="0AB05C8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621B"/>
    <w:rsid w:val="00046288"/>
    <w:rsid w:val="00110461"/>
    <w:rsid w:val="002133BD"/>
    <w:rsid w:val="00286784"/>
    <w:rsid w:val="00332C0A"/>
    <w:rsid w:val="003D49FF"/>
    <w:rsid w:val="00444E90"/>
    <w:rsid w:val="004C7226"/>
    <w:rsid w:val="00522998"/>
    <w:rsid w:val="00570DE1"/>
    <w:rsid w:val="007756CF"/>
    <w:rsid w:val="007E317F"/>
    <w:rsid w:val="00A1703C"/>
    <w:rsid w:val="00AD2CEF"/>
    <w:rsid w:val="00B0214B"/>
    <w:rsid w:val="00B87CD3"/>
    <w:rsid w:val="00BF16BE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467C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03C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2017-09-13T15:01:00Z</dcterms:created>
  <dcterms:modified xsi:type="dcterms:W3CDTF">2017-09-13T15:01:00Z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