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8AB" w:rsidRPr="00D3301D" w:rsidRDefault="007C18AB" w:rsidP="007C18AB">
      <w:pPr>
        <w:ind w:right="-19"/>
        <w:jc w:val="center"/>
        <w:rPr>
          <w:rFonts w:ascii="Open Sans" w:hAnsi="Open Sans" w:cs="Open Sans"/>
        </w:rPr>
      </w:pPr>
      <w:bookmarkStart w:id="0" w:name="_GoBack"/>
      <w:r w:rsidRPr="00D3301D">
        <w:rPr>
          <w:rFonts w:ascii="Open Sans" w:eastAsia="Calibri" w:hAnsi="Open Sans" w:cs="Open Sans"/>
          <w:b/>
          <w:bCs/>
        </w:rPr>
        <w:t>Case Study Situation</w:t>
      </w:r>
    </w:p>
    <w:bookmarkEnd w:id="0"/>
    <w:p w:rsidR="007C18AB" w:rsidRPr="00D3301D" w:rsidRDefault="007C18AB" w:rsidP="007C18AB">
      <w:pPr>
        <w:spacing w:line="3" w:lineRule="exact"/>
        <w:rPr>
          <w:rFonts w:ascii="Open Sans" w:hAnsi="Open Sans" w:cs="Open Sans"/>
          <w:sz w:val="20"/>
          <w:szCs w:val="20"/>
        </w:rPr>
      </w:pPr>
    </w:p>
    <w:p w:rsidR="007C18AB" w:rsidRPr="00D3301D" w:rsidRDefault="007C18AB" w:rsidP="007C18AB">
      <w:pPr>
        <w:spacing w:line="244" w:lineRule="auto"/>
        <w:ind w:right="200"/>
        <w:rPr>
          <w:rFonts w:ascii="Open Sans" w:eastAsia="Calibri" w:hAnsi="Open Sans" w:cs="Open Sans"/>
        </w:rPr>
      </w:pPr>
    </w:p>
    <w:p w:rsidR="007C18AB" w:rsidRPr="00D3301D" w:rsidRDefault="007C18AB" w:rsidP="007C18AB">
      <w:pPr>
        <w:spacing w:line="244" w:lineRule="auto"/>
        <w:ind w:right="200"/>
        <w:rPr>
          <w:rFonts w:ascii="Open Sans" w:eastAsia="Calibri" w:hAnsi="Open Sans" w:cs="Open Sans"/>
        </w:rPr>
      </w:pPr>
    </w:p>
    <w:p w:rsidR="007C18AB" w:rsidRPr="00D3301D" w:rsidRDefault="007C18AB" w:rsidP="007C18AB">
      <w:pPr>
        <w:spacing w:line="244" w:lineRule="auto"/>
        <w:ind w:right="200"/>
        <w:rPr>
          <w:rFonts w:ascii="Open Sans" w:hAnsi="Open Sans" w:cs="Open Sans"/>
          <w:sz w:val="20"/>
          <w:szCs w:val="20"/>
        </w:rPr>
      </w:pPr>
      <w:r w:rsidRPr="00D3301D">
        <w:rPr>
          <w:rFonts w:ascii="Open Sans" w:eastAsia="Calibri" w:hAnsi="Open Sans" w:cs="Open Sans"/>
        </w:rPr>
        <w:t xml:space="preserve">You are to assume the roles of assistant managers at </w:t>
      </w:r>
      <w:proofErr w:type="spellStart"/>
      <w:r w:rsidRPr="00D3301D">
        <w:rPr>
          <w:rFonts w:ascii="Open Sans" w:eastAsia="Calibri" w:hAnsi="Open Sans" w:cs="Open Sans"/>
        </w:rPr>
        <w:t>Laneco</w:t>
      </w:r>
      <w:proofErr w:type="spellEnd"/>
      <w:r w:rsidRPr="00D3301D">
        <w:rPr>
          <w:rFonts w:ascii="Open Sans" w:eastAsia="Calibri" w:hAnsi="Open Sans" w:cs="Open Sans"/>
        </w:rPr>
        <w:t xml:space="preserve">, a cardboard box manufacturing plant. </w:t>
      </w:r>
      <w:proofErr w:type="spellStart"/>
      <w:r w:rsidRPr="00D3301D">
        <w:rPr>
          <w:rFonts w:ascii="Open Sans" w:eastAsia="Calibri" w:hAnsi="Open Sans" w:cs="Open Sans"/>
        </w:rPr>
        <w:t>A</w:t>
      </w:r>
      <w:proofErr w:type="spellEnd"/>
      <w:r w:rsidRPr="00D3301D">
        <w:rPr>
          <w:rFonts w:ascii="Open Sans" w:eastAsia="Calibri" w:hAnsi="Open Sans" w:cs="Open Sans"/>
        </w:rPr>
        <w:t xml:space="preserve"> employee of the plant was injured on the job running one of the machines. The plant manage has asked you to give advice on </w:t>
      </w:r>
      <w:proofErr w:type="gramStart"/>
      <w:r w:rsidRPr="00D3301D">
        <w:rPr>
          <w:rFonts w:ascii="Open Sans" w:eastAsia="Calibri" w:hAnsi="Open Sans" w:cs="Open Sans"/>
        </w:rPr>
        <w:t>whether or not</w:t>
      </w:r>
      <w:proofErr w:type="gramEnd"/>
      <w:r w:rsidRPr="00D3301D">
        <w:rPr>
          <w:rFonts w:ascii="Open Sans" w:eastAsia="Calibri" w:hAnsi="Open Sans" w:cs="Open Sans"/>
        </w:rPr>
        <w:t xml:space="preserve"> the employee has a valid claim and how to proceed.</w:t>
      </w:r>
    </w:p>
    <w:p w:rsidR="007C18AB" w:rsidRPr="00D3301D" w:rsidRDefault="007C18AB" w:rsidP="007C18AB">
      <w:pPr>
        <w:spacing w:line="279" w:lineRule="exact"/>
        <w:rPr>
          <w:rFonts w:ascii="Open Sans" w:hAnsi="Open Sans" w:cs="Open Sans"/>
          <w:sz w:val="20"/>
          <w:szCs w:val="20"/>
        </w:rPr>
      </w:pPr>
    </w:p>
    <w:p w:rsidR="007C18AB" w:rsidRPr="00D3301D" w:rsidRDefault="007C18AB" w:rsidP="007C18AB">
      <w:pPr>
        <w:spacing w:line="241" w:lineRule="auto"/>
        <w:rPr>
          <w:rFonts w:ascii="Open Sans" w:hAnsi="Open Sans" w:cs="Open Sans"/>
          <w:sz w:val="20"/>
          <w:szCs w:val="20"/>
        </w:rPr>
      </w:pPr>
      <w:r w:rsidRPr="00D3301D">
        <w:rPr>
          <w:rFonts w:ascii="Open Sans" w:eastAsia="Calibri" w:hAnsi="Open Sans" w:cs="Open Sans"/>
        </w:rPr>
        <w:t xml:space="preserve">The employee, Greg </w:t>
      </w:r>
      <w:proofErr w:type="spellStart"/>
      <w:r w:rsidRPr="00D3301D">
        <w:rPr>
          <w:rFonts w:ascii="Open Sans" w:eastAsia="Calibri" w:hAnsi="Open Sans" w:cs="Open Sans"/>
        </w:rPr>
        <w:t>Dubiel</w:t>
      </w:r>
      <w:proofErr w:type="spellEnd"/>
      <w:r w:rsidRPr="00D3301D">
        <w:rPr>
          <w:rFonts w:ascii="Open Sans" w:eastAsia="Calibri" w:hAnsi="Open Sans" w:cs="Open Sans"/>
        </w:rPr>
        <w:t xml:space="preserve">, 17 was severely injured while running a cardboard box bailing machine. Texas law prohibits minors under the age of 16 from operating any power-driven machine and those under the age or 18 from operating power-driven machines listed in the statutes. While the equipment that </w:t>
      </w:r>
      <w:proofErr w:type="spellStart"/>
      <w:r w:rsidRPr="00D3301D">
        <w:rPr>
          <w:rFonts w:ascii="Open Sans" w:eastAsia="Calibri" w:hAnsi="Open Sans" w:cs="Open Sans"/>
        </w:rPr>
        <w:t>Dubiel</w:t>
      </w:r>
      <w:proofErr w:type="spellEnd"/>
      <w:r w:rsidRPr="00D3301D">
        <w:rPr>
          <w:rFonts w:ascii="Open Sans" w:eastAsia="Calibri" w:hAnsi="Open Sans" w:cs="Open Sans"/>
        </w:rPr>
        <w:t xml:space="preserve"> was operating was not listed in the statutes, </w:t>
      </w:r>
      <w:proofErr w:type="spellStart"/>
      <w:r w:rsidRPr="00D3301D">
        <w:rPr>
          <w:rFonts w:ascii="Open Sans" w:eastAsia="Calibri" w:hAnsi="Open Sans" w:cs="Open Sans"/>
        </w:rPr>
        <w:t>Dubiel</w:t>
      </w:r>
      <w:proofErr w:type="spellEnd"/>
      <w:r w:rsidRPr="00D3301D">
        <w:rPr>
          <w:rFonts w:ascii="Open Sans" w:eastAsia="Calibri" w:hAnsi="Open Sans" w:cs="Open Sans"/>
        </w:rPr>
        <w:t xml:space="preserve"> argued that the bailing machine was </w:t>
      </w:r>
      <w:proofErr w:type="gramStart"/>
      <w:r w:rsidRPr="00D3301D">
        <w:rPr>
          <w:rFonts w:ascii="Open Sans" w:eastAsia="Calibri" w:hAnsi="Open Sans" w:cs="Open Sans"/>
        </w:rPr>
        <w:t>similar to</w:t>
      </w:r>
      <w:proofErr w:type="gramEnd"/>
      <w:r w:rsidRPr="00D3301D">
        <w:rPr>
          <w:rFonts w:ascii="Open Sans" w:eastAsia="Calibri" w:hAnsi="Open Sans" w:cs="Open Sans"/>
        </w:rPr>
        <w:t xml:space="preserve"> some of the machines included in the lab and that </w:t>
      </w:r>
      <w:proofErr w:type="spellStart"/>
      <w:r w:rsidRPr="00D3301D">
        <w:rPr>
          <w:rFonts w:ascii="Open Sans" w:eastAsia="Calibri" w:hAnsi="Open Sans" w:cs="Open Sans"/>
        </w:rPr>
        <w:t>Laneco</w:t>
      </w:r>
      <w:proofErr w:type="spellEnd"/>
      <w:r w:rsidRPr="00D3301D">
        <w:rPr>
          <w:rFonts w:ascii="Open Sans" w:eastAsia="Calibri" w:hAnsi="Open Sans" w:cs="Open Sans"/>
        </w:rPr>
        <w:t xml:space="preserve"> had violated the statute. </w:t>
      </w:r>
      <w:proofErr w:type="spellStart"/>
      <w:r w:rsidRPr="00D3301D">
        <w:rPr>
          <w:rFonts w:ascii="Open Sans" w:eastAsia="Calibri" w:hAnsi="Open Sans" w:cs="Open Sans"/>
        </w:rPr>
        <w:t>Laneco</w:t>
      </w:r>
      <w:proofErr w:type="spellEnd"/>
      <w:r w:rsidRPr="00D3301D">
        <w:rPr>
          <w:rFonts w:ascii="Open Sans" w:eastAsia="Calibri" w:hAnsi="Open Sans" w:cs="Open Sans"/>
        </w:rPr>
        <w:t xml:space="preserve"> argues that since the machine was not specifically listed in the statute that they have not violated the statute.</w:t>
      </w:r>
    </w:p>
    <w:p w:rsidR="007C18AB" w:rsidRPr="00D3301D" w:rsidRDefault="007C18AB" w:rsidP="007C18AB">
      <w:pPr>
        <w:spacing w:line="286" w:lineRule="exact"/>
        <w:rPr>
          <w:rFonts w:ascii="Open Sans" w:hAnsi="Open Sans" w:cs="Open Sans"/>
          <w:sz w:val="20"/>
          <w:szCs w:val="20"/>
        </w:rPr>
      </w:pPr>
    </w:p>
    <w:p w:rsidR="007C18AB" w:rsidRPr="00D3301D" w:rsidRDefault="007C18AB" w:rsidP="007C18AB">
      <w:pPr>
        <w:spacing w:line="242" w:lineRule="auto"/>
        <w:ind w:right="280"/>
        <w:rPr>
          <w:rFonts w:ascii="Open Sans" w:hAnsi="Open Sans" w:cs="Open Sans"/>
          <w:sz w:val="20"/>
          <w:szCs w:val="20"/>
        </w:rPr>
      </w:pPr>
      <w:r w:rsidRPr="00D3301D">
        <w:rPr>
          <w:rFonts w:ascii="Open Sans" w:eastAsia="Calibri" w:hAnsi="Open Sans" w:cs="Open Sans"/>
        </w:rPr>
        <w:t xml:space="preserve">The manager (judge) has asked you to discuss the situation and then advise him/her about what course of action </w:t>
      </w:r>
      <w:proofErr w:type="spellStart"/>
      <w:r w:rsidRPr="00D3301D">
        <w:rPr>
          <w:rFonts w:ascii="Open Sans" w:eastAsia="Calibri" w:hAnsi="Open Sans" w:cs="Open Sans"/>
        </w:rPr>
        <w:t>Laneco</w:t>
      </w:r>
      <w:proofErr w:type="spellEnd"/>
      <w:r w:rsidRPr="00D3301D">
        <w:rPr>
          <w:rFonts w:ascii="Open Sans" w:eastAsia="Calibri" w:hAnsi="Open Sans" w:cs="Open Sans"/>
        </w:rPr>
        <w:t xml:space="preserve"> should take. He/she is concerned since they have other employees operating this machinery. Should they create a policy that employees under the age of 18 cannot operate any type of power-driven machinery or are they safe to proceed </w:t>
      </w:r>
      <w:proofErr w:type="gramStart"/>
      <w:r w:rsidRPr="00D3301D">
        <w:rPr>
          <w:rFonts w:ascii="Open Sans" w:eastAsia="Calibri" w:hAnsi="Open Sans" w:cs="Open Sans"/>
        </w:rPr>
        <w:t>as long as</w:t>
      </w:r>
      <w:proofErr w:type="gramEnd"/>
      <w:r w:rsidRPr="00D3301D">
        <w:rPr>
          <w:rFonts w:ascii="Open Sans" w:eastAsia="Calibri" w:hAnsi="Open Sans" w:cs="Open Sans"/>
        </w:rPr>
        <w:t xml:space="preserve"> the machines are not listed in the statute?</w:t>
      </w:r>
    </w:p>
    <w:p w:rsidR="007C18AB" w:rsidRPr="00D3301D" w:rsidRDefault="007C18AB" w:rsidP="007C18AB">
      <w:pPr>
        <w:spacing w:line="282" w:lineRule="exact"/>
        <w:rPr>
          <w:rFonts w:ascii="Open Sans" w:hAnsi="Open Sans" w:cs="Open Sans"/>
          <w:sz w:val="20"/>
          <w:szCs w:val="20"/>
        </w:rPr>
      </w:pPr>
    </w:p>
    <w:p w:rsidR="007C18AB" w:rsidRPr="00D3301D" w:rsidRDefault="007C18AB" w:rsidP="007C18AB">
      <w:pPr>
        <w:spacing w:line="248" w:lineRule="auto"/>
        <w:ind w:right="260"/>
        <w:rPr>
          <w:rFonts w:ascii="Open Sans" w:hAnsi="Open Sans" w:cs="Open Sans"/>
          <w:sz w:val="20"/>
          <w:szCs w:val="20"/>
        </w:rPr>
      </w:pPr>
      <w:r w:rsidRPr="00D3301D">
        <w:rPr>
          <w:rFonts w:ascii="Open Sans" w:eastAsia="Calibri" w:hAnsi="Open Sans" w:cs="Open Sans"/>
        </w:rPr>
        <w:t>You will advise the manager (judge) in a meeting to take place in the manager’s office. The manager (judge) will begin the meeting by greeting you and asking to hear your advice.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115" w:rsidRDefault="007A4115" w:rsidP="00E7721B">
      <w:r>
        <w:separator/>
      </w:r>
    </w:p>
  </w:endnote>
  <w:endnote w:type="continuationSeparator" w:id="0">
    <w:p w:rsidR="007A4115" w:rsidRDefault="007A411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8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18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7A411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115" w:rsidRDefault="007A4115" w:rsidP="00E7721B">
      <w:r>
        <w:separator/>
      </w:r>
    </w:p>
  </w:footnote>
  <w:footnote w:type="continuationSeparator" w:id="0">
    <w:p w:rsidR="007A4115" w:rsidRDefault="007A411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7756CF"/>
    <w:rsid w:val="007A4115"/>
    <w:rsid w:val="007C18AB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2017-09-15T19:59:00Z</dcterms:created>
  <dcterms:modified xsi:type="dcterms:W3CDTF">2017-09-15T19:59:00Z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