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683AA" w14:textId="2F579F2C" w:rsidR="006D6ECC" w:rsidRPr="006D6ECC" w:rsidRDefault="006D6ECC" w:rsidP="006251DC">
      <w:pPr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6D6ECC">
        <w:rPr>
          <w:rFonts w:ascii="Open Sans" w:hAnsi="Open Sans" w:cs="Open Sans"/>
          <w:b/>
          <w:sz w:val="24"/>
          <w:szCs w:val="24"/>
        </w:rPr>
        <w:t>Activity 2.1.8 – Using “T” Accounts</w:t>
      </w:r>
    </w:p>
    <w:p w14:paraId="2D6FD118" w14:textId="4913CC89" w:rsidR="00E7721B" w:rsidRPr="006251DC" w:rsidRDefault="006D6ECC" w:rsidP="006251DC">
      <w:pPr>
        <w:jc w:val="center"/>
        <w:rPr>
          <w:rFonts w:ascii="Open Sans" w:hAnsi="Open Sans" w:cs="Open Sans"/>
          <w:b/>
          <w:sz w:val="24"/>
          <w:szCs w:val="24"/>
        </w:rPr>
      </w:pPr>
      <w:r w:rsidRPr="006D6ECC">
        <w:rPr>
          <w:rFonts w:ascii="Open Sans" w:hAnsi="Open Sans" w:cs="Open Sans"/>
          <w:b/>
          <w:sz w:val="24"/>
          <w:szCs w:val="24"/>
        </w:rPr>
        <w:t>Quiz on Classifying Accounts</w:t>
      </w:r>
    </w:p>
    <w:p w14:paraId="49C216C8" w14:textId="4DBD361F" w:rsidR="00461FDE" w:rsidRPr="00461FDE" w:rsidRDefault="00461FDE" w:rsidP="00461FDE">
      <w:pPr>
        <w:pStyle w:val="ListParagraph"/>
        <w:widowControl w:val="0"/>
        <w:numPr>
          <w:ilvl w:val="0"/>
          <w:numId w:val="4"/>
        </w:numPr>
        <w:tabs>
          <w:tab w:val="left" w:pos="788"/>
          <w:tab w:val="left" w:pos="3570"/>
        </w:tabs>
        <w:spacing w:after="0" w:line="240" w:lineRule="auto"/>
        <w:ind w:right="341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Supplies</w:t>
      </w:r>
      <w:r w:rsidRPr="00461FDE">
        <w:rPr>
          <w:rFonts w:ascii="Open Sans" w:hAnsi="Open Sans" w:cs="Open Sans"/>
          <w:sz w:val="24"/>
          <w:szCs w:val="24"/>
        </w:rPr>
        <w:t xml:space="preserve"> is</w:t>
      </w:r>
      <w:r w:rsidRPr="00461FDE">
        <w:rPr>
          <w:rFonts w:ascii="Open Sans" w:hAnsi="Open Sans" w:cs="Open Sans"/>
          <w:spacing w:val="1"/>
          <w:sz w:val="24"/>
          <w:szCs w:val="24"/>
        </w:rPr>
        <w:t xml:space="preserve"> </w:t>
      </w:r>
      <w:r w:rsidRPr="00461FDE">
        <w:rPr>
          <w:rFonts w:ascii="Open Sans" w:hAnsi="Open Sans" w:cs="Open Sans"/>
          <w:sz w:val="24"/>
          <w:szCs w:val="24"/>
        </w:rPr>
        <w:t>a (n)</w:t>
      </w:r>
      <w:r w:rsidR="00567035">
        <w:rPr>
          <w:rFonts w:ascii="Open Sans" w:hAnsi="Open Sans" w:cs="Open Sans"/>
          <w:sz w:val="24"/>
          <w:szCs w:val="24"/>
        </w:rPr>
        <w:t xml:space="preserve"> ______</w:t>
      </w:r>
      <w:r w:rsidRPr="00461FDE">
        <w:rPr>
          <w:rFonts w:ascii="Open Sans" w:hAnsi="Open Sans" w:cs="Open Sans"/>
          <w:spacing w:val="26"/>
          <w:sz w:val="24"/>
          <w:szCs w:val="24"/>
        </w:rPr>
        <w:t xml:space="preserve"> </w:t>
      </w:r>
      <w:r w:rsidRPr="00461FDE">
        <w:rPr>
          <w:rFonts w:ascii="Open Sans" w:hAnsi="Open Sans" w:cs="Open Sans"/>
          <w:spacing w:val="-1"/>
          <w:sz w:val="24"/>
          <w:szCs w:val="24"/>
        </w:rPr>
        <w:t>account.</w:t>
      </w:r>
    </w:p>
    <w:p w14:paraId="35F0D19F" w14:textId="77777777" w:rsidR="00461FDE" w:rsidRPr="00461FDE" w:rsidRDefault="00461FDE" w:rsidP="00461FDE">
      <w:pPr>
        <w:pStyle w:val="ListParagraph"/>
        <w:widowControl w:val="0"/>
        <w:numPr>
          <w:ilvl w:val="1"/>
          <w:numId w:val="4"/>
        </w:numPr>
        <w:spacing w:after="0" w:line="275" w:lineRule="exact"/>
        <w:ind w:left="1152" w:hanging="365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Asset</w:t>
      </w:r>
    </w:p>
    <w:p w14:paraId="72A687DE" w14:textId="77777777" w:rsidR="00461FDE" w:rsidRPr="00461FDE" w:rsidRDefault="00461FDE" w:rsidP="00461FDE">
      <w:pPr>
        <w:pStyle w:val="ListParagraph"/>
        <w:widowControl w:val="0"/>
        <w:numPr>
          <w:ilvl w:val="1"/>
          <w:numId w:val="4"/>
        </w:numPr>
        <w:tabs>
          <w:tab w:val="left" w:pos="1148"/>
        </w:tabs>
        <w:spacing w:after="0" w:line="240" w:lineRule="auto"/>
        <w:ind w:left="1147" w:hanging="360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Liability</w:t>
      </w:r>
    </w:p>
    <w:p w14:paraId="79B737F2" w14:textId="77777777" w:rsidR="00461FDE" w:rsidRPr="00461FDE" w:rsidRDefault="00461FDE" w:rsidP="00461FDE">
      <w:pPr>
        <w:pStyle w:val="ListParagraph"/>
        <w:widowControl w:val="0"/>
        <w:numPr>
          <w:ilvl w:val="1"/>
          <w:numId w:val="4"/>
        </w:numPr>
        <w:tabs>
          <w:tab w:val="left" w:pos="1148"/>
        </w:tabs>
        <w:spacing w:after="0" w:line="240" w:lineRule="auto"/>
        <w:ind w:left="1147" w:hanging="360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Capital</w:t>
      </w:r>
    </w:p>
    <w:p w14:paraId="04EA3920" w14:textId="77777777" w:rsidR="00461FDE" w:rsidRPr="00461FDE" w:rsidRDefault="00461FDE" w:rsidP="00461FDE">
      <w:pPr>
        <w:pStyle w:val="ListParagraph"/>
        <w:widowControl w:val="0"/>
        <w:numPr>
          <w:ilvl w:val="1"/>
          <w:numId w:val="4"/>
        </w:numPr>
        <w:tabs>
          <w:tab w:val="left" w:pos="1148"/>
        </w:tabs>
        <w:spacing w:after="0" w:line="240" w:lineRule="auto"/>
        <w:ind w:left="1147" w:hanging="360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Revenue</w:t>
      </w:r>
    </w:p>
    <w:p w14:paraId="1BE5975A" w14:textId="33C5DF49" w:rsidR="00461FDE" w:rsidRPr="006251DC" w:rsidRDefault="00461FDE" w:rsidP="006251DC">
      <w:pPr>
        <w:pStyle w:val="ListParagraph"/>
        <w:widowControl w:val="0"/>
        <w:numPr>
          <w:ilvl w:val="1"/>
          <w:numId w:val="4"/>
        </w:numPr>
        <w:tabs>
          <w:tab w:val="left" w:pos="1148"/>
          <w:tab w:val="left" w:pos="3510"/>
        </w:tabs>
        <w:spacing w:after="0" w:line="240" w:lineRule="auto"/>
        <w:ind w:left="1147" w:hanging="360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Expense</w:t>
      </w:r>
    </w:p>
    <w:p w14:paraId="59BD0A0B" w14:textId="77777777" w:rsidR="00461FDE" w:rsidRPr="00461FDE" w:rsidRDefault="00461FDE" w:rsidP="00461FDE">
      <w:pPr>
        <w:pStyle w:val="ListParagraph"/>
        <w:widowControl w:val="0"/>
        <w:numPr>
          <w:ilvl w:val="0"/>
          <w:numId w:val="4"/>
        </w:numPr>
        <w:tabs>
          <w:tab w:val="left" w:pos="788"/>
        </w:tabs>
        <w:spacing w:before="199"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z w:val="24"/>
          <w:szCs w:val="24"/>
        </w:rPr>
        <w:t>Income Summary is a</w:t>
      </w:r>
      <w:r w:rsidRPr="00461FDE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461FDE">
        <w:rPr>
          <w:rFonts w:ascii="Open Sans" w:hAnsi="Open Sans" w:cs="Open Sans"/>
          <w:sz w:val="24"/>
          <w:szCs w:val="24"/>
        </w:rPr>
        <w:t>(n)___</w:t>
      </w:r>
      <w:r w:rsidRPr="00461FDE">
        <w:rPr>
          <w:rFonts w:ascii="Open Sans" w:hAnsi="Open Sans" w:cs="Open Sans"/>
          <w:sz w:val="24"/>
          <w:szCs w:val="24"/>
          <w:u w:val="single" w:color="000000"/>
        </w:rPr>
        <w:t xml:space="preserve"> _</w:t>
      </w:r>
      <w:r w:rsidRPr="00461FDE">
        <w:rPr>
          <w:rFonts w:ascii="Open Sans" w:hAnsi="Open Sans" w:cs="Open Sans"/>
          <w:sz w:val="24"/>
          <w:szCs w:val="24"/>
          <w:u w:val="single" w:color="000000"/>
        </w:rPr>
        <w:tab/>
      </w:r>
      <w:r w:rsidRPr="00461FDE">
        <w:rPr>
          <w:rFonts w:ascii="Open Sans" w:hAnsi="Open Sans" w:cs="Open Sans"/>
          <w:sz w:val="24"/>
          <w:szCs w:val="24"/>
        </w:rPr>
        <w:t>account.</w:t>
      </w:r>
    </w:p>
    <w:p w14:paraId="443740DB" w14:textId="77777777" w:rsidR="00461FDE" w:rsidRPr="00461FDE" w:rsidRDefault="00461FDE" w:rsidP="00461FDE">
      <w:pPr>
        <w:pStyle w:val="ListParagraph"/>
        <w:widowControl w:val="0"/>
        <w:numPr>
          <w:ilvl w:val="1"/>
          <w:numId w:val="4"/>
        </w:numPr>
        <w:tabs>
          <w:tab w:val="left" w:pos="1148"/>
        </w:tabs>
        <w:spacing w:after="0" w:line="240" w:lineRule="auto"/>
        <w:ind w:left="1147" w:hanging="360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Asset</w:t>
      </w:r>
    </w:p>
    <w:p w14:paraId="16BFEAE0" w14:textId="77777777" w:rsidR="00461FDE" w:rsidRPr="00461FDE" w:rsidRDefault="00461FDE" w:rsidP="00461FDE">
      <w:pPr>
        <w:pStyle w:val="ListParagraph"/>
        <w:widowControl w:val="0"/>
        <w:numPr>
          <w:ilvl w:val="1"/>
          <w:numId w:val="4"/>
        </w:numPr>
        <w:tabs>
          <w:tab w:val="left" w:pos="1148"/>
        </w:tabs>
        <w:spacing w:after="0" w:line="240" w:lineRule="auto"/>
        <w:ind w:left="1147" w:hanging="360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Liability</w:t>
      </w:r>
    </w:p>
    <w:p w14:paraId="5BA25AA1" w14:textId="77777777" w:rsidR="00461FDE" w:rsidRPr="00461FDE" w:rsidRDefault="00461FDE" w:rsidP="00461FDE">
      <w:pPr>
        <w:pStyle w:val="ListParagraph"/>
        <w:widowControl w:val="0"/>
        <w:numPr>
          <w:ilvl w:val="1"/>
          <w:numId w:val="4"/>
        </w:numPr>
        <w:tabs>
          <w:tab w:val="left" w:pos="1148"/>
        </w:tabs>
        <w:spacing w:after="0" w:line="240" w:lineRule="auto"/>
        <w:ind w:left="1147" w:hanging="360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Capital</w:t>
      </w:r>
    </w:p>
    <w:p w14:paraId="7E7BC8B9" w14:textId="77777777" w:rsidR="00461FDE" w:rsidRPr="00461FDE" w:rsidRDefault="00461FDE" w:rsidP="00461FDE">
      <w:pPr>
        <w:pStyle w:val="ListParagraph"/>
        <w:widowControl w:val="0"/>
        <w:numPr>
          <w:ilvl w:val="1"/>
          <w:numId w:val="4"/>
        </w:numPr>
        <w:tabs>
          <w:tab w:val="left" w:pos="1148"/>
        </w:tabs>
        <w:spacing w:after="0" w:line="240" w:lineRule="auto"/>
        <w:ind w:left="1147" w:hanging="360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Revenue</w:t>
      </w:r>
    </w:p>
    <w:p w14:paraId="2E5550A4" w14:textId="34426B9A" w:rsidR="00461FDE" w:rsidRPr="006251DC" w:rsidRDefault="00461FDE" w:rsidP="006251DC">
      <w:pPr>
        <w:pStyle w:val="ListParagraph"/>
        <w:widowControl w:val="0"/>
        <w:numPr>
          <w:ilvl w:val="1"/>
          <w:numId w:val="4"/>
        </w:numPr>
        <w:tabs>
          <w:tab w:val="left" w:pos="1148"/>
        </w:tabs>
        <w:spacing w:after="0" w:line="240" w:lineRule="auto"/>
        <w:ind w:left="1147" w:hanging="360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Expense</w:t>
      </w:r>
    </w:p>
    <w:p w14:paraId="6C13A376" w14:textId="77777777" w:rsidR="00461FDE" w:rsidRPr="00461FDE" w:rsidRDefault="00461FDE" w:rsidP="00461FDE">
      <w:pPr>
        <w:pStyle w:val="ListParagraph"/>
        <w:widowControl w:val="0"/>
        <w:numPr>
          <w:ilvl w:val="0"/>
          <w:numId w:val="4"/>
        </w:numPr>
        <w:tabs>
          <w:tab w:val="left" w:pos="788"/>
        </w:tabs>
        <w:spacing w:before="200"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z w:val="24"/>
          <w:szCs w:val="24"/>
        </w:rPr>
        <w:t>John</w:t>
      </w:r>
      <w:r w:rsidRPr="00461FDE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461FDE">
        <w:rPr>
          <w:rFonts w:ascii="Open Sans" w:hAnsi="Open Sans" w:cs="Open Sans"/>
          <w:sz w:val="24"/>
          <w:szCs w:val="24"/>
        </w:rPr>
        <w:t xml:space="preserve">Beavers, </w:t>
      </w:r>
      <w:r w:rsidRPr="00461FDE">
        <w:rPr>
          <w:rFonts w:ascii="Open Sans" w:hAnsi="Open Sans" w:cs="Open Sans"/>
          <w:spacing w:val="-1"/>
          <w:sz w:val="24"/>
          <w:szCs w:val="24"/>
        </w:rPr>
        <w:t>Drawing</w:t>
      </w:r>
      <w:r w:rsidRPr="00461FDE">
        <w:rPr>
          <w:rFonts w:ascii="Open Sans" w:hAnsi="Open Sans" w:cs="Open Sans"/>
          <w:sz w:val="24"/>
          <w:szCs w:val="24"/>
        </w:rPr>
        <w:t xml:space="preserve"> is a</w:t>
      </w:r>
    </w:p>
    <w:p w14:paraId="4872D609" w14:textId="77777777" w:rsidR="00461FDE" w:rsidRPr="00461FDE" w:rsidRDefault="00461FDE" w:rsidP="00461FDE">
      <w:pPr>
        <w:pStyle w:val="TableParagraph"/>
        <w:tabs>
          <w:tab w:val="left" w:pos="2142"/>
        </w:tabs>
        <w:ind w:left="787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z w:val="24"/>
          <w:szCs w:val="24"/>
        </w:rPr>
        <w:t>(n)</w:t>
      </w:r>
      <w:r w:rsidRPr="00461FDE">
        <w:rPr>
          <w:rFonts w:ascii="Open Sans" w:hAnsi="Open Sans" w:cs="Open Sans"/>
          <w:sz w:val="24"/>
          <w:szCs w:val="24"/>
          <w:u w:val="single" w:color="000000"/>
        </w:rPr>
        <w:tab/>
        <w:t>_</w:t>
      </w:r>
      <w:r w:rsidRPr="00461FDE">
        <w:rPr>
          <w:rFonts w:ascii="Open Sans" w:hAnsi="Open Sans" w:cs="Open Sans"/>
          <w:sz w:val="24"/>
          <w:szCs w:val="24"/>
        </w:rPr>
        <w:t>account.</w:t>
      </w:r>
    </w:p>
    <w:p w14:paraId="7889EDF5" w14:textId="77777777" w:rsidR="00461FDE" w:rsidRPr="00461FDE" w:rsidRDefault="00461FDE" w:rsidP="00461FDE">
      <w:pPr>
        <w:pStyle w:val="ListParagraph"/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Asset</w:t>
      </w:r>
    </w:p>
    <w:p w14:paraId="5E7AD646" w14:textId="77777777" w:rsidR="00461FDE" w:rsidRPr="00461FDE" w:rsidRDefault="00461FDE" w:rsidP="00461FDE">
      <w:pPr>
        <w:pStyle w:val="ListParagraph"/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Liability</w:t>
      </w:r>
    </w:p>
    <w:p w14:paraId="297B2874" w14:textId="77777777" w:rsidR="00461FDE" w:rsidRPr="00461FDE" w:rsidRDefault="00461FDE" w:rsidP="00461FDE">
      <w:pPr>
        <w:pStyle w:val="ListParagraph"/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Capital</w:t>
      </w:r>
    </w:p>
    <w:p w14:paraId="74CBA8A1" w14:textId="77777777" w:rsidR="00461FDE" w:rsidRPr="00461FDE" w:rsidRDefault="00461FDE" w:rsidP="00461FDE">
      <w:pPr>
        <w:pStyle w:val="ListParagraph"/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Revenue</w:t>
      </w:r>
    </w:p>
    <w:p w14:paraId="36BAB52F" w14:textId="16128963" w:rsidR="00461FDE" w:rsidRPr="006251DC" w:rsidRDefault="00461FDE" w:rsidP="006251DC">
      <w:pPr>
        <w:pStyle w:val="ListParagraph"/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Expense</w:t>
      </w:r>
    </w:p>
    <w:p w14:paraId="5E61C1EE" w14:textId="77777777" w:rsidR="00461FDE" w:rsidRPr="00461FDE" w:rsidRDefault="00461FDE" w:rsidP="00461FDE">
      <w:pPr>
        <w:pStyle w:val="ListParagraph"/>
        <w:widowControl w:val="0"/>
        <w:numPr>
          <w:ilvl w:val="0"/>
          <w:numId w:val="2"/>
        </w:numPr>
        <w:tabs>
          <w:tab w:val="left" w:pos="788"/>
        </w:tabs>
        <w:spacing w:before="200"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z w:val="24"/>
          <w:szCs w:val="24"/>
        </w:rPr>
        <w:t>Fares Earned</w:t>
      </w:r>
      <w:r w:rsidRPr="00461FDE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461FDE">
        <w:rPr>
          <w:rFonts w:ascii="Open Sans" w:hAnsi="Open Sans" w:cs="Open Sans"/>
          <w:sz w:val="24"/>
          <w:szCs w:val="24"/>
        </w:rPr>
        <w:t>is a (n)_____</w:t>
      </w:r>
      <w:r w:rsidRPr="00461FDE">
        <w:rPr>
          <w:rFonts w:ascii="Open Sans" w:hAnsi="Open Sans" w:cs="Open Sans"/>
          <w:sz w:val="24"/>
          <w:szCs w:val="24"/>
          <w:u w:val="single" w:color="000000"/>
        </w:rPr>
        <w:t xml:space="preserve"> </w:t>
      </w:r>
      <w:r w:rsidRPr="00461FDE">
        <w:rPr>
          <w:rFonts w:ascii="Open Sans" w:hAnsi="Open Sans" w:cs="Open Sans"/>
          <w:sz w:val="24"/>
          <w:szCs w:val="24"/>
          <w:u w:val="single" w:color="000000"/>
        </w:rPr>
        <w:tab/>
      </w:r>
      <w:r w:rsidRPr="00461FDE">
        <w:rPr>
          <w:rFonts w:ascii="Open Sans" w:hAnsi="Open Sans" w:cs="Open Sans"/>
          <w:sz w:val="24"/>
          <w:szCs w:val="24"/>
        </w:rPr>
        <w:t>account.</w:t>
      </w:r>
    </w:p>
    <w:p w14:paraId="6759AD5D" w14:textId="77777777" w:rsidR="00461FDE" w:rsidRPr="00461FDE" w:rsidRDefault="00461FDE" w:rsidP="00461FDE">
      <w:pPr>
        <w:pStyle w:val="ListParagraph"/>
        <w:widowControl w:val="0"/>
        <w:numPr>
          <w:ilvl w:val="1"/>
          <w:numId w:val="2"/>
        </w:numPr>
        <w:tabs>
          <w:tab w:val="left" w:pos="1148"/>
        </w:tabs>
        <w:spacing w:after="0" w:line="275" w:lineRule="exact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Asset</w:t>
      </w:r>
    </w:p>
    <w:p w14:paraId="765CA3D2" w14:textId="77777777" w:rsidR="00461FDE" w:rsidRPr="00461FDE" w:rsidRDefault="00461FDE" w:rsidP="00461FDE">
      <w:pPr>
        <w:pStyle w:val="ListParagraph"/>
        <w:widowControl w:val="0"/>
        <w:numPr>
          <w:ilvl w:val="1"/>
          <w:numId w:val="2"/>
        </w:numPr>
        <w:tabs>
          <w:tab w:val="left" w:pos="1148"/>
        </w:tabs>
        <w:spacing w:after="0" w:line="275" w:lineRule="exact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Liability</w:t>
      </w:r>
    </w:p>
    <w:p w14:paraId="5B05A3BA" w14:textId="77777777" w:rsidR="00461FDE" w:rsidRPr="00461FDE" w:rsidRDefault="00461FDE" w:rsidP="00461FDE">
      <w:pPr>
        <w:pStyle w:val="ListParagraph"/>
        <w:widowControl w:val="0"/>
        <w:numPr>
          <w:ilvl w:val="1"/>
          <w:numId w:val="2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Capital</w:t>
      </w:r>
    </w:p>
    <w:p w14:paraId="0266FAE7" w14:textId="77777777" w:rsidR="00461FDE" w:rsidRPr="00461FDE" w:rsidRDefault="00461FDE" w:rsidP="00461FDE">
      <w:pPr>
        <w:pStyle w:val="ListParagraph"/>
        <w:widowControl w:val="0"/>
        <w:numPr>
          <w:ilvl w:val="1"/>
          <w:numId w:val="2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Revenue</w:t>
      </w:r>
    </w:p>
    <w:p w14:paraId="59E73AB9" w14:textId="263225BB" w:rsidR="00461FDE" w:rsidRPr="006251DC" w:rsidRDefault="00461FDE" w:rsidP="006251DC">
      <w:pPr>
        <w:pStyle w:val="ListParagraph"/>
        <w:widowControl w:val="0"/>
        <w:numPr>
          <w:ilvl w:val="1"/>
          <w:numId w:val="2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Expense</w:t>
      </w:r>
    </w:p>
    <w:p w14:paraId="00F057C6" w14:textId="77777777" w:rsidR="00461FDE" w:rsidRPr="00461FDE" w:rsidRDefault="00461FDE" w:rsidP="00461FDE">
      <w:pPr>
        <w:pStyle w:val="ListParagraph"/>
        <w:widowControl w:val="0"/>
        <w:numPr>
          <w:ilvl w:val="0"/>
          <w:numId w:val="2"/>
        </w:numPr>
        <w:tabs>
          <w:tab w:val="left" w:pos="788"/>
        </w:tabs>
        <w:spacing w:before="200"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Equipment</w:t>
      </w:r>
      <w:r w:rsidRPr="00461FDE">
        <w:rPr>
          <w:rFonts w:ascii="Open Sans" w:hAnsi="Open Sans" w:cs="Open Sans"/>
          <w:sz w:val="24"/>
          <w:szCs w:val="24"/>
        </w:rPr>
        <w:t xml:space="preserve"> is a (n)_______</w:t>
      </w:r>
      <w:r w:rsidRPr="00461FDE">
        <w:rPr>
          <w:rFonts w:ascii="Open Sans" w:hAnsi="Open Sans" w:cs="Open Sans"/>
          <w:sz w:val="24"/>
          <w:szCs w:val="24"/>
          <w:u w:val="single" w:color="000000"/>
        </w:rPr>
        <w:t xml:space="preserve"> </w:t>
      </w:r>
      <w:r w:rsidRPr="00461FDE">
        <w:rPr>
          <w:rFonts w:ascii="Open Sans" w:hAnsi="Open Sans" w:cs="Open Sans"/>
          <w:sz w:val="24"/>
          <w:szCs w:val="24"/>
          <w:u w:val="single" w:color="000000"/>
        </w:rPr>
        <w:tab/>
      </w:r>
      <w:r w:rsidRPr="00461FDE">
        <w:rPr>
          <w:rFonts w:ascii="Open Sans" w:hAnsi="Open Sans" w:cs="Open Sans"/>
          <w:sz w:val="24"/>
          <w:szCs w:val="24"/>
        </w:rPr>
        <w:t>account.</w:t>
      </w:r>
    </w:p>
    <w:p w14:paraId="1F63F7B6" w14:textId="77777777" w:rsidR="00461FDE" w:rsidRPr="00461FDE" w:rsidRDefault="00461FDE" w:rsidP="00461FDE">
      <w:pPr>
        <w:pStyle w:val="ListParagraph"/>
        <w:widowControl w:val="0"/>
        <w:numPr>
          <w:ilvl w:val="1"/>
          <w:numId w:val="2"/>
        </w:numPr>
        <w:tabs>
          <w:tab w:val="left" w:pos="1122"/>
        </w:tabs>
        <w:spacing w:after="0" w:line="240" w:lineRule="auto"/>
        <w:ind w:left="1121" w:hanging="334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z w:val="24"/>
          <w:szCs w:val="24"/>
        </w:rPr>
        <w:t>Asset</w:t>
      </w:r>
    </w:p>
    <w:p w14:paraId="5922BE1C" w14:textId="77777777" w:rsidR="00461FDE" w:rsidRPr="00461FDE" w:rsidRDefault="00461FDE" w:rsidP="00461FDE">
      <w:pPr>
        <w:pStyle w:val="ListParagraph"/>
        <w:widowControl w:val="0"/>
        <w:numPr>
          <w:ilvl w:val="1"/>
          <w:numId w:val="2"/>
        </w:numPr>
        <w:spacing w:after="0" w:line="240" w:lineRule="auto"/>
        <w:ind w:left="1152" w:hanging="365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Liability</w:t>
      </w:r>
    </w:p>
    <w:p w14:paraId="24E417F8" w14:textId="77777777" w:rsidR="00461FDE" w:rsidRPr="00461FDE" w:rsidRDefault="00461FDE" w:rsidP="00461FDE">
      <w:pPr>
        <w:pStyle w:val="ListParagraph"/>
        <w:widowControl w:val="0"/>
        <w:numPr>
          <w:ilvl w:val="1"/>
          <w:numId w:val="2"/>
        </w:numPr>
        <w:spacing w:after="0" w:line="240" w:lineRule="auto"/>
        <w:ind w:left="1152" w:hanging="365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Capital</w:t>
      </w:r>
    </w:p>
    <w:p w14:paraId="5D785484" w14:textId="77777777" w:rsidR="00461FDE" w:rsidRPr="00461FDE" w:rsidRDefault="00461FDE" w:rsidP="00461FDE">
      <w:pPr>
        <w:pStyle w:val="ListParagraph"/>
        <w:widowControl w:val="0"/>
        <w:numPr>
          <w:ilvl w:val="1"/>
          <w:numId w:val="2"/>
        </w:numPr>
        <w:spacing w:after="0" w:line="240" w:lineRule="auto"/>
        <w:ind w:left="1152" w:hanging="365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Revenue</w:t>
      </w:r>
    </w:p>
    <w:p w14:paraId="36830ABA" w14:textId="07989A25" w:rsidR="00461FDE" w:rsidRPr="006251DC" w:rsidRDefault="00461FDE" w:rsidP="006251DC">
      <w:pPr>
        <w:pStyle w:val="ListParagraph"/>
        <w:widowControl w:val="0"/>
        <w:numPr>
          <w:ilvl w:val="1"/>
          <w:numId w:val="2"/>
        </w:numPr>
        <w:spacing w:after="0" w:line="240" w:lineRule="auto"/>
        <w:ind w:left="1152" w:hanging="365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Expense</w:t>
      </w:r>
    </w:p>
    <w:p w14:paraId="045E20A9" w14:textId="77777777" w:rsidR="006251DC" w:rsidRPr="006251DC" w:rsidRDefault="006251DC" w:rsidP="006251DC">
      <w:pPr>
        <w:pStyle w:val="ListParagraph"/>
        <w:widowControl w:val="0"/>
        <w:spacing w:after="0" w:line="240" w:lineRule="auto"/>
        <w:ind w:left="1152"/>
        <w:contextualSpacing w:val="0"/>
        <w:rPr>
          <w:rFonts w:ascii="Open Sans" w:eastAsia="Arial" w:hAnsi="Open Sans" w:cs="Open Sans"/>
          <w:sz w:val="24"/>
          <w:szCs w:val="24"/>
        </w:rPr>
      </w:pPr>
    </w:p>
    <w:p w14:paraId="01DCC846" w14:textId="672FDA30" w:rsidR="00461FDE" w:rsidRPr="00461FDE" w:rsidRDefault="00461FDE" w:rsidP="00461FDE">
      <w:pPr>
        <w:pStyle w:val="ListParagraph"/>
        <w:widowControl w:val="0"/>
        <w:numPr>
          <w:ilvl w:val="0"/>
          <w:numId w:val="5"/>
        </w:numPr>
        <w:tabs>
          <w:tab w:val="left" w:pos="788"/>
        </w:tabs>
        <w:spacing w:after="0" w:line="272" w:lineRule="exact"/>
        <w:ind w:hanging="360"/>
        <w:contextualSpacing w:val="0"/>
        <w:jc w:val="left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z w:val="24"/>
          <w:szCs w:val="24"/>
        </w:rPr>
        <w:t>John</w:t>
      </w:r>
      <w:r w:rsidRPr="00461FDE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461FDE">
        <w:rPr>
          <w:rFonts w:ascii="Open Sans" w:hAnsi="Open Sans" w:cs="Open Sans"/>
          <w:sz w:val="24"/>
          <w:szCs w:val="24"/>
        </w:rPr>
        <w:t xml:space="preserve">Beavers, </w:t>
      </w:r>
      <w:r w:rsidRPr="00461FDE">
        <w:rPr>
          <w:rFonts w:ascii="Open Sans" w:hAnsi="Open Sans" w:cs="Open Sans"/>
          <w:spacing w:val="-1"/>
          <w:sz w:val="24"/>
          <w:szCs w:val="24"/>
        </w:rPr>
        <w:t>Capital</w:t>
      </w:r>
      <w:r w:rsidRPr="00461FDE">
        <w:rPr>
          <w:rFonts w:ascii="Open Sans" w:hAnsi="Open Sans" w:cs="Open Sans"/>
          <w:sz w:val="24"/>
          <w:szCs w:val="24"/>
        </w:rPr>
        <w:t xml:space="preserve"> is a (n)</w:t>
      </w:r>
      <w:r w:rsidRPr="00461FDE">
        <w:rPr>
          <w:rFonts w:ascii="Open Sans" w:hAnsi="Open Sans" w:cs="Open Sans"/>
          <w:sz w:val="24"/>
          <w:szCs w:val="24"/>
          <w:u w:val="single" w:color="000000"/>
        </w:rPr>
        <w:t xml:space="preserve"> </w:t>
      </w:r>
      <w:r w:rsidRPr="00461FDE">
        <w:rPr>
          <w:rFonts w:ascii="Open Sans" w:hAnsi="Open Sans" w:cs="Open Sans"/>
          <w:sz w:val="24"/>
          <w:szCs w:val="24"/>
          <w:u w:val="single" w:color="000000"/>
        </w:rPr>
        <w:tab/>
      </w:r>
      <w:r w:rsidRPr="00461FDE">
        <w:rPr>
          <w:rFonts w:ascii="Open Sans" w:hAnsi="Open Sans" w:cs="Open Sans"/>
          <w:spacing w:val="-1"/>
          <w:sz w:val="24"/>
          <w:szCs w:val="24"/>
        </w:rPr>
        <w:t>account.</w:t>
      </w:r>
    </w:p>
    <w:p w14:paraId="0DFBDC0E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Asset</w:t>
      </w:r>
    </w:p>
    <w:p w14:paraId="1235C887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Liability</w:t>
      </w:r>
    </w:p>
    <w:p w14:paraId="345A9971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spacing w:after="0" w:line="240" w:lineRule="auto"/>
        <w:ind w:left="1152" w:hanging="365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lastRenderedPageBreak/>
        <w:t>Capital</w:t>
      </w:r>
    </w:p>
    <w:p w14:paraId="12BD58F3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spacing w:after="0" w:line="240" w:lineRule="auto"/>
        <w:ind w:left="1152" w:hanging="365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Revenue</w:t>
      </w:r>
    </w:p>
    <w:p w14:paraId="050A0E0A" w14:textId="3803E672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spacing w:after="0" w:line="240" w:lineRule="auto"/>
        <w:ind w:left="1152" w:hanging="365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Expense</w:t>
      </w:r>
    </w:p>
    <w:p w14:paraId="08AC820D" w14:textId="77777777" w:rsidR="00461FDE" w:rsidRPr="00461FDE" w:rsidRDefault="00461FDE" w:rsidP="00461FDE">
      <w:pPr>
        <w:widowControl w:val="0"/>
        <w:spacing w:after="0" w:line="240" w:lineRule="auto"/>
        <w:ind w:left="787"/>
        <w:rPr>
          <w:rFonts w:ascii="Open Sans" w:eastAsia="Arial" w:hAnsi="Open Sans" w:cs="Open Sans"/>
          <w:sz w:val="24"/>
          <w:szCs w:val="24"/>
        </w:rPr>
      </w:pPr>
    </w:p>
    <w:p w14:paraId="6DC94C1A" w14:textId="07C58793" w:rsidR="00461FDE" w:rsidRPr="00461FDE" w:rsidRDefault="00461FDE" w:rsidP="00461FDE">
      <w:pPr>
        <w:pStyle w:val="ListParagraph"/>
        <w:widowControl w:val="0"/>
        <w:numPr>
          <w:ilvl w:val="0"/>
          <w:numId w:val="5"/>
        </w:numPr>
        <w:tabs>
          <w:tab w:val="left" w:pos="788"/>
          <w:tab w:val="left" w:pos="3703"/>
        </w:tabs>
        <w:spacing w:before="200" w:after="0" w:line="240" w:lineRule="auto"/>
        <w:ind w:right="478" w:hanging="360"/>
        <w:contextualSpacing w:val="0"/>
        <w:jc w:val="left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Advertising</w:t>
      </w:r>
      <w:r w:rsidRPr="00461FDE">
        <w:rPr>
          <w:rFonts w:ascii="Open Sans" w:hAnsi="Open Sans" w:cs="Open Sans"/>
          <w:sz w:val="24"/>
          <w:szCs w:val="24"/>
        </w:rPr>
        <w:t xml:space="preserve"> is a (</w:t>
      </w:r>
      <w:proofErr w:type="gramStart"/>
      <w:r w:rsidRPr="00461FDE">
        <w:rPr>
          <w:rFonts w:ascii="Open Sans" w:hAnsi="Open Sans" w:cs="Open Sans"/>
          <w:sz w:val="24"/>
          <w:szCs w:val="24"/>
        </w:rPr>
        <w:t>n)</w:t>
      </w:r>
      <w:r w:rsidR="00567035">
        <w:rPr>
          <w:rFonts w:ascii="Open Sans" w:hAnsi="Open Sans" w:cs="Open Sans"/>
          <w:sz w:val="24"/>
          <w:szCs w:val="24"/>
        </w:rPr>
        <w:t xml:space="preserve"> </w:t>
      </w:r>
      <w:r w:rsidRPr="00461FDE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461FDE">
        <w:rPr>
          <w:rFonts w:ascii="Open Sans" w:hAnsi="Open Sans" w:cs="Open Sans"/>
          <w:sz w:val="24"/>
          <w:szCs w:val="24"/>
          <w:u w:val="single" w:color="000000"/>
        </w:rPr>
        <w:t xml:space="preserve"> </w:t>
      </w:r>
      <w:proofErr w:type="gramEnd"/>
      <w:r w:rsidRPr="00461FDE">
        <w:rPr>
          <w:rFonts w:ascii="Open Sans" w:hAnsi="Open Sans" w:cs="Open Sans"/>
          <w:sz w:val="24"/>
          <w:szCs w:val="24"/>
          <w:u w:val="single" w:color="000000"/>
        </w:rPr>
        <w:tab/>
      </w:r>
      <w:r w:rsidRPr="00461FDE">
        <w:rPr>
          <w:rFonts w:ascii="Open Sans" w:hAnsi="Open Sans" w:cs="Open Sans"/>
          <w:spacing w:val="29"/>
          <w:sz w:val="24"/>
          <w:szCs w:val="24"/>
        </w:rPr>
        <w:t xml:space="preserve"> </w:t>
      </w:r>
      <w:r w:rsidRPr="00461FDE">
        <w:rPr>
          <w:rFonts w:ascii="Open Sans" w:hAnsi="Open Sans" w:cs="Open Sans"/>
          <w:spacing w:val="-1"/>
          <w:sz w:val="24"/>
          <w:szCs w:val="24"/>
        </w:rPr>
        <w:t>account.</w:t>
      </w:r>
    </w:p>
    <w:p w14:paraId="5E7983AB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Asset</w:t>
      </w:r>
    </w:p>
    <w:p w14:paraId="76BD2BA2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Liability</w:t>
      </w:r>
    </w:p>
    <w:p w14:paraId="523FD100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Capital</w:t>
      </w:r>
    </w:p>
    <w:p w14:paraId="7541BD3F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Revenue</w:t>
      </w:r>
    </w:p>
    <w:p w14:paraId="0078E7E9" w14:textId="7A44DDAD" w:rsidR="00461FDE" w:rsidRPr="006251DC" w:rsidRDefault="00461FDE" w:rsidP="006251DC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Expense</w:t>
      </w:r>
    </w:p>
    <w:p w14:paraId="607A74D3" w14:textId="77777777" w:rsidR="00461FDE" w:rsidRPr="00461FDE" w:rsidRDefault="00461FDE" w:rsidP="00461FDE">
      <w:pPr>
        <w:pStyle w:val="ListParagraph"/>
        <w:widowControl w:val="0"/>
        <w:numPr>
          <w:ilvl w:val="0"/>
          <w:numId w:val="5"/>
        </w:numPr>
        <w:tabs>
          <w:tab w:val="left" w:pos="788"/>
          <w:tab w:val="left" w:pos="3090"/>
        </w:tabs>
        <w:spacing w:before="200" w:after="0" w:line="240" w:lineRule="auto"/>
        <w:ind w:hanging="337"/>
        <w:contextualSpacing w:val="0"/>
        <w:jc w:val="left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Fees</w:t>
      </w:r>
      <w:r w:rsidRPr="00461FDE">
        <w:rPr>
          <w:rFonts w:ascii="Open Sans" w:hAnsi="Open Sans" w:cs="Open Sans"/>
          <w:sz w:val="24"/>
          <w:szCs w:val="24"/>
        </w:rPr>
        <w:t xml:space="preserve"> are a (n)</w:t>
      </w:r>
      <w:r w:rsidRPr="00461FDE">
        <w:rPr>
          <w:rFonts w:ascii="Open Sans" w:hAnsi="Open Sans" w:cs="Open Sans"/>
          <w:sz w:val="24"/>
          <w:szCs w:val="24"/>
          <w:u w:val="single" w:color="000000"/>
        </w:rPr>
        <w:tab/>
      </w:r>
      <w:r w:rsidRPr="00461FDE">
        <w:rPr>
          <w:rFonts w:ascii="Open Sans" w:hAnsi="Open Sans" w:cs="Open Sans"/>
          <w:spacing w:val="-1"/>
          <w:sz w:val="24"/>
          <w:szCs w:val="24"/>
        </w:rPr>
        <w:t>account.</w:t>
      </w:r>
    </w:p>
    <w:p w14:paraId="54E0BBA9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Asset</w:t>
      </w:r>
    </w:p>
    <w:p w14:paraId="4C8C29A5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Liability</w:t>
      </w:r>
    </w:p>
    <w:p w14:paraId="38268452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Capital</w:t>
      </w:r>
    </w:p>
    <w:p w14:paraId="38AF0E6A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Revenue</w:t>
      </w:r>
    </w:p>
    <w:p w14:paraId="18A8A46C" w14:textId="5528A6D3" w:rsidR="00461FDE" w:rsidRPr="006251DC" w:rsidRDefault="00461FDE" w:rsidP="006251DC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Expense</w:t>
      </w:r>
    </w:p>
    <w:p w14:paraId="3AB187B7" w14:textId="731FD741" w:rsidR="00461FDE" w:rsidRPr="00461FDE" w:rsidRDefault="00461FDE" w:rsidP="00461FDE">
      <w:pPr>
        <w:pStyle w:val="ListParagraph"/>
        <w:widowControl w:val="0"/>
        <w:numPr>
          <w:ilvl w:val="0"/>
          <w:numId w:val="5"/>
        </w:numPr>
        <w:tabs>
          <w:tab w:val="left" w:pos="834"/>
          <w:tab w:val="left" w:pos="3589"/>
        </w:tabs>
        <w:spacing w:before="200" w:after="0" w:line="240" w:lineRule="auto"/>
        <w:ind w:left="833" w:right="592" w:hanging="383"/>
        <w:contextualSpacing w:val="0"/>
        <w:jc w:val="left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Rent</w:t>
      </w:r>
      <w:r w:rsidRPr="00461FDE">
        <w:rPr>
          <w:rFonts w:ascii="Open Sans" w:hAnsi="Open Sans" w:cs="Open Sans"/>
          <w:sz w:val="24"/>
          <w:szCs w:val="24"/>
        </w:rPr>
        <w:t xml:space="preserve"> </w:t>
      </w:r>
      <w:r w:rsidRPr="00461FDE">
        <w:rPr>
          <w:rFonts w:ascii="Open Sans" w:hAnsi="Open Sans" w:cs="Open Sans"/>
          <w:spacing w:val="-1"/>
          <w:sz w:val="24"/>
          <w:szCs w:val="24"/>
        </w:rPr>
        <w:t>paid</w:t>
      </w:r>
      <w:r w:rsidRPr="00461FDE">
        <w:rPr>
          <w:rFonts w:ascii="Open Sans" w:hAnsi="Open Sans" w:cs="Open Sans"/>
          <w:sz w:val="24"/>
          <w:szCs w:val="24"/>
        </w:rPr>
        <w:t xml:space="preserve"> is a (</w:t>
      </w:r>
      <w:proofErr w:type="gramStart"/>
      <w:r w:rsidRPr="00461FDE">
        <w:rPr>
          <w:rFonts w:ascii="Open Sans" w:hAnsi="Open Sans" w:cs="Open Sans"/>
          <w:sz w:val="24"/>
          <w:szCs w:val="24"/>
        </w:rPr>
        <w:t>n)</w:t>
      </w:r>
      <w:r w:rsidR="00567035">
        <w:rPr>
          <w:rFonts w:ascii="Open Sans" w:hAnsi="Open Sans" w:cs="Open Sans"/>
          <w:sz w:val="24"/>
          <w:szCs w:val="24"/>
        </w:rPr>
        <w:t xml:space="preserve"> </w:t>
      </w:r>
      <w:r w:rsidRPr="00461FDE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461FDE">
        <w:rPr>
          <w:rFonts w:ascii="Open Sans" w:hAnsi="Open Sans" w:cs="Open Sans"/>
          <w:sz w:val="24"/>
          <w:szCs w:val="24"/>
          <w:u w:val="single" w:color="000000"/>
        </w:rPr>
        <w:t xml:space="preserve"> </w:t>
      </w:r>
      <w:proofErr w:type="gramEnd"/>
      <w:r w:rsidRPr="00461FDE">
        <w:rPr>
          <w:rFonts w:ascii="Open Sans" w:hAnsi="Open Sans" w:cs="Open Sans"/>
          <w:sz w:val="24"/>
          <w:szCs w:val="24"/>
          <w:u w:val="single" w:color="000000"/>
        </w:rPr>
        <w:tab/>
      </w:r>
      <w:r w:rsidRPr="00461FDE">
        <w:rPr>
          <w:rFonts w:ascii="Open Sans" w:hAnsi="Open Sans" w:cs="Open Sans"/>
          <w:spacing w:val="26"/>
          <w:sz w:val="24"/>
          <w:szCs w:val="24"/>
        </w:rPr>
        <w:t xml:space="preserve"> </w:t>
      </w:r>
      <w:r w:rsidRPr="00461FDE">
        <w:rPr>
          <w:rFonts w:ascii="Open Sans" w:hAnsi="Open Sans" w:cs="Open Sans"/>
          <w:spacing w:val="-1"/>
          <w:sz w:val="24"/>
          <w:szCs w:val="24"/>
        </w:rPr>
        <w:t>account.</w:t>
      </w:r>
    </w:p>
    <w:p w14:paraId="47B05CB5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0" w:line="275" w:lineRule="exact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Asset</w:t>
      </w:r>
    </w:p>
    <w:p w14:paraId="53E174CD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0" w:line="275" w:lineRule="exact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Liability</w:t>
      </w:r>
    </w:p>
    <w:p w14:paraId="0B4ACFA4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Capital</w:t>
      </w:r>
    </w:p>
    <w:p w14:paraId="500C8106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Revenue</w:t>
      </w:r>
    </w:p>
    <w:p w14:paraId="0ABE90BC" w14:textId="77777777" w:rsidR="00461FDE" w:rsidRPr="00461FDE" w:rsidRDefault="00461FDE" w:rsidP="00461FDE">
      <w:pPr>
        <w:pStyle w:val="ListParagraph"/>
        <w:widowControl w:val="0"/>
        <w:numPr>
          <w:ilvl w:val="1"/>
          <w:numId w:val="5"/>
        </w:numPr>
        <w:tabs>
          <w:tab w:val="left" w:pos="1148"/>
        </w:tabs>
        <w:spacing w:after="120" w:line="240" w:lineRule="auto"/>
        <w:ind w:left="1152"/>
        <w:contextualSpacing w:val="0"/>
        <w:rPr>
          <w:rFonts w:ascii="Open Sans" w:eastAsia="Arial" w:hAnsi="Open Sans" w:cs="Open Sans"/>
          <w:sz w:val="24"/>
          <w:szCs w:val="24"/>
        </w:rPr>
      </w:pPr>
      <w:r w:rsidRPr="00461FDE">
        <w:rPr>
          <w:rFonts w:ascii="Open Sans" w:hAnsi="Open Sans" w:cs="Open Sans"/>
          <w:spacing w:val="-1"/>
          <w:sz w:val="24"/>
          <w:szCs w:val="24"/>
        </w:rPr>
        <w:t>Expense</w:t>
      </w:r>
    </w:p>
    <w:p w14:paraId="346DCD06" w14:textId="77777777" w:rsidR="00461FDE" w:rsidRPr="00E7721B" w:rsidRDefault="00461FDE" w:rsidP="00461FDE">
      <w:pPr>
        <w:rPr>
          <w:rFonts w:ascii="Open Sans" w:hAnsi="Open Sans" w:cs="Open Sans"/>
          <w:b/>
          <w:sz w:val="24"/>
          <w:szCs w:val="24"/>
        </w:rPr>
      </w:pPr>
    </w:p>
    <w:sectPr w:rsidR="00461FDE" w:rsidRPr="00E7721B" w:rsidSect="00625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761DE" w14:textId="77777777" w:rsidR="001D6EAA" w:rsidRDefault="001D6EAA" w:rsidP="00E7721B">
      <w:pPr>
        <w:spacing w:after="0" w:line="240" w:lineRule="auto"/>
      </w:pPr>
      <w:r>
        <w:separator/>
      </w:r>
    </w:p>
  </w:endnote>
  <w:endnote w:type="continuationSeparator" w:id="0">
    <w:p w14:paraId="446023D7" w14:textId="77777777" w:rsidR="001D6EAA" w:rsidRDefault="001D6EA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5D4F1" w14:textId="77777777" w:rsidR="006251DC" w:rsidRDefault="006251D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14:paraId="10B59531" w14:textId="07B73222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51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51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</w:t>
    </w:r>
    <w:proofErr w:type="gramEnd"/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960CE" w14:textId="77777777" w:rsidR="006251DC" w:rsidRDefault="006251D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7958D" w14:textId="77777777" w:rsidR="001D6EAA" w:rsidRDefault="001D6EAA" w:rsidP="00E7721B">
      <w:pPr>
        <w:spacing w:after="0" w:line="240" w:lineRule="auto"/>
      </w:pPr>
      <w:r>
        <w:separator/>
      </w:r>
    </w:p>
  </w:footnote>
  <w:footnote w:type="continuationSeparator" w:id="0">
    <w:p w14:paraId="486E52EE" w14:textId="77777777" w:rsidR="001D6EAA" w:rsidRDefault="001D6EA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7F030" w14:textId="77777777" w:rsidR="006251DC" w:rsidRDefault="006251D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C3422" w14:textId="77777777" w:rsidR="006251DC" w:rsidRDefault="006251D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1005"/>
    <w:multiLevelType w:val="hybridMultilevel"/>
    <w:tmpl w:val="88CA4194"/>
    <w:lvl w:ilvl="0" w:tplc="60202194">
      <w:start w:val="4"/>
      <w:numFmt w:val="decimal"/>
      <w:lvlText w:val="%1."/>
      <w:lvlJc w:val="left"/>
      <w:pPr>
        <w:ind w:left="787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ACDAC462">
      <w:start w:val="1"/>
      <w:numFmt w:val="lowerLetter"/>
      <w:lvlText w:val="%2."/>
      <w:lvlJc w:val="left"/>
      <w:pPr>
        <w:ind w:left="1147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5DDA0FAE">
      <w:start w:val="1"/>
      <w:numFmt w:val="bullet"/>
      <w:lvlText w:val="•"/>
      <w:lvlJc w:val="left"/>
      <w:pPr>
        <w:ind w:left="1147" w:hanging="360"/>
      </w:pPr>
      <w:rPr>
        <w:rFonts w:hint="default"/>
      </w:rPr>
    </w:lvl>
    <w:lvl w:ilvl="3" w:tplc="FD8452D2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4" w:tplc="D11E1422">
      <w:start w:val="1"/>
      <w:numFmt w:val="bullet"/>
      <w:lvlText w:val="•"/>
      <w:lvlJc w:val="left"/>
      <w:pPr>
        <w:ind w:left="1839" w:hanging="360"/>
      </w:pPr>
      <w:rPr>
        <w:rFonts w:hint="default"/>
      </w:rPr>
    </w:lvl>
    <w:lvl w:ilvl="5" w:tplc="C5967CD0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C53662F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17AEB1CC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8" w:tplc="80DA9AB6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</w:abstractNum>
  <w:abstractNum w:abstractNumId="1">
    <w:nsid w:val="69454C7D"/>
    <w:multiLevelType w:val="hybridMultilevel"/>
    <w:tmpl w:val="416C1FB8"/>
    <w:lvl w:ilvl="0" w:tplc="2BF6C96C">
      <w:start w:val="1"/>
      <w:numFmt w:val="lowerLetter"/>
      <w:lvlText w:val="%1."/>
      <w:lvlJc w:val="left"/>
      <w:pPr>
        <w:ind w:left="1147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B490A8AE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98B87838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3" w:tplc="7250C5DE">
      <w:start w:val="1"/>
      <w:numFmt w:val="bullet"/>
      <w:lvlText w:val="•"/>
      <w:lvlJc w:val="left"/>
      <w:pPr>
        <w:ind w:left="1977" w:hanging="360"/>
      </w:pPr>
      <w:rPr>
        <w:rFonts w:hint="default"/>
      </w:rPr>
    </w:lvl>
    <w:lvl w:ilvl="4" w:tplc="538446A4">
      <w:start w:val="1"/>
      <w:numFmt w:val="bullet"/>
      <w:lvlText w:val="•"/>
      <w:lvlJc w:val="left"/>
      <w:pPr>
        <w:ind w:left="2254" w:hanging="360"/>
      </w:pPr>
      <w:rPr>
        <w:rFonts w:hint="default"/>
      </w:rPr>
    </w:lvl>
    <w:lvl w:ilvl="5" w:tplc="79FC23C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6" w:tplc="7DD6F09E">
      <w:start w:val="1"/>
      <w:numFmt w:val="bullet"/>
      <w:lvlText w:val="•"/>
      <w:lvlJc w:val="left"/>
      <w:pPr>
        <w:ind w:left="2807" w:hanging="360"/>
      </w:pPr>
      <w:rPr>
        <w:rFonts w:hint="default"/>
      </w:rPr>
    </w:lvl>
    <w:lvl w:ilvl="7" w:tplc="A2CAB2AA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8" w:tplc="BC940B9E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</w:abstractNum>
  <w:abstractNum w:abstractNumId="2">
    <w:nsid w:val="6B3778F4"/>
    <w:multiLevelType w:val="hybridMultilevel"/>
    <w:tmpl w:val="1D989B1A"/>
    <w:lvl w:ilvl="0" w:tplc="AF94338E">
      <w:start w:val="6"/>
      <w:numFmt w:val="decimal"/>
      <w:lvlText w:val="%1."/>
      <w:lvlJc w:val="left"/>
      <w:pPr>
        <w:ind w:left="787" w:hanging="361"/>
        <w:jc w:val="right"/>
      </w:pPr>
      <w:rPr>
        <w:rFonts w:ascii="Open Sans" w:hAnsi="Open Sans" w:hint="default"/>
        <w:spacing w:val="-1"/>
        <w:sz w:val="24"/>
        <w:szCs w:val="24"/>
      </w:rPr>
    </w:lvl>
    <w:lvl w:ilvl="1" w:tplc="D39ECD40">
      <w:start w:val="1"/>
      <w:numFmt w:val="lowerLetter"/>
      <w:lvlText w:val="%2."/>
      <w:lvlJc w:val="left"/>
      <w:pPr>
        <w:ind w:left="1147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9B14E850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3" w:tplc="CD4447F8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4" w:tplc="5DD06664">
      <w:start w:val="1"/>
      <w:numFmt w:val="bullet"/>
      <w:lvlText w:val="•"/>
      <w:lvlJc w:val="left"/>
      <w:pPr>
        <w:ind w:left="2159" w:hanging="360"/>
      </w:pPr>
      <w:rPr>
        <w:rFonts w:hint="default"/>
      </w:rPr>
    </w:lvl>
    <w:lvl w:ilvl="5" w:tplc="9A3A2E3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6" w:tplc="759C6B86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  <w:lvl w:ilvl="7" w:tplc="8D0ED1D0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8" w:tplc="CA1ACE90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</w:abstractNum>
  <w:abstractNum w:abstractNumId="3">
    <w:nsid w:val="7AB96389"/>
    <w:multiLevelType w:val="hybridMultilevel"/>
    <w:tmpl w:val="A2480EDC"/>
    <w:lvl w:ilvl="0" w:tplc="74A67548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DCD0C6AE">
      <w:start w:val="1"/>
      <w:numFmt w:val="lowerLetter"/>
      <w:lvlText w:val="%2."/>
      <w:lvlJc w:val="left"/>
      <w:pPr>
        <w:ind w:left="1211" w:hanging="401"/>
      </w:pPr>
      <w:rPr>
        <w:rFonts w:ascii="Arial" w:eastAsia="Arial" w:hAnsi="Arial" w:hint="default"/>
        <w:sz w:val="24"/>
        <w:szCs w:val="24"/>
      </w:rPr>
    </w:lvl>
    <w:lvl w:ilvl="2" w:tplc="937A1EBC">
      <w:start w:val="1"/>
      <w:numFmt w:val="bullet"/>
      <w:lvlText w:val="•"/>
      <w:lvlJc w:val="left"/>
      <w:pPr>
        <w:ind w:left="1211" w:hanging="401"/>
      </w:pPr>
      <w:rPr>
        <w:rFonts w:hint="default"/>
      </w:rPr>
    </w:lvl>
    <w:lvl w:ilvl="3" w:tplc="82742146">
      <w:start w:val="1"/>
      <w:numFmt w:val="bullet"/>
      <w:lvlText w:val="•"/>
      <w:lvlJc w:val="left"/>
      <w:pPr>
        <w:ind w:left="1552" w:hanging="401"/>
      </w:pPr>
      <w:rPr>
        <w:rFonts w:hint="default"/>
      </w:rPr>
    </w:lvl>
    <w:lvl w:ilvl="4" w:tplc="E748650C">
      <w:start w:val="1"/>
      <w:numFmt w:val="bullet"/>
      <w:lvlText w:val="•"/>
      <w:lvlJc w:val="left"/>
      <w:pPr>
        <w:ind w:left="1892" w:hanging="401"/>
      </w:pPr>
      <w:rPr>
        <w:rFonts w:hint="default"/>
      </w:rPr>
    </w:lvl>
    <w:lvl w:ilvl="5" w:tplc="E154E308">
      <w:start w:val="1"/>
      <w:numFmt w:val="bullet"/>
      <w:lvlText w:val="•"/>
      <w:lvlJc w:val="left"/>
      <w:pPr>
        <w:ind w:left="2233" w:hanging="401"/>
      </w:pPr>
      <w:rPr>
        <w:rFonts w:hint="default"/>
      </w:rPr>
    </w:lvl>
    <w:lvl w:ilvl="6" w:tplc="426CACAC">
      <w:start w:val="1"/>
      <w:numFmt w:val="bullet"/>
      <w:lvlText w:val="•"/>
      <w:lvlJc w:val="left"/>
      <w:pPr>
        <w:ind w:left="2574" w:hanging="401"/>
      </w:pPr>
      <w:rPr>
        <w:rFonts w:hint="default"/>
      </w:rPr>
    </w:lvl>
    <w:lvl w:ilvl="7" w:tplc="C6181C12">
      <w:start w:val="1"/>
      <w:numFmt w:val="bullet"/>
      <w:lvlText w:val="•"/>
      <w:lvlJc w:val="left"/>
      <w:pPr>
        <w:ind w:left="2914" w:hanging="401"/>
      </w:pPr>
      <w:rPr>
        <w:rFonts w:hint="default"/>
      </w:rPr>
    </w:lvl>
    <w:lvl w:ilvl="8" w:tplc="3AA8CF18">
      <w:start w:val="1"/>
      <w:numFmt w:val="bullet"/>
      <w:lvlText w:val="•"/>
      <w:lvlJc w:val="left"/>
      <w:pPr>
        <w:ind w:left="3255" w:hanging="401"/>
      </w:pPr>
      <w:rPr>
        <w:rFonts w:hint="default"/>
      </w:r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C6E08"/>
    <w:rsid w:val="000E4432"/>
    <w:rsid w:val="001B718A"/>
    <w:rsid w:val="001D6EAA"/>
    <w:rsid w:val="0034252E"/>
    <w:rsid w:val="00381146"/>
    <w:rsid w:val="00381307"/>
    <w:rsid w:val="003D49FF"/>
    <w:rsid w:val="00461013"/>
    <w:rsid w:val="00461FDE"/>
    <w:rsid w:val="00475405"/>
    <w:rsid w:val="004C7226"/>
    <w:rsid w:val="0053407E"/>
    <w:rsid w:val="00567035"/>
    <w:rsid w:val="006251DC"/>
    <w:rsid w:val="00644384"/>
    <w:rsid w:val="006C189D"/>
    <w:rsid w:val="006D6ECC"/>
    <w:rsid w:val="00833481"/>
    <w:rsid w:val="00845A5D"/>
    <w:rsid w:val="0096469E"/>
    <w:rsid w:val="009A00F1"/>
    <w:rsid w:val="00A33BCD"/>
    <w:rsid w:val="00AD2CEF"/>
    <w:rsid w:val="00B0214B"/>
    <w:rsid w:val="00BE6440"/>
    <w:rsid w:val="00D371C7"/>
    <w:rsid w:val="00D46026"/>
    <w:rsid w:val="00D6738D"/>
    <w:rsid w:val="00E7582B"/>
    <w:rsid w:val="00E7721B"/>
    <w:rsid w:val="00F5048E"/>
    <w:rsid w:val="00F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61F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2017-09-17T18:35:00Z</dcterms:created>
  <dcterms:modified xsi:type="dcterms:W3CDTF">2017-10-13T20:15:00Z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