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AAC" w:rsidRDefault="00165AAC" w:rsidP="00165AAC">
      <w:pPr>
        <w:ind w:right="-39"/>
        <w:jc w:val="center"/>
        <w:rPr>
          <w:rFonts w:ascii="Open Sans" w:eastAsia="Arial" w:hAnsi="Open Sans" w:cs="Open Sans"/>
          <w:b/>
          <w:szCs w:val="22"/>
        </w:rPr>
      </w:pPr>
      <w:bookmarkStart w:id="0" w:name="_GoBack"/>
      <w:r>
        <w:rPr>
          <w:rFonts w:ascii="Open Sans" w:eastAsia="Arial" w:hAnsi="Open Sans" w:cs="Open Sans"/>
          <w:b/>
          <w:szCs w:val="22"/>
        </w:rPr>
        <w:t>Eating Disorder Qu</w:t>
      </w:r>
      <w:r w:rsidR="00A161A1">
        <w:rPr>
          <w:rFonts w:ascii="Open Sans" w:eastAsia="Arial" w:hAnsi="Open Sans" w:cs="Open Sans"/>
          <w:b/>
          <w:szCs w:val="22"/>
        </w:rPr>
        <w:t>iz</w:t>
      </w:r>
      <w:r w:rsidR="00F81389">
        <w:rPr>
          <w:rFonts w:ascii="Open Sans" w:eastAsia="Arial" w:hAnsi="Open Sans" w:cs="Open Sans"/>
          <w:b/>
          <w:szCs w:val="22"/>
        </w:rPr>
        <w:t xml:space="preserve"> Key</w:t>
      </w:r>
    </w:p>
    <w:bookmarkEnd w:id="0"/>
    <w:p w:rsidR="00A161A1" w:rsidRDefault="00A161A1" w:rsidP="00165AAC">
      <w:pPr>
        <w:ind w:right="-39"/>
        <w:jc w:val="center"/>
        <w:rPr>
          <w:rFonts w:ascii="Open Sans" w:eastAsia="Arial" w:hAnsi="Open Sans" w:cs="Open Sans"/>
          <w:b/>
          <w:szCs w:val="22"/>
        </w:rPr>
      </w:pP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List at least 10 signs to look for in someone with an eating disorder:</w:t>
      </w:r>
    </w:p>
    <w:p w:rsidR="00A161A1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Social Isolation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 xml:space="preserve">Ritualistic eating </w:t>
      </w:r>
      <w:r w:rsidR="003C003B" w:rsidRPr="003C003B">
        <w:rPr>
          <w:rFonts w:ascii="Open Sans" w:hAnsi="Open Sans" w:cs="Open Sans"/>
          <w:b/>
          <w:color w:val="FF0000"/>
        </w:rPr>
        <w:t>behaviors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Obsessions with weight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Wearing layers of baggy clothing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Go directly to the bathroom after eating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Running water to hide vomiting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Obsession with personal organization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Signs of malnutrition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Loss of hair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Blood shot eyes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Chronic fatigue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Decrease in performance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Depression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Lack of confidence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Obsessions with calories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Distorted body image</w:t>
      </w:r>
    </w:p>
    <w:p w:rsidR="00F81389" w:rsidRPr="003C003B" w:rsidRDefault="00F81389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Avoid eating in public</w:t>
      </w:r>
    </w:p>
    <w:p w:rsidR="00F81389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Significant weight loss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Obsession with grades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High emotions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Menstrual irregularities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Light-headedness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Inability to concentrate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Hyperactivity</w:t>
      </w:r>
    </w:p>
    <w:p w:rsidR="003C003B" w:rsidRPr="003C003B" w:rsidRDefault="003C003B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 xml:space="preserve">Recurrent overuse injuries 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At least 10% of all people with eating disorders are male:</w:t>
      </w:r>
    </w:p>
    <w:p w:rsidR="00A161A1" w:rsidRPr="003C003B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Often, eating disorders are not really about food at all, but rather a way for the person to exert control over something in their lives:</w:t>
      </w:r>
    </w:p>
    <w:p w:rsidR="00A161A1" w:rsidRPr="003C003B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3C003B" w:rsidRDefault="00A161A1" w:rsidP="003C003B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Describe Anorexia:</w:t>
      </w:r>
    </w:p>
    <w:p w:rsidR="003C003B" w:rsidRPr="003C003B" w:rsidRDefault="003C003B" w:rsidP="003C003B">
      <w:pPr>
        <w:pStyle w:val="ListParagraph"/>
        <w:ind w:right="-39"/>
        <w:rPr>
          <w:rFonts w:ascii="Open Sans" w:hAnsi="Open Sans" w:cs="Open Sans"/>
        </w:rPr>
      </w:pPr>
      <w:r w:rsidRPr="003C003B">
        <w:rPr>
          <w:rFonts w:ascii="Open Sans" w:hAnsi="Open Sans" w:cs="Open Sans"/>
          <w:b/>
          <w:color w:val="FF0000"/>
        </w:rPr>
        <w:t xml:space="preserve">Intense fear of gaining weight and becoming fat although they are already underweight; distorted body image; weight loss to less than 85% of normal body weight; refusal to maintain weight; denial of seriousness of the situation; absence of at least three menstrual cycles. 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Describe Bulimia:</w:t>
      </w:r>
    </w:p>
    <w:p w:rsidR="003C003B" w:rsidRPr="003C003B" w:rsidRDefault="003C003B" w:rsidP="003C003B">
      <w:pPr>
        <w:pStyle w:val="ListParagraph"/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Recurrent episodes of binge eating and purging by inducing vomiting, misusing laxatives, enemas, or other medications, fasting, or exercising excessively; at least 2 episodes per week for 3 months; evaluating self-worth according to body shape and weight</w:t>
      </w:r>
      <w:r>
        <w:rPr>
          <w:rFonts w:ascii="Open Sans" w:hAnsi="Open Sans" w:cs="Open Sans"/>
          <w:b/>
          <w:color w:val="FF0000"/>
        </w:rPr>
        <w:t>.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Describe Compulsive Eating Disorder:</w:t>
      </w:r>
    </w:p>
    <w:p w:rsidR="003C003B" w:rsidRPr="003C003B" w:rsidRDefault="003C003B" w:rsidP="003C003B">
      <w:pPr>
        <w:pStyle w:val="ListParagraph"/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Keeps eating beyond the time when hunger has been satisfying; eating is driven by fear, anxiety, frustration, or anger rather than by hunger or pleasure; may also be a compulsive dieter; it is the relationship to the food that determines whether or not a person is compulsive eater.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Eating disorders are extremely dangerous:</w:t>
      </w:r>
    </w:p>
    <w:p w:rsidR="00A161A1" w:rsidRPr="003C003B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True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False</w:t>
      </w:r>
    </w:p>
    <w:p w:rsidR="00A161A1" w:rsidRDefault="00A161A1" w:rsidP="00A161A1">
      <w:pPr>
        <w:pStyle w:val="ListParagraph"/>
        <w:numPr>
          <w:ilvl w:val="0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8. People with eating disorders commonly admit that they have a problem:</w:t>
      </w:r>
    </w:p>
    <w:p w:rsidR="00A161A1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</w:rPr>
      </w:pPr>
      <w:r>
        <w:rPr>
          <w:rFonts w:ascii="Open Sans" w:hAnsi="Open Sans" w:cs="Open Sans"/>
        </w:rPr>
        <w:t>True</w:t>
      </w:r>
    </w:p>
    <w:p w:rsidR="00A161A1" w:rsidRPr="003C003B" w:rsidRDefault="00A161A1" w:rsidP="00A161A1">
      <w:pPr>
        <w:pStyle w:val="ListParagraph"/>
        <w:numPr>
          <w:ilvl w:val="1"/>
          <w:numId w:val="3"/>
        </w:numPr>
        <w:ind w:right="-39"/>
        <w:rPr>
          <w:rFonts w:ascii="Open Sans" w:hAnsi="Open Sans" w:cs="Open Sans"/>
          <w:b/>
          <w:color w:val="FF0000"/>
        </w:rPr>
      </w:pPr>
      <w:r w:rsidRPr="003C003B">
        <w:rPr>
          <w:rFonts w:ascii="Open Sans" w:hAnsi="Open Sans" w:cs="Open Sans"/>
          <w:b/>
          <w:color w:val="FF0000"/>
        </w:rPr>
        <w:t>False</w:t>
      </w:r>
    </w:p>
    <w:sectPr w:rsidR="00A161A1" w:rsidRPr="003C003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16E" w:rsidRDefault="00A5216E" w:rsidP="00E7721B">
      <w:r>
        <w:separator/>
      </w:r>
    </w:p>
  </w:endnote>
  <w:endnote w:type="continuationSeparator" w:id="0">
    <w:p w:rsidR="00A5216E" w:rsidRDefault="00A5216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003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003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16E" w:rsidRDefault="00A5216E" w:rsidP="00E7721B">
      <w:r>
        <w:separator/>
      </w:r>
    </w:p>
  </w:footnote>
  <w:footnote w:type="continuationSeparator" w:id="0">
    <w:p w:rsidR="00A5216E" w:rsidRDefault="00A5216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02394"/>
    <w:multiLevelType w:val="hybridMultilevel"/>
    <w:tmpl w:val="A4F4C6BC"/>
    <w:lvl w:ilvl="0" w:tplc="6AEC3E04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65AAC"/>
    <w:rsid w:val="00212CEB"/>
    <w:rsid w:val="002133BD"/>
    <w:rsid w:val="00332C0A"/>
    <w:rsid w:val="003836AD"/>
    <w:rsid w:val="003C003B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161A1"/>
    <w:rsid w:val="00A5216E"/>
    <w:rsid w:val="00AA7C04"/>
    <w:rsid w:val="00AD2CEF"/>
    <w:rsid w:val="00B0214B"/>
    <w:rsid w:val="00B72090"/>
    <w:rsid w:val="00C607F0"/>
    <w:rsid w:val="00E7721B"/>
    <w:rsid w:val="00F66F62"/>
    <w:rsid w:val="00F8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B645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2017-10-10T19:39:00Z</dcterms:created>
  <dcterms:modified xsi:type="dcterms:W3CDTF">2017-10-10T19:39:00Z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