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FC6" w:rsidRPr="00C05FC6" w:rsidRDefault="00C05FC6" w:rsidP="00C05FC6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C05FC6">
        <w:rPr>
          <w:rFonts w:ascii="Open Sans" w:hAnsi="Open Sans" w:cs="Open Sans"/>
          <w:b/>
          <w:bCs/>
          <w:sz w:val="24"/>
          <w:szCs w:val="24"/>
        </w:rPr>
        <w:t>Assignment #2</w:t>
      </w:r>
    </w:p>
    <w:p w:rsidR="00C05FC6" w:rsidRPr="00C05FC6" w:rsidRDefault="00C05FC6" w:rsidP="00C05FC6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C05FC6">
        <w:rPr>
          <w:rFonts w:ascii="Open Sans" w:hAnsi="Open Sans" w:cs="Open Sans"/>
          <w:b/>
          <w:bCs/>
          <w:sz w:val="24"/>
          <w:szCs w:val="24"/>
        </w:rPr>
        <w:t>Non-financial Rewards Rubric</w:t>
      </w:r>
    </w:p>
    <w:p w:rsidR="002133BD" w:rsidRDefault="001400B7" w:rsidP="00641997">
      <w:pPr>
        <w:rPr>
          <w:rFonts w:ascii="Open Sans" w:eastAsia="Arial" w:hAnsi="Open Sans" w:cs="Open Sans"/>
          <w:sz w:val="24"/>
          <w:szCs w:val="24"/>
        </w:rPr>
      </w:pPr>
      <w:r w:rsidRPr="00CF4CF1">
        <w:rPr>
          <w:rFonts w:ascii="Open Sans" w:eastAsia="Arial" w:hAnsi="Open Sans" w:cs="Open Sans"/>
          <w:sz w:val="20"/>
          <w:szCs w:val="20"/>
        </w:rPr>
        <w:t>Student Name:</w:t>
      </w:r>
      <w:r w:rsidRPr="001400B7">
        <w:rPr>
          <w:rFonts w:ascii="Open Sans" w:eastAsia="Arial" w:hAnsi="Open Sans" w:cs="Open Sans"/>
          <w:sz w:val="24"/>
          <w:szCs w:val="24"/>
        </w:rPr>
        <w:t xml:space="preserve"> 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1974"/>
        <w:gridCol w:w="1974"/>
        <w:gridCol w:w="1974"/>
        <w:gridCol w:w="1974"/>
      </w:tblGrid>
      <w:tr w:rsidR="001400B7" w:rsidRPr="00CF4CF1" w:rsidTr="001400B7">
        <w:tc>
          <w:tcPr>
            <w:tcW w:w="1974" w:type="dxa"/>
            <w:shd w:val="clear" w:color="auto" w:fill="FFF2CC" w:themeFill="accent4" w:themeFillTint="33"/>
          </w:tcPr>
          <w:p w:rsidR="001400B7" w:rsidRPr="00CF4CF1" w:rsidRDefault="007512A0" w:rsidP="007512A0">
            <w:pPr>
              <w:jc w:val="center"/>
              <w:rPr>
                <w:rFonts w:ascii="Open Sans" w:eastAsia="Arial" w:hAnsi="Open Sans" w:cs="Open Sans"/>
                <w:b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b/>
                <w:sz w:val="20"/>
                <w:szCs w:val="20"/>
              </w:rPr>
              <w:t>CATEGORY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:rsidR="001400B7" w:rsidRPr="00CF4CF1" w:rsidRDefault="007512A0" w:rsidP="007512A0">
            <w:pPr>
              <w:jc w:val="center"/>
              <w:rPr>
                <w:rFonts w:ascii="Open Sans" w:eastAsia="Arial" w:hAnsi="Open Sans" w:cs="Open Sans"/>
                <w:b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b/>
                <w:sz w:val="20"/>
                <w:szCs w:val="20"/>
              </w:rPr>
              <w:t>20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:rsidR="001400B7" w:rsidRPr="00CF4CF1" w:rsidRDefault="00B52BF3" w:rsidP="007512A0">
            <w:pPr>
              <w:jc w:val="center"/>
              <w:rPr>
                <w:rFonts w:ascii="Open Sans" w:eastAsia="Arial" w:hAnsi="Open Sans" w:cs="Open Sans"/>
                <w:b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b/>
                <w:sz w:val="20"/>
                <w:szCs w:val="20"/>
              </w:rPr>
              <w:t>15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:rsidR="001400B7" w:rsidRPr="00CF4CF1" w:rsidRDefault="00B52BF3" w:rsidP="007512A0">
            <w:pPr>
              <w:jc w:val="center"/>
              <w:rPr>
                <w:rFonts w:ascii="Open Sans" w:eastAsia="Arial" w:hAnsi="Open Sans" w:cs="Open Sans"/>
                <w:b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b/>
                <w:sz w:val="20"/>
                <w:szCs w:val="20"/>
              </w:rPr>
              <w:t>10</w:t>
            </w:r>
          </w:p>
        </w:tc>
        <w:tc>
          <w:tcPr>
            <w:tcW w:w="1974" w:type="dxa"/>
            <w:shd w:val="clear" w:color="auto" w:fill="FFF2CC" w:themeFill="accent4" w:themeFillTint="33"/>
          </w:tcPr>
          <w:p w:rsidR="001400B7" w:rsidRPr="00CF4CF1" w:rsidRDefault="00B52BF3" w:rsidP="007512A0">
            <w:pPr>
              <w:jc w:val="center"/>
              <w:rPr>
                <w:rFonts w:ascii="Open Sans" w:eastAsia="Arial" w:hAnsi="Open Sans" w:cs="Open Sans"/>
                <w:b/>
                <w:sz w:val="20"/>
                <w:szCs w:val="20"/>
              </w:rPr>
            </w:pPr>
            <w:r w:rsidRPr="00CF4CF1">
              <w:rPr>
                <w:rFonts w:ascii="Open Sans" w:eastAsia="Arial" w:hAnsi="Open Sans" w:cs="Open Sans"/>
                <w:b/>
                <w:sz w:val="20"/>
                <w:szCs w:val="20"/>
              </w:rPr>
              <w:t>5 or less</w:t>
            </w:r>
          </w:p>
        </w:tc>
      </w:tr>
      <w:tr w:rsidR="001400B7" w:rsidRPr="00CF4CF1" w:rsidTr="001400B7">
        <w:tc>
          <w:tcPr>
            <w:tcW w:w="1974" w:type="dxa"/>
          </w:tcPr>
          <w:p w:rsidR="00641997" w:rsidRPr="00CF4CF1" w:rsidRDefault="00C05FC6" w:rsidP="001400B7">
            <w:pPr>
              <w:rPr>
                <w:rFonts w:ascii="Open Sans" w:eastAsia="Arial" w:hAnsi="Open Sans" w:cs="Open Sans"/>
                <w:b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b/>
                <w:sz w:val="20"/>
                <w:szCs w:val="20"/>
              </w:rPr>
              <w:t>Organization</w:t>
            </w:r>
          </w:p>
        </w:tc>
        <w:tc>
          <w:tcPr>
            <w:tcW w:w="1974" w:type="dxa"/>
          </w:tcPr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Information is very</w:t>
            </w:r>
          </w:p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organized with well-constructed</w:t>
            </w:r>
          </w:p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paragraphs and</w:t>
            </w:r>
          </w:p>
          <w:p w:rsidR="00641997" w:rsidRPr="00CF4CF1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subheadings.</w:t>
            </w:r>
          </w:p>
        </w:tc>
        <w:tc>
          <w:tcPr>
            <w:tcW w:w="1974" w:type="dxa"/>
          </w:tcPr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Information is</w:t>
            </w:r>
          </w:p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organized with well-constructed</w:t>
            </w:r>
          </w:p>
          <w:p w:rsidR="00641997" w:rsidRPr="00CF4CF1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paragraphs.</w:t>
            </w:r>
          </w:p>
        </w:tc>
        <w:tc>
          <w:tcPr>
            <w:tcW w:w="1974" w:type="dxa"/>
          </w:tcPr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Information is</w:t>
            </w:r>
          </w:p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organized, but</w:t>
            </w:r>
          </w:p>
          <w:p w:rsidR="00641997" w:rsidRPr="00CF4CF1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paragraphs are not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well-constructed.</w:t>
            </w:r>
          </w:p>
        </w:tc>
        <w:tc>
          <w:tcPr>
            <w:tcW w:w="1974" w:type="dxa"/>
          </w:tcPr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The information</w:t>
            </w:r>
          </w:p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appears to be</w:t>
            </w:r>
          </w:p>
          <w:p w:rsidR="00641997" w:rsidRPr="00CF4CF1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disorganized.</w:t>
            </w:r>
          </w:p>
        </w:tc>
      </w:tr>
      <w:tr w:rsidR="001400B7" w:rsidRPr="00CF4CF1" w:rsidTr="001400B7">
        <w:tc>
          <w:tcPr>
            <w:tcW w:w="1974" w:type="dxa"/>
          </w:tcPr>
          <w:p w:rsidR="00C05FC6" w:rsidRPr="00C05FC6" w:rsidRDefault="00C05FC6" w:rsidP="00C05FC6">
            <w:pPr>
              <w:rPr>
                <w:rFonts w:ascii="Open Sans" w:eastAsia="Arial" w:hAnsi="Open Sans" w:cs="Open Sans"/>
                <w:b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b/>
                <w:sz w:val="20"/>
                <w:szCs w:val="20"/>
              </w:rPr>
              <w:t>Amount of</w:t>
            </w:r>
          </w:p>
          <w:p w:rsidR="00641997" w:rsidRPr="00CF4CF1" w:rsidRDefault="00C05FC6" w:rsidP="00C05FC6">
            <w:pPr>
              <w:rPr>
                <w:rFonts w:ascii="Open Sans" w:eastAsia="Arial" w:hAnsi="Open Sans" w:cs="Open Sans"/>
                <w:b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b/>
                <w:sz w:val="20"/>
                <w:szCs w:val="20"/>
              </w:rPr>
              <w:t>Information</w:t>
            </w:r>
          </w:p>
        </w:tc>
        <w:tc>
          <w:tcPr>
            <w:tcW w:w="1974" w:type="dxa"/>
          </w:tcPr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All topics are</w:t>
            </w:r>
          </w:p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addressed and all</w:t>
            </w:r>
          </w:p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questions answered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with at least two</w:t>
            </w:r>
          </w:p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sentences about</w:t>
            </w:r>
          </w:p>
          <w:p w:rsidR="00641997" w:rsidRPr="00CF4CF1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each.</w:t>
            </w:r>
          </w:p>
        </w:tc>
        <w:tc>
          <w:tcPr>
            <w:tcW w:w="1974" w:type="dxa"/>
          </w:tcPr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All topics are</w:t>
            </w:r>
          </w:p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addressed and most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questions answered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with at least two</w:t>
            </w:r>
          </w:p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sentences about</w:t>
            </w:r>
          </w:p>
          <w:p w:rsidR="00641997" w:rsidRPr="00CF4CF1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each.</w:t>
            </w:r>
          </w:p>
        </w:tc>
        <w:tc>
          <w:tcPr>
            <w:tcW w:w="1974" w:type="dxa"/>
          </w:tcPr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All topics are</w:t>
            </w:r>
          </w:p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addressed, and most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questions answered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with one sentence</w:t>
            </w:r>
          </w:p>
          <w:p w:rsidR="00641997" w:rsidRPr="00CF4CF1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about each.</w:t>
            </w:r>
          </w:p>
        </w:tc>
        <w:tc>
          <w:tcPr>
            <w:tcW w:w="1974" w:type="dxa"/>
          </w:tcPr>
          <w:p w:rsidR="00641997" w:rsidRPr="00CF4CF1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One or more topics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were not addressed.</w:t>
            </w:r>
          </w:p>
        </w:tc>
      </w:tr>
      <w:tr w:rsidR="001400B7" w:rsidRPr="00CF4CF1" w:rsidTr="001400B7">
        <w:tc>
          <w:tcPr>
            <w:tcW w:w="1974" w:type="dxa"/>
          </w:tcPr>
          <w:p w:rsidR="00C05FC6" w:rsidRPr="00C05FC6" w:rsidRDefault="00C05FC6" w:rsidP="00C05FC6">
            <w:pPr>
              <w:rPr>
                <w:rFonts w:ascii="Open Sans" w:eastAsia="Arial" w:hAnsi="Open Sans" w:cs="Open Sans"/>
                <w:b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b/>
                <w:sz w:val="20"/>
                <w:szCs w:val="20"/>
              </w:rPr>
              <w:t>Quality of</w:t>
            </w:r>
          </w:p>
          <w:p w:rsidR="00641997" w:rsidRPr="00CF4CF1" w:rsidRDefault="00C05FC6" w:rsidP="00C05FC6">
            <w:pPr>
              <w:rPr>
                <w:rFonts w:ascii="Open Sans" w:eastAsia="Arial" w:hAnsi="Open Sans" w:cs="Open Sans"/>
                <w:b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b/>
                <w:sz w:val="20"/>
                <w:szCs w:val="20"/>
              </w:rPr>
              <w:t>Information</w:t>
            </w:r>
          </w:p>
        </w:tc>
        <w:tc>
          <w:tcPr>
            <w:tcW w:w="1974" w:type="dxa"/>
          </w:tcPr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Information clearly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relates to the main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topic. It includes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several supporting</w:t>
            </w:r>
          </w:p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details and/or</w:t>
            </w:r>
          </w:p>
          <w:p w:rsidR="00641997" w:rsidRPr="00CF4CF1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examples.</w:t>
            </w:r>
          </w:p>
        </w:tc>
        <w:tc>
          <w:tcPr>
            <w:tcW w:w="1974" w:type="dxa"/>
          </w:tcPr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Information clearly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relates to the main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topic. It provides one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to two supporting</w:t>
            </w:r>
          </w:p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details and/or</w:t>
            </w:r>
          </w:p>
          <w:p w:rsidR="00641997" w:rsidRPr="00CF4CF1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examples.</w:t>
            </w:r>
          </w:p>
        </w:tc>
        <w:tc>
          <w:tcPr>
            <w:tcW w:w="1974" w:type="dxa"/>
          </w:tcPr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Information clearly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relates to the main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topic. No details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and/or examples are</w:t>
            </w:r>
          </w:p>
          <w:p w:rsidR="00641997" w:rsidRPr="00CF4CF1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given.</w:t>
            </w:r>
          </w:p>
        </w:tc>
        <w:tc>
          <w:tcPr>
            <w:tcW w:w="1974" w:type="dxa"/>
          </w:tcPr>
          <w:p w:rsidR="00641997" w:rsidRPr="00CF4CF1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Information has little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or nothing to do with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the main topic.</w:t>
            </w:r>
          </w:p>
        </w:tc>
      </w:tr>
      <w:tr w:rsidR="001400B7" w:rsidRPr="00CF4CF1" w:rsidTr="001400B7">
        <w:tc>
          <w:tcPr>
            <w:tcW w:w="1974" w:type="dxa"/>
          </w:tcPr>
          <w:p w:rsidR="00641997" w:rsidRPr="00CF4CF1" w:rsidRDefault="00C05FC6" w:rsidP="001400B7">
            <w:pPr>
              <w:rPr>
                <w:rFonts w:ascii="Open Sans" w:eastAsia="Arial" w:hAnsi="Open Sans" w:cs="Open Sans"/>
                <w:b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b/>
                <w:sz w:val="20"/>
                <w:szCs w:val="20"/>
              </w:rPr>
              <w:t>Sources</w:t>
            </w:r>
          </w:p>
        </w:tc>
        <w:tc>
          <w:tcPr>
            <w:tcW w:w="1974" w:type="dxa"/>
          </w:tcPr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All sources</w:t>
            </w:r>
          </w:p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(information and</w:t>
            </w:r>
          </w:p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graphics) are</w:t>
            </w:r>
          </w:p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accurately</w:t>
            </w:r>
          </w:p>
          <w:p w:rsidR="00641997" w:rsidRPr="00CF4CF1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documented in the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desired format.</w:t>
            </w:r>
          </w:p>
        </w:tc>
        <w:tc>
          <w:tcPr>
            <w:tcW w:w="1974" w:type="dxa"/>
          </w:tcPr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All sources</w:t>
            </w:r>
          </w:p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(information and</w:t>
            </w:r>
          </w:p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graphics) are</w:t>
            </w:r>
          </w:p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accurately</w:t>
            </w:r>
          </w:p>
          <w:p w:rsidR="00641997" w:rsidRPr="00CF4CF1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documented, but a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few are not in the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desired format.</w:t>
            </w:r>
          </w:p>
        </w:tc>
        <w:tc>
          <w:tcPr>
            <w:tcW w:w="1974" w:type="dxa"/>
          </w:tcPr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All sources</w:t>
            </w:r>
          </w:p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(information and</w:t>
            </w:r>
          </w:p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graphics) are</w:t>
            </w:r>
          </w:p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accurately</w:t>
            </w:r>
          </w:p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documented, but</w:t>
            </w:r>
          </w:p>
          <w:p w:rsidR="00641997" w:rsidRPr="00CF4CF1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many are not in the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desired format.</w:t>
            </w:r>
          </w:p>
        </w:tc>
        <w:tc>
          <w:tcPr>
            <w:tcW w:w="1974" w:type="dxa"/>
          </w:tcPr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Some sources are not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accurately</w:t>
            </w:r>
          </w:p>
          <w:p w:rsidR="00641997" w:rsidRPr="00CF4CF1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documented.</w:t>
            </w:r>
          </w:p>
        </w:tc>
      </w:tr>
      <w:tr w:rsidR="001400B7" w:rsidRPr="00CF4CF1" w:rsidTr="001400B7">
        <w:tc>
          <w:tcPr>
            <w:tcW w:w="1974" w:type="dxa"/>
          </w:tcPr>
          <w:p w:rsidR="00C05FC6" w:rsidRPr="00C05FC6" w:rsidRDefault="00C05FC6" w:rsidP="00C05FC6">
            <w:pPr>
              <w:rPr>
                <w:rFonts w:ascii="Open Sans" w:eastAsia="Arial" w:hAnsi="Open Sans" w:cs="Open Sans"/>
                <w:b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b/>
                <w:sz w:val="20"/>
                <w:szCs w:val="20"/>
              </w:rPr>
              <w:t>Paragraph</w:t>
            </w:r>
          </w:p>
          <w:p w:rsidR="00641997" w:rsidRPr="00CF4CF1" w:rsidRDefault="00C05FC6" w:rsidP="00C05FC6">
            <w:pPr>
              <w:rPr>
                <w:rFonts w:ascii="Open Sans" w:eastAsia="Arial" w:hAnsi="Open Sans" w:cs="Open Sans"/>
                <w:b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b/>
                <w:sz w:val="20"/>
                <w:szCs w:val="20"/>
              </w:rPr>
              <w:t>Construction</w:t>
            </w:r>
          </w:p>
        </w:tc>
        <w:tc>
          <w:tcPr>
            <w:tcW w:w="1974" w:type="dxa"/>
          </w:tcPr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All paragraphs</w:t>
            </w:r>
          </w:p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include introductory</w:t>
            </w:r>
          </w:p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sentence,</w:t>
            </w:r>
          </w:p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explanations or</w:t>
            </w:r>
          </w:p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details, and</w:t>
            </w:r>
          </w:p>
          <w:p w:rsidR="00641997" w:rsidRPr="00CF4CF1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concluding sentence.</w:t>
            </w:r>
          </w:p>
        </w:tc>
        <w:tc>
          <w:tcPr>
            <w:tcW w:w="1974" w:type="dxa"/>
          </w:tcPr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Most paragraphs</w:t>
            </w:r>
          </w:p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include introductory</w:t>
            </w:r>
          </w:p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sentence,</w:t>
            </w:r>
          </w:p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explanations or</w:t>
            </w:r>
          </w:p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details, and</w:t>
            </w:r>
          </w:p>
          <w:p w:rsidR="00641997" w:rsidRPr="00CF4CF1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concluding sentence.</w:t>
            </w:r>
          </w:p>
        </w:tc>
        <w:tc>
          <w:tcPr>
            <w:tcW w:w="1974" w:type="dxa"/>
          </w:tcPr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Paragraphs included</w:t>
            </w:r>
            <w:r>
              <w:rPr>
                <w:rFonts w:ascii="Open Sans" w:eastAsia="Arial" w:hAnsi="Open Sans" w:cs="Open Sans"/>
                <w:sz w:val="20"/>
                <w:szCs w:val="20"/>
              </w:rPr>
              <w:t xml:space="preserve"> </w:t>
            </w: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related information</w:t>
            </w:r>
          </w:p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but were typically</w:t>
            </w:r>
          </w:p>
          <w:p w:rsidR="00641997" w:rsidRPr="00CF4CF1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not constructed well.</w:t>
            </w:r>
          </w:p>
        </w:tc>
        <w:tc>
          <w:tcPr>
            <w:tcW w:w="1974" w:type="dxa"/>
          </w:tcPr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Paragraphing</w:t>
            </w:r>
          </w:p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structure was not</w:t>
            </w:r>
          </w:p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clear and sentences</w:t>
            </w:r>
          </w:p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proofErr w:type="spellStart"/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were</w:t>
            </w:r>
            <w:proofErr w:type="spellEnd"/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 xml:space="preserve"> not typically</w:t>
            </w:r>
          </w:p>
          <w:p w:rsidR="00C05FC6" w:rsidRPr="00C05FC6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related within the</w:t>
            </w:r>
          </w:p>
          <w:p w:rsidR="00641997" w:rsidRPr="00CF4CF1" w:rsidRDefault="00C05FC6" w:rsidP="00C05FC6">
            <w:pPr>
              <w:rPr>
                <w:rFonts w:ascii="Open Sans" w:eastAsia="Arial" w:hAnsi="Open Sans" w:cs="Open Sans"/>
                <w:sz w:val="20"/>
                <w:szCs w:val="20"/>
              </w:rPr>
            </w:pPr>
            <w:r w:rsidRPr="00C05FC6">
              <w:rPr>
                <w:rFonts w:ascii="Open Sans" w:eastAsia="Arial" w:hAnsi="Open Sans" w:cs="Open Sans"/>
                <w:sz w:val="20"/>
                <w:szCs w:val="20"/>
              </w:rPr>
              <w:t>paragraphs.</w:t>
            </w:r>
          </w:p>
        </w:tc>
      </w:tr>
    </w:tbl>
    <w:p w:rsidR="00CF4CF1" w:rsidRPr="00CF4CF1" w:rsidRDefault="00CF4CF1" w:rsidP="00CF4CF1">
      <w:pPr>
        <w:rPr>
          <w:rFonts w:ascii="Open Sans" w:hAnsi="Open Sans" w:cs="Open Sans"/>
          <w:sz w:val="20"/>
          <w:szCs w:val="20"/>
        </w:rPr>
      </w:pPr>
      <w:r w:rsidRPr="00CF4CF1">
        <w:rPr>
          <w:rFonts w:ascii="Open Sans" w:hAnsi="Open Sans" w:cs="Open Sans"/>
          <w:sz w:val="20"/>
          <w:szCs w:val="20"/>
        </w:rPr>
        <w:t>Total Score ________</w:t>
      </w:r>
    </w:p>
    <w:p w:rsidR="00C05FC6" w:rsidRDefault="00CF4CF1" w:rsidP="00CF4CF1">
      <w:pPr>
        <w:rPr>
          <w:rFonts w:ascii="Open Sans" w:hAnsi="Open Sans" w:cs="Open Sans"/>
          <w:sz w:val="20"/>
          <w:szCs w:val="20"/>
        </w:rPr>
      </w:pPr>
      <w:r w:rsidRPr="00CF4CF1">
        <w:rPr>
          <w:rFonts w:ascii="Open Sans" w:hAnsi="Open Sans" w:cs="Open Sans"/>
          <w:sz w:val="20"/>
          <w:szCs w:val="20"/>
        </w:rPr>
        <w:t>Maximum 100 Points</w:t>
      </w:r>
      <w:bookmarkStart w:id="0" w:name="_GoBack"/>
      <w:bookmarkEnd w:id="0"/>
    </w:p>
    <w:p w:rsidR="00C05FC6" w:rsidRDefault="00C05FC6" w:rsidP="00CF4CF1">
      <w:pPr>
        <w:rPr>
          <w:rFonts w:ascii="Open Sans" w:hAnsi="Open Sans" w:cs="Open Sans"/>
          <w:sz w:val="20"/>
          <w:szCs w:val="20"/>
        </w:rPr>
      </w:pPr>
    </w:p>
    <w:p w:rsidR="00C05FC6" w:rsidRPr="00CF4CF1" w:rsidRDefault="00C05FC6" w:rsidP="00CF4CF1">
      <w:pPr>
        <w:rPr>
          <w:rFonts w:ascii="Open Sans" w:hAnsi="Open Sans" w:cs="Open Sans"/>
          <w:sz w:val="20"/>
          <w:szCs w:val="20"/>
        </w:rPr>
      </w:pPr>
    </w:p>
    <w:sectPr w:rsidR="00C05FC6" w:rsidRPr="00CF4CF1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B79" w:rsidRDefault="00664B79" w:rsidP="00E7721B">
      <w:pPr>
        <w:spacing w:after="0" w:line="240" w:lineRule="auto"/>
      </w:pPr>
      <w:r>
        <w:separator/>
      </w:r>
    </w:p>
  </w:endnote>
  <w:endnote w:type="continuationSeparator" w:id="0">
    <w:p w:rsidR="00664B79" w:rsidRDefault="00664B7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05FC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05FC6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B79" w:rsidRDefault="00664B79" w:rsidP="00E7721B">
      <w:pPr>
        <w:spacing w:after="0" w:line="240" w:lineRule="auto"/>
      </w:pPr>
      <w:r>
        <w:separator/>
      </w:r>
    </w:p>
  </w:footnote>
  <w:footnote w:type="continuationSeparator" w:id="0">
    <w:p w:rsidR="00664B79" w:rsidRDefault="00664B7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400B7"/>
    <w:rsid w:val="00212CEB"/>
    <w:rsid w:val="002133BD"/>
    <w:rsid w:val="002251C8"/>
    <w:rsid w:val="00250852"/>
    <w:rsid w:val="00332C0A"/>
    <w:rsid w:val="003836AD"/>
    <w:rsid w:val="003D49FF"/>
    <w:rsid w:val="003D4F01"/>
    <w:rsid w:val="00444E90"/>
    <w:rsid w:val="00460A4A"/>
    <w:rsid w:val="004C7226"/>
    <w:rsid w:val="00522998"/>
    <w:rsid w:val="006344A1"/>
    <w:rsid w:val="00641997"/>
    <w:rsid w:val="00664B79"/>
    <w:rsid w:val="007512A0"/>
    <w:rsid w:val="007756CF"/>
    <w:rsid w:val="007E317F"/>
    <w:rsid w:val="00807D48"/>
    <w:rsid w:val="0081003A"/>
    <w:rsid w:val="009F417A"/>
    <w:rsid w:val="00AA7C04"/>
    <w:rsid w:val="00AD2CEF"/>
    <w:rsid w:val="00B0214B"/>
    <w:rsid w:val="00B52BF3"/>
    <w:rsid w:val="00B72090"/>
    <w:rsid w:val="00C05FC6"/>
    <w:rsid w:val="00CF4CF1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2B77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140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2017-09-21T03:33:00Z</dcterms:created>
  <dcterms:modified xsi:type="dcterms:W3CDTF">2017-09-21T03:33:00Z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