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80D29" w14:textId="77777777" w:rsidR="00F22DAB" w:rsidRPr="00F22DAB" w:rsidRDefault="00F22DAB" w:rsidP="00F22DAB">
      <w:pPr>
        <w:jc w:val="center"/>
        <w:rPr>
          <w:rFonts w:ascii="Open Sans" w:hAnsi="Open Sans" w:cs="Open Sans"/>
          <w:sz w:val="22"/>
        </w:rPr>
      </w:pPr>
      <w:bookmarkStart w:id="0" w:name="_GoBack"/>
      <w:r w:rsidRPr="00F22DAB">
        <w:rPr>
          <w:rFonts w:ascii="Open Sans" w:eastAsia="Arial" w:hAnsi="Open Sans" w:cs="Open Sans"/>
          <w:b/>
          <w:bCs/>
          <w:sz w:val="22"/>
        </w:rPr>
        <w:t>Forensic Blood Lab</w:t>
      </w:r>
    </w:p>
    <w:bookmarkEnd w:id="0"/>
    <w:p w14:paraId="650DD27B" w14:textId="77777777" w:rsidR="00F22DAB" w:rsidRPr="00F22DAB" w:rsidRDefault="00F22DAB" w:rsidP="00F22DAB">
      <w:pPr>
        <w:jc w:val="center"/>
        <w:rPr>
          <w:rFonts w:ascii="Open Sans" w:hAnsi="Open Sans" w:cs="Open Sans"/>
          <w:sz w:val="22"/>
        </w:rPr>
      </w:pPr>
      <w:r w:rsidRPr="00F22DAB">
        <w:rPr>
          <w:rFonts w:ascii="Open Sans" w:eastAsia="Arial" w:hAnsi="Open Sans" w:cs="Open Sans"/>
          <w:b/>
          <w:bCs/>
          <w:sz w:val="22"/>
        </w:rPr>
        <w:t>Teacher Notes</w:t>
      </w:r>
    </w:p>
    <w:p w14:paraId="5E50AACC" w14:textId="77777777" w:rsidR="00F22DAB" w:rsidRPr="00F22DAB" w:rsidRDefault="00F22DAB" w:rsidP="00F22DAB">
      <w:pPr>
        <w:spacing w:line="320" w:lineRule="exact"/>
        <w:rPr>
          <w:rFonts w:ascii="Open Sans" w:hAnsi="Open Sans" w:cs="Open Sans"/>
          <w:sz w:val="22"/>
        </w:rPr>
      </w:pPr>
    </w:p>
    <w:p w14:paraId="57B54673" w14:textId="77777777" w:rsidR="00F22DAB" w:rsidRPr="00F22DAB" w:rsidRDefault="00F22DAB" w:rsidP="00F22DAB">
      <w:pPr>
        <w:ind w:right="-144"/>
        <w:rPr>
          <w:rFonts w:ascii="Open Sans" w:hAnsi="Open Sans" w:cs="Open Sans"/>
          <w:sz w:val="22"/>
        </w:rPr>
      </w:pPr>
      <w:r w:rsidRPr="00F22DAB">
        <w:rPr>
          <w:rFonts w:ascii="Open Sans" w:eastAsia="Arial" w:hAnsi="Open Sans" w:cs="Open Sans"/>
          <w:b/>
          <w:bCs/>
          <w:sz w:val="22"/>
        </w:rPr>
        <w:t>Rationale:</w:t>
      </w:r>
    </w:p>
    <w:p w14:paraId="605C8AA8" w14:textId="77777777" w:rsidR="00F22DAB" w:rsidRPr="00F22DAB" w:rsidRDefault="00F22DAB" w:rsidP="00F22DAB">
      <w:pPr>
        <w:ind w:right="-144"/>
        <w:rPr>
          <w:rFonts w:ascii="Open Sans" w:hAnsi="Open Sans" w:cs="Open Sans"/>
          <w:sz w:val="22"/>
        </w:rPr>
      </w:pPr>
      <w:r w:rsidRPr="00F22DAB">
        <w:rPr>
          <w:rFonts w:ascii="Open Sans" w:eastAsia="Arial" w:hAnsi="Open Sans" w:cs="Open Sans"/>
          <w:sz w:val="22"/>
        </w:rPr>
        <w:t>This lab activity allows students to identify characteristics of blood.</w:t>
      </w:r>
    </w:p>
    <w:p w14:paraId="594049EA" w14:textId="77777777" w:rsidR="00F22DAB" w:rsidRPr="00F22DAB" w:rsidRDefault="00F22DAB" w:rsidP="00F22DAB">
      <w:pPr>
        <w:ind w:right="-144"/>
        <w:rPr>
          <w:rFonts w:ascii="Open Sans" w:hAnsi="Open Sans" w:cs="Open Sans"/>
          <w:sz w:val="22"/>
        </w:rPr>
      </w:pPr>
      <w:r w:rsidRPr="00F22DAB">
        <w:rPr>
          <w:rFonts w:ascii="Open Sans" w:eastAsia="Arial" w:hAnsi="Open Sans" w:cs="Open Sans"/>
          <w:sz w:val="22"/>
        </w:rPr>
        <w:t>Students will</w:t>
      </w:r>
    </w:p>
    <w:p w14:paraId="12606BA7" w14:textId="77777777" w:rsidR="00F22DAB" w:rsidRPr="00F22DAB" w:rsidRDefault="00F22DAB" w:rsidP="00F22DAB">
      <w:pPr>
        <w:numPr>
          <w:ilvl w:val="0"/>
          <w:numId w:val="58"/>
        </w:numPr>
        <w:tabs>
          <w:tab w:val="left" w:pos="1000"/>
        </w:tabs>
        <w:ind w:left="272" w:right="-144" w:hanging="272"/>
        <w:rPr>
          <w:rFonts w:ascii="Open Sans" w:eastAsia="Arial" w:hAnsi="Open Sans" w:cs="Open Sans"/>
          <w:sz w:val="22"/>
        </w:rPr>
      </w:pPr>
      <w:r w:rsidRPr="00F22DAB">
        <w:rPr>
          <w:rFonts w:ascii="Open Sans" w:eastAsia="Arial" w:hAnsi="Open Sans" w:cs="Open Sans"/>
          <w:sz w:val="22"/>
        </w:rPr>
        <w:t>Identify blood types based on the agglutination process (Part 1)</w:t>
      </w:r>
    </w:p>
    <w:p w14:paraId="180EB0C0" w14:textId="77777777" w:rsidR="00F22DAB" w:rsidRPr="00F22DAB" w:rsidRDefault="00F22DAB" w:rsidP="00F22DAB">
      <w:pPr>
        <w:numPr>
          <w:ilvl w:val="0"/>
          <w:numId w:val="58"/>
        </w:numPr>
        <w:tabs>
          <w:tab w:val="left" w:pos="1000"/>
        </w:tabs>
        <w:ind w:left="272" w:right="-144" w:hanging="272"/>
        <w:rPr>
          <w:rFonts w:ascii="Open Sans" w:eastAsia="Arial" w:hAnsi="Open Sans" w:cs="Open Sans"/>
          <w:sz w:val="22"/>
        </w:rPr>
      </w:pPr>
      <w:r w:rsidRPr="00F22DAB">
        <w:rPr>
          <w:rFonts w:ascii="Open Sans" w:eastAsia="Arial" w:hAnsi="Open Sans" w:cs="Open Sans"/>
          <w:sz w:val="22"/>
        </w:rPr>
        <w:t>Observe visible and invisible bloodstains using different chemicals (Part 2)</w:t>
      </w:r>
    </w:p>
    <w:p w14:paraId="069F6961" w14:textId="77777777" w:rsidR="00F22DAB" w:rsidRPr="00F22DAB" w:rsidRDefault="00F22DAB" w:rsidP="00F22DAB">
      <w:pPr>
        <w:numPr>
          <w:ilvl w:val="0"/>
          <w:numId w:val="58"/>
        </w:numPr>
        <w:tabs>
          <w:tab w:val="left" w:pos="1000"/>
        </w:tabs>
        <w:ind w:left="272" w:right="-144" w:hanging="272"/>
        <w:rPr>
          <w:rFonts w:ascii="Open Sans" w:eastAsia="Arial" w:hAnsi="Open Sans" w:cs="Open Sans"/>
          <w:sz w:val="22"/>
        </w:rPr>
      </w:pPr>
      <w:r w:rsidRPr="00F22DAB">
        <w:rPr>
          <w:rFonts w:ascii="Open Sans" w:eastAsia="Arial" w:hAnsi="Open Sans" w:cs="Open Sans"/>
          <w:sz w:val="22"/>
        </w:rPr>
        <w:t>Analyze bloodstain patterns based on angles of trajectory (Part 3)</w:t>
      </w:r>
    </w:p>
    <w:p w14:paraId="2C9A677C" w14:textId="77777777" w:rsidR="00F22DAB" w:rsidRPr="00F22DAB" w:rsidRDefault="00F22DAB" w:rsidP="00F22DAB">
      <w:pPr>
        <w:spacing w:line="277" w:lineRule="exact"/>
        <w:ind w:right="-144"/>
        <w:rPr>
          <w:rFonts w:ascii="Open Sans" w:hAnsi="Open Sans" w:cs="Open Sans"/>
          <w:sz w:val="22"/>
        </w:rPr>
      </w:pPr>
    </w:p>
    <w:p w14:paraId="3A80D132" w14:textId="77777777" w:rsidR="00F22DAB" w:rsidRPr="00F22DAB" w:rsidRDefault="00F22DAB" w:rsidP="00F22DAB">
      <w:pPr>
        <w:ind w:right="-144"/>
        <w:rPr>
          <w:rFonts w:ascii="Open Sans" w:hAnsi="Open Sans" w:cs="Open Sans"/>
          <w:sz w:val="22"/>
        </w:rPr>
      </w:pPr>
      <w:r w:rsidRPr="00F22DAB">
        <w:rPr>
          <w:rFonts w:ascii="Open Sans" w:eastAsia="Arial" w:hAnsi="Open Sans" w:cs="Open Sans"/>
          <w:b/>
          <w:bCs/>
          <w:sz w:val="22"/>
        </w:rPr>
        <w:t>Materials:</w:t>
      </w:r>
    </w:p>
    <w:p w14:paraId="7AE63A23" w14:textId="77777777" w:rsidR="00F22DAB" w:rsidRPr="00F22DAB" w:rsidRDefault="00F22DAB" w:rsidP="00F22DAB">
      <w:pPr>
        <w:spacing w:line="8" w:lineRule="exact"/>
        <w:ind w:right="-144"/>
        <w:rPr>
          <w:rFonts w:ascii="Open Sans" w:hAnsi="Open Sans" w:cs="Open Sans"/>
          <w:sz w:val="22"/>
        </w:rPr>
      </w:pPr>
    </w:p>
    <w:p w14:paraId="6D513BC9" w14:textId="77777777" w:rsidR="00F22DAB" w:rsidRPr="00F22DAB" w:rsidRDefault="00F22DAB" w:rsidP="00F22DAB">
      <w:pPr>
        <w:spacing w:line="236" w:lineRule="auto"/>
        <w:ind w:left="720" w:right="-144" w:hanging="719"/>
        <w:rPr>
          <w:rFonts w:ascii="Open Sans" w:hAnsi="Open Sans" w:cs="Open Sans"/>
          <w:sz w:val="22"/>
        </w:rPr>
      </w:pPr>
      <w:r w:rsidRPr="00F22DAB">
        <w:rPr>
          <w:rFonts w:ascii="Open Sans" w:eastAsia="Arial" w:hAnsi="Open Sans" w:cs="Open Sans"/>
          <w:i/>
          <w:iCs/>
          <w:sz w:val="22"/>
          <w:u w:val="single"/>
        </w:rPr>
        <w:t>Part 1</w:t>
      </w:r>
      <w:r w:rsidRPr="00F22DAB">
        <w:rPr>
          <w:rFonts w:ascii="Open Sans" w:eastAsia="Arial" w:hAnsi="Open Sans" w:cs="Open Sans"/>
          <w:i/>
          <w:iCs/>
          <w:sz w:val="22"/>
        </w:rPr>
        <w:t xml:space="preserve"> </w:t>
      </w:r>
      <w:r w:rsidRPr="00F22DAB">
        <w:rPr>
          <w:rFonts w:ascii="Open Sans" w:eastAsia="Arial" w:hAnsi="Open Sans" w:cs="Open Sans"/>
          <w:sz w:val="22"/>
        </w:rPr>
        <w:t>(This part can be purchased</w:t>
      </w:r>
      <w:r w:rsidRPr="00F22DAB">
        <w:rPr>
          <w:rFonts w:ascii="Open Sans" w:eastAsia="Arial" w:hAnsi="Open Sans" w:cs="Open Sans"/>
          <w:i/>
          <w:iCs/>
          <w:sz w:val="22"/>
        </w:rPr>
        <w:t xml:space="preserve"> </w:t>
      </w:r>
      <w:r w:rsidRPr="00F22DAB">
        <w:rPr>
          <w:rFonts w:ascii="Open Sans" w:eastAsia="Arial" w:hAnsi="Open Sans" w:cs="Open Sans"/>
          <w:sz w:val="22"/>
        </w:rPr>
        <w:t>as a “Blood-type Kit”</w:t>
      </w:r>
      <w:r w:rsidRPr="00F22DAB">
        <w:rPr>
          <w:rFonts w:ascii="Open Sans" w:eastAsia="Arial" w:hAnsi="Open Sans" w:cs="Open Sans"/>
          <w:i/>
          <w:iCs/>
          <w:sz w:val="22"/>
        </w:rPr>
        <w:t xml:space="preserve"> </w:t>
      </w:r>
      <w:r w:rsidRPr="00F22DAB">
        <w:rPr>
          <w:rFonts w:ascii="Open Sans" w:eastAsia="Arial" w:hAnsi="Open Sans" w:cs="Open Sans"/>
          <w:sz w:val="22"/>
        </w:rPr>
        <w:t>from any biological supply company;</w:t>
      </w:r>
      <w:r w:rsidRPr="00F22DAB">
        <w:rPr>
          <w:rFonts w:ascii="Open Sans" w:eastAsia="Arial" w:hAnsi="Open Sans" w:cs="Open Sans"/>
          <w:i/>
          <w:iCs/>
          <w:sz w:val="22"/>
        </w:rPr>
        <w:t xml:space="preserve"> </w:t>
      </w:r>
      <w:r w:rsidRPr="00F22DAB">
        <w:rPr>
          <w:rFonts w:ascii="Open Sans" w:eastAsia="Arial" w:hAnsi="Open Sans" w:cs="Open Sans"/>
          <w:sz w:val="22"/>
        </w:rPr>
        <w:t>they are inexpensive and refills are available)</w:t>
      </w:r>
    </w:p>
    <w:p w14:paraId="606F7D96" w14:textId="77777777" w:rsidR="00F22DAB" w:rsidRPr="00F22DAB" w:rsidRDefault="00F22DAB" w:rsidP="00F22DAB">
      <w:pPr>
        <w:spacing w:line="1" w:lineRule="exact"/>
        <w:ind w:right="-144"/>
        <w:rPr>
          <w:rFonts w:ascii="Open Sans" w:hAnsi="Open Sans" w:cs="Open Sans"/>
          <w:sz w:val="22"/>
        </w:rPr>
      </w:pPr>
    </w:p>
    <w:p w14:paraId="3031CF2A" w14:textId="77777777" w:rsidR="00F22DAB" w:rsidRPr="00F22DAB" w:rsidRDefault="00F22DAB" w:rsidP="00F22DAB">
      <w:pPr>
        <w:pStyle w:val="ListParagraph"/>
        <w:numPr>
          <w:ilvl w:val="0"/>
          <w:numId w:val="59"/>
        </w:numPr>
        <w:ind w:right="-144"/>
        <w:rPr>
          <w:rFonts w:ascii="Open Sans" w:hAnsi="Open Sans" w:cs="Open Sans"/>
          <w:sz w:val="22"/>
        </w:rPr>
      </w:pPr>
      <w:r w:rsidRPr="00F22DAB">
        <w:rPr>
          <w:rFonts w:ascii="Open Sans" w:eastAsia="Arial" w:hAnsi="Open Sans" w:cs="Open Sans"/>
          <w:sz w:val="22"/>
        </w:rPr>
        <w:t>Synthetic blood samples (may be purchased from any biological supply company)</w:t>
      </w:r>
    </w:p>
    <w:p w14:paraId="01E558C6" w14:textId="77777777" w:rsidR="00F22DAB" w:rsidRPr="00F22DAB" w:rsidRDefault="00F22DAB" w:rsidP="00F22DAB">
      <w:pPr>
        <w:pStyle w:val="ListParagraph"/>
        <w:numPr>
          <w:ilvl w:val="0"/>
          <w:numId w:val="59"/>
        </w:numPr>
        <w:ind w:right="-144"/>
        <w:rPr>
          <w:rFonts w:ascii="Open Sans" w:hAnsi="Open Sans" w:cs="Open Sans"/>
          <w:sz w:val="22"/>
        </w:rPr>
      </w:pPr>
      <w:r w:rsidRPr="00F22DAB">
        <w:rPr>
          <w:rFonts w:ascii="Open Sans" w:eastAsia="Arial" w:hAnsi="Open Sans" w:cs="Open Sans"/>
          <w:sz w:val="22"/>
        </w:rPr>
        <w:t>Testing plates or glass slides</w:t>
      </w:r>
    </w:p>
    <w:p w14:paraId="568B6797" w14:textId="77777777" w:rsidR="00F22DAB" w:rsidRPr="00F22DAB" w:rsidRDefault="00F22DAB" w:rsidP="00F22DAB">
      <w:pPr>
        <w:pStyle w:val="ListParagraph"/>
        <w:numPr>
          <w:ilvl w:val="0"/>
          <w:numId w:val="59"/>
        </w:numPr>
        <w:ind w:right="-144"/>
        <w:rPr>
          <w:rFonts w:ascii="Open Sans" w:hAnsi="Open Sans" w:cs="Open Sans"/>
          <w:sz w:val="22"/>
        </w:rPr>
      </w:pPr>
      <w:r w:rsidRPr="00F22DAB">
        <w:rPr>
          <w:rFonts w:ascii="Open Sans" w:eastAsia="Arial" w:hAnsi="Open Sans" w:cs="Open Sans"/>
          <w:sz w:val="22"/>
        </w:rPr>
        <w:t>Anti-</w:t>
      </w:r>
      <w:proofErr w:type="gramStart"/>
      <w:r w:rsidRPr="00F22DAB">
        <w:rPr>
          <w:rFonts w:ascii="Open Sans" w:eastAsia="Arial" w:hAnsi="Open Sans" w:cs="Open Sans"/>
          <w:sz w:val="22"/>
        </w:rPr>
        <w:t>A sera</w:t>
      </w:r>
      <w:proofErr w:type="gramEnd"/>
      <w:r w:rsidRPr="00F22DAB">
        <w:rPr>
          <w:rFonts w:ascii="Open Sans" w:eastAsia="Arial" w:hAnsi="Open Sans" w:cs="Open Sans"/>
          <w:sz w:val="22"/>
        </w:rPr>
        <w:t>, Anti-B sera, and Anti-D sera</w:t>
      </w:r>
    </w:p>
    <w:p w14:paraId="3D11E686" w14:textId="77777777" w:rsidR="00F22DAB" w:rsidRPr="00F22DAB" w:rsidRDefault="00F22DAB" w:rsidP="00F22DAB">
      <w:pPr>
        <w:pStyle w:val="ListParagraph"/>
        <w:numPr>
          <w:ilvl w:val="0"/>
          <w:numId w:val="59"/>
        </w:numPr>
        <w:ind w:right="-144"/>
        <w:rPr>
          <w:rFonts w:ascii="Open Sans" w:hAnsi="Open Sans" w:cs="Open Sans"/>
          <w:sz w:val="22"/>
        </w:rPr>
      </w:pPr>
      <w:r w:rsidRPr="00F22DAB">
        <w:rPr>
          <w:rFonts w:ascii="Open Sans" w:eastAsia="Arial" w:hAnsi="Open Sans" w:cs="Open Sans"/>
          <w:sz w:val="22"/>
        </w:rPr>
        <w:t>Toothpicks</w:t>
      </w:r>
    </w:p>
    <w:p w14:paraId="72C564EA" w14:textId="77777777" w:rsidR="00F22DAB" w:rsidRPr="00F22DAB" w:rsidRDefault="00F22DAB" w:rsidP="00F22DAB">
      <w:pPr>
        <w:spacing w:line="274" w:lineRule="exact"/>
        <w:ind w:right="-144"/>
        <w:rPr>
          <w:rFonts w:ascii="Open Sans" w:hAnsi="Open Sans" w:cs="Open Sans"/>
          <w:sz w:val="22"/>
        </w:rPr>
      </w:pPr>
    </w:p>
    <w:p w14:paraId="19BD54BB" w14:textId="77777777" w:rsidR="00F22DAB" w:rsidRPr="00F22DAB" w:rsidRDefault="00F22DAB" w:rsidP="00F22DAB">
      <w:pPr>
        <w:ind w:right="-144"/>
        <w:rPr>
          <w:rFonts w:ascii="Open Sans" w:hAnsi="Open Sans" w:cs="Open Sans"/>
          <w:sz w:val="22"/>
        </w:rPr>
      </w:pPr>
      <w:r w:rsidRPr="00F22DAB">
        <w:rPr>
          <w:rFonts w:ascii="Open Sans" w:eastAsia="Arial" w:hAnsi="Open Sans" w:cs="Open Sans"/>
          <w:i/>
          <w:iCs/>
          <w:sz w:val="22"/>
          <w:u w:val="single"/>
        </w:rPr>
        <w:t>Part 2</w:t>
      </w:r>
      <w:r w:rsidRPr="00F22DAB">
        <w:rPr>
          <w:rFonts w:ascii="Open Sans" w:eastAsia="Arial" w:hAnsi="Open Sans" w:cs="Open Sans"/>
          <w:i/>
          <w:iCs/>
          <w:sz w:val="22"/>
        </w:rPr>
        <w:t xml:space="preserve"> </w:t>
      </w:r>
      <w:r w:rsidRPr="00F22DAB">
        <w:rPr>
          <w:rFonts w:ascii="Open Sans" w:eastAsia="Arial" w:hAnsi="Open Sans" w:cs="Open Sans"/>
          <w:sz w:val="22"/>
        </w:rPr>
        <w:t>(For this part, animal blood, such as that from a liver, can be used to create the stains)</w:t>
      </w:r>
    </w:p>
    <w:p w14:paraId="0F6836D2" w14:textId="77777777" w:rsidR="00F22DAB" w:rsidRPr="00F22DAB" w:rsidRDefault="00F22DAB" w:rsidP="00F22DAB">
      <w:pPr>
        <w:spacing w:line="13" w:lineRule="exact"/>
        <w:ind w:right="-144"/>
        <w:rPr>
          <w:rFonts w:ascii="Open Sans" w:hAnsi="Open Sans" w:cs="Open Sans"/>
          <w:sz w:val="22"/>
        </w:rPr>
      </w:pPr>
    </w:p>
    <w:p w14:paraId="2C0BC233" w14:textId="77777777" w:rsidR="00F22DAB" w:rsidRPr="00F22DAB" w:rsidRDefault="00F22DAB" w:rsidP="00F22DAB">
      <w:pPr>
        <w:pStyle w:val="ListParagraph"/>
        <w:numPr>
          <w:ilvl w:val="0"/>
          <w:numId w:val="60"/>
        </w:numPr>
        <w:spacing w:line="235" w:lineRule="auto"/>
        <w:ind w:right="-144"/>
        <w:rPr>
          <w:rFonts w:ascii="Open Sans" w:hAnsi="Open Sans" w:cs="Open Sans"/>
          <w:sz w:val="22"/>
        </w:rPr>
      </w:pPr>
      <w:r w:rsidRPr="00F22DAB">
        <w:rPr>
          <w:rFonts w:ascii="Open Sans" w:eastAsia="Arial" w:hAnsi="Open Sans" w:cs="Open Sans"/>
          <w:sz w:val="22"/>
        </w:rPr>
        <w:t>A piece of cloth with 2 stains on it (one should be from actual blood and the other from another red liquid). Mark the stains A and B</w:t>
      </w:r>
    </w:p>
    <w:p w14:paraId="5A25E2F0" w14:textId="77777777" w:rsidR="00F22DAB" w:rsidRPr="00F22DAB" w:rsidRDefault="00F22DAB" w:rsidP="00F22DAB">
      <w:pPr>
        <w:pStyle w:val="ListParagraph"/>
        <w:numPr>
          <w:ilvl w:val="0"/>
          <w:numId w:val="60"/>
        </w:numPr>
        <w:spacing w:line="235" w:lineRule="auto"/>
        <w:ind w:right="-144"/>
        <w:rPr>
          <w:rFonts w:ascii="Open Sans" w:hAnsi="Open Sans" w:cs="Open Sans"/>
          <w:sz w:val="22"/>
        </w:rPr>
      </w:pPr>
      <w:r w:rsidRPr="00F22DAB">
        <w:rPr>
          <w:rFonts w:ascii="Open Sans" w:eastAsia="Arial" w:hAnsi="Open Sans" w:cs="Open Sans"/>
          <w:sz w:val="22"/>
        </w:rPr>
        <w:t>A nonporous area (such as the floor) where blood has been smeared then wiped up</w:t>
      </w:r>
    </w:p>
    <w:p w14:paraId="7A7FE4CE" w14:textId="77777777" w:rsidR="00F22DAB" w:rsidRPr="00F22DAB" w:rsidRDefault="00F22DAB" w:rsidP="00F22DAB">
      <w:pPr>
        <w:pStyle w:val="ListParagraph"/>
        <w:numPr>
          <w:ilvl w:val="0"/>
          <w:numId w:val="60"/>
        </w:numPr>
        <w:spacing w:line="235" w:lineRule="auto"/>
        <w:ind w:right="-144"/>
        <w:rPr>
          <w:rFonts w:ascii="Open Sans" w:hAnsi="Open Sans" w:cs="Open Sans"/>
          <w:sz w:val="22"/>
        </w:rPr>
      </w:pPr>
      <w:proofErr w:type="spellStart"/>
      <w:r w:rsidRPr="00F22DAB">
        <w:rPr>
          <w:rFonts w:ascii="Open Sans" w:eastAsia="Arial" w:hAnsi="Open Sans" w:cs="Open Sans"/>
          <w:sz w:val="22"/>
        </w:rPr>
        <w:t>Kastle</w:t>
      </w:r>
      <w:proofErr w:type="spellEnd"/>
      <w:r w:rsidRPr="00F22DAB">
        <w:rPr>
          <w:rFonts w:ascii="Open Sans" w:eastAsia="Arial" w:hAnsi="Open Sans" w:cs="Open Sans"/>
          <w:sz w:val="22"/>
        </w:rPr>
        <w:t>-Meyer solution (phenolphthalein/peroxide solution)</w:t>
      </w:r>
    </w:p>
    <w:p w14:paraId="1779A7F4" w14:textId="77777777" w:rsidR="00F22DAB" w:rsidRPr="00F22DAB" w:rsidRDefault="00F22DAB" w:rsidP="00F22DAB">
      <w:pPr>
        <w:pStyle w:val="ListParagraph"/>
        <w:numPr>
          <w:ilvl w:val="0"/>
          <w:numId w:val="60"/>
        </w:numPr>
        <w:spacing w:line="235" w:lineRule="auto"/>
        <w:ind w:right="-144"/>
        <w:rPr>
          <w:rFonts w:ascii="Open Sans" w:hAnsi="Open Sans" w:cs="Open Sans"/>
          <w:sz w:val="22"/>
        </w:rPr>
      </w:pPr>
      <w:r w:rsidRPr="00F22DAB">
        <w:rPr>
          <w:rFonts w:ascii="Open Sans" w:eastAsia="Arial" w:hAnsi="Open Sans" w:cs="Open Sans"/>
          <w:sz w:val="22"/>
        </w:rPr>
        <w:t>Cotton swabs</w:t>
      </w:r>
    </w:p>
    <w:p w14:paraId="312CEB85" w14:textId="77777777" w:rsidR="00F22DAB" w:rsidRPr="00F22DAB" w:rsidRDefault="00F22DAB" w:rsidP="00F22DAB">
      <w:pPr>
        <w:pStyle w:val="ListParagraph"/>
        <w:numPr>
          <w:ilvl w:val="0"/>
          <w:numId w:val="60"/>
        </w:numPr>
        <w:spacing w:line="235" w:lineRule="auto"/>
        <w:ind w:right="-144"/>
        <w:rPr>
          <w:rFonts w:ascii="Open Sans" w:hAnsi="Open Sans" w:cs="Open Sans"/>
          <w:sz w:val="22"/>
        </w:rPr>
      </w:pPr>
      <w:r w:rsidRPr="00F22DAB">
        <w:rPr>
          <w:rFonts w:ascii="Open Sans" w:eastAsia="Arial" w:hAnsi="Open Sans" w:cs="Open Sans"/>
          <w:sz w:val="22"/>
        </w:rPr>
        <w:t>Distilled water</w:t>
      </w:r>
    </w:p>
    <w:p w14:paraId="235429C8" w14:textId="77777777" w:rsidR="00F22DAB" w:rsidRPr="00F22DAB" w:rsidRDefault="00F22DAB" w:rsidP="00F22DAB">
      <w:pPr>
        <w:pStyle w:val="ListParagraph"/>
        <w:numPr>
          <w:ilvl w:val="0"/>
          <w:numId w:val="60"/>
        </w:numPr>
        <w:spacing w:line="235" w:lineRule="auto"/>
        <w:ind w:right="-144"/>
        <w:rPr>
          <w:rFonts w:ascii="Open Sans" w:hAnsi="Open Sans" w:cs="Open Sans"/>
          <w:sz w:val="22"/>
        </w:rPr>
      </w:pPr>
      <w:r w:rsidRPr="00F22DAB">
        <w:rPr>
          <w:rFonts w:ascii="Open Sans" w:eastAsia="Arial" w:hAnsi="Open Sans" w:cs="Open Sans"/>
          <w:sz w:val="22"/>
        </w:rPr>
        <w:t xml:space="preserve">A spray bottle with </w:t>
      </w:r>
      <w:proofErr w:type="spellStart"/>
      <w:r w:rsidRPr="00F22DAB">
        <w:rPr>
          <w:rFonts w:ascii="Open Sans" w:eastAsia="Arial" w:hAnsi="Open Sans" w:cs="Open Sans"/>
          <w:sz w:val="22"/>
        </w:rPr>
        <w:t>luminol</w:t>
      </w:r>
      <w:proofErr w:type="spellEnd"/>
      <w:r w:rsidRPr="00F22DAB">
        <w:rPr>
          <w:rFonts w:ascii="Open Sans" w:eastAsia="Arial" w:hAnsi="Open Sans" w:cs="Open Sans"/>
          <w:sz w:val="22"/>
        </w:rPr>
        <w:t>*</w:t>
      </w:r>
    </w:p>
    <w:p w14:paraId="6ED396AD" w14:textId="77777777" w:rsidR="00F22DAB" w:rsidRPr="00F22DAB" w:rsidRDefault="00F22DAB" w:rsidP="00F22DAB">
      <w:pPr>
        <w:spacing w:line="200" w:lineRule="exact"/>
        <w:ind w:right="-144"/>
        <w:rPr>
          <w:rFonts w:ascii="Open Sans" w:hAnsi="Open Sans" w:cs="Open Sans"/>
          <w:sz w:val="22"/>
        </w:rPr>
      </w:pPr>
    </w:p>
    <w:p w14:paraId="46484D74" w14:textId="77777777" w:rsidR="00F22DAB" w:rsidRPr="00F22DAB" w:rsidRDefault="00F22DAB" w:rsidP="00F22DAB">
      <w:pPr>
        <w:spacing w:line="207" w:lineRule="exact"/>
        <w:ind w:right="-144"/>
        <w:rPr>
          <w:rFonts w:ascii="Open Sans" w:hAnsi="Open Sans" w:cs="Open Sans"/>
          <w:sz w:val="22"/>
        </w:rPr>
      </w:pPr>
    </w:p>
    <w:p w14:paraId="5ED0367A" w14:textId="77777777" w:rsidR="00F22DAB" w:rsidRPr="00F22DAB" w:rsidRDefault="00F22DAB" w:rsidP="00F22DAB">
      <w:pPr>
        <w:numPr>
          <w:ilvl w:val="0"/>
          <w:numId w:val="57"/>
        </w:numPr>
        <w:tabs>
          <w:tab w:val="left" w:pos="900"/>
        </w:tabs>
        <w:spacing w:line="236" w:lineRule="auto"/>
        <w:ind w:left="172" w:right="-144" w:hanging="172"/>
        <w:rPr>
          <w:rFonts w:ascii="Open Sans" w:eastAsia="Arial" w:hAnsi="Open Sans" w:cs="Open Sans"/>
          <w:sz w:val="22"/>
        </w:rPr>
      </w:pPr>
      <w:r w:rsidRPr="00F22DAB">
        <w:rPr>
          <w:rFonts w:ascii="Open Sans" w:eastAsia="Arial" w:hAnsi="Open Sans" w:cs="Open Sans"/>
          <w:sz w:val="22"/>
        </w:rPr>
        <w:t xml:space="preserve">The test for invisible bloodstains using </w:t>
      </w:r>
      <w:proofErr w:type="spellStart"/>
      <w:r w:rsidRPr="00F22DAB">
        <w:rPr>
          <w:rFonts w:ascii="Open Sans" w:eastAsia="Arial" w:hAnsi="Open Sans" w:cs="Open Sans"/>
          <w:sz w:val="22"/>
        </w:rPr>
        <w:t>luminol</w:t>
      </w:r>
      <w:proofErr w:type="spellEnd"/>
      <w:r w:rsidRPr="00F22DAB">
        <w:rPr>
          <w:rFonts w:ascii="Open Sans" w:eastAsia="Arial" w:hAnsi="Open Sans" w:cs="Open Sans"/>
          <w:sz w:val="22"/>
        </w:rPr>
        <w:t xml:space="preserve"> can be done in the classroom as a demo, where the teacher completely darkens the room and sprays the area with </w:t>
      </w:r>
      <w:proofErr w:type="spellStart"/>
      <w:r w:rsidRPr="00F22DAB">
        <w:rPr>
          <w:rFonts w:ascii="Open Sans" w:eastAsia="Arial" w:hAnsi="Open Sans" w:cs="Open Sans"/>
          <w:sz w:val="22"/>
        </w:rPr>
        <w:t>luminol</w:t>
      </w:r>
      <w:proofErr w:type="spellEnd"/>
      <w:r w:rsidRPr="00F22DAB">
        <w:rPr>
          <w:rFonts w:ascii="Open Sans" w:eastAsia="Arial" w:hAnsi="Open Sans" w:cs="Open Sans"/>
          <w:sz w:val="22"/>
        </w:rPr>
        <w:t xml:space="preserve"> as the students observe. Make sure that the room is well ventilated beforehand.</w:t>
      </w:r>
    </w:p>
    <w:p w14:paraId="74C6D044" w14:textId="77777777" w:rsidR="00F22DAB" w:rsidRPr="00F22DAB" w:rsidRDefault="00F22DAB" w:rsidP="00F22DAB">
      <w:pPr>
        <w:spacing w:line="275" w:lineRule="exact"/>
        <w:ind w:right="-144"/>
        <w:rPr>
          <w:rFonts w:ascii="Open Sans" w:hAnsi="Open Sans" w:cs="Open Sans"/>
          <w:sz w:val="22"/>
        </w:rPr>
      </w:pPr>
    </w:p>
    <w:p w14:paraId="0A30BAC4" w14:textId="77777777" w:rsidR="00F22DAB" w:rsidRPr="00F22DAB" w:rsidRDefault="00F22DAB" w:rsidP="00F22DAB">
      <w:pPr>
        <w:ind w:right="-144"/>
        <w:rPr>
          <w:rFonts w:ascii="Open Sans" w:hAnsi="Open Sans" w:cs="Open Sans"/>
          <w:sz w:val="22"/>
        </w:rPr>
      </w:pPr>
      <w:r w:rsidRPr="00F22DAB">
        <w:rPr>
          <w:rFonts w:ascii="Open Sans" w:eastAsia="Arial" w:hAnsi="Open Sans" w:cs="Open Sans"/>
          <w:i/>
          <w:iCs/>
          <w:sz w:val="22"/>
          <w:u w:val="single"/>
        </w:rPr>
        <w:t>Part 3</w:t>
      </w:r>
    </w:p>
    <w:p w14:paraId="0A79A0A3" w14:textId="77777777" w:rsidR="00F22DAB" w:rsidRPr="00F22DAB" w:rsidRDefault="00F22DAB" w:rsidP="00F22DAB">
      <w:pPr>
        <w:spacing w:line="4" w:lineRule="exact"/>
        <w:ind w:right="-144"/>
        <w:rPr>
          <w:rFonts w:ascii="Open Sans" w:hAnsi="Open Sans" w:cs="Open Sans"/>
          <w:sz w:val="22"/>
        </w:rPr>
      </w:pPr>
    </w:p>
    <w:p w14:paraId="77143FDD" w14:textId="77777777" w:rsidR="00F22DAB" w:rsidRPr="00F22DAB" w:rsidRDefault="00F22DAB" w:rsidP="00F22DAB">
      <w:pPr>
        <w:numPr>
          <w:ilvl w:val="0"/>
          <w:numId w:val="61"/>
        </w:numPr>
        <w:tabs>
          <w:tab w:val="left" w:pos="1000"/>
        </w:tabs>
        <w:ind w:left="720" w:right="-144" w:hanging="360"/>
        <w:rPr>
          <w:rFonts w:ascii="Open Sans" w:eastAsia="Arial" w:hAnsi="Open Sans" w:cs="Open Sans"/>
          <w:sz w:val="22"/>
        </w:rPr>
      </w:pPr>
      <w:r w:rsidRPr="00F22DAB">
        <w:rPr>
          <w:rFonts w:ascii="Open Sans" w:eastAsia="Arial" w:hAnsi="Open Sans" w:cs="Open Sans"/>
          <w:sz w:val="22"/>
        </w:rPr>
        <w:t>Simulated blood (or other red liquid to represent blood)</w:t>
      </w:r>
    </w:p>
    <w:p w14:paraId="5EE2F965" w14:textId="77777777" w:rsidR="00F22DAB" w:rsidRPr="00F22DAB" w:rsidRDefault="00F22DAB" w:rsidP="00F22DAB">
      <w:pPr>
        <w:numPr>
          <w:ilvl w:val="0"/>
          <w:numId w:val="61"/>
        </w:numPr>
        <w:tabs>
          <w:tab w:val="left" w:pos="1000"/>
        </w:tabs>
        <w:ind w:left="720" w:right="-144" w:hanging="360"/>
        <w:rPr>
          <w:rFonts w:ascii="Open Sans" w:eastAsia="Arial" w:hAnsi="Open Sans" w:cs="Open Sans"/>
          <w:sz w:val="22"/>
        </w:rPr>
      </w:pPr>
      <w:r w:rsidRPr="00F22DAB">
        <w:rPr>
          <w:rFonts w:ascii="Open Sans" w:eastAsia="Arial" w:hAnsi="Open Sans" w:cs="Open Sans"/>
          <w:sz w:val="22"/>
        </w:rPr>
        <w:t>A plastic dropper</w:t>
      </w:r>
    </w:p>
    <w:p w14:paraId="44867820" w14:textId="77777777" w:rsidR="00F22DAB" w:rsidRPr="00F22DAB" w:rsidRDefault="00F22DAB" w:rsidP="00F22DAB">
      <w:pPr>
        <w:numPr>
          <w:ilvl w:val="0"/>
          <w:numId w:val="61"/>
        </w:numPr>
        <w:tabs>
          <w:tab w:val="left" w:pos="1000"/>
        </w:tabs>
        <w:ind w:left="720" w:right="-144" w:hanging="360"/>
        <w:rPr>
          <w:rFonts w:ascii="Open Sans" w:eastAsia="Arial" w:hAnsi="Open Sans" w:cs="Open Sans"/>
          <w:sz w:val="22"/>
        </w:rPr>
      </w:pPr>
      <w:r w:rsidRPr="00F22DAB">
        <w:rPr>
          <w:rFonts w:ascii="Open Sans" w:eastAsia="Arial" w:hAnsi="Open Sans" w:cs="Open Sans"/>
          <w:sz w:val="22"/>
        </w:rPr>
        <w:t>Protractor</w:t>
      </w:r>
    </w:p>
    <w:p w14:paraId="75BB34B2" w14:textId="77777777" w:rsidR="00F22DAB" w:rsidRPr="00F22DAB" w:rsidRDefault="00F22DAB" w:rsidP="00F22DAB">
      <w:pPr>
        <w:numPr>
          <w:ilvl w:val="0"/>
          <w:numId w:val="61"/>
        </w:numPr>
        <w:tabs>
          <w:tab w:val="left" w:pos="1000"/>
        </w:tabs>
        <w:ind w:left="720" w:right="-144" w:hanging="360"/>
        <w:rPr>
          <w:rFonts w:ascii="Open Sans" w:eastAsia="Arial" w:hAnsi="Open Sans" w:cs="Open Sans"/>
          <w:sz w:val="22"/>
        </w:rPr>
      </w:pPr>
      <w:r w:rsidRPr="00F22DAB">
        <w:rPr>
          <w:rFonts w:ascii="Open Sans" w:eastAsia="Arial" w:hAnsi="Open Sans" w:cs="Open Sans"/>
          <w:sz w:val="22"/>
        </w:rPr>
        <w:t>Ruler</w:t>
      </w:r>
    </w:p>
    <w:p w14:paraId="29E17F09" w14:textId="77777777" w:rsidR="00F22DAB" w:rsidRPr="00F22DAB" w:rsidRDefault="00F22DAB" w:rsidP="00F22DAB">
      <w:pPr>
        <w:spacing w:line="276" w:lineRule="exact"/>
        <w:ind w:right="-144"/>
        <w:rPr>
          <w:rFonts w:ascii="Open Sans" w:hAnsi="Open Sans" w:cs="Open Sans"/>
          <w:sz w:val="22"/>
        </w:rPr>
      </w:pPr>
    </w:p>
    <w:p w14:paraId="4AD3452D" w14:textId="77777777" w:rsidR="00F22DAB" w:rsidRPr="00F22DAB" w:rsidRDefault="00F22DAB" w:rsidP="00F22DAB">
      <w:pPr>
        <w:ind w:right="-144"/>
        <w:rPr>
          <w:rFonts w:ascii="Open Sans" w:hAnsi="Open Sans" w:cs="Open Sans"/>
          <w:sz w:val="22"/>
        </w:rPr>
      </w:pPr>
      <w:r w:rsidRPr="00F22DAB">
        <w:rPr>
          <w:rFonts w:ascii="Open Sans" w:eastAsia="Arial" w:hAnsi="Open Sans" w:cs="Open Sans"/>
          <w:b/>
          <w:bCs/>
          <w:sz w:val="22"/>
        </w:rPr>
        <w:t>Directions:</w:t>
      </w:r>
    </w:p>
    <w:p w14:paraId="26119F13" w14:textId="77777777" w:rsidR="00F22DAB" w:rsidRPr="00F22DAB" w:rsidRDefault="00F22DAB" w:rsidP="00F22DAB">
      <w:pPr>
        <w:ind w:right="-144"/>
        <w:rPr>
          <w:rFonts w:ascii="Open Sans" w:hAnsi="Open Sans" w:cs="Open Sans"/>
          <w:sz w:val="22"/>
        </w:rPr>
      </w:pPr>
      <w:r w:rsidRPr="00F22DAB">
        <w:rPr>
          <w:rFonts w:ascii="Open Sans" w:eastAsia="Arial" w:hAnsi="Open Sans" w:cs="Open Sans"/>
          <w:sz w:val="22"/>
        </w:rPr>
        <w:t>Refer to the student Forensic Blood Lab Worksheet for the specific lab procedure.</w:t>
      </w:r>
    </w:p>
    <w:p w14:paraId="0D105992" w14:textId="77777777" w:rsidR="00F22DAB" w:rsidRPr="00F22DAB" w:rsidRDefault="00F22DAB" w:rsidP="00F22DAB">
      <w:pPr>
        <w:spacing w:line="276" w:lineRule="exact"/>
        <w:ind w:right="-144"/>
        <w:rPr>
          <w:rFonts w:ascii="Open Sans" w:hAnsi="Open Sans" w:cs="Open Sans"/>
          <w:sz w:val="22"/>
        </w:rPr>
      </w:pPr>
    </w:p>
    <w:p w14:paraId="4748FC52" w14:textId="77777777" w:rsidR="00F22DAB" w:rsidRPr="00F22DAB" w:rsidRDefault="00F22DAB" w:rsidP="00F22DAB">
      <w:pPr>
        <w:ind w:right="-144"/>
        <w:rPr>
          <w:rFonts w:ascii="Open Sans" w:hAnsi="Open Sans" w:cs="Open Sans"/>
          <w:sz w:val="22"/>
        </w:rPr>
      </w:pPr>
      <w:r w:rsidRPr="00F22DAB">
        <w:rPr>
          <w:rFonts w:ascii="Open Sans" w:eastAsia="Arial" w:hAnsi="Open Sans" w:cs="Open Sans"/>
          <w:b/>
          <w:bCs/>
          <w:sz w:val="22"/>
        </w:rPr>
        <w:t>Answers may vary</w:t>
      </w:r>
    </w:p>
    <w:p w14:paraId="2D6FD118" w14:textId="2191CD9F" w:rsidR="00E7721B" w:rsidRPr="00F22DAB" w:rsidRDefault="00E7721B" w:rsidP="00877095">
      <w:pPr>
        <w:rPr>
          <w:rFonts w:eastAsia="Arial"/>
          <w:sz w:val="22"/>
        </w:rPr>
      </w:pPr>
    </w:p>
    <w:sectPr w:rsidR="00E7721B" w:rsidRPr="00F22DA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47C94" w14:textId="77777777" w:rsidR="0064785E" w:rsidRDefault="0064785E" w:rsidP="00E7721B">
      <w:r>
        <w:separator/>
      </w:r>
    </w:p>
  </w:endnote>
  <w:endnote w:type="continuationSeparator" w:id="0">
    <w:p w14:paraId="61829E17" w14:textId="77777777" w:rsidR="0064785E" w:rsidRDefault="0064785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71F311B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F22DAB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F22DAB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EF4C2" w14:textId="77777777" w:rsidR="0064785E" w:rsidRDefault="0064785E" w:rsidP="00E7721B">
      <w:r>
        <w:separator/>
      </w:r>
    </w:p>
  </w:footnote>
  <w:footnote w:type="continuationSeparator" w:id="0">
    <w:p w14:paraId="4E147E4D" w14:textId="77777777" w:rsidR="0064785E" w:rsidRDefault="0064785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5422"/>
    <w:multiLevelType w:val="hybridMultilevel"/>
    <w:tmpl w:val="341C7CDA"/>
    <w:lvl w:ilvl="0" w:tplc="4044C426">
      <w:start w:val="1"/>
      <w:numFmt w:val="bullet"/>
      <w:lvlText w:val="*"/>
      <w:lvlJc w:val="left"/>
    </w:lvl>
    <w:lvl w:ilvl="1" w:tplc="5F9A104C">
      <w:numFmt w:val="decimal"/>
      <w:lvlText w:val=""/>
      <w:lvlJc w:val="left"/>
    </w:lvl>
    <w:lvl w:ilvl="2" w:tplc="716EE150">
      <w:numFmt w:val="decimal"/>
      <w:lvlText w:val=""/>
      <w:lvlJc w:val="left"/>
    </w:lvl>
    <w:lvl w:ilvl="3" w:tplc="41667424">
      <w:numFmt w:val="decimal"/>
      <w:lvlText w:val=""/>
      <w:lvlJc w:val="left"/>
    </w:lvl>
    <w:lvl w:ilvl="4" w:tplc="0AB644EA">
      <w:numFmt w:val="decimal"/>
      <w:lvlText w:val=""/>
      <w:lvlJc w:val="left"/>
    </w:lvl>
    <w:lvl w:ilvl="5" w:tplc="56C095A4">
      <w:numFmt w:val="decimal"/>
      <w:lvlText w:val=""/>
      <w:lvlJc w:val="left"/>
    </w:lvl>
    <w:lvl w:ilvl="6" w:tplc="240EA4A2">
      <w:numFmt w:val="decimal"/>
      <w:lvlText w:val=""/>
      <w:lvlJc w:val="left"/>
    </w:lvl>
    <w:lvl w:ilvl="7" w:tplc="75245198">
      <w:numFmt w:val="decimal"/>
      <w:lvlText w:val=""/>
      <w:lvlJc w:val="left"/>
    </w:lvl>
    <w:lvl w:ilvl="8" w:tplc="AD3C6B12">
      <w:numFmt w:val="decimal"/>
      <w:lvlText w:val=""/>
      <w:lvlJc w:val="left"/>
    </w:lvl>
  </w:abstractNum>
  <w:abstractNum w:abstractNumId="33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0D31309D"/>
    <w:multiLevelType w:val="hybridMultilevel"/>
    <w:tmpl w:val="76A61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3" w15:restartNumberingAfterBreak="0">
    <w:nsid w:val="30A01BAE"/>
    <w:multiLevelType w:val="hybridMultilevel"/>
    <w:tmpl w:val="2BEC8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477D3768"/>
    <w:multiLevelType w:val="hybridMultilevel"/>
    <w:tmpl w:val="C024E11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89C6F0EA">
      <w:numFmt w:val="decimal"/>
      <w:lvlText w:val=""/>
      <w:lvlJc w:val="left"/>
    </w:lvl>
    <w:lvl w:ilvl="2" w:tplc="F3C21B48">
      <w:numFmt w:val="decimal"/>
      <w:lvlText w:val=""/>
      <w:lvlJc w:val="left"/>
    </w:lvl>
    <w:lvl w:ilvl="3" w:tplc="FC807E4C">
      <w:numFmt w:val="decimal"/>
      <w:lvlText w:val=""/>
      <w:lvlJc w:val="left"/>
    </w:lvl>
    <w:lvl w:ilvl="4" w:tplc="BABAE61A">
      <w:numFmt w:val="decimal"/>
      <w:lvlText w:val=""/>
      <w:lvlJc w:val="left"/>
    </w:lvl>
    <w:lvl w:ilvl="5" w:tplc="387690EA">
      <w:numFmt w:val="decimal"/>
      <w:lvlText w:val=""/>
      <w:lvlJc w:val="left"/>
    </w:lvl>
    <w:lvl w:ilvl="6" w:tplc="FE162632">
      <w:numFmt w:val="decimal"/>
      <w:lvlText w:val=""/>
      <w:lvlJc w:val="left"/>
    </w:lvl>
    <w:lvl w:ilvl="7" w:tplc="AAAAEBE2">
      <w:numFmt w:val="decimal"/>
      <w:lvlText w:val=""/>
      <w:lvlJc w:val="left"/>
    </w:lvl>
    <w:lvl w:ilvl="8" w:tplc="F924A23C">
      <w:numFmt w:val="decimal"/>
      <w:lvlText w:val=""/>
      <w:lvlJc w:val="left"/>
    </w:lvl>
  </w:abstractNum>
  <w:abstractNum w:abstractNumId="56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7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8" w15:restartNumberingAfterBreak="0">
    <w:nsid w:val="7BD866CA"/>
    <w:multiLevelType w:val="hybridMultilevel"/>
    <w:tmpl w:val="471200E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5810D734">
      <w:numFmt w:val="decimal"/>
      <w:lvlText w:val=""/>
      <w:lvlJc w:val="left"/>
    </w:lvl>
    <w:lvl w:ilvl="2" w:tplc="7820CCF0">
      <w:numFmt w:val="decimal"/>
      <w:lvlText w:val=""/>
      <w:lvlJc w:val="left"/>
    </w:lvl>
    <w:lvl w:ilvl="3" w:tplc="99B6436C">
      <w:numFmt w:val="decimal"/>
      <w:lvlText w:val=""/>
      <w:lvlJc w:val="left"/>
    </w:lvl>
    <w:lvl w:ilvl="4" w:tplc="DFD45016">
      <w:numFmt w:val="decimal"/>
      <w:lvlText w:val=""/>
      <w:lvlJc w:val="left"/>
    </w:lvl>
    <w:lvl w:ilvl="5" w:tplc="C792D688">
      <w:numFmt w:val="decimal"/>
      <w:lvlText w:val=""/>
      <w:lvlJc w:val="left"/>
    </w:lvl>
    <w:lvl w:ilvl="6" w:tplc="B9BE25B2">
      <w:numFmt w:val="decimal"/>
      <w:lvlText w:val=""/>
      <w:lvlJc w:val="left"/>
    </w:lvl>
    <w:lvl w:ilvl="7" w:tplc="A98AB4FC">
      <w:numFmt w:val="decimal"/>
      <w:lvlText w:val=""/>
      <w:lvlJc w:val="left"/>
    </w:lvl>
    <w:lvl w:ilvl="8" w:tplc="B2E6CC14">
      <w:numFmt w:val="decimal"/>
      <w:lvlText w:val=""/>
      <w:lvlJc w:val="left"/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7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4"/>
  </w:num>
  <w:num w:numId="52">
    <w:abstractNumId w:val="56"/>
  </w:num>
  <w:num w:numId="53">
    <w:abstractNumId w:val="57"/>
  </w:num>
  <w:num w:numId="54">
    <w:abstractNumId w:val="52"/>
  </w:num>
  <w:num w:numId="55">
    <w:abstractNumId w:val="27"/>
  </w:num>
  <w:num w:numId="56">
    <w:abstractNumId w:val="15"/>
  </w:num>
  <w:num w:numId="57">
    <w:abstractNumId w:val="32"/>
  </w:num>
  <w:num w:numId="58">
    <w:abstractNumId w:val="55"/>
  </w:num>
  <w:num w:numId="59">
    <w:abstractNumId w:val="53"/>
  </w:num>
  <w:num w:numId="60">
    <w:abstractNumId w:val="51"/>
  </w:num>
  <w:num w:numId="61">
    <w:abstractNumId w:val="5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204EE3"/>
    <w:rsid w:val="00237F21"/>
    <w:rsid w:val="002C0B8B"/>
    <w:rsid w:val="00381146"/>
    <w:rsid w:val="003D49FF"/>
    <w:rsid w:val="00475405"/>
    <w:rsid w:val="004C7226"/>
    <w:rsid w:val="00500B48"/>
    <w:rsid w:val="0053407E"/>
    <w:rsid w:val="00644384"/>
    <w:rsid w:val="0064785E"/>
    <w:rsid w:val="00844063"/>
    <w:rsid w:val="00845A5D"/>
    <w:rsid w:val="00877095"/>
    <w:rsid w:val="009008F7"/>
    <w:rsid w:val="0096469E"/>
    <w:rsid w:val="009676AB"/>
    <w:rsid w:val="00AD2CEF"/>
    <w:rsid w:val="00B0214B"/>
    <w:rsid w:val="00D371C7"/>
    <w:rsid w:val="00D6738D"/>
    <w:rsid w:val="00E7582B"/>
    <w:rsid w:val="00E7721B"/>
    <w:rsid w:val="00F22DA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2017-07-30T21:35:00Z</dcterms:created>
  <dcterms:modified xsi:type="dcterms:W3CDTF">2017-07-30T21:35:00Z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