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9BEE7" w14:textId="77777777" w:rsidR="004D7F92" w:rsidRPr="004D7F92" w:rsidRDefault="004D7F92" w:rsidP="004D7F92">
      <w:pPr>
        <w:jc w:val="center"/>
        <w:rPr>
          <w:rFonts w:ascii="Open Sans" w:hAnsi="Open Sans"/>
        </w:rPr>
      </w:pPr>
      <w:bookmarkStart w:id="0" w:name="_GoBack"/>
      <w:r w:rsidRPr="004D7F92">
        <w:rPr>
          <w:rFonts w:ascii="Open Sans" w:eastAsia="Cambria" w:hAnsi="Open Sans" w:cs="Cambria"/>
          <w:b/>
          <w:bCs/>
        </w:rPr>
        <w:t>GPA PRACTICUM SYLLABUS</w:t>
      </w:r>
    </w:p>
    <w:bookmarkEnd w:id="0"/>
    <w:p w14:paraId="1A5D76CB" w14:textId="77777777" w:rsidR="004D7F92" w:rsidRPr="004D7F92" w:rsidRDefault="004D7F92" w:rsidP="004D7F92">
      <w:pPr>
        <w:spacing w:line="282" w:lineRule="exact"/>
        <w:jc w:val="both"/>
        <w:rPr>
          <w:rFonts w:ascii="Open Sans" w:hAnsi="Open Sans"/>
        </w:rPr>
      </w:pPr>
    </w:p>
    <w:p w14:paraId="0EA2F92E" w14:textId="77777777" w:rsidR="004D7F92" w:rsidRPr="004D7F92" w:rsidRDefault="004D7F92" w:rsidP="004D7F92">
      <w:pPr>
        <w:spacing w:line="239" w:lineRule="auto"/>
        <w:ind w:right="120" w:firstLine="720"/>
        <w:jc w:val="both"/>
        <w:rPr>
          <w:rFonts w:ascii="Open Sans" w:hAnsi="Open Sans"/>
        </w:rPr>
      </w:pPr>
      <w:r w:rsidRPr="004D7F92">
        <w:rPr>
          <w:rFonts w:ascii="Open Sans" w:eastAsia="Cambria" w:hAnsi="Open Sans" w:cs="Cambria"/>
        </w:rPr>
        <w:t>Welcome to the dynamic world of GPA! You have been selected from many applicants to experience a fun and rewarding year. It is my intent for you to learn a great deal about the world of work as you learn about yourself.</w:t>
      </w:r>
    </w:p>
    <w:p w14:paraId="1D3E0C5D" w14:textId="77777777" w:rsidR="004D7F92" w:rsidRPr="004D7F92" w:rsidRDefault="004D7F92" w:rsidP="004D7F92">
      <w:pPr>
        <w:spacing w:line="284" w:lineRule="exact"/>
        <w:jc w:val="both"/>
        <w:rPr>
          <w:rFonts w:ascii="Open Sans" w:hAnsi="Open Sans"/>
        </w:rPr>
      </w:pPr>
    </w:p>
    <w:p w14:paraId="706D1D87" w14:textId="77777777" w:rsidR="004D7F92" w:rsidRPr="004D7F92" w:rsidRDefault="004D7F92" w:rsidP="004D7F92">
      <w:pPr>
        <w:jc w:val="both"/>
        <w:rPr>
          <w:rFonts w:ascii="Open Sans" w:hAnsi="Open Sans"/>
        </w:rPr>
      </w:pPr>
      <w:r w:rsidRPr="004D7F92">
        <w:rPr>
          <w:rFonts w:ascii="Open Sans" w:eastAsia="Cambria" w:hAnsi="Open Sans" w:cs="Cambria"/>
        </w:rPr>
        <w:t>This course consists of the following topics:</w:t>
      </w:r>
    </w:p>
    <w:p w14:paraId="2512CAC4" w14:textId="77777777" w:rsidR="004D7F92" w:rsidRPr="004D7F92" w:rsidRDefault="004D7F92" w:rsidP="004D7F92">
      <w:pPr>
        <w:numPr>
          <w:ilvl w:val="0"/>
          <w:numId w:val="7"/>
        </w:numPr>
        <w:tabs>
          <w:tab w:val="left" w:pos="1240"/>
        </w:tabs>
        <w:jc w:val="both"/>
        <w:rPr>
          <w:rFonts w:ascii="Open Sans" w:eastAsia="Symbol" w:hAnsi="Open Sans" w:cs="Symbol"/>
        </w:rPr>
      </w:pPr>
      <w:r w:rsidRPr="004D7F92">
        <w:rPr>
          <w:rFonts w:ascii="Open Sans" w:eastAsia="Cambria" w:hAnsi="Open Sans" w:cs="Cambria"/>
          <w:highlight w:val="yellow"/>
        </w:rPr>
        <w:t>(INSERT YOUR COURSE OUTLINE HERE)</w:t>
      </w:r>
    </w:p>
    <w:p w14:paraId="5CF98B75" w14:textId="77777777" w:rsidR="004D7F92" w:rsidRPr="004D7F92" w:rsidRDefault="004D7F92" w:rsidP="004D7F92">
      <w:pPr>
        <w:spacing w:line="282" w:lineRule="exact"/>
        <w:jc w:val="both"/>
        <w:rPr>
          <w:rFonts w:ascii="Open Sans" w:hAnsi="Open Sans"/>
        </w:rPr>
      </w:pPr>
    </w:p>
    <w:p w14:paraId="6C67E191" w14:textId="77777777" w:rsidR="004D7F92" w:rsidRPr="004D7F92" w:rsidRDefault="004D7F92" w:rsidP="004D7F92">
      <w:pPr>
        <w:spacing w:line="239" w:lineRule="auto"/>
        <w:ind w:right="320"/>
        <w:jc w:val="both"/>
        <w:rPr>
          <w:rFonts w:ascii="Open Sans" w:hAnsi="Open Sans"/>
        </w:rPr>
      </w:pPr>
      <w:r w:rsidRPr="004D7F92">
        <w:rPr>
          <w:rFonts w:ascii="Open Sans" w:eastAsia="Cambria" w:hAnsi="Open Sans" w:cs="Cambria"/>
        </w:rPr>
        <w:t xml:space="preserve">As you can see, we will cover a lot of ground this year. Please take this suggestion seriously: </w:t>
      </w:r>
      <w:r w:rsidRPr="004D7F92">
        <w:rPr>
          <w:rFonts w:ascii="Open Sans" w:eastAsia="Cambria" w:hAnsi="Open Sans" w:cs="Cambria"/>
          <w:b/>
          <w:bCs/>
          <w:i/>
          <w:iCs/>
        </w:rPr>
        <w:t>READ THE</w:t>
      </w:r>
      <w:r w:rsidRPr="004D7F92">
        <w:rPr>
          <w:rFonts w:ascii="Open Sans" w:eastAsia="Cambria" w:hAnsi="Open Sans" w:cs="Cambria"/>
        </w:rPr>
        <w:t xml:space="preserve"> </w:t>
      </w:r>
      <w:r w:rsidRPr="004D7F92">
        <w:rPr>
          <w:rFonts w:ascii="Open Sans" w:eastAsia="Cambria" w:hAnsi="Open Sans" w:cs="Cambria"/>
          <w:b/>
          <w:bCs/>
          <w:i/>
          <w:iCs/>
        </w:rPr>
        <w:t xml:space="preserve">TEXTBOOK! </w:t>
      </w:r>
      <w:r w:rsidRPr="004D7F92">
        <w:rPr>
          <w:rFonts w:ascii="Open Sans" w:eastAsia="Cambria" w:hAnsi="Open Sans" w:cs="Cambria"/>
        </w:rPr>
        <w:t>There will be a lot of information given and discussed in class that is not in the text;</w:t>
      </w:r>
      <w:r w:rsidRPr="004D7F92">
        <w:rPr>
          <w:rFonts w:ascii="Open Sans" w:eastAsia="Cambria" w:hAnsi="Open Sans" w:cs="Cambria"/>
          <w:b/>
          <w:bCs/>
          <w:i/>
          <w:iCs/>
        </w:rPr>
        <w:t xml:space="preserve"> </w:t>
      </w:r>
      <w:r w:rsidRPr="004D7F92">
        <w:rPr>
          <w:rFonts w:ascii="Open Sans" w:eastAsia="Cambria" w:hAnsi="Open Sans" w:cs="Cambria"/>
        </w:rPr>
        <w:t xml:space="preserve">however, you are still accountable for reading assigned chapters. Students entered in </w:t>
      </w:r>
      <w:r w:rsidRPr="004D7F92">
        <w:rPr>
          <w:rFonts w:ascii="Open Sans" w:eastAsia="Cambria" w:hAnsi="Open Sans" w:cs="Cambria"/>
          <w:highlight w:val="yellow"/>
        </w:rPr>
        <w:t>(INSERT YOUR</w:t>
      </w:r>
      <w:r w:rsidRPr="004D7F92">
        <w:rPr>
          <w:rFonts w:ascii="Open Sans" w:eastAsia="Cambria" w:hAnsi="Open Sans" w:cs="Cambria"/>
        </w:rPr>
        <w:t xml:space="preserve"> </w:t>
      </w:r>
      <w:r w:rsidRPr="004D7F92">
        <w:rPr>
          <w:rFonts w:ascii="Open Sans" w:eastAsia="Cambria" w:hAnsi="Open Sans" w:cs="Cambria"/>
          <w:highlight w:val="yellow"/>
        </w:rPr>
        <w:t xml:space="preserve">PROGRAM HERE) </w:t>
      </w:r>
      <w:r w:rsidRPr="004D7F92">
        <w:rPr>
          <w:rFonts w:ascii="Open Sans" w:eastAsia="Cambria" w:hAnsi="Open Sans" w:cs="Cambria"/>
        </w:rPr>
        <w:t>competition are more successful due to reading the material in the text.</w:t>
      </w:r>
    </w:p>
    <w:p w14:paraId="68455E40" w14:textId="77777777" w:rsidR="004D7F92" w:rsidRPr="004D7F92" w:rsidRDefault="004D7F92" w:rsidP="004D7F92">
      <w:pPr>
        <w:spacing w:line="285" w:lineRule="exact"/>
        <w:jc w:val="both"/>
        <w:rPr>
          <w:rFonts w:ascii="Open Sans" w:hAnsi="Open Sans"/>
        </w:rPr>
      </w:pPr>
    </w:p>
    <w:p w14:paraId="483DB0B7" w14:textId="77777777" w:rsidR="004D7F92" w:rsidRPr="004D7F92" w:rsidRDefault="004D7F92" w:rsidP="004D7F92">
      <w:pPr>
        <w:jc w:val="both"/>
        <w:rPr>
          <w:rFonts w:ascii="Open Sans" w:hAnsi="Open Sans"/>
        </w:rPr>
      </w:pPr>
      <w:r w:rsidRPr="004D7F92">
        <w:rPr>
          <w:rFonts w:ascii="Open Sans" w:eastAsia="Cambria" w:hAnsi="Open Sans" w:cs="Cambria"/>
          <w:b/>
          <w:bCs/>
        </w:rPr>
        <w:t>GRADING:</w:t>
      </w:r>
    </w:p>
    <w:p w14:paraId="01B132CD" w14:textId="77777777" w:rsidR="004D7F92" w:rsidRPr="004D7F92" w:rsidRDefault="004D7F92" w:rsidP="004D7F92">
      <w:pPr>
        <w:spacing w:line="1" w:lineRule="exact"/>
        <w:jc w:val="both"/>
        <w:rPr>
          <w:rFonts w:ascii="Open Sans" w:hAnsi="Open Sans"/>
        </w:rPr>
      </w:pPr>
    </w:p>
    <w:p w14:paraId="05F69F8B" w14:textId="77777777" w:rsidR="004D7F92" w:rsidRPr="004D7F92" w:rsidRDefault="004D7F92" w:rsidP="004D7F92">
      <w:pPr>
        <w:spacing w:line="239" w:lineRule="auto"/>
        <w:ind w:right="980" w:firstLine="720"/>
        <w:jc w:val="both"/>
        <w:rPr>
          <w:rFonts w:ascii="Open Sans" w:hAnsi="Open Sans"/>
        </w:rPr>
      </w:pPr>
      <w:r w:rsidRPr="004D7F92">
        <w:rPr>
          <w:rFonts w:ascii="Open Sans" w:eastAsia="Cambria" w:hAnsi="Open Sans" w:cs="Cambria"/>
        </w:rPr>
        <w:t>Your grade will consist of the following: weekly work reports; dependability grades (see Dependability sheet); individual and group assignments; daily work; tests; and your employer evaluation.</w:t>
      </w:r>
    </w:p>
    <w:p w14:paraId="61534C65" w14:textId="77777777" w:rsidR="004D7F92" w:rsidRPr="004D7F92" w:rsidRDefault="004D7F92" w:rsidP="004D7F92">
      <w:pPr>
        <w:spacing w:line="284" w:lineRule="exact"/>
        <w:jc w:val="both"/>
        <w:rPr>
          <w:rFonts w:ascii="Open Sans" w:hAnsi="Open Sans"/>
        </w:rPr>
      </w:pPr>
    </w:p>
    <w:p w14:paraId="53A6B8AA" w14:textId="77777777" w:rsidR="004D7F92" w:rsidRPr="004D7F92" w:rsidRDefault="004D7F92" w:rsidP="004D7F92">
      <w:pPr>
        <w:jc w:val="both"/>
        <w:rPr>
          <w:rFonts w:ascii="Open Sans" w:hAnsi="Open Sans"/>
        </w:rPr>
      </w:pPr>
      <w:r w:rsidRPr="004D7F92">
        <w:rPr>
          <w:rFonts w:ascii="Open Sans" w:eastAsia="Cambria" w:hAnsi="Open Sans" w:cs="Cambria"/>
          <w:highlight w:val="yellow"/>
        </w:rPr>
        <w:t>YOUTH ORGANIZATION: (INSERT YOUR PROGRAM HERE)</w:t>
      </w:r>
    </w:p>
    <w:p w14:paraId="3E073796" w14:textId="77777777" w:rsidR="004D7F92" w:rsidRPr="004D7F92" w:rsidRDefault="004D7F92" w:rsidP="004D7F92">
      <w:pPr>
        <w:spacing w:line="2" w:lineRule="exact"/>
        <w:jc w:val="both"/>
        <w:rPr>
          <w:rFonts w:ascii="Open Sans" w:hAnsi="Open Sans"/>
        </w:rPr>
      </w:pPr>
    </w:p>
    <w:p w14:paraId="35EC4990" w14:textId="77777777" w:rsidR="004D7F92" w:rsidRPr="004D7F92" w:rsidRDefault="004D7F92" w:rsidP="004D7F92">
      <w:pPr>
        <w:spacing w:line="239" w:lineRule="auto"/>
        <w:ind w:right="620" w:firstLine="720"/>
        <w:jc w:val="both"/>
        <w:rPr>
          <w:rFonts w:ascii="Open Sans" w:hAnsi="Open Sans"/>
        </w:rPr>
      </w:pPr>
      <w:r w:rsidRPr="004D7F92">
        <w:rPr>
          <w:rFonts w:ascii="Open Sans" w:eastAsia="Cambria" w:hAnsi="Open Sans" w:cs="Cambria"/>
        </w:rPr>
        <w:t xml:space="preserve">All co-op students are expected to join </w:t>
      </w:r>
      <w:r w:rsidRPr="004D7F92">
        <w:rPr>
          <w:rFonts w:ascii="Open Sans" w:eastAsia="Cambria" w:hAnsi="Open Sans" w:cs="Cambria"/>
          <w:highlight w:val="yellow"/>
        </w:rPr>
        <w:t>(INSERT YOUR YOUTH ORGANIZATION HERE)</w:t>
      </w:r>
      <w:r w:rsidRPr="004D7F92">
        <w:rPr>
          <w:rFonts w:ascii="Open Sans" w:eastAsia="Cambria" w:hAnsi="Open Sans" w:cs="Cambria"/>
        </w:rPr>
        <w:t xml:space="preserve"> and to </w:t>
      </w:r>
      <w:proofErr w:type="gramStart"/>
      <w:r w:rsidRPr="004D7F92">
        <w:rPr>
          <w:rFonts w:ascii="Open Sans" w:eastAsia="Cambria" w:hAnsi="Open Sans" w:cs="Cambria"/>
        </w:rPr>
        <w:t>participate</w:t>
      </w:r>
      <w:proofErr w:type="gramEnd"/>
      <w:r w:rsidRPr="004D7F92">
        <w:rPr>
          <w:rFonts w:ascii="Open Sans" w:eastAsia="Cambria" w:hAnsi="Open Sans" w:cs="Cambria"/>
        </w:rPr>
        <w:t xml:space="preserve"> in competitive events. Dues are $______ for the school year.</w:t>
      </w:r>
    </w:p>
    <w:p w14:paraId="0800F955" w14:textId="165F2DBE" w:rsidR="00772E6E" w:rsidRDefault="00772E6E" w:rsidP="004D7F92">
      <w:pPr>
        <w:jc w:val="both"/>
        <w:rPr>
          <w:rFonts w:ascii="Open Sans" w:eastAsia="Calibri" w:hAnsi="Open Sans"/>
        </w:rPr>
      </w:pPr>
    </w:p>
    <w:p w14:paraId="0717573F" w14:textId="77777777" w:rsidR="004D7F92" w:rsidRDefault="004D7F92" w:rsidP="004D7F92">
      <w:pPr>
        <w:jc w:val="both"/>
        <w:rPr>
          <w:rFonts w:ascii="Open Sans" w:eastAsia="Calibri" w:hAnsi="Open Sans"/>
        </w:rPr>
      </w:pPr>
    </w:p>
    <w:p w14:paraId="257AB70C" w14:textId="77777777" w:rsidR="004D7F92" w:rsidRDefault="004D7F92" w:rsidP="004D7F92">
      <w:pPr>
        <w:jc w:val="both"/>
        <w:rPr>
          <w:rFonts w:ascii="Open Sans" w:eastAsia="Calibri" w:hAnsi="Open Sans"/>
        </w:rPr>
      </w:pPr>
    </w:p>
    <w:p w14:paraId="6FCD12CF" w14:textId="77777777" w:rsidR="004D7F92" w:rsidRDefault="004D7F92" w:rsidP="004D7F92">
      <w:pPr>
        <w:jc w:val="both"/>
        <w:rPr>
          <w:rFonts w:ascii="Open Sans" w:eastAsia="Calibri" w:hAnsi="Open Sans"/>
        </w:rPr>
      </w:pPr>
    </w:p>
    <w:p w14:paraId="29578C08" w14:textId="77777777" w:rsidR="004D7F92" w:rsidRDefault="004D7F92" w:rsidP="004D7F92">
      <w:pPr>
        <w:jc w:val="both"/>
        <w:rPr>
          <w:rFonts w:ascii="Open Sans" w:eastAsia="Calibri" w:hAnsi="Open Sans"/>
        </w:rPr>
      </w:pPr>
    </w:p>
    <w:p w14:paraId="1EA3DA10" w14:textId="5AF33B44" w:rsidR="004D7F92" w:rsidRDefault="004D7F92" w:rsidP="004D7F92">
      <w:pPr>
        <w:jc w:val="both"/>
        <w:rPr>
          <w:rFonts w:ascii="Open Sans" w:eastAsia="Calibri" w:hAnsi="Open Sans"/>
        </w:rPr>
      </w:pPr>
      <w:r>
        <w:rPr>
          <w:rFonts w:ascii="Open Sans" w:eastAsia="Calibri" w:hAnsi="Open Sans"/>
        </w:rPr>
        <w:t>_________________________________</w:t>
      </w:r>
      <w:r>
        <w:rPr>
          <w:rFonts w:ascii="Open Sans" w:eastAsia="Calibri" w:hAnsi="Open Sans"/>
        </w:rPr>
        <w:tab/>
      </w:r>
      <w:r>
        <w:rPr>
          <w:rFonts w:ascii="Open Sans" w:eastAsia="Calibri" w:hAnsi="Open Sans"/>
        </w:rPr>
        <w:tab/>
      </w:r>
      <w:r>
        <w:rPr>
          <w:rFonts w:ascii="Open Sans" w:eastAsia="Calibri" w:hAnsi="Open Sans"/>
        </w:rPr>
        <w:tab/>
      </w:r>
      <w:r>
        <w:rPr>
          <w:rFonts w:ascii="Open Sans" w:eastAsia="Calibri" w:hAnsi="Open Sans"/>
        </w:rPr>
        <w:tab/>
      </w:r>
      <w:r>
        <w:rPr>
          <w:rFonts w:ascii="Open Sans" w:eastAsia="Calibri" w:hAnsi="Open Sans"/>
        </w:rPr>
        <w:tab/>
        <w:t>______________________________</w:t>
      </w:r>
    </w:p>
    <w:p w14:paraId="0EF15269" w14:textId="1884D4D6" w:rsidR="004D7F92" w:rsidRPr="004D7F92" w:rsidRDefault="004D7F92" w:rsidP="004D7F92">
      <w:pPr>
        <w:jc w:val="both"/>
        <w:rPr>
          <w:rFonts w:ascii="Open Sans" w:eastAsia="Calibri" w:hAnsi="Open Sans"/>
        </w:rPr>
      </w:pPr>
      <w:r>
        <w:rPr>
          <w:rFonts w:ascii="Open Sans" w:eastAsia="Calibri" w:hAnsi="Open Sans"/>
        </w:rPr>
        <w:tab/>
        <w:t>Parent’s Signature</w:t>
      </w:r>
      <w:r>
        <w:rPr>
          <w:rFonts w:ascii="Open Sans" w:eastAsia="Calibri" w:hAnsi="Open Sans"/>
        </w:rPr>
        <w:tab/>
      </w:r>
      <w:r>
        <w:rPr>
          <w:rFonts w:ascii="Open Sans" w:eastAsia="Calibri" w:hAnsi="Open Sans"/>
        </w:rPr>
        <w:tab/>
      </w:r>
      <w:r>
        <w:rPr>
          <w:rFonts w:ascii="Open Sans" w:eastAsia="Calibri" w:hAnsi="Open Sans"/>
        </w:rPr>
        <w:tab/>
      </w:r>
      <w:r>
        <w:rPr>
          <w:rFonts w:ascii="Open Sans" w:eastAsia="Calibri" w:hAnsi="Open Sans"/>
        </w:rPr>
        <w:tab/>
      </w:r>
      <w:r>
        <w:rPr>
          <w:rFonts w:ascii="Open Sans" w:eastAsia="Calibri" w:hAnsi="Open Sans"/>
        </w:rPr>
        <w:tab/>
      </w:r>
      <w:r>
        <w:rPr>
          <w:rFonts w:ascii="Open Sans" w:eastAsia="Calibri" w:hAnsi="Open Sans"/>
        </w:rPr>
        <w:tab/>
      </w:r>
      <w:r>
        <w:rPr>
          <w:rFonts w:ascii="Open Sans" w:eastAsia="Calibri" w:hAnsi="Open Sans"/>
        </w:rPr>
        <w:tab/>
        <w:t>Student’s Signature</w:t>
      </w:r>
    </w:p>
    <w:sectPr w:rsidR="004D7F92" w:rsidRPr="004D7F92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8B9DC" w14:textId="77777777" w:rsidR="00EC6270" w:rsidRDefault="00EC6270" w:rsidP="00E7721B">
      <w:r>
        <w:separator/>
      </w:r>
    </w:p>
  </w:endnote>
  <w:endnote w:type="continuationSeparator" w:id="0">
    <w:p w14:paraId="5DFD6E5E" w14:textId="77777777" w:rsidR="00EC6270" w:rsidRDefault="00EC627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70E4773" w14:textId="0829025C" w:rsidR="00000000" w:rsidRPr="004D7F92" w:rsidRDefault="00212CEB" w:rsidP="004D7F9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D7F9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D7F9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11F1D32" wp14:editId="21AFC1A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39663" w14:textId="77777777" w:rsidR="00EC6270" w:rsidRDefault="00EC6270" w:rsidP="00E7721B">
      <w:r>
        <w:separator/>
      </w:r>
    </w:p>
  </w:footnote>
  <w:footnote w:type="continuationSeparator" w:id="0">
    <w:p w14:paraId="33E7D6A5" w14:textId="77777777" w:rsidR="00EC6270" w:rsidRDefault="00EC627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7D800" w14:textId="77777777" w:rsidR="00212CEB" w:rsidRDefault="00212CEB">
    <w:pPr>
      <w:pStyle w:val="Header"/>
    </w:pPr>
  </w:p>
  <w:p w14:paraId="65171E2C" w14:textId="28059435" w:rsidR="00000000" w:rsidRDefault="00E7721B" w:rsidP="004D7F92">
    <w:pPr>
      <w:pStyle w:val="Header"/>
    </w:pPr>
    <w:r>
      <w:rPr>
        <w:noProof/>
      </w:rPr>
      <w:drawing>
        <wp:inline distT="0" distB="0" distL="0" distR="0" wp14:anchorId="0B577A4B" wp14:editId="35FB34A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E29"/>
    <w:multiLevelType w:val="hybridMultilevel"/>
    <w:tmpl w:val="899CA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5C94F8">
      <w:numFmt w:val="decimal"/>
      <w:lvlText w:val=""/>
      <w:lvlJc w:val="left"/>
    </w:lvl>
    <w:lvl w:ilvl="2" w:tplc="58A055B0">
      <w:numFmt w:val="decimal"/>
      <w:lvlText w:val=""/>
      <w:lvlJc w:val="left"/>
    </w:lvl>
    <w:lvl w:ilvl="3" w:tplc="C8667140">
      <w:numFmt w:val="decimal"/>
      <w:lvlText w:val=""/>
      <w:lvlJc w:val="left"/>
    </w:lvl>
    <w:lvl w:ilvl="4" w:tplc="182CA36E">
      <w:numFmt w:val="decimal"/>
      <w:lvlText w:val=""/>
      <w:lvlJc w:val="left"/>
    </w:lvl>
    <w:lvl w:ilvl="5" w:tplc="4B0200D2">
      <w:numFmt w:val="decimal"/>
      <w:lvlText w:val=""/>
      <w:lvlJc w:val="left"/>
    </w:lvl>
    <w:lvl w:ilvl="6" w:tplc="C2E8E3B2">
      <w:numFmt w:val="decimal"/>
      <w:lvlText w:val=""/>
      <w:lvlJc w:val="left"/>
    </w:lvl>
    <w:lvl w:ilvl="7" w:tplc="BB3202DA">
      <w:numFmt w:val="decimal"/>
      <w:lvlText w:val=""/>
      <w:lvlJc w:val="left"/>
    </w:lvl>
    <w:lvl w:ilvl="8" w:tplc="E42CE8B8">
      <w:numFmt w:val="decimal"/>
      <w:lvlText w:val=""/>
      <w:lvlJc w:val="left"/>
    </w:lvl>
  </w:abstractNum>
  <w:abstractNum w:abstractNumId="1">
    <w:nsid w:val="00002462"/>
    <w:multiLevelType w:val="hybridMultilevel"/>
    <w:tmpl w:val="C8E6CFB2"/>
    <w:lvl w:ilvl="0" w:tplc="7C006B8A">
      <w:start w:val="1"/>
      <w:numFmt w:val="decimal"/>
      <w:lvlText w:val="%1."/>
      <w:lvlJc w:val="left"/>
      <w:rPr>
        <w:b/>
        <w:i w:val="0"/>
      </w:rPr>
    </w:lvl>
    <w:lvl w:ilvl="1" w:tplc="31C841D0">
      <w:numFmt w:val="decimal"/>
      <w:lvlText w:val=""/>
      <w:lvlJc w:val="left"/>
    </w:lvl>
    <w:lvl w:ilvl="2" w:tplc="542813E6">
      <w:numFmt w:val="decimal"/>
      <w:lvlText w:val=""/>
      <w:lvlJc w:val="left"/>
    </w:lvl>
    <w:lvl w:ilvl="3" w:tplc="9DB4B1DA">
      <w:numFmt w:val="decimal"/>
      <w:lvlText w:val=""/>
      <w:lvlJc w:val="left"/>
    </w:lvl>
    <w:lvl w:ilvl="4" w:tplc="7F3EFE32">
      <w:numFmt w:val="decimal"/>
      <w:lvlText w:val=""/>
      <w:lvlJc w:val="left"/>
    </w:lvl>
    <w:lvl w:ilvl="5" w:tplc="537AE9DE">
      <w:numFmt w:val="decimal"/>
      <w:lvlText w:val=""/>
      <w:lvlJc w:val="left"/>
    </w:lvl>
    <w:lvl w:ilvl="6" w:tplc="840EAF76">
      <w:numFmt w:val="decimal"/>
      <w:lvlText w:val=""/>
      <w:lvlJc w:val="left"/>
    </w:lvl>
    <w:lvl w:ilvl="7" w:tplc="D7C64132">
      <w:numFmt w:val="decimal"/>
      <w:lvlText w:val=""/>
      <w:lvlJc w:val="left"/>
    </w:lvl>
    <w:lvl w:ilvl="8" w:tplc="9078B230">
      <w:numFmt w:val="decimal"/>
      <w:lvlText w:val=""/>
      <w:lvlJc w:val="left"/>
    </w:lvl>
  </w:abstractNum>
  <w:abstractNum w:abstractNumId="2">
    <w:nsid w:val="000064E0"/>
    <w:multiLevelType w:val="hybridMultilevel"/>
    <w:tmpl w:val="824C094A"/>
    <w:lvl w:ilvl="0" w:tplc="9AF8AB2A">
      <w:start w:val="1"/>
      <w:numFmt w:val="decimal"/>
      <w:lvlText w:val="%1."/>
      <w:lvlJc w:val="left"/>
    </w:lvl>
    <w:lvl w:ilvl="1" w:tplc="10E22342">
      <w:numFmt w:val="decimal"/>
      <w:lvlText w:val=""/>
      <w:lvlJc w:val="left"/>
    </w:lvl>
    <w:lvl w:ilvl="2" w:tplc="DF2E63CE">
      <w:numFmt w:val="decimal"/>
      <w:lvlText w:val=""/>
      <w:lvlJc w:val="left"/>
    </w:lvl>
    <w:lvl w:ilvl="3" w:tplc="4E6E4570">
      <w:numFmt w:val="decimal"/>
      <w:lvlText w:val=""/>
      <w:lvlJc w:val="left"/>
    </w:lvl>
    <w:lvl w:ilvl="4" w:tplc="25BCEC52">
      <w:numFmt w:val="decimal"/>
      <w:lvlText w:val=""/>
      <w:lvlJc w:val="left"/>
    </w:lvl>
    <w:lvl w:ilvl="5" w:tplc="AD86975A">
      <w:numFmt w:val="decimal"/>
      <w:lvlText w:val=""/>
      <w:lvlJc w:val="left"/>
    </w:lvl>
    <w:lvl w:ilvl="6" w:tplc="D3B68DF4">
      <w:numFmt w:val="decimal"/>
      <w:lvlText w:val=""/>
      <w:lvlJc w:val="left"/>
    </w:lvl>
    <w:lvl w:ilvl="7" w:tplc="45240C5A">
      <w:numFmt w:val="decimal"/>
      <w:lvlText w:val=""/>
      <w:lvlJc w:val="left"/>
    </w:lvl>
    <w:lvl w:ilvl="8" w:tplc="4CC801B2">
      <w:numFmt w:val="decimal"/>
      <w:lvlText w:val=""/>
      <w:lvlJc w:val="left"/>
    </w:lvl>
  </w:abstractNum>
  <w:abstractNum w:abstractNumId="3">
    <w:nsid w:val="11495CC0"/>
    <w:multiLevelType w:val="hybridMultilevel"/>
    <w:tmpl w:val="E76E1E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A1959"/>
    <w:multiLevelType w:val="hybridMultilevel"/>
    <w:tmpl w:val="8F16B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C51BE"/>
    <w:rsid w:val="00212CEB"/>
    <w:rsid w:val="002133BD"/>
    <w:rsid w:val="00303877"/>
    <w:rsid w:val="00332C0A"/>
    <w:rsid w:val="003836AD"/>
    <w:rsid w:val="003D49FF"/>
    <w:rsid w:val="003D4F01"/>
    <w:rsid w:val="00425454"/>
    <w:rsid w:val="00444E90"/>
    <w:rsid w:val="004C7226"/>
    <w:rsid w:val="004D7F92"/>
    <w:rsid w:val="00522998"/>
    <w:rsid w:val="005965CD"/>
    <w:rsid w:val="006344A1"/>
    <w:rsid w:val="00772E6E"/>
    <w:rsid w:val="007756CF"/>
    <w:rsid w:val="007B14CE"/>
    <w:rsid w:val="007E317F"/>
    <w:rsid w:val="00802D99"/>
    <w:rsid w:val="008C7B21"/>
    <w:rsid w:val="00AA7C04"/>
    <w:rsid w:val="00AD2CEF"/>
    <w:rsid w:val="00B0214B"/>
    <w:rsid w:val="00B72090"/>
    <w:rsid w:val="00BF2030"/>
    <w:rsid w:val="00C607F0"/>
    <w:rsid w:val="00D551EA"/>
    <w:rsid w:val="00D747F7"/>
    <w:rsid w:val="00D86C18"/>
    <w:rsid w:val="00DD10D4"/>
    <w:rsid w:val="00E3191A"/>
    <w:rsid w:val="00E37AE4"/>
    <w:rsid w:val="00E7721B"/>
    <w:rsid w:val="00E96982"/>
    <w:rsid w:val="00EC6270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018D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2017-11-06T22:20:00Z</dcterms:created>
  <dcterms:modified xsi:type="dcterms:W3CDTF">2017-11-06T22:20:00Z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