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CCBFA" w14:textId="200A0DB7" w:rsidR="00E818B0" w:rsidRPr="00904DF2" w:rsidRDefault="00E818B0" w:rsidP="00E818B0">
      <w:pPr>
        <w:rPr>
          <w:rFonts w:ascii="Open Sans" w:eastAsia="Arial" w:hAnsi="Open Sans" w:cs="Open Sans"/>
          <w:bCs/>
        </w:rPr>
      </w:pPr>
      <w:r w:rsidRPr="00904DF2">
        <w:rPr>
          <w:rFonts w:ascii="Open Sans" w:eastAsia="Arial" w:hAnsi="Open Sans" w:cs="Open Sans"/>
          <w:bCs/>
        </w:rPr>
        <w:t>Name: _________________________________________________   Date: ______________</w:t>
      </w:r>
    </w:p>
    <w:p w14:paraId="6B6C7D74" w14:textId="77777777" w:rsidR="00904DF2" w:rsidRPr="00904DF2" w:rsidRDefault="00904DF2" w:rsidP="00904DF2">
      <w:pPr>
        <w:jc w:val="center"/>
        <w:rPr>
          <w:rFonts w:ascii="Open Sans" w:eastAsia="Arial" w:hAnsi="Open Sans" w:cs="Open Sans"/>
          <w:b/>
          <w:bCs/>
        </w:rPr>
      </w:pPr>
    </w:p>
    <w:p w14:paraId="76151C00" w14:textId="048D94FB" w:rsidR="008C7B21" w:rsidRPr="00904DF2" w:rsidRDefault="00904DF2" w:rsidP="00904DF2">
      <w:pPr>
        <w:jc w:val="center"/>
        <w:rPr>
          <w:rFonts w:ascii="Open Sans" w:hAnsi="Open Sans" w:cs="Open Sans"/>
        </w:rPr>
      </w:pPr>
      <w:bookmarkStart w:id="0" w:name="_GoBack"/>
      <w:r w:rsidRPr="00904DF2">
        <w:rPr>
          <w:rFonts w:ascii="Open Sans" w:eastAsia="Arial" w:hAnsi="Open Sans" w:cs="Open Sans"/>
          <w:b/>
          <w:bCs/>
        </w:rPr>
        <w:t>Impact of Supreme Court Cases on Law Enforcement Quiz</w:t>
      </w:r>
    </w:p>
    <w:bookmarkEnd w:id="0"/>
    <w:p w14:paraId="1DA7C4E6" w14:textId="46990FA4" w:rsidR="00E818B0" w:rsidRPr="00904DF2" w:rsidRDefault="00E818B0" w:rsidP="00E818B0">
      <w:pPr>
        <w:jc w:val="center"/>
        <w:rPr>
          <w:rFonts w:ascii="Open Sans" w:hAnsi="Open Sans" w:cs="Open Sans"/>
        </w:rPr>
      </w:pPr>
    </w:p>
    <w:p w14:paraId="40BEB579" w14:textId="77777777" w:rsidR="00904DF2" w:rsidRPr="00904DF2" w:rsidRDefault="00904DF2" w:rsidP="00904DF2">
      <w:pPr>
        <w:pStyle w:val="ListParagraph"/>
        <w:numPr>
          <w:ilvl w:val="0"/>
          <w:numId w:val="5"/>
        </w:numPr>
        <w:rPr>
          <w:rFonts w:ascii="Open Sans" w:eastAsia="Times New Roman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Which amendment applies to search warrants? </w:t>
      </w:r>
    </w:p>
    <w:p w14:paraId="382BD0E4" w14:textId="77777777" w:rsidR="00904DF2" w:rsidRDefault="00904DF2" w:rsidP="00904DF2">
      <w:pPr>
        <w:pStyle w:val="ListParagraph"/>
        <w:rPr>
          <w:rFonts w:ascii="Open Sans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A. Fourteenth Amendment </w:t>
      </w:r>
    </w:p>
    <w:p w14:paraId="15DDD76C" w14:textId="77777777" w:rsidR="00904DF2" w:rsidRDefault="00904DF2" w:rsidP="00904DF2">
      <w:pPr>
        <w:pStyle w:val="ListParagraph"/>
        <w:rPr>
          <w:rFonts w:ascii="Open Sans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B. First Amendment </w:t>
      </w:r>
    </w:p>
    <w:p w14:paraId="19A24639" w14:textId="77777777" w:rsidR="00904DF2" w:rsidRDefault="00904DF2" w:rsidP="00904DF2">
      <w:pPr>
        <w:pStyle w:val="ListParagraph"/>
        <w:rPr>
          <w:rFonts w:ascii="Open Sans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C. Fourth Amendment </w:t>
      </w:r>
    </w:p>
    <w:p w14:paraId="1AA3D779" w14:textId="016CBF5E" w:rsidR="00904DF2" w:rsidRPr="00904DF2" w:rsidRDefault="00904DF2" w:rsidP="00904DF2">
      <w:pPr>
        <w:pStyle w:val="ListParagraph"/>
        <w:rPr>
          <w:rFonts w:ascii="Open Sans" w:eastAsia="Times New Roman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>D. Fifth Amendment</w:t>
      </w:r>
    </w:p>
    <w:p w14:paraId="76F7C749" w14:textId="1A8E0843" w:rsidR="00904DF2" w:rsidRPr="00904DF2" w:rsidRDefault="00904DF2" w:rsidP="00904DF2">
      <w:pPr>
        <w:pStyle w:val="ListParagraph"/>
        <w:rPr>
          <w:rFonts w:ascii="Open Sans" w:eastAsia="Times New Roman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 </w:t>
      </w:r>
    </w:p>
    <w:p w14:paraId="43F637A4" w14:textId="77777777" w:rsidR="00904DF2" w:rsidRPr="00904DF2" w:rsidRDefault="00904DF2" w:rsidP="00904DF2">
      <w:pPr>
        <w:pStyle w:val="ListParagraph"/>
        <w:numPr>
          <w:ilvl w:val="0"/>
          <w:numId w:val="5"/>
        </w:numPr>
        <w:rPr>
          <w:rFonts w:ascii="Open Sans" w:eastAsia="Times New Roman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Stop and Frisk” refers to which case? </w:t>
      </w:r>
    </w:p>
    <w:p w14:paraId="2EDE8FE4" w14:textId="77777777" w:rsidR="00904DF2" w:rsidRDefault="00904DF2" w:rsidP="00904DF2">
      <w:pPr>
        <w:pStyle w:val="ListParagraph"/>
        <w:rPr>
          <w:rFonts w:ascii="Open Sans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A. Terry v. Ohio </w:t>
      </w:r>
    </w:p>
    <w:p w14:paraId="42B411D6" w14:textId="77777777" w:rsidR="00904DF2" w:rsidRDefault="00904DF2" w:rsidP="00904DF2">
      <w:pPr>
        <w:pStyle w:val="ListParagraph"/>
        <w:rPr>
          <w:rFonts w:ascii="Open Sans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B. Mapp v. Ohio </w:t>
      </w:r>
    </w:p>
    <w:p w14:paraId="254A7209" w14:textId="77777777" w:rsidR="00904DF2" w:rsidRDefault="00904DF2" w:rsidP="00904DF2">
      <w:pPr>
        <w:pStyle w:val="ListParagraph"/>
        <w:rPr>
          <w:rFonts w:ascii="Open Sans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C. Tennessee v. Garner </w:t>
      </w:r>
    </w:p>
    <w:p w14:paraId="4DAE149D" w14:textId="34057EEA" w:rsidR="00904DF2" w:rsidRPr="00904DF2" w:rsidRDefault="00904DF2" w:rsidP="00904DF2">
      <w:pPr>
        <w:pStyle w:val="ListParagraph"/>
        <w:rPr>
          <w:rFonts w:ascii="Open Sans" w:eastAsia="Times New Roman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D. Silverthorne Lumber Co. v. US </w:t>
      </w:r>
    </w:p>
    <w:p w14:paraId="55DFBADF" w14:textId="77777777" w:rsidR="00904DF2" w:rsidRPr="00904DF2" w:rsidRDefault="00904DF2" w:rsidP="00904DF2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51E2A0F6" w14:textId="77777777" w:rsidR="00904DF2" w:rsidRPr="00904DF2" w:rsidRDefault="00904DF2" w:rsidP="00904DF2">
      <w:pPr>
        <w:pStyle w:val="ListParagraph"/>
        <w:numPr>
          <w:ilvl w:val="0"/>
          <w:numId w:val="5"/>
        </w:numPr>
        <w:rPr>
          <w:rFonts w:ascii="Open Sans" w:eastAsia="Times New Roman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Which of the following is NOT considered a purpose of criminal procedure? </w:t>
      </w:r>
    </w:p>
    <w:p w14:paraId="59F8EB6E" w14:textId="77777777" w:rsidR="00904DF2" w:rsidRDefault="00904DF2" w:rsidP="00904DF2">
      <w:pPr>
        <w:pStyle w:val="ListParagraph"/>
        <w:rPr>
          <w:rFonts w:ascii="Open Sans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A. protection of citizens after arrests </w:t>
      </w:r>
    </w:p>
    <w:p w14:paraId="11FE8481" w14:textId="77777777" w:rsidR="00904DF2" w:rsidRDefault="00904DF2" w:rsidP="00904DF2">
      <w:pPr>
        <w:pStyle w:val="ListParagraph"/>
        <w:rPr>
          <w:rFonts w:ascii="Open Sans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B. protection of law enforcement officers </w:t>
      </w:r>
    </w:p>
    <w:p w14:paraId="3D80CCE5" w14:textId="77777777" w:rsidR="00904DF2" w:rsidRDefault="00904DF2" w:rsidP="00904DF2">
      <w:pPr>
        <w:pStyle w:val="ListParagraph"/>
        <w:rPr>
          <w:rFonts w:ascii="Open Sans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C. protection of citizens before arrests </w:t>
      </w:r>
    </w:p>
    <w:p w14:paraId="47B5C4D7" w14:textId="11414A08" w:rsidR="00904DF2" w:rsidRPr="00904DF2" w:rsidRDefault="00904DF2" w:rsidP="00904DF2">
      <w:pPr>
        <w:pStyle w:val="ListParagraph"/>
        <w:rPr>
          <w:rFonts w:ascii="Open Sans" w:eastAsia="Times New Roman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D. protection of endangered animals </w:t>
      </w:r>
    </w:p>
    <w:p w14:paraId="0310D043" w14:textId="77777777" w:rsidR="00904DF2" w:rsidRPr="00904DF2" w:rsidRDefault="00904DF2" w:rsidP="00904DF2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10C1CA69" w14:textId="77777777" w:rsidR="00904DF2" w:rsidRPr="00904DF2" w:rsidRDefault="00904DF2" w:rsidP="00904DF2">
      <w:pPr>
        <w:pStyle w:val="ListParagraph"/>
        <w:numPr>
          <w:ilvl w:val="0"/>
          <w:numId w:val="5"/>
        </w:numPr>
        <w:rPr>
          <w:rFonts w:ascii="Open Sans" w:eastAsia="Times New Roman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Where does case law come from? </w:t>
      </w:r>
    </w:p>
    <w:p w14:paraId="1B7666DF" w14:textId="77777777" w:rsidR="00904DF2" w:rsidRPr="00904DF2" w:rsidRDefault="00904DF2" w:rsidP="00904DF2">
      <w:pPr>
        <w:pStyle w:val="ListParagraph"/>
        <w:rPr>
          <w:rFonts w:ascii="Open Sans" w:eastAsia="Times New Roman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A. Federal court decisions </w:t>
      </w:r>
    </w:p>
    <w:p w14:paraId="665F0BAB" w14:textId="77777777" w:rsidR="00904DF2" w:rsidRPr="00904DF2" w:rsidRDefault="00904DF2" w:rsidP="00904DF2">
      <w:pPr>
        <w:pStyle w:val="ListParagraph"/>
        <w:rPr>
          <w:rFonts w:ascii="Open Sans" w:eastAsia="Times New Roman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B. Law review articles </w:t>
      </w:r>
    </w:p>
    <w:p w14:paraId="6FA97DFC" w14:textId="77777777" w:rsidR="00904DF2" w:rsidRDefault="00904DF2" w:rsidP="00904DF2">
      <w:pPr>
        <w:pStyle w:val="ListParagraph"/>
        <w:rPr>
          <w:rFonts w:ascii="Open Sans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C. State court decisions </w:t>
      </w:r>
    </w:p>
    <w:p w14:paraId="6A1EC14D" w14:textId="5453185E" w:rsidR="00904DF2" w:rsidRPr="00904DF2" w:rsidRDefault="00904DF2" w:rsidP="00904DF2">
      <w:pPr>
        <w:pStyle w:val="ListParagraph"/>
        <w:rPr>
          <w:rFonts w:ascii="Open Sans" w:eastAsia="Times New Roman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D. Both A and C </w:t>
      </w:r>
    </w:p>
    <w:p w14:paraId="37124640" w14:textId="77777777" w:rsidR="00904DF2" w:rsidRPr="00904DF2" w:rsidRDefault="00904DF2" w:rsidP="00904DF2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12DAB6AD" w14:textId="77777777" w:rsidR="00904DF2" w:rsidRPr="00904DF2" w:rsidRDefault="00904DF2" w:rsidP="00904DF2">
      <w:pPr>
        <w:pStyle w:val="ListParagraph"/>
        <w:numPr>
          <w:ilvl w:val="0"/>
          <w:numId w:val="5"/>
        </w:numPr>
        <w:rPr>
          <w:rFonts w:ascii="Open Sans" w:eastAsia="Times New Roman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Which of the following are exceptions to search without a warrant? </w:t>
      </w:r>
    </w:p>
    <w:p w14:paraId="46344E17" w14:textId="77777777" w:rsidR="00904DF2" w:rsidRDefault="00904DF2" w:rsidP="00904DF2">
      <w:pPr>
        <w:pStyle w:val="ListParagraph"/>
        <w:rPr>
          <w:rFonts w:ascii="Open Sans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A. Consent </w:t>
      </w:r>
    </w:p>
    <w:p w14:paraId="47B60371" w14:textId="77777777" w:rsidR="00904DF2" w:rsidRDefault="00904DF2" w:rsidP="00904DF2">
      <w:pPr>
        <w:pStyle w:val="ListParagraph"/>
        <w:rPr>
          <w:rFonts w:ascii="Open Sans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B. Plain view </w:t>
      </w:r>
    </w:p>
    <w:p w14:paraId="4D4B6E6E" w14:textId="77777777" w:rsidR="00904DF2" w:rsidRDefault="00904DF2" w:rsidP="00904DF2">
      <w:pPr>
        <w:pStyle w:val="ListParagraph"/>
        <w:rPr>
          <w:rFonts w:ascii="Open Sans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C. Inventory </w:t>
      </w:r>
    </w:p>
    <w:p w14:paraId="38CE4305" w14:textId="0D5F2ABD" w:rsidR="00904DF2" w:rsidRDefault="00904DF2" w:rsidP="00904DF2">
      <w:pPr>
        <w:pStyle w:val="ListParagraph"/>
        <w:rPr>
          <w:rFonts w:ascii="Open Sans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D. </w:t>
      </w:r>
      <w:proofErr w:type="gramStart"/>
      <w:r w:rsidRPr="00904DF2">
        <w:rPr>
          <w:rFonts w:ascii="Open Sans" w:hAnsi="Open Sans"/>
          <w:sz w:val="24"/>
          <w:szCs w:val="24"/>
        </w:rPr>
        <w:t>All of</w:t>
      </w:r>
      <w:proofErr w:type="gramEnd"/>
      <w:r w:rsidRPr="00904DF2">
        <w:rPr>
          <w:rFonts w:ascii="Open Sans" w:hAnsi="Open Sans"/>
          <w:sz w:val="24"/>
          <w:szCs w:val="24"/>
        </w:rPr>
        <w:t xml:space="preserve"> the above </w:t>
      </w:r>
    </w:p>
    <w:p w14:paraId="309CE08C" w14:textId="595DE651" w:rsidR="00904DF2" w:rsidRPr="00904DF2" w:rsidRDefault="00904DF2" w:rsidP="00904DF2">
      <w:pPr>
        <w:spacing w:after="160" w:line="259" w:lineRule="auto"/>
        <w:rPr>
          <w:rFonts w:ascii="Open Sans" w:eastAsiaTheme="minorHAnsi" w:hAnsi="Open Sans" w:cstheme="minorBidi"/>
        </w:rPr>
      </w:pPr>
      <w:r>
        <w:rPr>
          <w:rFonts w:ascii="Open Sans" w:hAnsi="Open Sans"/>
        </w:rPr>
        <w:br w:type="page"/>
      </w:r>
    </w:p>
    <w:p w14:paraId="4F30F17E" w14:textId="77777777" w:rsidR="00904DF2" w:rsidRPr="00904DF2" w:rsidRDefault="00904DF2" w:rsidP="00904DF2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02598DE4" w14:textId="77777777" w:rsidR="00904DF2" w:rsidRPr="00904DF2" w:rsidRDefault="00904DF2" w:rsidP="00904DF2">
      <w:pPr>
        <w:pStyle w:val="ListParagraph"/>
        <w:numPr>
          <w:ilvl w:val="0"/>
          <w:numId w:val="5"/>
        </w:numPr>
        <w:rPr>
          <w:rFonts w:ascii="Open Sans" w:eastAsia="Times New Roman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What were the police looking for at </w:t>
      </w:r>
      <w:proofErr w:type="spellStart"/>
      <w:r w:rsidRPr="00904DF2">
        <w:rPr>
          <w:rFonts w:ascii="Open Sans" w:hAnsi="Open Sans"/>
          <w:sz w:val="24"/>
          <w:szCs w:val="24"/>
        </w:rPr>
        <w:t>Dollree</w:t>
      </w:r>
      <w:proofErr w:type="spellEnd"/>
      <w:r w:rsidRPr="00904DF2">
        <w:rPr>
          <w:rFonts w:ascii="Open Sans" w:hAnsi="Open Sans"/>
          <w:sz w:val="24"/>
          <w:szCs w:val="24"/>
        </w:rPr>
        <w:t xml:space="preserve"> Mapp’s house? </w:t>
      </w:r>
    </w:p>
    <w:p w14:paraId="19509371" w14:textId="77777777" w:rsidR="00904DF2" w:rsidRDefault="00904DF2" w:rsidP="00904DF2">
      <w:pPr>
        <w:pStyle w:val="ListParagraph"/>
        <w:rPr>
          <w:rFonts w:ascii="Open Sans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A. Pornography </w:t>
      </w:r>
    </w:p>
    <w:p w14:paraId="6867476C" w14:textId="77777777" w:rsidR="00904DF2" w:rsidRDefault="00904DF2" w:rsidP="00904DF2">
      <w:pPr>
        <w:pStyle w:val="ListParagraph"/>
        <w:rPr>
          <w:rFonts w:ascii="Open Sans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B. A bombing suspect </w:t>
      </w:r>
    </w:p>
    <w:p w14:paraId="7A67558A" w14:textId="77777777" w:rsidR="00904DF2" w:rsidRDefault="00904DF2" w:rsidP="00904DF2">
      <w:pPr>
        <w:pStyle w:val="ListParagraph"/>
        <w:rPr>
          <w:rFonts w:ascii="Open Sans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C. Stolen merchandise </w:t>
      </w:r>
    </w:p>
    <w:p w14:paraId="491DE856" w14:textId="69498092" w:rsidR="00904DF2" w:rsidRPr="00904DF2" w:rsidRDefault="00904DF2" w:rsidP="00904DF2">
      <w:pPr>
        <w:pStyle w:val="ListParagraph"/>
        <w:rPr>
          <w:rFonts w:ascii="Open Sans" w:eastAsia="Times New Roman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D. Illegal weapons </w:t>
      </w:r>
    </w:p>
    <w:p w14:paraId="5C1AD2B4" w14:textId="77777777" w:rsidR="00904DF2" w:rsidRPr="00904DF2" w:rsidRDefault="00904DF2" w:rsidP="00904DF2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43D6618B" w14:textId="77777777" w:rsidR="00904DF2" w:rsidRPr="00904DF2" w:rsidRDefault="00904DF2" w:rsidP="00AD2591">
      <w:pPr>
        <w:pStyle w:val="ListParagraph"/>
        <w:numPr>
          <w:ilvl w:val="0"/>
          <w:numId w:val="5"/>
        </w:numPr>
        <w:rPr>
          <w:rFonts w:ascii="Open Sans" w:eastAsia="Times New Roman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Which of the following is “the process followed by police and courts in the apprehension, litigation, and punishment of defendants”? </w:t>
      </w:r>
    </w:p>
    <w:p w14:paraId="5B4D541D" w14:textId="77777777" w:rsidR="00904DF2" w:rsidRDefault="00904DF2" w:rsidP="00904DF2">
      <w:pPr>
        <w:pStyle w:val="ListParagraph"/>
        <w:rPr>
          <w:rFonts w:ascii="Open Sans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A. Stop and Frisk </w:t>
      </w:r>
    </w:p>
    <w:p w14:paraId="74BD01CA" w14:textId="77777777" w:rsidR="00904DF2" w:rsidRDefault="00904DF2" w:rsidP="00904DF2">
      <w:pPr>
        <w:pStyle w:val="ListParagraph"/>
        <w:rPr>
          <w:rFonts w:ascii="Open Sans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B. Fruit of the Poisonous Tree Doctrine </w:t>
      </w:r>
    </w:p>
    <w:p w14:paraId="544DE811" w14:textId="77777777" w:rsidR="00904DF2" w:rsidRDefault="00904DF2" w:rsidP="00904DF2">
      <w:pPr>
        <w:pStyle w:val="ListParagraph"/>
        <w:rPr>
          <w:rFonts w:ascii="Open Sans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C. Criminal Procedure </w:t>
      </w:r>
    </w:p>
    <w:p w14:paraId="3775F117" w14:textId="4BCCBCED" w:rsidR="00904DF2" w:rsidRPr="00904DF2" w:rsidRDefault="00904DF2" w:rsidP="00904DF2">
      <w:pPr>
        <w:pStyle w:val="ListParagraph"/>
        <w:rPr>
          <w:rFonts w:ascii="Open Sans" w:eastAsia="Times New Roman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D. Deadly Force </w:t>
      </w:r>
    </w:p>
    <w:p w14:paraId="12752CCE" w14:textId="77777777" w:rsidR="00904DF2" w:rsidRPr="00904DF2" w:rsidRDefault="00904DF2" w:rsidP="00904DF2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0878A765" w14:textId="77777777" w:rsidR="00904DF2" w:rsidRPr="00904DF2" w:rsidRDefault="00904DF2" w:rsidP="00904DF2">
      <w:pPr>
        <w:pStyle w:val="ListParagraph"/>
        <w:numPr>
          <w:ilvl w:val="0"/>
          <w:numId w:val="5"/>
        </w:numPr>
        <w:rPr>
          <w:rFonts w:ascii="Open Sans" w:eastAsia="Times New Roman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A Terry stop is what type of search? </w:t>
      </w:r>
    </w:p>
    <w:p w14:paraId="66BE1A07" w14:textId="77777777" w:rsidR="00904DF2" w:rsidRDefault="00904DF2" w:rsidP="00904DF2">
      <w:pPr>
        <w:pStyle w:val="ListParagraph"/>
        <w:rPr>
          <w:rFonts w:ascii="Open Sans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A. Stop and Frisk </w:t>
      </w:r>
    </w:p>
    <w:p w14:paraId="6BDA0116" w14:textId="77777777" w:rsidR="00904DF2" w:rsidRDefault="00904DF2" w:rsidP="00904DF2">
      <w:pPr>
        <w:pStyle w:val="ListParagraph"/>
        <w:rPr>
          <w:rFonts w:ascii="Open Sans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B. Fruit of the Poisonous Tree Doctrine </w:t>
      </w:r>
    </w:p>
    <w:p w14:paraId="3A9D1B6F" w14:textId="77777777" w:rsidR="00904DF2" w:rsidRDefault="00904DF2" w:rsidP="00904DF2">
      <w:pPr>
        <w:pStyle w:val="ListParagraph"/>
        <w:rPr>
          <w:rFonts w:ascii="Open Sans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C. Criminal Procedure </w:t>
      </w:r>
    </w:p>
    <w:p w14:paraId="489DDBFF" w14:textId="383236B5" w:rsidR="00904DF2" w:rsidRPr="00904DF2" w:rsidRDefault="00904DF2" w:rsidP="00904DF2">
      <w:pPr>
        <w:pStyle w:val="ListParagraph"/>
        <w:rPr>
          <w:rFonts w:ascii="Open Sans" w:eastAsia="Times New Roman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D. Deadly Force </w:t>
      </w:r>
    </w:p>
    <w:p w14:paraId="522B3F4F" w14:textId="77777777" w:rsidR="00904DF2" w:rsidRPr="00904DF2" w:rsidRDefault="00904DF2" w:rsidP="00904DF2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79699F3C" w14:textId="77777777" w:rsidR="00904DF2" w:rsidRPr="00904DF2" w:rsidRDefault="00904DF2" w:rsidP="00904DF2">
      <w:pPr>
        <w:pStyle w:val="ListParagraph"/>
        <w:numPr>
          <w:ilvl w:val="0"/>
          <w:numId w:val="5"/>
        </w:numPr>
        <w:rPr>
          <w:rFonts w:ascii="Open Sans" w:eastAsia="Times New Roman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Which of the following is “the amount of force used by a law enforcement officer that would reasonably pose a high risk of death or serious injury to another person”? </w:t>
      </w:r>
    </w:p>
    <w:p w14:paraId="211DFC11" w14:textId="77777777" w:rsidR="00904DF2" w:rsidRDefault="00904DF2" w:rsidP="00904DF2">
      <w:pPr>
        <w:pStyle w:val="ListParagraph"/>
        <w:rPr>
          <w:rFonts w:ascii="Open Sans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A. Stop and Frisk </w:t>
      </w:r>
    </w:p>
    <w:p w14:paraId="5E9D096D" w14:textId="77777777" w:rsidR="00904DF2" w:rsidRDefault="00904DF2" w:rsidP="00904DF2">
      <w:pPr>
        <w:pStyle w:val="ListParagraph"/>
        <w:rPr>
          <w:rFonts w:ascii="Open Sans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B. Fruit of the Poisonous Tree Doctrine </w:t>
      </w:r>
    </w:p>
    <w:p w14:paraId="3E8AE5D8" w14:textId="77777777" w:rsidR="00904DF2" w:rsidRDefault="00904DF2" w:rsidP="00904DF2">
      <w:pPr>
        <w:pStyle w:val="ListParagraph"/>
        <w:rPr>
          <w:rFonts w:ascii="Open Sans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C. Criminal Procedure </w:t>
      </w:r>
    </w:p>
    <w:p w14:paraId="118B3178" w14:textId="71A06B07" w:rsidR="00904DF2" w:rsidRPr="00904DF2" w:rsidRDefault="00904DF2" w:rsidP="00904DF2">
      <w:pPr>
        <w:pStyle w:val="ListParagraph"/>
        <w:rPr>
          <w:rFonts w:ascii="Open Sans" w:eastAsia="Times New Roman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D. Deadly Force </w:t>
      </w:r>
    </w:p>
    <w:p w14:paraId="1D299EC1" w14:textId="77777777" w:rsidR="00904DF2" w:rsidRPr="00904DF2" w:rsidRDefault="00904DF2" w:rsidP="00904DF2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3236EA66" w14:textId="77777777" w:rsidR="00904DF2" w:rsidRPr="00904DF2" w:rsidRDefault="00904DF2" w:rsidP="00904DF2">
      <w:pPr>
        <w:pStyle w:val="ListParagraph"/>
        <w:numPr>
          <w:ilvl w:val="0"/>
          <w:numId w:val="5"/>
        </w:numPr>
        <w:rPr>
          <w:rFonts w:ascii="Open Sans" w:eastAsia="Times New Roman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The concept “if the tree is poisoned, so is the fruit coming from it” is from which of the following court cases? </w:t>
      </w:r>
    </w:p>
    <w:p w14:paraId="2C9016AE" w14:textId="77777777" w:rsidR="00904DF2" w:rsidRDefault="00904DF2" w:rsidP="00904DF2">
      <w:pPr>
        <w:pStyle w:val="ListParagraph"/>
        <w:rPr>
          <w:rFonts w:ascii="Open Sans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A. Terry v. Ohio </w:t>
      </w:r>
    </w:p>
    <w:p w14:paraId="0361CA32" w14:textId="77777777" w:rsidR="00904DF2" w:rsidRDefault="00904DF2" w:rsidP="00904DF2">
      <w:pPr>
        <w:pStyle w:val="ListParagraph"/>
        <w:rPr>
          <w:rFonts w:ascii="Open Sans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B. Mapp v. Ohio </w:t>
      </w:r>
    </w:p>
    <w:p w14:paraId="01E6FE07" w14:textId="77777777" w:rsidR="00904DF2" w:rsidRDefault="00904DF2" w:rsidP="00904DF2">
      <w:pPr>
        <w:pStyle w:val="ListParagraph"/>
        <w:rPr>
          <w:rFonts w:ascii="Open Sans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C. Tennessee v. Garner </w:t>
      </w:r>
    </w:p>
    <w:p w14:paraId="7C1EB2CF" w14:textId="0AD348BE" w:rsidR="00904DF2" w:rsidRDefault="00904DF2" w:rsidP="00904DF2">
      <w:pPr>
        <w:pStyle w:val="ListParagraph"/>
        <w:rPr>
          <w:rFonts w:ascii="Open Sans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D. Silverthorne Lumber Co. v. US </w:t>
      </w:r>
    </w:p>
    <w:p w14:paraId="669A5579" w14:textId="77777777" w:rsidR="00904DF2" w:rsidRDefault="00904DF2">
      <w:pPr>
        <w:spacing w:after="160" w:line="259" w:lineRule="auto"/>
        <w:rPr>
          <w:rFonts w:ascii="Open Sans" w:eastAsiaTheme="minorHAnsi" w:hAnsi="Open Sans" w:cstheme="minorBidi"/>
        </w:rPr>
      </w:pPr>
      <w:r>
        <w:rPr>
          <w:rFonts w:ascii="Open Sans" w:hAnsi="Open Sans"/>
        </w:rPr>
        <w:br w:type="page"/>
      </w:r>
    </w:p>
    <w:p w14:paraId="677B936A" w14:textId="77777777" w:rsidR="00904DF2" w:rsidRPr="00904DF2" w:rsidRDefault="00904DF2" w:rsidP="00904DF2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49CDE27E" w14:textId="77777777" w:rsidR="00904DF2" w:rsidRPr="00904DF2" w:rsidRDefault="00904DF2" w:rsidP="00904DF2">
      <w:pPr>
        <w:pStyle w:val="ListParagraph"/>
        <w:numPr>
          <w:ilvl w:val="0"/>
          <w:numId w:val="5"/>
        </w:numPr>
        <w:rPr>
          <w:rFonts w:ascii="Open Sans" w:eastAsia="Times New Roman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The Defendant in Terry v. Ohio was convicted of which of the following? </w:t>
      </w:r>
    </w:p>
    <w:p w14:paraId="3994F4BD" w14:textId="77777777" w:rsidR="00904DF2" w:rsidRDefault="00904DF2" w:rsidP="00904DF2">
      <w:pPr>
        <w:pStyle w:val="ListParagraph"/>
        <w:rPr>
          <w:rFonts w:ascii="Open Sans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A. Breaking and entering </w:t>
      </w:r>
    </w:p>
    <w:p w14:paraId="4C7E7529" w14:textId="77777777" w:rsidR="00904DF2" w:rsidRDefault="00904DF2" w:rsidP="00904DF2">
      <w:pPr>
        <w:pStyle w:val="ListParagraph"/>
        <w:rPr>
          <w:rFonts w:ascii="Open Sans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B. Drunk driving </w:t>
      </w:r>
    </w:p>
    <w:p w14:paraId="77C4B41B" w14:textId="77777777" w:rsidR="00904DF2" w:rsidRDefault="00904DF2" w:rsidP="00904DF2">
      <w:pPr>
        <w:pStyle w:val="ListParagraph"/>
        <w:rPr>
          <w:rFonts w:ascii="Open Sans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C. Possession of marijuana </w:t>
      </w:r>
    </w:p>
    <w:p w14:paraId="43A2AB58" w14:textId="503E6BAA" w:rsidR="00904DF2" w:rsidRDefault="00904DF2" w:rsidP="00904DF2">
      <w:pPr>
        <w:pStyle w:val="ListParagraph"/>
        <w:rPr>
          <w:rFonts w:ascii="Open Sans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>D. Carrying a concealed weapon</w:t>
      </w:r>
    </w:p>
    <w:p w14:paraId="05B53C57" w14:textId="77777777" w:rsidR="00904DF2" w:rsidRPr="00904DF2" w:rsidRDefault="00904DF2" w:rsidP="00904DF2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14D89872" w14:textId="77777777" w:rsidR="00904DF2" w:rsidRPr="00904DF2" w:rsidRDefault="00904DF2" w:rsidP="00904DF2">
      <w:pPr>
        <w:pStyle w:val="ListParagraph"/>
        <w:numPr>
          <w:ilvl w:val="0"/>
          <w:numId w:val="5"/>
        </w:numPr>
        <w:rPr>
          <w:rFonts w:ascii="Open Sans" w:eastAsia="Times New Roman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Killing a fleeing suspect is considered what under the Fourth Amendment? </w:t>
      </w:r>
    </w:p>
    <w:p w14:paraId="0F1A7AF4" w14:textId="77777777" w:rsidR="00904DF2" w:rsidRDefault="00904DF2" w:rsidP="00904DF2">
      <w:pPr>
        <w:pStyle w:val="ListParagraph"/>
        <w:rPr>
          <w:rFonts w:ascii="Open Sans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A. seizure </w:t>
      </w:r>
    </w:p>
    <w:p w14:paraId="3830227D" w14:textId="77777777" w:rsidR="00904DF2" w:rsidRDefault="00904DF2" w:rsidP="00904DF2">
      <w:pPr>
        <w:pStyle w:val="ListParagraph"/>
        <w:rPr>
          <w:rFonts w:ascii="Open Sans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B. search </w:t>
      </w:r>
    </w:p>
    <w:p w14:paraId="27E05AF6" w14:textId="77777777" w:rsidR="00904DF2" w:rsidRDefault="00904DF2" w:rsidP="00904DF2">
      <w:pPr>
        <w:pStyle w:val="ListParagraph"/>
        <w:rPr>
          <w:rFonts w:ascii="Open Sans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C. warrantless search </w:t>
      </w:r>
    </w:p>
    <w:p w14:paraId="38B00AF1" w14:textId="650E605D" w:rsidR="00904DF2" w:rsidRPr="00904DF2" w:rsidRDefault="00904DF2" w:rsidP="00904DF2">
      <w:pPr>
        <w:pStyle w:val="ListParagraph"/>
        <w:rPr>
          <w:rFonts w:ascii="Open Sans" w:eastAsia="Times New Roman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D. </w:t>
      </w:r>
      <w:proofErr w:type="gramStart"/>
      <w:r w:rsidRPr="00904DF2">
        <w:rPr>
          <w:rFonts w:ascii="Open Sans" w:hAnsi="Open Sans"/>
          <w:sz w:val="24"/>
          <w:szCs w:val="24"/>
        </w:rPr>
        <w:t>permitted</w:t>
      </w:r>
      <w:proofErr w:type="gramEnd"/>
      <w:r w:rsidRPr="00904DF2">
        <w:rPr>
          <w:rFonts w:ascii="Open Sans" w:hAnsi="Open Sans"/>
          <w:sz w:val="24"/>
          <w:szCs w:val="24"/>
        </w:rPr>
        <w:t xml:space="preserve"> action</w:t>
      </w:r>
    </w:p>
    <w:p w14:paraId="2EDFA8DA" w14:textId="77777777" w:rsidR="00904DF2" w:rsidRPr="00904DF2" w:rsidRDefault="00904DF2" w:rsidP="00904DF2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7393B72F" w14:textId="77777777" w:rsidR="00904DF2" w:rsidRPr="00904DF2" w:rsidRDefault="00904DF2" w:rsidP="00904DF2">
      <w:pPr>
        <w:pStyle w:val="ListParagraph"/>
        <w:numPr>
          <w:ilvl w:val="0"/>
          <w:numId w:val="5"/>
        </w:numPr>
        <w:rPr>
          <w:rFonts w:ascii="Open Sans" w:eastAsia="Times New Roman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The exclusionary rule applies to which of the following governments? </w:t>
      </w:r>
    </w:p>
    <w:p w14:paraId="3F28B9C9" w14:textId="77777777" w:rsidR="00904DF2" w:rsidRDefault="00904DF2" w:rsidP="00904DF2">
      <w:pPr>
        <w:pStyle w:val="ListParagraph"/>
        <w:rPr>
          <w:rFonts w:ascii="Open Sans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A. State </w:t>
      </w:r>
    </w:p>
    <w:p w14:paraId="071FDA01" w14:textId="77777777" w:rsidR="00904DF2" w:rsidRDefault="00904DF2" w:rsidP="00904DF2">
      <w:pPr>
        <w:pStyle w:val="ListParagraph"/>
        <w:rPr>
          <w:rFonts w:ascii="Open Sans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B. Federal </w:t>
      </w:r>
    </w:p>
    <w:p w14:paraId="1B7D4C33" w14:textId="77777777" w:rsidR="00904DF2" w:rsidRDefault="00904DF2" w:rsidP="00904DF2">
      <w:pPr>
        <w:pStyle w:val="ListParagraph"/>
        <w:rPr>
          <w:rFonts w:ascii="Open Sans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C. Both A and B </w:t>
      </w:r>
    </w:p>
    <w:p w14:paraId="414A45FD" w14:textId="30E0FD98" w:rsidR="00904DF2" w:rsidRPr="00904DF2" w:rsidRDefault="00904DF2" w:rsidP="00904DF2">
      <w:pPr>
        <w:pStyle w:val="ListParagraph"/>
        <w:rPr>
          <w:rFonts w:ascii="Open Sans" w:eastAsia="Times New Roman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D. None of the above </w:t>
      </w:r>
    </w:p>
    <w:p w14:paraId="1DB6A03B" w14:textId="77777777" w:rsidR="00904DF2" w:rsidRPr="00904DF2" w:rsidRDefault="00904DF2" w:rsidP="00904DF2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426D8B7B" w14:textId="77777777" w:rsidR="00904DF2" w:rsidRPr="00904DF2" w:rsidRDefault="00904DF2" w:rsidP="00904DF2">
      <w:pPr>
        <w:pStyle w:val="ListParagraph"/>
        <w:numPr>
          <w:ilvl w:val="0"/>
          <w:numId w:val="5"/>
        </w:numPr>
        <w:rPr>
          <w:rFonts w:ascii="Open Sans" w:eastAsia="Times New Roman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When does the Fourth Amendment apply? </w:t>
      </w:r>
    </w:p>
    <w:p w14:paraId="582DE193" w14:textId="77777777" w:rsidR="00904DF2" w:rsidRDefault="00904DF2" w:rsidP="00904DF2">
      <w:pPr>
        <w:pStyle w:val="ListParagraph"/>
        <w:rPr>
          <w:rFonts w:ascii="Open Sans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A. When an officer is searching a vehicle </w:t>
      </w:r>
    </w:p>
    <w:p w14:paraId="1D9E09F5" w14:textId="77777777" w:rsidR="00904DF2" w:rsidRDefault="00904DF2" w:rsidP="00904DF2">
      <w:pPr>
        <w:pStyle w:val="ListParagraph"/>
        <w:rPr>
          <w:rFonts w:ascii="Open Sans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B. In a Stop and Frisk </w:t>
      </w:r>
    </w:p>
    <w:p w14:paraId="790CB662" w14:textId="77777777" w:rsidR="00904DF2" w:rsidRDefault="00904DF2" w:rsidP="00904DF2">
      <w:pPr>
        <w:pStyle w:val="ListParagraph"/>
        <w:rPr>
          <w:rFonts w:ascii="Open Sans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C. When an officer is searching a business </w:t>
      </w:r>
    </w:p>
    <w:p w14:paraId="1135DEA0" w14:textId="77BDCAF4" w:rsidR="00904DF2" w:rsidRPr="00904DF2" w:rsidRDefault="00904DF2" w:rsidP="00904DF2">
      <w:pPr>
        <w:pStyle w:val="ListParagraph"/>
        <w:rPr>
          <w:rFonts w:ascii="Open Sans" w:eastAsia="Times New Roman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D. </w:t>
      </w:r>
      <w:proofErr w:type="gramStart"/>
      <w:r w:rsidRPr="00904DF2">
        <w:rPr>
          <w:rFonts w:ascii="Open Sans" w:hAnsi="Open Sans"/>
          <w:sz w:val="24"/>
          <w:szCs w:val="24"/>
        </w:rPr>
        <w:t>All of</w:t>
      </w:r>
      <w:proofErr w:type="gramEnd"/>
      <w:r w:rsidRPr="00904DF2">
        <w:rPr>
          <w:rFonts w:ascii="Open Sans" w:hAnsi="Open Sans"/>
          <w:sz w:val="24"/>
          <w:szCs w:val="24"/>
        </w:rPr>
        <w:t xml:space="preserve"> the above </w:t>
      </w:r>
    </w:p>
    <w:p w14:paraId="58CF2476" w14:textId="77777777" w:rsidR="00904DF2" w:rsidRPr="00904DF2" w:rsidRDefault="00904DF2" w:rsidP="00904DF2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471FEE7F" w14:textId="77777777" w:rsidR="00904DF2" w:rsidRPr="00904DF2" w:rsidRDefault="00904DF2" w:rsidP="00904DF2">
      <w:pPr>
        <w:pStyle w:val="ListParagraph"/>
        <w:numPr>
          <w:ilvl w:val="0"/>
          <w:numId w:val="5"/>
        </w:numPr>
        <w:rPr>
          <w:rFonts w:ascii="Open Sans" w:eastAsia="Times New Roman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A peace officer must have which of the following to </w:t>
      </w:r>
      <w:proofErr w:type="gramStart"/>
      <w:r w:rsidRPr="00904DF2">
        <w:rPr>
          <w:rFonts w:ascii="Open Sans" w:hAnsi="Open Sans"/>
          <w:sz w:val="24"/>
          <w:szCs w:val="24"/>
        </w:rPr>
        <w:t>request</w:t>
      </w:r>
      <w:proofErr w:type="gramEnd"/>
      <w:r w:rsidRPr="00904DF2">
        <w:rPr>
          <w:rFonts w:ascii="Open Sans" w:hAnsi="Open Sans"/>
          <w:sz w:val="24"/>
          <w:szCs w:val="24"/>
        </w:rPr>
        <w:t xml:space="preserve"> the issuance of a search warrant? </w:t>
      </w:r>
    </w:p>
    <w:p w14:paraId="2F6A92AE" w14:textId="77777777" w:rsidR="00904DF2" w:rsidRDefault="00904DF2" w:rsidP="00904DF2">
      <w:pPr>
        <w:pStyle w:val="ListParagraph"/>
        <w:rPr>
          <w:rFonts w:ascii="Open Sans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A. Dueling process </w:t>
      </w:r>
    </w:p>
    <w:p w14:paraId="15F9FDD8" w14:textId="77777777" w:rsidR="00904DF2" w:rsidRDefault="00904DF2" w:rsidP="00904DF2">
      <w:pPr>
        <w:pStyle w:val="ListParagraph"/>
        <w:rPr>
          <w:rFonts w:ascii="Open Sans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B. Probable cause </w:t>
      </w:r>
    </w:p>
    <w:p w14:paraId="432BF94A" w14:textId="77777777" w:rsidR="00904DF2" w:rsidRDefault="00904DF2" w:rsidP="00904DF2">
      <w:pPr>
        <w:pStyle w:val="ListParagraph"/>
        <w:rPr>
          <w:rFonts w:ascii="Open Sans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C. Unreasonable suspicion </w:t>
      </w:r>
    </w:p>
    <w:p w14:paraId="051756E0" w14:textId="090753BE" w:rsidR="00904DF2" w:rsidRPr="00904DF2" w:rsidRDefault="00904DF2" w:rsidP="00904DF2">
      <w:pPr>
        <w:pStyle w:val="ListParagraph"/>
        <w:rPr>
          <w:rFonts w:ascii="Open Sans" w:eastAsia="Times New Roman" w:hAnsi="Open Sans"/>
          <w:sz w:val="24"/>
          <w:szCs w:val="24"/>
        </w:rPr>
      </w:pPr>
      <w:r w:rsidRPr="00904DF2">
        <w:rPr>
          <w:rFonts w:ascii="Open Sans" w:hAnsi="Open Sans"/>
          <w:sz w:val="24"/>
          <w:szCs w:val="24"/>
        </w:rPr>
        <w:t xml:space="preserve">D. A “hunch” </w:t>
      </w:r>
    </w:p>
    <w:p w14:paraId="22E0216A" w14:textId="78F9D1BA" w:rsidR="002133BD" w:rsidRPr="00904DF2" w:rsidRDefault="002133BD" w:rsidP="00904DF2">
      <w:pPr>
        <w:rPr>
          <w:rFonts w:ascii="Open Sans" w:hAnsi="Open Sans"/>
        </w:rPr>
      </w:pPr>
    </w:p>
    <w:sectPr w:rsidR="002133BD" w:rsidRPr="00904DF2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CC322" w14:textId="77777777" w:rsidR="009843CE" w:rsidRDefault="009843CE" w:rsidP="00E7721B">
      <w:r>
        <w:separator/>
      </w:r>
    </w:p>
  </w:endnote>
  <w:endnote w:type="continuationSeparator" w:id="0">
    <w:p w14:paraId="4DFDF97B" w14:textId="77777777" w:rsidR="009843CE" w:rsidRDefault="009843C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3CB4F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799BE8A4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04DF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04DF2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AA83072" wp14:editId="61576A0B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D38DA94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2792B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9D774" w14:textId="77777777" w:rsidR="009843CE" w:rsidRDefault="009843CE" w:rsidP="00E7721B">
      <w:r>
        <w:separator/>
      </w:r>
    </w:p>
  </w:footnote>
  <w:footnote w:type="continuationSeparator" w:id="0">
    <w:p w14:paraId="18A11672" w14:textId="77777777" w:rsidR="009843CE" w:rsidRDefault="009843C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F382E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AAE82" w14:textId="77777777" w:rsidR="00212CEB" w:rsidRDefault="00212CEB">
    <w:pPr>
      <w:pStyle w:val="Header"/>
    </w:pPr>
  </w:p>
  <w:p w14:paraId="1F15A19F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59ED211A" wp14:editId="791BCD84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0069A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AD4"/>
    <w:multiLevelType w:val="hybridMultilevel"/>
    <w:tmpl w:val="401E0946"/>
    <w:lvl w:ilvl="0" w:tplc="2AFC505C">
      <w:start w:val="1"/>
      <w:numFmt w:val="decimal"/>
      <w:lvlText w:val="%1."/>
      <w:lvlJc w:val="left"/>
    </w:lvl>
    <w:lvl w:ilvl="1" w:tplc="5FA0E8B6">
      <w:numFmt w:val="decimal"/>
      <w:lvlText w:val=""/>
      <w:lvlJc w:val="left"/>
    </w:lvl>
    <w:lvl w:ilvl="2" w:tplc="565676F2">
      <w:numFmt w:val="decimal"/>
      <w:lvlText w:val=""/>
      <w:lvlJc w:val="left"/>
    </w:lvl>
    <w:lvl w:ilvl="3" w:tplc="7D56D86E">
      <w:numFmt w:val="decimal"/>
      <w:lvlText w:val=""/>
      <w:lvlJc w:val="left"/>
    </w:lvl>
    <w:lvl w:ilvl="4" w:tplc="87C6610C">
      <w:numFmt w:val="decimal"/>
      <w:lvlText w:val=""/>
      <w:lvlJc w:val="left"/>
    </w:lvl>
    <w:lvl w:ilvl="5" w:tplc="9118DB66">
      <w:numFmt w:val="decimal"/>
      <w:lvlText w:val=""/>
      <w:lvlJc w:val="left"/>
    </w:lvl>
    <w:lvl w:ilvl="6" w:tplc="8DB4C202">
      <w:numFmt w:val="decimal"/>
      <w:lvlText w:val=""/>
      <w:lvlJc w:val="left"/>
    </w:lvl>
    <w:lvl w:ilvl="7" w:tplc="3FECA8A2">
      <w:numFmt w:val="decimal"/>
      <w:lvlText w:val=""/>
      <w:lvlJc w:val="left"/>
    </w:lvl>
    <w:lvl w:ilvl="8" w:tplc="E65C0E36">
      <w:numFmt w:val="decimal"/>
      <w:lvlText w:val=""/>
      <w:lvlJc w:val="left"/>
    </w:lvl>
  </w:abstractNum>
  <w:abstractNum w:abstractNumId="1">
    <w:nsid w:val="297A59C2"/>
    <w:multiLevelType w:val="hybridMultilevel"/>
    <w:tmpl w:val="6840E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A1260"/>
    <w:multiLevelType w:val="hybridMultilevel"/>
    <w:tmpl w:val="2B444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51EBD"/>
    <w:rsid w:val="006344A1"/>
    <w:rsid w:val="0071579C"/>
    <w:rsid w:val="007756CF"/>
    <w:rsid w:val="007E317F"/>
    <w:rsid w:val="008C7B21"/>
    <w:rsid w:val="00904DF2"/>
    <w:rsid w:val="009843CE"/>
    <w:rsid w:val="00AA7C04"/>
    <w:rsid w:val="00AD2CEF"/>
    <w:rsid w:val="00B0214B"/>
    <w:rsid w:val="00B72090"/>
    <w:rsid w:val="00C607F0"/>
    <w:rsid w:val="00E7721B"/>
    <w:rsid w:val="00E818B0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BE42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2292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2017-11-28T21:46:00Z</dcterms:created>
  <dcterms:modified xsi:type="dcterms:W3CDTF">2017-11-28T21:46:00Z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