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169" w:rsidRPr="001F7CDA" w:rsidRDefault="00717169" w:rsidP="00717169">
      <w:pPr>
        <w:spacing w:line="240" w:lineRule="auto"/>
        <w:jc w:val="center"/>
        <w:rPr>
          <w:rFonts w:ascii="Open Sans" w:hAnsi="Open Sans"/>
          <w:sz w:val="24"/>
          <w:szCs w:val="24"/>
        </w:rPr>
      </w:pPr>
      <w:bookmarkStart w:id="0" w:name="_GoBack"/>
      <w:r w:rsidRPr="001F7CDA">
        <w:rPr>
          <w:rFonts w:ascii="Open Sans" w:eastAsia="Arial" w:hAnsi="Open Sans" w:cs="Arial"/>
          <w:b/>
          <w:bCs/>
          <w:sz w:val="24"/>
          <w:szCs w:val="24"/>
        </w:rPr>
        <w:t>Interagency Partnership Scenarios Key</w:t>
      </w:r>
    </w:p>
    <w:bookmarkEnd w:id="0"/>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b/>
          <w:bCs/>
          <w:sz w:val="24"/>
          <w:szCs w:val="24"/>
          <w:u w:val="single"/>
        </w:rPr>
        <w:t>Scenario 1</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sz w:val="24"/>
          <w:szCs w:val="24"/>
        </w:rPr>
        <w:t>Police, Fire, EMS</w:t>
      </w:r>
    </w:p>
    <w:p w:rsidR="00717169" w:rsidRPr="001F7CDA" w:rsidRDefault="00717169" w:rsidP="00717169">
      <w:pPr>
        <w:spacing w:after="0" w:line="240" w:lineRule="auto"/>
        <w:ind w:right="480"/>
        <w:contextualSpacing/>
        <w:jc w:val="both"/>
        <w:rPr>
          <w:rFonts w:ascii="Open Sans" w:hAnsi="Open Sans"/>
          <w:sz w:val="24"/>
          <w:szCs w:val="24"/>
        </w:rPr>
      </w:pPr>
      <w:r w:rsidRPr="001F7CDA">
        <w:rPr>
          <w:rFonts w:ascii="Open Sans" w:eastAsia="Arial" w:hAnsi="Open Sans" w:cs="Arial"/>
          <w:sz w:val="24"/>
          <w:szCs w:val="24"/>
        </w:rPr>
        <w:t>Police would initially be sent to the call. However, there might be some desire to call the fire department to help get the suspect down from the tree. Once you realize that the suspect is intoxicated, or he falls from the tree, EMS will be needed to tend to him medically.</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b/>
          <w:bCs/>
          <w:sz w:val="24"/>
          <w:szCs w:val="24"/>
          <w:u w:val="single"/>
        </w:rPr>
        <w:t>Scenario 2</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sz w:val="24"/>
          <w:szCs w:val="24"/>
        </w:rPr>
        <w:t>Police</w:t>
      </w:r>
    </w:p>
    <w:p w:rsidR="00717169" w:rsidRPr="001F7CDA" w:rsidRDefault="00717169" w:rsidP="00717169">
      <w:pPr>
        <w:spacing w:after="0" w:line="240" w:lineRule="auto"/>
        <w:ind w:right="320"/>
        <w:contextualSpacing/>
        <w:rPr>
          <w:rFonts w:ascii="Open Sans" w:hAnsi="Open Sans"/>
          <w:sz w:val="24"/>
          <w:szCs w:val="24"/>
        </w:rPr>
      </w:pPr>
      <w:r w:rsidRPr="001F7CDA">
        <w:rPr>
          <w:rFonts w:ascii="Open Sans" w:eastAsia="Arial" w:hAnsi="Open Sans" w:cs="Arial"/>
          <w:sz w:val="24"/>
          <w:szCs w:val="24"/>
        </w:rPr>
        <w:t>This is a criminal violation so police would be sent to handle the call. However, depending on the severity of the loss prevention officer’s knee, EMS may also be sent.</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b/>
          <w:bCs/>
          <w:sz w:val="24"/>
          <w:szCs w:val="24"/>
          <w:u w:val="single"/>
        </w:rPr>
        <w:t>Scenario 3</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sz w:val="24"/>
          <w:szCs w:val="24"/>
        </w:rPr>
        <w:t>Police, EMS</w:t>
      </w:r>
    </w:p>
    <w:p w:rsidR="00717169" w:rsidRPr="001F7CDA" w:rsidRDefault="00717169" w:rsidP="00717169">
      <w:pPr>
        <w:spacing w:after="0" w:line="240" w:lineRule="auto"/>
        <w:ind w:right="40"/>
        <w:contextualSpacing/>
        <w:rPr>
          <w:rFonts w:ascii="Open Sans" w:hAnsi="Open Sans"/>
          <w:sz w:val="24"/>
          <w:szCs w:val="24"/>
        </w:rPr>
      </w:pPr>
      <w:r w:rsidRPr="001F7CDA">
        <w:rPr>
          <w:rFonts w:ascii="Open Sans" w:eastAsia="Arial" w:hAnsi="Open Sans" w:cs="Arial"/>
          <w:sz w:val="24"/>
          <w:szCs w:val="24"/>
        </w:rPr>
        <w:t xml:space="preserve">Police would receive the call due to the criminal violation. However, because we possibly have a victim, EMS would also be sent to the scene to provide medical care </w:t>
      </w:r>
      <w:proofErr w:type="gramStart"/>
      <w:r w:rsidRPr="001F7CDA">
        <w:rPr>
          <w:rFonts w:ascii="Open Sans" w:eastAsia="Arial" w:hAnsi="Open Sans" w:cs="Arial"/>
          <w:sz w:val="24"/>
          <w:szCs w:val="24"/>
        </w:rPr>
        <w:t>in the event that</w:t>
      </w:r>
      <w:proofErr w:type="gramEnd"/>
      <w:r w:rsidRPr="001F7CDA">
        <w:rPr>
          <w:rFonts w:ascii="Open Sans" w:eastAsia="Arial" w:hAnsi="Open Sans" w:cs="Arial"/>
          <w:sz w:val="24"/>
          <w:szCs w:val="24"/>
        </w:rPr>
        <w:t xml:space="preserve"> there are one or more victims.</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b/>
          <w:bCs/>
          <w:sz w:val="24"/>
          <w:szCs w:val="24"/>
          <w:u w:val="single"/>
        </w:rPr>
        <w:t>Scenario 4</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sz w:val="24"/>
          <w:szCs w:val="24"/>
        </w:rPr>
        <w:t>EMS</w:t>
      </w:r>
    </w:p>
    <w:p w:rsidR="00717169" w:rsidRPr="001F7CDA" w:rsidRDefault="00717169" w:rsidP="00717169">
      <w:pPr>
        <w:spacing w:after="0" w:line="240" w:lineRule="auto"/>
        <w:ind w:right="40"/>
        <w:contextualSpacing/>
        <w:rPr>
          <w:rFonts w:ascii="Open Sans" w:hAnsi="Open Sans"/>
          <w:sz w:val="24"/>
          <w:szCs w:val="24"/>
        </w:rPr>
      </w:pPr>
      <w:r w:rsidRPr="001F7CDA">
        <w:rPr>
          <w:rFonts w:ascii="Open Sans" w:eastAsia="Arial" w:hAnsi="Open Sans" w:cs="Arial"/>
          <w:sz w:val="24"/>
          <w:szCs w:val="24"/>
        </w:rPr>
        <w:t>The call would initially go to EMS. Once on the scene, EMS would make attempts to revive the child. Eventually police will be contacted if EMS or medical personnel feels there are suspicious circumstances surrounding the child’s medical condition.</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b/>
          <w:bCs/>
          <w:sz w:val="24"/>
          <w:szCs w:val="24"/>
          <w:u w:val="single"/>
        </w:rPr>
        <w:t>Scenario 5</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sz w:val="24"/>
          <w:szCs w:val="24"/>
        </w:rPr>
        <w:t>Police, Fire</w:t>
      </w:r>
    </w:p>
    <w:p w:rsidR="00717169" w:rsidRPr="001F7CDA" w:rsidRDefault="00717169" w:rsidP="00717169">
      <w:pPr>
        <w:spacing w:after="0" w:line="240" w:lineRule="auto"/>
        <w:ind w:right="120"/>
        <w:contextualSpacing/>
        <w:rPr>
          <w:rFonts w:ascii="Open Sans" w:hAnsi="Open Sans"/>
          <w:sz w:val="24"/>
          <w:szCs w:val="24"/>
        </w:rPr>
      </w:pPr>
      <w:r w:rsidRPr="001F7CDA">
        <w:rPr>
          <w:rFonts w:ascii="Open Sans" w:eastAsia="Arial" w:hAnsi="Open Sans" w:cs="Arial"/>
          <w:sz w:val="24"/>
          <w:szCs w:val="24"/>
        </w:rPr>
        <w:t xml:space="preserve">This would initially be a </w:t>
      </w:r>
      <w:proofErr w:type="gramStart"/>
      <w:r w:rsidRPr="001F7CDA">
        <w:rPr>
          <w:rFonts w:ascii="Open Sans" w:eastAsia="Arial" w:hAnsi="Open Sans" w:cs="Arial"/>
          <w:sz w:val="24"/>
          <w:szCs w:val="24"/>
        </w:rPr>
        <w:t>police</w:t>
      </w:r>
      <w:proofErr w:type="gramEnd"/>
      <w:r w:rsidRPr="001F7CDA">
        <w:rPr>
          <w:rFonts w:ascii="Open Sans" w:eastAsia="Arial" w:hAnsi="Open Sans" w:cs="Arial"/>
          <w:sz w:val="24"/>
          <w:szCs w:val="24"/>
        </w:rPr>
        <w:t xml:space="preserve"> call for a welfare check. If the police could not </w:t>
      </w:r>
      <w:proofErr w:type="gramStart"/>
      <w:r w:rsidRPr="001F7CDA">
        <w:rPr>
          <w:rFonts w:ascii="Open Sans" w:eastAsia="Arial" w:hAnsi="Open Sans" w:cs="Arial"/>
          <w:sz w:val="24"/>
          <w:szCs w:val="24"/>
        </w:rPr>
        <w:t>make contact with</w:t>
      </w:r>
      <w:proofErr w:type="gramEnd"/>
      <w:r w:rsidRPr="001F7CDA">
        <w:rPr>
          <w:rFonts w:ascii="Open Sans" w:eastAsia="Arial" w:hAnsi="Open Sans" w:cs="Arial"/>
          <w:sz w:val="24"/>
          <w:szCs w:val="24"/>
        </w:rPr>
        <w:t xml:space="preserve"> the person and believe there is a legitimate medical need, the fire department may then be called to force entry into the house for welfare purposes only. There must be reasoning behind the need for entry. If the person who is the object of the welfare check is located, the need for EMS will be evaluated.</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b/>
          <w:bCs/>
          <w:sz w:val="24"/>
          <w:szCs w:val="24"/>
          <w:u w:val="single"/>
        </w:rPr>
        <w:t>Scenario 6</w:t>
      </w:r>
    </w:p>
    <w:p w:rsidR="00717169" w:rsidRPr="001F7CDA" w:rsidRDefault="00717169" w:rsidP="00717169">
      <w:pPr>
        <w:spacing w:after="0" w:line="240" w:lineRule="auto"/>
        <w:contextualSpacing/>
        <w:rPr>
          <w:rFonts w:ascii="Open Sans" w:hAnsi="Open Sans"/>
          <w:sz w:val="24"/>
          <w:szCs w:val="24"/>
        </w:rPr>
      </w:pPr>
      <w:r w:rsidRPr="001F7CDA">
        <w:rPr>
          <w:rFonts w:ascii="Open Sans" w:eastAsia="Arial" w:hAnsi="Open Sans" w:cs="Arial"/>
          <w:sz w:val="24"/>
          <w:szCs w:val="24"/>
        </w:rPr>
        <w:t>Fire, police and EMS</w:t>
      </w:r>
    </w:p>
    <w:p w:rsidR="00717169" w:rsidRPr="001F7CDA" w:rsidRDefault="00717169" w:rsidP="00717169">
      <w:pPr>
        <w:spacing w:after="0" w:line="240" w:lineRule="auto"/>
        <w:ind w:right="180"/>
        <w:contextualSpacing/>
        <w:rPr>
          <w:rFonts w:ascii="Open Sans" w:hAnsi="Open Sans"/>
          <w:sz w:val="24"/>
          <w:szCs w:val="24"/>
        </w:rPr>
      </w:pPr>
      <w:r w:rsidRPr="001F7CDA">
        <w:rPr>
          <w:rFonts w:ascii="Open Sans" w:eastAsia="Arial" w:hAnsi="Open Sans" w:cs="Arial"/>
          <w:sz w:val="24"/>
          <w:szCs w:val="24"/>
        </w:rPr>
        <w:t>Fire will probably be the first responder, unless a police unit was nearby. EMS would be called either by police or fire, whichever first identifies victims that need medical attention.</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ABE" w:rsidRDefault="00F90ABE" w:rsidP="00E7721B">
      <w:pPr>
        <w:spacing w:after="0" w:line="240" w:lineRule="auto"/>
      </w:pPr>
      <w:r>
        <w:separator/>
      </w:r>
    </w:p>
  </w:endnote>
  <w:endnote w:type="continuationSeparator" w:id="0">
    <w:p w:rsidR="00F90ABE" w:rsidRDefault="00F90AB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1716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7169">
              <w:rPr>
                <w:b/>
                <w:bCs/>
                <w:noProof/>
              </w:rPr>
              <w:t>1</w:t>
            </w:r>
            <w:r>
              <w:rPr>
                <w:b/>
                <w:bCs/>
                <w:sz w:val="24"/>
                <w:szCs w:val="24"/>
              </w:rPr>
              <w:fldChar w:fldCharType="end"/>
            </w:r>
          </w:p>
          <w:p w:rsidR="00E7721B" w:rsidRDefault="00F90ABE"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ABE" w:rsidRDefault="00F90ABE" w:rsidP="00E7721B">
      <w:pPr>
        <w:spacing w:after="0" w:line="240" w:lineRule="auto"/>
      </w:pPr>
      <w:r>
        <w:separator/>
      </w:r>
    </w:p>
  </w:footnote>
  <w:footnote w:type="continuationSeparator" w:id="0">
    <w:p w:rsidR="00F90ABE" w:rsidRDefault="00F90ABE"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717169"/>
    <w:rsid w:val="007756CF"/>
    <w:rsid w:val="007E317F"/>
    <w:rsid w:val="00AD2CEF"/>
    <w:rsid w:val="00B0214B"/>
    <w:rsid w:val="00E65BE3"/>
    <w:rsid w:val="00E7721B"/>
    <w:rsid w:val="00F9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2017-09-13T13:35:00Z</dcterms:created>
  <dcterms:modified xsi:type="dcterms:W3CDTF">2017-09-13T13:35:00Z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