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551122" w:rsidRDefault="5591F691" w:rsidP="5591F691">
      <w:pPr>
        <w:pStyle w:val="Heading1"/>
        <w:rPr>
          <w:rFonts w:ascii="Open Sans" w:hAnsi="Open Sans" w:cs="Open Sans"/>
          <w:color w:val="002060"/>
        </w:rPr>
      </w:pPr>
      <w:r w:rsidRPr="00551122">
        <w:rPr>
          <w:rFonts w:ascii="Open Sans" w:hAnsi="Open Sans" w:cs="Open Sans"/>
          <w:color w:val="002060"/>
        </w:rPr>
        <w:t xml:space="preserve">Scope &amp; Sequence </w:t>
      </w:r>
    </w:p>
    <w:p w14:paraId="7A7CA35D" w14:textId="77777777" w:rsidR="00022991" w:rsidRPr="00551122"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CC33B6" w14:paraId="6EC2360F" w14:textId="77777777" w:rsidTr="00437D8C">
        <w:trPr>
          <w:trHeight w:val="674"/>
        </w:trPr>
        <w:tc>
          <w:tcPr>
            <w:tcW w:w="7596" w:type="dxa"/>
            <w:gridSpan w:val="3"/>
            <w:shd w:val="clear" w:color="auto" w:fill="B4C6E7" w:themeFill="accent1" w:themeFillTint="66"/>
          </w:tcPr>
          <w:p w14:paraId="0A844859" w14:textId="650CEDAC" w:rsidR="00022991" w:rsidRPr="00CC33B6" w:rsidRDefault="5591F691" w:rsidP="00CC33B6">
            <w:pPr>
              <w:pStyle w:val="Heading4"/>
              <w:ind w:left="0"/>
              <w:outlineLvl w:val="3"/>
              <w:rPr>
                <w:rFonts w:ascii="Open Sans" w:hAnsi="Open Sans" w:cs="Open Sans"/>
                <w:b w:val="0"/>
                <w:sz w:val="22"/>
                <w:szCs w:val="22"/>
              </w:rPr>
            </w:pPr>
            <w:r w:rsidRPr="00CC33B6">
              <w:rPr>
                <w:rFonts w:ascii="Open Sans" w:hAnsi="Open Sans" w:cs="Open Sans"/>
                <w:sz w:val="22"/>
                <w:szCs w:val="22"/>
              </w:rPr>
              <w:t>Course Name:</w:t>
            </w:r>
            <w:r w:rsidR="0008052A" w:rsidRPr="00CC33B6">
              <w:rPr>
                <w:rFonts w:ascii="Open Sans" w:hAnsi="Open Sans" w:cs="Open Sans"/>
                <w:b w:val="0"/>
                <w:bCs w:val="0"/>
                <w:sz w:val="22"/>
                <w:szCs w:val="22"/>
              </w:rPr>
              <w:t xml:space="preserve"> </w:t>
            </w:r>
            <w:r w:rsidR="002600CE" w:rsidRPr="00CC33B6">
              <w:rPr>
                <w:rFonts w:ascii="Open Sans" w:hAnsi="Open Sans" w:cs="Open Sans"/>
                <w:b w:val="0"/>
                <w:bCs w:val="0"/>
                <w:sz w:val="22"/>
                <w:szCs w:val="22"/>
              </w:rPr>
              <w:t>Investigating Careers</w:t>
            </w:r>
          </w:p>
          <w:p w14:paraId="03544019" w14:textId="16AADF6D" w:rsidR="00022991" w:rsidRPr="00CC33B6" w:rsidRDefault="5591F691" w:rsidP="00CC33B6">
            <w:pPr>
              <w:rPr>
                <w:rFonts w:ascii="Open Sans" w:hAnsi="Open Sans" w:cs="Open Sans"/>
                <w:b/>
                <w:bCs/>
                <w:sz w:val="22"/>
                <w:szCs w:val="22"/>
              </w:rPr>
            </w:pPr>
            <w:r w:rsidRPr="00CC33B6">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2600CE" w:rsidRPr="00CC33B6">
                  <w:rPr>
                    <w:rFonts w:ascii="Open Sans" w:hAnsi="Open Sans" w:cs="Open Sans"/>
                    <w:sz w:val="22"/>
                    <w:szCs w:val="22"/>
                  </w:rPr>
                  <w:t>12700400</w:t>
                </w:r>
              </w:sdtContent>
            </w:sdt>
          </w:p>
          <w:p w14:paraId="1A98B312" w14:textId="77777777" w:rsidR="00022991" w:rsidRPr="00CC33B6" w:rsidRDefault="00022991" w:rsidP="00CC33B6">
            <w:pPr>
              <w:jc w:val="right"/>
              <w:rPr>
                <w:rFonts w:ascii="Open Sans" w:hAnsi="Open Sans" w:cs="Open Sans"/>
                <w:b/>
                <w:sz w:val="22"/>
                <w:szCs w:val="22"/>
              </w:rPr>
            </w:pPr>
          </w:p>
        </w:tc>
        <w:tc>
          <w:tcPr>
            <w:tcW w:w="6894" w:type="dxa"/>
            <w:shd w:val="clear" w:color="auto" w:fill="B4C6E7" w:themeFill="accent1" w:themeFillTint="66"/>
          </w:tcPr>
          <w:p w14:paraId="779C174E" w14:textId="1E604774" w:rsidR="00022991" w:rsidRPr="00CC33B6" w:rsidRDefault="5591F691" w:rsidP="00CC33B6">
            <w:pPr>
              <w:rPr>
                <w:rFonts w:ascii="Open Sans" w:hAnsi="Open Sans" w:cs="Open Sans"/>
                <w:sz w:val="22"/>
                <w:szCs w:val="22"/>
              </w:rPr>
            </w:pPr>
            <w:r w:rsidRPr="00CC33B6">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6667F5">
                  <w:rPr>
                    <w:rFonts w:ascii="Open Sans" w:hAnsi="Open Sans" w:cs="Open Sans"/>
                    <w:sz w:val="22"/>
                    <w:szCs w:val="22"/>
                  </w:rPr>
                  <w:t>N</w:t>
                </w:r>
                <w:r w:rsidR="00180229" w:rsidRPr="00CC33B6">
                  <w:rPr>
                    <w:rFonts w:ascii="Open Sans" w:hAnsi="Open Sans" w:cs="Open Sans"/>
                    <w:sz w:val="22"/>
                    <w:szCs w:val="22"/>
                  </w:rPr>
                  <w:t>one</w:t>
                </w:r>
                <w:r w:rsidR="006667F5">
                  <w:rPr>
                    <w:rFonts w:ascii="Open Sans" w:hAnsi="Open Sans" w:cs="Open Sans"/>
                    <w:sz w:val="22"/>
                    <w:szCs w:val="22"/>
                  </w:rPr>
                  <w:t>.</w:t>
                </w:r>
              </w:sdtContent>
            </w:sdt>
          </w:p>
          <w:p w14:paraId="55D816BB" w14:textId="60813EF5" w:rsidR="00022991" w:rsidRPr="00CC33B6" w:rsidRDefault="5591F691" w:rsidP="00CC33B6">
            <w:pPr>
              <w:rPr>
                <w:rFonts w:ascii="Open Sans" w:hAnsi="Open Sans" w:cs="Open Sans"/>
                <w:sz w:val="22"/>
                <w:szCs w:val="22"/>
              </w:rPr>
            </w:pPr>
            <w:r w:rsidRPr="00CC33B6">
              <w:rPr>
                <w:rFonts w:ascii="Open Sans" w:hAnsi="Open Sans" w:cs="Open Sans"/>
                <w:b/>
                <w:bCs/>
                <w:sz w:val="22"/>
                <w:szCs w:val="22"/>
              </w:rPr>
              <w:t>Course Requirements:</w:t>
            </w:r>
            <w:r w:rsidRPr="00CC33B6">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CC33B6">
                          <w:rPr>
                            <w:rFonts w:ascii="Open Sans" w:hAnsi="Open Sans" w:cs="Open Sans"/>
                            <w:sz w:val="22"/>
                            <w:szCs w:val="22"/>
                          </w:rPr>
                          <w:t>This course is reco</w:t>
                        </w:r>
                        <w:r w:rsidR="00742C38" w:rsidRPr="00CC33B6">
                          <w:rPr>
                            <w:rFonts w:ascii="Open Sans" w:hAnsi="Open Sans" w:cs="Open Sans"/>
                            <w:sz w:val="22"/>
                            <w:szCs w:val="22"/>
                          </w:rPr>
                          <w:t>m</w:t>
                        </w:r>
                        <w:r w:rsidR="00A4747D" w:rsidRPr="00CC33B6">
                          <w:rPr>
                            <w:rFonts w:ascii="Open Sans" w:hAnsi="Open Sans" w:cs="Open Sans"/>
                            <w:sz w:val="22"/>
                            <w:szCs w:val="22"/>
                          </w:rPr>
                          <w:t xml:space="preserve">mended for students </w:t>
                        </w:r>
                        <w:r w:rsidR="006667F5">
                          <w:rPr>
                            <w:rFonts w:ascii="Open Sans" w:hAnsi="Open Sans" w:cs="Open Sans"/>
                            <w:sz w:val="22"/>
                            <w:szCs w:val="22"/>
                          </w:rPr>
                          <w:t>in G</w:t>
                        </w:r>
                        <w:r w:rsidR="00180229" w:rsidRPr="00CC33B6">
                          <w:rPr>
                            <w:rFonts w:ascii="Open Sans" w:hAnsi="Open Sans" w:cs="Open Sans"/>
                            <w:sz w:val="22"/>
                            <w:szCs w:val="22"/>
                          </w:rPr>
                          <w:t>rades 7-8</w:t>
                        </w:r>
                        <w:r w:rsidR="006667F5">
                          <w:rPr>
                            <w:rFonts w:ascii="Open Sans" w:hAnsi="Open Sans" w:cs="Open Sans"/>
                            <w:sz w:val="22"/>
                            <w:szCs w:val="22"/>
                          </w:rPr>
                          <w:t>.</w:t>
                        </w:r>
                      </w:sdtContent>
                    </w:sdt>
                  </w:sdtContent>
                </w:sdt>
              </w:sdtContent>
            </w:sdt>
            <w:r w:rsidRPr="00CC33B6">
              <w:rPr>
                <w:rFonts w:ascii="Open Sans" w:hAnsi="Open Sans" w:cs="Open Sans"/>
                <w:sz w:val="22"/>
                <w:szCs w:val="22"/>
              </w:rPr>
              <w:t xml:space="preserve"> </w:t>
            </w:r>
          </w:p>
          <w:p w14:paraId="0876FB94" w14:textId="66C31D44" w:rsidR="00022991" w:rsidRPr="00CC33B6" w:rsidRDefault="5591F691" w:rsidP="00CC33B6">
            <w:pPr>
              <w:rPr>
                <w:rFonts w:ascii="Open Sans" w:hAnsi="Open Sans" w:cs="Open Sans"/>
                <w:b/>
                <w:bCs/>
                <w:sz w:val="22"/>
                <w:szCs w:val="22"/>
              </w:rPr>
            </w:pPr>
            <w:r w:rsidRPr="00CC33B6">
              <w:rPr>
                <w:rFonts w:ascii="Open Sans" w:hAnsi="Open Sans" w:cs="Open Sans"/>
                <w:b/>
                <w:bCs/>
                <w:sz w:val="22"/>
                <w:szCs w:val="22"/>
              </w:rPr>
              <w:t xml:space="preserve">Prerequisites: </w:t>
            </w:r>
            <w:r w:rsidR="006667F5">
              <w:rPr>
                <w:rFonts w:ascii="Open Sans" w:hAnsi="Open Sans" w:cs="Open Sans"/>
                <w:bCs/>
                <w:sz w:val="22"/>
                <w:szCs w:val="22"/>
              </w:rPr>
              <w:t>N</w:t>
            </w:r>
            <w:r w:rsidR="00180229" w:rsidRPr="00CC33B6">
              <w:rPr>
                <w:rFonts w:ascii="Open Sans" w:hAnsi="Open Sans" w:cs="Open Sans"/>
                <w:bCs/>
                <w:sz w:val="22"/>
                <w:szCs w:val="22"/>
              </w:rPr>
              <w:t>one</w:t>
            </w:r>
            <w:r w:rsidR="006667F5">
              <w:rPr>
                <w:rFonts w:ascii="Open Sans" w:hAnsi="Open Sans" w:cs="Open Sans"/>
                <w:bCs/>
                <w:sz w:val="22"/>
                <w:szCs w:val="22"/>
              </w:rPr>
              <w:t>.</w:t>
            </w:r>
            <w:bookmarkStart w:id="0" w:name="_GoBack"/>
            <w:bookmarkEnd w:id="0"/>
          </w:p>
        </w:tc>
      </w:tr>
      <w:tr w:rsidR="00022991" w:rsidRPr="00CC33B6" w14:paraId="5CCA0AA6" w14:textId="77777777" w:rsidTr="00437D8C">
        <w:trPr>
          <w:trHeight w:val="674"/>
        </w:trPr>
        <w:tc>
          <w:tcPr>
            <w:tcW w:w="14490" w:type="dxa"/>
            <w:gridSpan w:val="4"/>
            <w:shd w:val="clear" w:color="auto" w:fill="F1BBBB"/>
          </w:tcPr>
          <w:p w14:paraId="6BF9AAEC" w14:textId="468B061F" w:rsidR="00022991" w:rsidRPr="00CC33B6" w:rsidRDefault="00022991" w:rsidP="00CC33B6">
            <w:pPr>
              <w:rPr>
                <w:rFonts w:ascii="Open Sans" w:hAnsi="Open Sans" w:cs="Open Sans"/>
                <w:sz w:val="22"/>
                <w:szCs w:val="22"/>
              </w:rPr>
            </w:pPr>
            <w:r w:rsidRPr="00CC33B6">
              <w:rPr>
                <w:rFonts w:ascii="Open Sans" w:hAnsi="Open Sans" w:cs="Open Sans"/>
                <w:b/>
                <w:bCs/>
                <w:sz w:val="22"/>
                <w:szCs w:val="22"/>
              </w:rPr>
              <w:t>Course Description:</w:t>
            </w:r>
            <w:r w:rsidRPr="00CC33B6">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180229" w:rsidRPr="00CC33B6">
                  <w:rPr>
                    <w:rFonts w:ascii="Open Sans" w:eastAsia="Arial" w:hAnsi="Open Sans" w:cs="Open Sans"/>
                    <w:sz w:val="22"/>
                    <w:szCs w:val="22"/>
                  </w:rPr>
                  <w:t>The goal of this course is to create a foundation for success in high school, future studies, and careers such as Science, Technology, Engineering, and Mathematics; Business and Industry; Public Service; Arts and Humanities; and Multidisciplinary Studies. The students research labor market information, learn job-seeking skills, and create documents required for employment. Career and technical education instruction provides content aligned with challenging academic standards and relevant technical knowledge and skills for students to further their education and succeed in current or emerging professions.</w:t>
                </w:r>
              </w:sdtContent>
            </w:sdt>
          </w:p>
        </w:tc>
      </w:tr>
      <w:tr w:rsidR="00022991" w:rsidRPr="00CC33B6" w14:paraId="0BF58CD6" w14:textId="77777777" w:rsidTr="00437D8C">
        <w:trPr>
          <w:trHeight w:val="346"/>
        </w:trPr>
        <w:tc>
          <w:tcPr>
            <w:tcW w:w="14490" w:type="dxa"/>
            <w:gridSpan w:val="4"/>
            <w:shd w:val="clear" w:color="auto" w:fill="F1BBBB"/>
          </w:tcPr>
          <w:p w14:paraId="4A2C413A" w14:textId="77777777" w:rsidR="00022991" w:rsidRPr="00CC33B6" w:rsidRDefault="5591F691" w:rsidP="00CC33B6">
            <w:pPr>
              <w:rPr>
                <w:rFonts w:ascii="Open Sans" w:hAnsi="Open Sans" w:cs="Open Sans"/>
                <w:sz w:val="22"/>
                <w:szCs w:val="22"/>
              </w:rPr>
            </w:pPr>
            <w:r w:rsidRPr="00CC33B6">
              <w:rPr>
                <w:rFonts w:ascii="Open Sans" w:hAnsi="Open Sans" w:cs="Open Sans"/>
                <w:b/>
                <w:bCs/>
                <w:sz w:val="22"/>
                <w:szCs w:val="22"/>
              </w:rPr>
              <w:t>NOTE:</w:t>
            </w:r>
            <w:r w:rsidRPr="00CC33B6">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CC33B6" w14:paraId="68D5C726" w14:textId="77777777" w:rsidTr="00B31471">
        <w:trPr>
          <w:trHeight w:val="980"/>
        </w:trPr>
        <w:tc>
          <w:tcPr>
            <w:tcW w:w="4680" w:type="dxa"/>
            <w:shd w:val="clear" w:color="auto" w:fill="D9D9D9" w:themeFill="background1" w:themeFillShade="D9"/>
          </w:tcPr>
          <w:p w14:paraId="066857AE" w14:textId="51384F6A" w:rsidR="5591F691" w:rsidRPr="00CC33B6" w:rsidRDefault="5591F691" w:rsidP="00CC33B6">
            <w:pPr>
              <w:rPr>
                <w:rFonts w:ascii="Open Sans" w:hAnsi="Open Sans" w:cs="Open Sans"/>
                <w:b/>
                <w:bCs/>
                <w:sz w:val="22"/>
                <w:szCs w:val="22"/>
              </w:rPr>
            </w:pPr>
          </w:p>
        </w:tc>
        <w:tc>
          <w:tcPr>
            <w:tcW w:w="2250" w:type="dxa"/>
            <w:shd w:val="clear" w:color="auto" w:fill="D9D9D9" w:themeFill="background1" w:themeFillShade="D9"/>
          </w:tcPr>
          <w:p w14:paraId="1F9995F7" w14:textId="144F9FA6" w:rsidR="00551122" w:rsidRPr="00CC33B6" w:rsidRDefault="00551122" w:rsidP="00CC33B6">
            <w:pPr>
              <w:jc w:val="center"/>
              <w:rPr>
                <w:rFonts w:ascii="Open Sans" w:hAnsi="Open Sans" w:cs="Open Sans"/>
                <w:sz w:val="22"/>
                <w:szCs w:val="22"/>
              </w:rPr>
            </w:pPr>
          </w:p>
        </w:tc>
        <w:tc>
          <w:tcPr>
            <w:tcW w:w="7560" w:type="dxa"/>
            <w:gridSpan w:val="2"/>
            <w:shd w:val="clear" w:color="auto" w:fill="D9D9D9" w:themeFill="background1" w:themeFillShade="D9"/>
          </w:tcPr>
          <w:p w14:paraId="7E0D332B" w14:textId="674E2AE4" w:rsidR="5591F691" w:rsidRPr="00CC33B6" w:rsidRDefault="00191C8C" w:rsidP="00CC33B6">
            <w:pPr>
              <w:pStyle w:val="NormalWeb"/>
              <w:rPr>
                <w:rFonts w:ascii="Open Sans" w:hAnsi="Open Sans" w:cs="Open Sans"/>
                <w:sz w:val="22"/>
                <w:szCs w:val="22"/>
              </w:rPr>
            </w:pPr>
            <w:r w:rsidRPr="00CC33B6">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CC33B6" w14:paraId="1B7A8A29" w14:textId="77777777" w:rsidTr="00B31471">
        <w:trPr>
          <w:trHeight w:val="346"/>
        </w:trPr>
        <w:tc>
          <w:tcPr>
            <w:tcW w:w="4680" w:type="dxa"/>
            <w:shd w:val="clear" w:color="auto" w:fill="D9D9D9" w:themeFill="background1" w:themeFillShade="D9"/>
            <w:vAlign w:val="center"/>
          </w:tcPr>
          <w:p w14:paraId="4090BAFA" w14:textId="77777777" w:rsidR="00022991" w:rsidRPr="00CC33B6" w:rsidRDefault="5591F691" w:rsidP="00CC33B6">
            <w:pPr>
              <w:jc w:val="center"/>
              <w:rPr>
                <w:rFonts w:ascii="Open Sans" w:hAnsi="Open Sans" w:cs="Open Sans"/>
                <w:sz w:val="22"/>
                <w:szCs w:val="22"/>
              </w:rPr>
            </w:pPr>
            <w:r w:rsidRPr="00CC33B6">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CC33B6" w:rsidRDefault="5591F691" w:rsidP="00CC33B6">
            <w:pPr>
              <w:jc w:val="center"/>
              <w:rPr>
                <w:rFonts w:ascii="Open Sans" w:hAnsi="Open Sans" w:cs="Open Sans"/>
                <w:b/>
                <w:bCs/>
                <w:sz w:val="22"/>
                <w:szCs w:val="22"/>
              </w:rPr>
            </w:pPr>
            <w:r w:rsidRPr="00CC33B6">
              <w:rPr>
                <w:rFonts w:ascii="Open Sans" w:hAnsi="Open Sans" w:cs="Open Sans"/>
                <w:b/>
                <w:bCs/>
                <w:sz w:val="22"/>
                <w:szCs w:val="22"/>
              </w:rPr>
              <w:t># of Class Periods*</w:t>
            </w:r>
          </w:p>
          <w:p w14:paraId="276E48DB" w14:textId="71628152" w:rsidR="00022991" w:rsidRPr="00CC33B6" w:rsidRDefault="00363D8D" w:rsidP="00CC33B6">
            <w:pPr>
              <w:jc w:val="center"/>
              <w:rPr>
                <w:rFonts w:ascii="Open Sans" w:hAnsi="Open Sans" w:cs="Open Sans"/>
                <w:sz w:val="22"/>
                <w:szCs w:val="22"/>
              </w:rPr>
            </w:pPr>
            <w:r>
              <w:rPr>
                <w:rFonts w:ascii="Open Sans" w:hAnsi="Open Sans" w:cs="Open Sans"/>
                <w:sz w:val="22"/>
                <w:szCs w:val="22"/>
              </w:rPr>
              <w:t>(no credits for this course)</w:t>
            </w:r>
          </w:p>
        </w:tc>
        <w:tc>
          <w:tcPr>
            <w:tcW w:w="7560" w:type="dxa"/>
            <w:gridSpan w:val="2"/>
            <w:shd w:val="clear" w:color="auto" w:fill="D9D9D9" w:themeFill="background1" w:themeFillShade="D9"/>
            <w:vAlign w:val="center"/>
          </w:tcPr>
          <w:p w14:paraId="452EE492" w14:textId="77777777" w:rsidR="00022991" w:rsidRPr="00CC33B6" w:rsidRDefault="5591F691" w:rsidP="00CC33B6">
            <w:pPr>
              <w:jc w:val="center"/>
              <w:rPr>
                <w:rFonts w:ascii="Open Sans" w:hAnsi="Open Sans" w:cs="Open Sans"/>
                <w:b/>
                <w:bCs/>
                <w:sz w:val="22"/>
                <w:szCs w:val="22"/>
              </w:rPr>
            </w:pPr>
            <w:r w:rsidRPr="00CC33B6">
              <w:rPr>
                <w:rFonts w:ascii="Open Sans" w:hAnsi="Open Sans" w:cs="Open Sans"/>
                <w:b/>
                <w:bCs/>
                <w:sz w:val="22"/>
                <w:szCs w:val="22"/>
              </w:rPr>
              <w:t>TEKS Covered</w:t>
            </w:r>
          </w:p>
          <w:p w14:paraId="1F75A5FA" w14:textId="032E6117" w:rsidR="00022991" w:rsidRPr="00CC33B6" w:rsidRDefault="00B21161" w:rsidP="00CC33B6">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180229" w:rsidRPr="00CC33B6">
                  <w:rPr>
                    <w:rFonts w:ascii="Open Sans" w:hAnsi="Open Sans" w:cs="Open Sans"/>
                    <w:b/>
                    <w:bCs/>
                    <w:sz w:val="22"/>
                    <w:szCs w:val="22"/>
                  </w:rPr>
                  <w:t>127.2</w:t>
                </w:r>
                <w:r w:rsidR="00DD3D7D">
                  <w:rPr>
                    <w:rFonts w:ascii="Open Sans" w:hAnsi="Open Sans" w:cs="Open Sans"/>
                    <w:b/>
                    <w:bCs/>
                    <w:sz w:val="22"/>
                    <w:szCs w:val="22"/>
                  </w:rPr>
                  <w:t>. (c)</w:t>
                </w:r>
              </w:sdtContent>
            </w:sdt>
            <w:r w:rsidR="5591F691" w:rsidRPr="00CC33B6">
              <w:rPr>
                <w:rFonts w:ascii="Open Sans" w:hAnsi="Open Sans" w:cs="Open Sans"/>
                <w:b/>
                <w:bCs/>
                <w:sz w:val="22"/>
                <w:szCs w:val="22"/>
              </w:rPr>
              <w:t xml:space="preserve"> Knowledge and skills</w:t>
            </w:r>
          </w:p>
        </w:tc>
      </w:tr>
      <w:tr w:rsidR="00663198" w:rsidRPr="00CC33B6" w14:paraId="706A8C6B" w14:textId="77777777" w:rsidTr="00F728DF">
        <w:trPr>
          <w:trHeight w:val="2015"/>
        </w:trPr>
        <w:tc>
          <w:tcPr>
            <w:tcW w:w="4680" w:type="dxa"/>
            <w:shd w:val="clear" w:color="auto" w:fill="auto"/>
          </w:tcPr>
          <w:p w14:paraId="68FA1C42" w14:textId="7F5AA130" w:rsidR="00524C53" w:rsidRDefault="00A013C3" w:rsidP="00CC33B6">
            <w:pPr>
              <w:contextualSpacing/>
              <w:rPr>
                <w:rFonts w:ascii="Open Sans" w:hAnsi="Open Sans" w:cs="Open Sans"/>
                <w:b/>
                <w:sz w:val="22"/>
                <w:szCs w:val="22"/>
              </w:rPr>
            </w:pPr>
            <w:r w:rsidRPr="00CC33B6">
              <w:rPr>
                <w:rFonts w:ascii="Open Sans" w:hAnsi="Open Sans" w:cs="Open Sans"/>
                <w:b/>
                <w:sz w:val="22"/>
                <w:szCs w:val="22"/>
              </w:rPr>
              <w:t>Unit 1</w:t>
            </w:r>
            <w:r w:rsidR="00DD65A0" w:rsidRPr="00CC33B6">
              <w:rPr>
                <w:rFonts w:ascii="Open Sans" w:hAnsi="Open Sans" w:cs="Open Sans"/>
                <w:b/>
                <w:sz w:val="22"/>
                <w:szCs w:val="22"/>
              </w:rPr>
              <w:t xml:space="preserve">: </w:t>
            </w:r>
            <w:r w:rsidR="00180229" w:rsidRPr="00CC33B6">
              <w:rPr>
                <w:rFonts w:ascii="Open Sans" w:hAnsi="Open Sans" w:cs="Open Sans"/>
                <w:b/>
                <w:sz w:val="22"/>
                <w:szCs w:val="22"/>
              </w:rPr>
              <w:t>Career Clusters</w:t>
            </w:r>
          </w:p>
          <w:p w14:paraId="52E6B4C8" w14:textId="77777777" w:rsidR="00CC33B6" w:rsidRPr="00CC33B6" w:rsidRDefault="00CC33B6" w:rsidP="00CC33B6">
            <w:pPr>
              <w:contextualSpacing/>
              <w:rPr>
                <w:rFonts w:ascii="Open Sans" w:hAnsi="Open Sans" w:cs="Open Sans"/>
                <w:b/>
                <w:sz w:val="22"/>
                <w:szCs w:val="22"/>
              </w:rPr>
            </w:pPr>
          </w:p>
          <w:p w14:paraId="01B3EA26" w14:textId="0FF6B3EB" w:rsidR="00FD3298" w:rsidRPr="00CC33B6" w:rsidRDefault="00F728DF" w:rsidP="00CC33B6">
            <w:pPr>
              <w:contextualSpacing/>
              <w:rPr>
                <w:rFonts w:ascii="Open Sans" w:eastAsia="Times New Roman" w:hAnsi="Open Sans" w:cs="Open Sans"/>
                <w:sz w:val="22"/>
                <w:szCs w:val="22"/>
              </w:rPr>
            </w:pPr>
            <w:r w:rsidRPr="00CC33B6">
              <w:rPr>
                <w:rFonts w:ascii="Open Sans" w:eastAsia="Times New Roman" w:hAnsi="Open Sans" w:cs="Open Sans"/>
                <w:sz w:val="22"/>
                <w:szCs w:val="22"/>
              </w:rPr>
              <w:t xml:space="preserve">During this unit, students will explore </w:t>
            </w:r>
            <w:r w:rsidR="00CC33B6" w:rsidRPr="00CC33B6">
              <w:rPr>
                <w:rFonts w:ascii="Open Sans" w:eastAsia="Times New Roman" w:hAnsi="Open Sans" w:cs="Open Sans"/>
                <w:sz w:val="22"/>
                <w:szCs w:val="22"/>
              </w:rPr>
              <w:t>all</w:t>
            </w:r>
            <w:r w:rsidRPr="00CC33B6">
              <w:rPr>
                <w:rFonts w:ascii="Open Sans" w:eastAsia="Times New Roman" w:hAnsi="Open Sans" w:cs="Open Sans"/>
                <w:sz w:val="22"/>
                <w:szCs w:val="22"/>
              </w:rPr>
              <w:t xml:space="preserve"> the career clusters. Students will c</w:t>
            </w:r>
            <w:r w:rsidR="007C1A0F" w:rsidRPr="00CC33B6">
              <w:rPr>
                <w:rFonts w:ascii="Open Sans" w:eastAsia="Times New Roman" w:hAnsi="Open Sans" w:cs="Open Sans"/>
                <w:sz w:val="22"/>
                <w:szCs w:val="22"/>
              </w:rPr>
              <w:t>omplet</w:t>
            </w:r>
            <w:r w:rsidRPr="00CC33B6">
              <w:rPr>
                <w:rFonts w:ascii="Open Sans" w:eastAsia="Times New Roman" w:hAnsi="Open Sans" w:cs="Open Sans"/>
                <w:sz w:val="22"/>
                <w:szCs w:val="22"/>
              </w:rPr>
              <w:t>e a career interest assessment and from the results be able to identify career clusters of interest to them.</w:t>
            </w:r>
            <w:r w:rsidR="007C1A0F" w:rsidRPr="00CC33B6">
              <w:rPr>
                <w:rFonts w:ascii="Open Sans" w:eastAsia="Times New Roman" w:hAnsi="Open Sans" w:cs="Open Sans"/>
                <w:sz w:val="22"/>
                <w:szCs w:val="22"/>
              </w:rPr>
              <w:t xml:space="preserve"> </w:t>
            </w:r>
          </w:p>
          <w:p w14:paraId="1BB1EE7A" w14:textId="275BFA81" w:rsidR="007C1A0F" w:rsidRPr="00CC33B6" w:rsidRDefault="007C1A0F" w:rsidP="00CC33B6">
            <w:pPr>
              <w:spacing w:line="360" w:lineRule="auto"/>
              <w:rPr>
                <w:rFonts w:ascii="Open Sans" w:eastAsia="Times New Roman" w:hAnsi="Open Sans" w:cs="Open Sans"/>
                <w:sz w:val="22"/>
                <w:szCs w:val="22"/>
              </w:rPr>
            </w:pPr>
          </w:p>
        </w:tc>
        <w:tc>
          <w:tcPr>
            <w:tcW w:w="2250" w:type="dxa"/>
            <w:shd w:val="clear" w:color="auto" w:fill="auto"/>
          </w:tcPr>
          <w:p w14:paraId="14168FB2" w14:textId="22057141" w:rsidR="00305D0C" w:rsidRPr="00CC33B6" w:rsidRDefault="00677904" w:rsidP="00CC33B6">
            <w:pPr>
              <w:spacing w:line="360" w:lineRule="auto"/>
              <w:jc w:val="center"/>
              <w:rPr>
                <w:rFonts w:ascii="Open Sans" w:hAnsi="Open Sans" w:cs="Open Sans"/>
                <w:bCs/>
                <w:sz w:val="22"/>
                <w:szCs w:val="22"/>
              </w:rPr>
            </w:pPr>
            <w:r w:rsidRPr="00CC33B6">
              <w:rPr>
                <w:rFonts w:ascii="Open Sans" w:hAnsi="Open Sans" w:cs="Open Sans"/>
                <w:bCs/>
                <w:sz w:val="22"/>
                <w:szCs w:val="22"/>
              </w:rPr>
              <w:t>n/a</w:t>
            </w:r>
          </w:p>
        </w:tc>
        <w:tc>
          <w:tcPr>
            <w:tcW w:w="7560" w:type="dxa"/>
            <w:gridSpan w:val="2"/>
            <w:shd w:val="clear" w:color="auto" w:fill="auto"/>
          </w:tcPr>
          <w:p w14:paraId="0E4247A1" w14:textId="51C2ED71" w:rsidR="00180229" w:rsidRPr="00CC33B6" w:rsidRDefault="00CC33B6" w:rsidP="00CC33B6">
            <w:pPr>
              <w:pStyle w:val="PARAGRAPH1"/>
              <w:spacing w:before="0" w:after="0" w:line="360" w:lineRule="auto"/>
              <w:ind w:left="0" w:firstLine="0"/>
              <w:contextualSpacing/>
              <w:rPr>
                <w:rFonts w:ascii="Open Sans" w:hAnsi="Open Sans" w:cs="Open Sans"/>
              </w:rPr>
            </w:pPr>
            <w:r>
              <w:rPr>
                <w:rFonts w:ascii="Open Sans" w:hAnsi="Open Sans" w:cs="Open Sans"/>
              </w:rPr>
              <w:t>(1)</w:t>
            </w:r>
            <w:r w:rsidR="00F728DF" w:rsidRPr="00CC33B6">
              <w:rPr>
                <w:rFonts w:ascii="Open Sans" w:hAnsi="Open Sans" w:cs="Open Sans"/>
              </w:rPr>
              <w:t xml:space="preserve"> </w:t>
            </w:r>
            <w:r w:rsidR="00180229" w:rsidRPr="00CC33B6">
              <w:rPr>
                <w:rFonts w:ascii="Open Sans" w:hAnsi="Open Sans" w:cs="Open Sans"/>
              </w:rPr>
              <w:t>The student investigates one or more careers within the 16 career clusters. The student is expected to:</w:t>
            </w:r>
          </w:p>
          <w:p w14:paraId="1FC29B7B" w14:textId="7B93BA38" w:rsidR="00180229" w:rsidRPr="00CC33B6" w:rsidRDefault="00F728DF"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(A) </w:t>
            </w:r>
            <w:r w:rsidR="00180229" w:rsidRPr="00CC33B6">
              <w:rPr>
                <w:rFonts w:ascii="Open Sans" w:hAnsi="Open Sans" w:cs="Open Sans"/>
              </w:rPr>
              <w:t>identify the various career opportunities within one or more career clusters; and</w:t>
            </w:r>
          </w:p>
          <w:p w14:paraId="07D3916B" w14:textId="7D8080CB" w:rsidR="00180229" w:rsidRPr="00CC33B6" w:rsidRDefault="00F728DF"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(B) </w:t>
            </w:r>
            <w:r w:rsidR="00180229" w:rsidRPr="00CC33B6">
              <w:rPr>
                <w:rFonts w:ascii="Open Sans" w:hAnsi="Open Sans" w:cs="Open Sans"/>
              </w:rPr>
              <w:t>identify the pathways within one or more career cl</w:t>
            </w:r>
            <w:r w:rsidRPr="00CC33B6">
              <w:rPr>
                <w:rFonts w:ascii="Open Sans" w:hAnsi="Open Sans" w:cs="Open Sans"/>
              </w:rPr>
              <w:t>usters</w:t>
            </w:r>
          </w:p>
          <w:p w14:paraId="40935D2E" w14:textId="77777777" w:rsidR="00663198" w:rsidRPr="00CC33B6" w:rsidRDefault="00663198" w:rsidP="00CC33B6">
            <w:pPr>
              <w:pStyle w:val="PARAGRAPH1"/>
              <w:spacing w:line="360" w:lineRule="auto"/>
              <w:rPr>
                <w:rStyle w:val="Add"/>
                <w:rFonts w:ascii="Open Sans" w:hAnsi="Open Sans" w:cs="Open Sans"/>
              </w:rPr>
            </w:pPr>
          </w:p>
        </w:tc>
      </w:tr>
      <w:tr w:rsidR="005823B7" w:rsidRPr="00CC33B6" w14:paraId="304DAAAB" w14:textId="77777777" w:rsidTr="002A117D">
        <w:trPr>
          <w:trHeight w:val="818"/>
        </w:trPr>
        <w:tc>
          <w:tcPr>
            <w:tcW w:w="4680" w:type="dxa"/>
            <w:shd w:val="clear" w:color="auto" w:fill="auto"/>
          </w:tcPr>
          <w:p w14:paraId="74F8BDD5" w14:textId="77777777" w:rsidR="00DD65A0" w:rsidRPr="00CC33B6" w:rsidRDefault="00A013C3" w:rsidP="00CC33B6">
            <w:pPr>
              <w:rPr>
                <w:rFonts w:ascii="Open Sans" w:hAnsi="Open Sans" w:cs="Open Sans"/>
                <w:b/>
                <w:sz w:val="22"/>
                <w:szCs w:val="22"/>
              </w:rPr>
            </w:pPr>
            <w:r w:rsidRPr="00CC33B6">
              <w:rPr>
                <w:rFonts w:ascii="Open Sans" w:hAnsi="Open Sans" w:cs="Open Sans"/>
                <w:b/>
                <w:sz w:val="22"/>
                <w:szCs w:val="22"/>
              </w:rPr>
              <w:lastRenderedPageBreak/>
              <w:t>Unit 2</w:t>
            </w:r>
            <w:r w:rsidR="00DD65A0" w:rsidRPr="00CC33B6">
              <w:rPr>
                <w:rFonts w:ascii="Open Sans" w:hAnsi="Open Sans" w:cs="Open Sans"/>
                <w:b/>
                <w:sz w:val="22"/>
                <w:szCs w:val="22"/>
              </w:rPr>
              <w:t xml:space="preserve">: </w:t>
            </w:r>
            <w:r w:rsidR="00180229" w:rsidRPr="00CC33B6">
              <w:rPr>
                <w:rFonts w:ascii="Open Sans" w:hAnsi="Open Sans" w:cs="Open Sans"/>
                <w:b/>
                <w:sz w:val="22"/>
                <w:szCs w:val="22"/>
              </w:rPr>
              <w:t>Career Pathways</w:t>
            </w:r>
          </w:p>
          <w:p w14:paraId="45C8DDE3" w14:textId="77777777" w:rsidR="007C1A0F" w:rsidRPr="00CC33B6" w:rsidRDefault="007C1A0F" w:rsidP="00CC33B6">
            <w:pPr>
              <w:rPr>
                <w:rFonts w:ascii="Open Sans" w:hAnsi="Open Sans" w:cs="Open Sans"/>
                <w:b/>
                <w:sz w:val="22"/>
                <w:szCs w:val="22"/>
              </w:rPr>
            </w:pPr>
          </w:p>
          <w:p w14:paraId="21F1E157" w14:textId="77777777" w:rsidR="007C1A0F" w:rsidRPr="00CC33B6" w:rsidRDefault="00F728DF" w:rsidP="00CC33B6">
            <w:pPr>
              <w:rPr>
                <w:rFonts w:ascii="Open Sans" w:eastAsia="Times New Roman" w:hAnsi="Open Sans" w:cs="Open Sans"/>
                <w:sz w:val="22"/>
                <w:szCs w:val="22"/>
              </w:rPr>
            </w:pPr>
            <w:r w:rsidRPr="00CC33B6">
              <w:rPr>
                <w:rFonts w:ascii="Open Sans" w:eastAsia="Times New Roman" w:hAnsi="Open Sans" w:cs="Open Sans"/>
                <w:sz w:val="22"/>
                <w:szCs w:val="22"/>
              </w:rPr>
              <w:t>During this unit, students will gain an understanding of career program concentrations and career pathways offerings. Students will i</w:t>
            </w:r>
            <w:r w:rsidR="007C1A0F" w:rsidRPr="00CC33B6">
              <w:rPr>
                <w:rFonts w:ascii="Open Sans" w:eastAsia="Times New Roman" w:hAnsi="Open Sans" w:cs="Open Sans"/>
                <w:sz w:val="22"/>
                <w:szCs w:val="22"/>
              </w:rPr>
              <w:t>nvestigate a care</w:t>
            </w:r>
            <w:r w:rsidRPr="00CC33B6">
              <w:rPr>
                <w:rFonts w:ascii="Open Sans" w:eastAsia="Times New Roman" w:hAnsi="Open Sans" w:cs="Open Sans"/>
                <w:sz w:val="22"/>
                <w:szCs w:val="22"/>
              </w:rPr>
              <w:t>er within a pathway of interest and describe associated education/training programs</w:t>
            </w:r>
            <w:r w:rsidR="007C1A0F" w:rsidRPr="00CC33B6">
              <w:rPr>
                <w:rFonts w:ascii="Open Sans" w:eastAsia="Times New Roman" w:hAnsi="Open Sans" w:cs="Open Sans"/>
                <w:sz w:val="22"/>
                <w:szCs w:val="22"/>
              </w:rPr>
              <w:t xml:space="preserve"> </w:t>
            </w:r>
            <w:r w:rsidRPr="00CC33B6">
              <w:rPr>
                <w:rFonts w:ascii="Open Sans" w:eastAsia="Times New Roman" w:hAnsi="Open Sans" w:cs="Open Sans"/>
                <w:sz w:val="22"/>
                <w:szCs w:val="22"/>
              </w:rPr>
              <w:t>(e.g., high school career paths and courses, college majors, and apprenticeship programs).</w:t>
            </w:r>
          </w:p>
          <w:p w14:paraId="3EEBF598" w14:textId="7A917D3A" w:rsidR="00F728DF" w:rsidRPr="00CC33B6" w:rsidRDefault="00F728DF" w:rsidP="00CC33B6">
            <w:pPr>
              <w:rPr>
                <w:rFonts w:ascii="Open Sans" w:hAnsi="Open Sans" w:cs="Open Sans"/>
                <w:sz w:val="22"/>
                <w:szCs w:val="22"/>
              </w:rPr>
            </w:pPr>
          </w:p>
        </w:tc>
        <w:tc>
          <w:tcPr>
            <w:tcW w:w="2250" w:type="dxa"/>
            <w:shd w:val="clear" w:color="auto" w:fill="auto"/>
          </w:tcPr>
          <w:p w14:paraId="7D398E46" w14:textId="6D6AB989" w:rsidR="00305D0C" w:rsidRPr="00CC33B6" w:rsidRDefault="00677904" w:rsidP="00CC33B6">
            <w:pPr>
              <w:spacing w:line="360" w:lineRule="auto"/>
              <w:jc w:val="center"/>
              <w:rPr>
                <w:rFonts w:ascii="Open Sans" w:hAnsi="Open Sans" w:cs="Open Sans"/>
                <w:bCs/>
                <w:sz w:val="22"/>
                <w:szCs w:val="22"/>
              </w:rPr>
            </w:pPr>
            <w:r w:rsidRPr="00CC33B6">
              <w:rPr>
                <w:rFonts w:ascii="Open Sans" w:hAnsi="Open Sans" w:cs="Open Sans"/>
                <w:bCs/>
                <w:sz w:val="22"/>
                <w:szCs w:val="22"/>
              </w:rPr>
              <w:t>n/a</w:t>
            </w:r>
          </w:p>
        </w:tc>
        <w:tc>
          <w:tcPr>
            <w:tcW w:w="7560" w:type="dxa"/>
            <w:gridSpan w:val="2"/>
            <w:shd w:val="clear" w:color="auto" w:fill="auto"/>
          </w:tcPr>
          <w:p w14:paraId="130A605E" w14:textId="04F3CBDE" w:rsidR="00180229" w:rsidRPr="00CC33B6" w:rsidRDefault="00CC33B6" w:rsidP="00CC33B6">
            <w:pPr>
              <w:pStyle w:val="PARAGRAPH1"/>
              <w:spacing w:before="0" w:after="0" w:line="360" w:lineRule="auto"/>
              <w:ind w:left="0" w:firstLine="0"/>
              <w:contextualSpacing/>
              <w:rPr>
                <w:rFonts w:ascii="Open Sans" w:hAnsi="Open Sans" w:cs="Open Sans"/>
              </w:rPr>
            </w:pPr>
            <w:r>
              <w:rPr>
                <w:rFonts w:ascii="Open Sans" w:hAnsi="Open Sans" w:cs="Open Sans"/>
              </w:rPr>
              <w:t>(2)</w:t>
            </w:r>
            <w:r w:rsidR="00F728DF" w:rsidRPr="00CC33B6">
              <w:rPr>
                <w:rFonts w:ascii="Open Sans" w:hAnsi="Open Sans" w:cs="Open Sans"/>
              </w:rPr>
              <w:t xml:space="preserve"> </w:t>
            </w:r>
            <w:r w:rsidR="00180229" w:rsidRPr="00CC33B6">
              <w:rPr>
                <w:rFonts w:ascii="Open Sans" w:hAnsi="Open Sans" w:cs="Open Sans"/>
              </w:rPr>
              <w:t>The student investigates career pathways in one or more of the 16 career clusters. The student is expected to:</w:t>
            </w:r>
          </w:p>
          <w:p w14:paraId="101FA402" w14:textId="7229DFDB" w:rsidR="00180229" w:rsidRPr="00CC33B6" w:rsidRDefault="00F728DF"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(A) </w:t>
            </w:r>
            <w:r w:rsidR="00180229" w:rsidRPr="00CC33B6">
              <w:rPr>
                <w:rFonts w:ascii="Open Sans" w:hAnsi="Open Sans" w:cs="Open Sans"/>
              </w:rPr>
              <w:t>research the academic requirements for one or more of the careers in an identified cluster;</w:t>
            </w:r>
          </w:p>
          <w:p w14:paraId="28E39A7F" w14:textId="511B6F58" w:rsidR="00180229" w:rsidRPr="00CC33B6" w:rsidRDefault="00F728DF"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(B) </w:t>
            </w:r>
            <w:r w:rsidR="00180229" w:rsidRPr="00CC33B6">
              <w:rPr>
                <w:rFonts w:ascii="Open Sans" w:hAnsi="Open Sans" w:cs="Open Sans"/>
              </w:rPr>
              <w:t>research the certification or educational requirements for careers; and</w:t>
            </w:r>
          </w:p>
          <w:p w14:paraId="3EAAD5B3" w14:textId="221BDCC9" w:rsidR="00180229" w:rsidRPr="00CC33B6" w:rsidRDefault="00F728DF" w:rsidP="00CC33B6">
            <w:pPr>
              <w:pStyle w:val="SUBPARAGRAPHA"/>
              <w:spacing w:before="0" w:after="0" w:line="360" w:lineRule="auto"/>
              <w:ind w:left="720" w:firstLine="0"/>
              <w:contextualSpacing/>
              <w:rPr>
                <w:rFonts w:ascii="Open Sans" w:hAnsi="Open Sans" w:cs="Open Sans"/>
                <w:u w:val="single"/>
              </w:rPr>
            </w:pPr>
            <w:r w:rsidRPr="00CC33B6">
              <w:rPr>
                <w:rFonts w:ascii="Open Sans" w:hAnsi="Open Sans" w:cs="Open Sans"/>
              </w:rPr>
              <w:t xml:space="preserve">(C) </w:t>
            </w:r>
            <w:r w:rsidR="00180229" w:rsidRPr="00CC33B6">
              <w:rPr>
                <w:rFonts w:ascii="Open Sans" w:hAnsi="Open Sans" w:cs="Open Sans"/>
              </w:rPr>
              <w:t>describe the technical-skill requirements for career</w:t>
            </w:r>
            <w:r w:rsidRPr="00CC33B6">
              <w:rPr>
                <w:rFonts w:ascii="Open Sans" w:hAnsi="Open Sans" w:cs="Open Sans"/>
              </w:rPr>
              <w:t>s</w:t>
            </w:r>
          </w:p>
          <w:p w14:paraId="24140D44" w14:textId="2937C8ED" w:rsidR="005823B7" w:rsidRPr="00CC33B6" w:rsidRDefault="005823B7" w:rsidP="00CC33B6">
            <w:pPr>
              <w:pStyle w:val="SUBPARAGRAPHA"/>
              <w:spacing w:before="0" w:after="0" w:line="360" w:lineRule="auto"/>
              <w:ind w:left="720" w:firstLine="0"/>
              <w:contextualSpacing/>
              <w:rPr>
                <w:rFonts w:ascii="Open Sans" w:hAnsi="Open Sans" w:cs="Open Sans"/>
                <w:color w:val="000000" w:themeColor="text1"/>
              </w:rPr>
            </w:pPr>
          </w:p>
        </w:tc>
      </w:tr>
      <w:tr w:rsidR="00E5625E" w:rsidRPr="00CC33B6" w14:paraId="4F5DD0C1" w14:textId="77777777" w:rsidTr="00B31471">
        <w:trPr>
          <w:trHeight w:val="1061"/>
        </w:trPr>
        <w:tc>
          <w:tcPr>
            <w:tcW w:w="4680" w:type="dxa"/>
            <w:shd w:val="clear" w:color="auto" w:fill="auto"/>
          </w:tcPr>
          <w:p w14:paraId="030FDC77" w14:textId="77777777" w:rsidR="00DE79E6" w:rsidRPr="00CC33B6" w:rsidRDefault="00BA04EE" w:rsidP="00CC33B6">
            <w:pPr>
              <w:ind w:left="-16"/>
              <w:rPr>
                <w:rFonts w:ascii="Open Sans" w:hAnsi="Open Sans" w:cs="Open Sans"/>
                <w:b/>
                <w:sz w:val="22"/>
                <w:szCs w:val="22"/>
              </w:rPr>
            </w:pPr>
            <w:r w:rsidRPr="00CC33B6">
              <w:rPr>
                <w:rFonts w:ascii="Open Sans" w:hAnsi="Open Sans" w:cs="Open Sans"/>
                <w:b/>
                <w:sz w:val="22"/>
                <w:szCs w:val="22"/>
              </w:rPr>
              <w:t xml:space="preserve">Unit </w:t>
            </w:r>
            <w:r w:rsidR="00A013C3" w:rsidRPr="00CC33B6">
              <w:rPr>
                <w:rFonts w:ascii="Open Sans" w:hAnsi="Open Sans" w:cs="Open Sans"/>
                <w:b/>
                <w:sz w:val="22"/>
                <w:szCs w:val="22"/>
              </w:rPr>
              <w:t>3</w:t>
            </w:r>
            <w:r w:rsidRPr="00CC33B6">
              <w:rPr>
                <w:rFonts w:ascii="Open Sans" w:hAnsi="Open Sans" w:cs="Open Sans"/>
                <w:b/>
                <w:sz w:val="22"/>
                <w:szCs w:val="22"/>
              </w:rPr>
              <w:t xml:space="preserve">: </w:t>
            </w:r>
            <w:r w:rsidR="00594993" w:rsidRPr="00CC33B6">
              <w:rPr>
                <w:rFonts w:ascii="Open Sans" w:hAnsi="Open Sans" w:cs="Open Sans"/>
                <w:b/>
                <w:sz w:val="22"/>
                <w:szCs w:val="22"/>
              </w:rPr>
              <w:t>Labor Market Information</w:t>
            </w:r>
          </w:p>
          <w:p w14:paraId="75D7A6B9" w14:textId="77777777" w:rsidR="0025527D" w:rsidRPr="00CC33B6" w:rsidRDefault="0025527D" w:rsidP="00CC33B6">
            <w:pPr>
              <w:ind w:left="-16"/>
              <w:rPr>
                <w:rFonts w:ascii="Open Sans" w:hAnsi="Open Sans" w:cs="Open Sans"/>
                <w:b/>
                <w:sz w:val="22"/>
                <w:szCs w:val="22"/>
              </w:rPr>
            </w:pPr>
          </w:p>
          <w:p w14:paraId="3D1DD3DC" w14:textId="10D5712F" w:rsidR="00ED2201" w:rsidRPr="00CC33B6" w:rsidRDefault="00C07114" w:rsidP="00CC33B6">
            <w:pPr>
              <w:rPr>
                <w:rFonts w:ascii="Open Sans" w:eastAsia="Times New Roman" w:hAnsi="Open Sans" w:cs="Open Sans"/>
                <w:sz w:val="22"/>
                <w:szCs w:val="22"/>
              </w:rPr>
            </w:pPr>
            <w:r w:rsidRPr="00CC33B6">
              <w:rPr>
                <w:rFonts w:ascii="Open Sans" w:eastAsia="Times New Roman" w:hAnsi="Open Sans" w:cs="Open Sans"/>
                <w:sz w:val="22"/>
                <w:szCs w:val="22"/>
              </w:rPr>
              <w:t xml:space="preserve">Students will recognize that career information includes occupational, education and training, employment, and economic information and that there is a range of career information resources available. </w:t>
            </w:r>
            <w:r w:rsidR="004A76C8" w:rsidRPr="00CC33B6">
              <w:rPr>
                <w:rFonts w:ascii="Open Sans" w:eastAsia="Times New Roman" w:hAnsi="Open Sans" w:cs="Open Sans"/>
                <w:sz w:val="22"/>
                <w:szCs w:val="22"/>
              </w:rPr>
              <w:t>Students will d</w:t>
            </w:r>
            <w:r w:rsidR="0025527D" w:rsidRPr="00CC33B6">
              <w:rPr>
                <w:rFonts w:ascii="Open Sans" w:eastAsia="Times New Roman" w:hAnsi="Open Sans" w:cs="Open Sans"/>
                <w:sz w:val="22"/>
                <w:szCs w:val="22"/>
              </w:rPr>
              <w:t>etermine viable career options (high-demand, high-skilled, and high-wage)</w:t>
            </w:r>
            <w:r w:rsidR="004A76C8" w:rsidRPr="00CC33B6">
              <w:rPr>
                <w:rFonts w:ascii="Open Sans" w:eastAsia="Times New Roman" w:hAnsi="Open Sans" w:cs="Open Sans"/>
                <w:sz w:val="22"/>
                <w:szCs w:val="22"/>
              </w:rPr>
              <w:t xml:space="preserve"> through </w:t>
            </w:r>
            <w:r w:rsidR="004A76C8" w:rsidRPr="00CC33B6">
              <w:rPr>
                <w:rFonts w:ascii="Open Sans" w:hAnsi="Open Sans" w:cs="Open Sans"/>
                <w:sz w:val="22"/>
                <w:szCs w:val="22"/>
              </w:rPr>
              <w:t xml:space="preserve">analysis of national, state, regional, and local labor market information. </w:t>
            </w:r>
            <w:r w:rsidRPr="00CC33B6">
              <w:rPr>
                <w:rFonts w:ascii="Open Sans" w:hAnsi="Open Sans" w:cs="Open Sans"/>
                <w:sz w:val="22"/>
                <w:szCs w:val="22"/>
              </w:rPr>
              <w:t>Students will i</w:t>
            </w:r>
            <w:r w:rsidR="00ED2201" w:rsidRPr="00CC33B6">
              <w:rPr>
                <w:rFonts w:ascii="Open Sans" w:eastAsia="Times New Roman" w:hAnsi="Open Sans" w:cs="Open Sans"/>
                <w:sz w:val="22"/>
                <w:szCs w:val="22"/>
              </w:rPr>
              <w:t xml:space="preserve">dentify </w:t>
            </w:r>
            <w:r w:rsidRPr="00CC33B6">
              <w:rPr>
                <w:rFonts w:ascii="Open Sans" w:eastAsia="Times New Roman" w:hAnsi="Open Sans" w:cs="Open Sans"/>
                <w:sz w:val="22"/>
                <w:szCs w:val="22"/>
              </w:rPr>
              <w:t xml:space="preserve">trends and changes in employment trends, societal needs, and economic conditions that affect </w:t>
            </w:r>
            <w:r w:rsidR="00ED2201" w:rsidRPr="00CC33B6">
              <w:rPr>
                <w:rFonts w:ascii="Open Sans" w:eastAsia="Times New Roman" w:hAnsi="Open Sans" w:cs="Open Sans"/>
                <w:sz w:val="22"/>
                <w:szCs w:val="22"/>
              </w:rPr>
              <w:t xml:space="preserve">career plans. </w:t>
            </w:r>
          </w:p>
          <w:p w14:paraId="2D852F07" w14:textId="55ABDF7B" w:rsidR="0025527D" w:rsidRPr="00CC33B6" w:rsidRDefault="0025527D" w:rsidP="00CC33B6">
            <w:pPr>
              <w:rPr>
                <w:rFonts w:ascii="Open Sans" w:eastAsia="Times New Roman" w:hAnsi="Open Sans" w:cs="Open Sans"/>
                <w:sz w:val="22"/>
                <w:szCs w:val="22"/>
              </w:rPr>
            </w:pPr>
          </w:p>
        </w:tc>
        <w:tc>
          <w:tcPr>
            <w:tcW w:w="2250" w:type="dxa"/>
            <w:shd w:val="clear" w:color="auto" w:fill="auto"/>
          </w:tcPr>
          <w:p w14:paraId="6969F6AF" w14:textId="0C602FB3" w:rsidR="00437D8C" w:rsidRPr="00CC33B6" w:rsidRDefault="00677904" w:rsidP="00CC33B6">
            <w:pPr>
              <w:spacing w:line="360" w:lineRule="auto"/>
              <w:jc w:val="center"/>
              <w:rPr>
                <w:rFonts w:ascii="Open Sans" w:hAnsi="Open Sans" w:cs="Open Sans"/>
                <w:bCs/>
                <w:sz w:val="22"/>
                <w:szCs w:val="22"/>
              </w:rPr>
            </w:pPr>
            <w:r w:rsidRPr="00CC33B6">
              <w:rPr>
                <w:rFonts w:ascii="Open Sans" w:hAnsi="Open Sans" w:cs="Open Sans"/>
                <w:bCs/>
                <w:sz w:val="22"/>
                <w:szCs w:val="22"/>
              </w:rPr>
              <w:t>n/a</w:t>
            </w:r>
          </w:p>
        </w:tc>
        <w:tc>
          <w:tcPr>
            <w:tcW w:w="7560" w:type="dxa"/>
            <w:gridSpan w:val="2"/>
            <w:shd w:val="clear" w:color="auto" w:fill="auto"/>
          </w:tcPr>
          <w:p w14:paraId="694573E8" w14:textId="04232471" w:rsidR="00594993" w:rsidRPr="00CC33B6" w:rsidRDefault="00CC33B6" w:rsidP="00CC33B6">
            <w:pPr>
              <w:pStyle w:val="PARAGRAPH1"/>
              <w:spacing w:before="0" w:after="0" w:line="360" w:lineRule="auto"/>
              <w:ind w:left="0" w:firstLine="0"/>
              <w:contextualSpacing/>
              <w:rPr>
                <w:rFonts w:ascii="Open Sans" w:hAnsi="Open Sans" w:cs="Open Sans"/>
              </w:rPr>
            </w:pPr>
            <w:r>
              <w:rPr>
                <w:rFonts w:ascii="Open Sans" w:hAnsi="Open Sans" w:cs="Open Sans"/>
              </w:rPr>
              <w:t>(3)</w:t>
            </w:r>
            <w:r w:rsidR="00C07114" w:rsidRPr="00CC33B6">
              <w:rPr>
                <w:rFonts w:ascii="Open Sans" w:hAnsi="Open Sans" w:cs="Open Sans"/>
              </w:rPr>
              <w:t xml:space="preserve"> </w:t>
            </w:r>
            <w:r w:rsidR="00594993" w:rsidRPr="00CC33B6">
              <w:rPr>
                <w:rFonts w:ascii="Open Sans" w:hAnsi="Open Sans" w:cs="Open Sans"/>
              </w:rPr>
              <w:t>The student investigates labor market information. The student is expected to:</w:t>
            </w:r>
          </w:p>
          <w:p w14:paraId="287C7588" w14:textId="7F01CD2B" w:rsidR="00594993" w:rsidRPr="00CC33B6" w:rsidRDefault="00C07114"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(A) </w:t>
            </w:r>
            <w:r w:rsidR="00594993" w:rsidRPr="00CC33B6">
              <w:rPr>
                <w:rFonts w:ascii="Open Sans" w:hAnsi="Open Sans" w:cs="Open Sans"/>
              </w:rPr>
              <w:t>analyze national, state, regional, and local labor market information;</w:t>
            </w:r>
          </w:p>
          <w:p w14:paraId="49B5AB9C" w14:textId="2151BF9C" w:rsidR="00594993" w:rsidRPr="00CC33B6" w:rsidRDefault="00C07114"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(B) </w:t>
            </w:r>
            <w:r w:rsidR="00594993" w:rsidRPr="00CC33B6">
              <w:rPr>
                <w:rFonts w:ascii="Open Sans" w:hAnsi="Open Sans" w:cs="Open Sans"/>
              </w:rPr>
              <w:t>classify evidence of high-skill, high-wage, or high-demand occupations based on analysis of labor market information; and</w:t>
            </w:r>
          </w:p>
          <w:p w14:paraId="59856B45" w14:textId="53F5BB07" w:rsidR="00594993" w:rsidRPr="00CC33B6" w:rsidRDefault="00C07114"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(C) </w:t>
            </w:r>
            <w:r w:rsidR="00594993" w:rsidRPr="00CC33B6">
              <w:rPr>
                <w:rFonts w:ascii="Open Sans" w:hAnsi="Open Sans" w:cs="Open Sans"/>
              </w:rPr>
              <w:t>analyze the effects of changing employment trends, societal needs, and economi</w:t>
            </w:r>
            <w:r w:rsidRPr="00CC33B6">
              <w:rPr>
                <w:rFonts w:ascii="Open Sans" w:hAnsi="Open Sans" w:cs="Open Sans"/>
              </w:rPr>
              <w:t>c conditions on career planning</w:t>
            </w:r>
          </w:p>
          <w:p w14:paraId="21297AEE" w14:textId="20FAFD0E" w:rsidR="00BD67FE" w:rsidRPr="00CC33B6" w:rsidRDefault="00BD67FE" w:rsidP="00CC33B6">
            <w:pPr>
              <w:pStyle w:val="SUBPARAGRAPHA"/>
              <w:spacing w:before="0" w:after="0" w:line="360" w:lineRule="auto"/>
              <w:ind w:left="0" w:firstLine="0"/>
              <w:contextualSpacing/>
              <w:rPr>
                <w:rFonts w:ascii="Open Sans" w:hAnsi="Open Sans" w:cs="Open Sans"/>
              </w:rPr>
            </w:pPr>
          </w:p>
        </w:tc>
      </w:tr>
      <w:tr w:rsidR="00E5625E" w:rsidRPr="00CC33B6" w14:paraId="67EE1DD4" w14:textId="77777777" w:rsidTr="00CC33B6">
        <w:trPr>
          <w:trHeight w:val="2384"/>
        </w:trPr>
        <w:tc>
          <w:tcPr>
            <w:tcW w:w="4680" w:type="dxa"/>
            <w:shd w:val="clear" w:color="auto" w:fill="auto"/>
          </w:tcPr>
          <w:p w14:paraId="5A3530B0" w14:textId="77777777" w:rsidR="00E5625E" w:rsidRPr="00CC33B6" w:rsidRDefault="00BA04EE" w:rsidP="00CC33B6">
            <w:pPr>
              <w:spacing w:line="360" w:lineRule="auto"/>
              <w:ind w:left="-16"/>
              <w:rPr>
                <w:rFonts w:ascii="Open Sans" w:hAnsi="Open Sans" w:cs="Open Sans"/>
                <w:b/>
                <w:sz w:val="22"/>
                <w:szCs w:val="22"/>
              </w:rPr>
            </w:pPr>
            <w:r w:rsidRPr="00CC33B6">
              <w:rPr>
                <w:rFonts w:ascii="Open Sans" w:hAnsi="Open Sans" w:cs="Open Sans"/>
                <w:b/>
                <w:sz w:val="22"/>
                <w:szCs w:val="22"/>
              </w:rPr>
              <w:lastRenderedPageBreak/>
              <w:t xml:space="preserve">Unit </w:t>
            </w:r>
            <w:r w:rsidR="00A013C3" w:rsidRPr="00CC33B6">
              <w:rPr>
                <w:rFonts w:ascii="Open Sans" w:hAnsi="Open Sans" w:cs="Open Sans"/>
                <w:b/>
                <w:sz w:val="22"/>
                <w:szCs w:val="22"/>
              </w:rPr>
              <w:t>4</w:t>
            </w:r>
            <w:r w:rsidRPr="00CC33B6">
              <w:rPr>
                <w:rFonts w:ascii="Open Sans" w:hAnsi="Open Sans" w:cs="Open Sans"/>
                <w:b/>
                <w:sz w:val="22"/>
                <w:szCs w:val="22"/>
              </w:rPr>
              <w:t xml:space="preserve">: </w:t>
            </w:r>
            <w:r w:rsidR="00594993" w:rsidRPr="00CC33B6">
              <w:rPr>
                <w:rFonts w:ascii="Open Sans" w:hAnsi="Open Sans" w:cs="Open Sans"/>
                <w:b/>
                <w:sz w:val="22"/>
                <w:szCs w:val="22"/>
              </w:rPr>
              <w:t>Career Development</w:t>
            </w:r>
          </w:p>
          <w:p w14:paraId="44AF8018" w14:textId="6769D122" w:rsidR="0025527D" w:rsidRPr="00CC33B6" w:rsidRDefault="00C07114" w:rsidP="00CC33B6">
            <w:pPr>
              <w:rPr>
                <w:rFonts w:ascii="Open Sans" w:eastAsia="Times New Roman" w:hAnsi="Open Sans" w:cs="Open Sans"/>
                <w:sz w:val="22"/>
                <w:szCs w:val="22"/>
              </w:rPr>
            </w:pPr>
            <w:r w:rsidRPr="00CC33B6">
              <w:rPr>
                <w:rFonts w:ascii="Open Sans" w:eastAsia="Times New Roman" w:hAnsi="Open Sans" w:cs="Open Sans"/>
                <w:sz w:val="22"/>
                <w:szCs w:val="22"/>
              </w:rPr>
              <w:t>S</w:t>
            </w:r>
            <w:r w:rsidR="0025527D" w:rsidRPr="00CC33B6">
              <w:rPr>
                <w:rFonts w:ascii="Open Sans" w:eastAsia="Times New Roman" w:hAnsi="Open Sans" w:cs="Open Sans"/>
                <w:sz w:val="22"/>
                <w:szCs w:val="22"/>
              </w:rPr>
              <w:t xml:space="preserve">tudents </w:t>
            </w:r>
            <w:r w:rsidRPr="00CC33B6">
              <w:rPr>
                <w:rFonts w:ascii="Open Sans" w:eastAsia="Times New Roman" w:hAnsi="Open Sans" w:cs="Open Sans"/>
                <w:sz w:val="22"/>
                <w:szCs w:val="22"/>
              </w:rPr>
              <w:t xml:space="preserve">will </w:t>
            </w:r>
            <w:r w:rsidR="0025527D" w:rsidRPr="00CC33B6">
              <w:rPr>
                <w:rFonts w:ascii="Open Sans" w:eastAsia="Times New Roman" w:hAnsi="Open Sans" w:cs="Open Sans"/>
                <w:sz w:val="22"/>
                <w:szCs w:val="22"/>
              </w:rPr>
              <w:t xml:space="preserve">identify interests, abilities, aptitudes, values, and personality traits as they relate to career planning, to develop a keen understanding of the value and benefit of work, and to differentiate between jobs and careers. </w:t>
            </w:r>
            <w:r w:rsidRPr="00CC33B6">
              <w:rPr>
                <w:rFonts w:ascii="Open Sans" w:eastAsia="Times New Roman" w:hAnsi="Open Sans" w:cs="Open Sans"/>
                <w:sz w:val="22"/>
                <w:szCs w:val="22"/>
              </w:rPr>
              <w:t>Students will r</w:t>
            </w:r>
            <w:r w:rsidR="005720EC" w:rsidRPr="00CC33B6">
              <w:rPr>
                <w:rFonts w:ascii="Open Sans" w:eastAsia="Times New Roman" w:hAnsi="Open Sans" w:cs="Open Sans"/>
                <w:sz w:val="22"/>
                <w:szCs w:val="22"/>
              </w:rPr>
              <w:t xml:space="preserve">ecognize the importance of educational achievement and performance to the attainment of personal and career goals. </w:t>
            </w:r>
            <w:r w:rsidRPr="00CC33B6">
              <w:rPr>
                <w:rFonts w:ascii="Open Sans" w:eastAsia="Times New Roman" w:hAnsi="Open Sans" w:cs="Open Sans"/>
                <w:sz w:val="22"/>
                <w:szCs w:val="22"/>
              </w:rPr>
              <w:t xml:space="preserve">Students will demonstrate the importance of positive work ethics and soft skills in relation to educational and career success including, but not limited to, appearance, attendance, attitude, character, communication, cooperation, organizational skills, productivity, respect, </w:t>
            </w:r>
            <w:r w:rsidR="00F72D69" w:rsidRPr="00CC33B6">
              <w:rPr>
                <w:rFonts w:ascii="Open Sans" w:eastAsia="Times New Roman" w:hAnsi="Open Sans" w:cs="Open Sans"/>
                <w:sz w:val="22"/>
                <w:szCs w:val="22"/>
              </w:rPr>
              <w:t>honesty, motivation, creativity, leadership, critical thinking, risk-taking, flexibility, questioning, and problem-solving, and teamwork</w:t>
            </w:r>
            <w:r w:rsidRPr="00CC33B6">
              <w:rPr>
                <w:rFonts w:ascii="Open Sans" w:eastAsia="Times New Roman" w:hAnsi="Open Sans" w:cs="Open Sans"/>
                <w:sz w:val="22"/>
                <w:szCs w:val="22"/>
              </w:rPr>
              <w:t>.</w:t>
            </w:r>
            <w:r w:rsidR="00F72D69" w:rsidRPr="00CC33B6">
              <w:rPr>
                <w:rFonts w:ascii="Open Sans" w:eastAsia="Times New Roman" w:hAnsi="Open Sans" w:cs="Open Sans"/>
                <w:sz w:val="22"/>
                <w:szCs w:val="22"/>
              </w:rPr>
              <w:t xml:space="preserve"> Students will understand the purpose and benefits of membership in career and technical student organizations (CTSOs) and professional associations as well as the advantages of participation in co-curricular, </w:t>
            </w:r>
            <w:r w:rsidR="00CC33B6" w:rsidRPr="00CC33B6">
              <w:rPr>
                <w:rFonts w:ascii="Open Sans" w:eastAsia="Times New Roman" w:hAnsi="Open Sans" w:cs="Open Sans"/>
                <w:sz w:val="22"/>
                <w:szCs w:val="22"/>
              </w:rPr>
              <w:t>extracurricular</w:t>
            </w:r>
            <w:r w:rsidR="00F72D69" w:rsidRPr="00CC33B6">
              <w:rPr>
                <w:rFonts w:ascii="Open Sans" w:eastAsia="Times New Roman" w:hAnsi="Open Sans" w:cs="Open Sans"/>
                <w:sz w:val="22"/>
                <w:szCs w:val="22"/>
              </w:rPr>
              <w:t>, career preparation, and extended learning experiences.</w:t>
            </w:r>
          </w:p>
        </w:tc>
        <w:tc>
          <w:tcPr>
            <w:tcW w:w="2250" w:type="dxa"/>
            <w:shd w:val="clear" w:color="auto" w:fill="auto"/>
          </w:tcPr>
          <w:p w14:paraId="1BD1E513" w14:textId="04B02EE1" w:rsidR="00437D8C" w:rsidRPr="00CC33B6" w:rsidRDefault="00677904" w:rsidP="00CC33B6">
            <w:pPr>
              <w:spacing w:line="360" w:lineRule="auto"/>
              <w:jc w:val="center"/>
              <w:rPr>
                <w:rFonts w:ascii="Open Sans" w:hAnsi="Open Sans" w:cs="Open Sans"/>
                <w:bCs/>
                <w:sz w:val="22"/>
                <w:szCs w:val="22"/>
              </w:rPr>
            </w:pPr>
            <w:r w:rsidRPr="00CC33B6">
              <w:rPr>
                <w:rFonts w:ascii="Open Sans" w:hAnsi="Open Sans" w:cs="Open Sans"/>
                <w:bCs/>
                <w:sz w:val="22"/>
                <w:szCs w:val="22"/>
              </w:rPr>
              <w:t>n/a</w:t>
            </w:r>
          </w:p>
        </w:tc>
        <w:tc>
          <w:tcPr>
            <w:tcW w:w="7560" w:type="dxa"/>
            <w:gridSpan w:val="2"/>
            <w:shd w:val="clear" w:color="auto" w:fill="auto"/>
          </w:tcPr>
          <w:p w14:paraId="7BC6A4F5" w14:textId="3037C3A2" w:rsidR="00594993" w:rsidRPr="00CC33B6" w:rsidRDefault="00CC33B6" w:rsidP="00CC33B6">
            <w:pPr>
              <w:pStyle w:val="PARAGRAPH1"/>
              <w:spacing w:before="0" w:after="0" w:line="360" w:lineRule="auto"/>
              <w:ind w:left="0" w:firstLine="0"/>
              <w:contextualSpacing/>
              <w:rPr>
                <w:rFonts w:ascii="Open Sans" w:hAnsi="Open Sans" w:cs="Open Sans"/>
              </w:rPr>
            </w:pPr>
            <w:r w:rsidRPr="00CC33B6">
              <w:rPr>
                <w:rStyle w:val="Add"/>
                <w:rFonts w:ascii="Open Sans" w:hAnsi="Open Sans" w:cs="Open Sans"/>
                <w:color w:val="auto"/>
                <w:u w:val="none"/>
              </w:rPr>
              <w:t xml:space="preserve">(3) </w:t>
            </w:r>
            <w:r w:rsidR="00594993" w:rsidRPr="00CC33B6">
              <w:rPr>
                <w:rFonts w:ascii="Open Sans" w:hAnsi="Open Sans" w:cs="Open Sans"/>
              </w:rPr>
              <w:t>The stude</w:t>
            </w:r>
            <w:r w:rsidR="00594993" w:rsidRPr="00CC33B6">
              <w:rPr>
                <w:rStyle w:val="KSChar"/>
                <w:rFonts w:ascii="Open Sans" w:hAnsi="Open Sans" w:cs="Open Sans"/>
              </w:rPr>
              <w:t>nt investigates the professional skills needed for college and career success. The student is</w:t>
            </w:r>
            <w:r w:rsidR="00594993" w:rsidRPr="00CC33B6">
              <w:rPr>
                <w:rFonts w:ascii="Open Sans" w:hAnsi="Open Sans" w:cs="Open Sans"/>
              </w:rPr>
              <w:t xml:space="preserve"> expected to:</w:t>
            </w:r>
          </w:p>
          <w:p w14:paraId="0EB356E6" w14:textId="1382A9AB" w:rsidR="00594993" w:rsidRPr="00CC33B6" w:rsidRDefault="00F72D69"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(A) </w:t>
            </w:r>
            <w:r w:rsidR="00594993" w:rsidRPr="00CC33B6">
              <w:rPr>
                <w:rFonts w:ascii="Open Sans" w:hAnsi="Open Sans" w:cs="Open Sans"/>
              </w:rPr>
              <w:t>apply core academic skills to meet personal, academic, and career goals;</w:t>
            </w:r>
          </w:p>
          <w:p w14:paraId="11196DD4" w14:textId="7173E992" w:rsidR="00594993" w:rsidRPr="00CC33B6" w:rsidRDefault="00F72D69"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(B) </w:t>
            </w:r>
            <w:r w:rsidR="00594993" w:rsidRPr="00CC33B6">
              <w:rPr>
                <w:rFonts w:ascii="Open Sans" w:hAnsi="Open Sans" w:cs="Open Sans"/>
              </w:rPr>
              <w:t>investigate the importance of co-curricular, extracurricular, career preparation, and extended learning experiences;</w:t>
            </w:r>
          </w:p>
          <w:p w14:paraId="1797214E" w14:textId="21819C8E" w:rsidR="00594993" w:rsidRPr="00CC33B6" w:rsidRDefault="00F72D69"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(C) </w:t>
            </w:r>
            <w:r w:rsidR="00594993" w:rsidRPr="00CC33B6">
              <w:rPr>
                <w:rFonts w:ascii="Open Sans" w:hAnsi="Open Sans" w:cs="Open Sans"/>
              </w:rPr>
              <w:t>investigate the steps required to participate in a variety of career and educational opportunities, including, but not limited to, entry-level employment, military service, apprenticeships, community and technical colleges, and universities;</w:t>
            </w:r>
          </w:p>
          <w:p w14:paraId="1BE56529" w14:textId="17C067A0" w:rsidR="00594993" w:rsidRPr="00CC33B6" w:rsidRDefault="00F72D69"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(D) </w:t>
            </w:r>
            <w:r w:rsidR="00594993" w:rsidRPr="00CC33B6">
              <w:rPr>
                <w:rFonts w:ascii="Open Sans" w:hAnsi="Open Sans" w:cs="Open Sans"/>
              </w:rPr>
              <w:t>identify professional associations affiliated with a career pathway;</w:t>
            </w:r>
          </w:p>
          <w:p w14:paraId="4A6695BC" w14:textId="0A71CE2E" w:rsidR="00594993" w:rsidRPr="00CC33B6" w:rsidRDefault="00F72D69"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(E) </w:t>
            </w:r>
            <w:r w:rsidR="00594993" w:rsidRPr="00CC33B6">
              <w:rPr>
                <w:rFonts w:ascii="Open Sans" w:hAnsi="Open Sans" w:cs="Open Sans"/>
              </w:rPr>
              <w:t>recognize the value of community service and volunteerism; and</w:t>
            </w:r>
          </w:p>
          <w:p w14:paraId="5E4DC0E6" w14:textId="7DD60BAA" w:rsidR="00E5625E" w:rsidRPr="00CC33B6" w:rsidRDefault="00F72D69" w:rsidP="00CC33B6">
            <w:pPr>
              <w:pStyle w:val="SUBPARAGRAPHA"/>
              <w:spacing w:before="0" w:after="0" w:line="360" w:lineRule="auto"/>
              <w:ind w:left="720" w:firstLine="0"/>
              <w:contextualSpacing/>
              <w:rPr>
                <w:rFonts w:ascii="Open Sans" w:hAnsi="Open Sans" w:cs="Open Sans"/>
              </w:rPr>
            </w:pPr>
            <w:r w:rsidRPr="00CC33B6">
              <w:rPr>
                <w:rFonts w:ascii="Open Sans" w:hAnsi="Open Sans" w:cs="Open Sans"/>
              </w:rPr>
              <w:t xml:space="preserve">(F) </w:t>
            </w:r>
            <w:r w:rsidR="00594993" w:rsidRPr="00CC33B6">
              <w:rPr>
                <w:rFonts w:ascii="Open Sans" w:hAnsi="Open Sans" w:cs="Open Sans"/>
              </w:rPr>
              <w:t>demonstrate characteristics required for personal and professional success such as work ethics, integrity, dedication, perseverance, and inter</w:t>
            </w:r>
            <w:r w:rsidRPr="00CC33B6">
              <w:rPr>
                <w:rFonts w:ascii="Open Sans" w:hAnsi="Open Sans" w:cs="Open Sans"/>
              </w:rPr>
              <w:t>acting with diverse populations</w:t>
            </w:r>
          </w:p>
        </w:tc>
      </w:tr>
      <w:tr w:rsidR="00A93129" w:rsidRPr="00CC33B6" w14:paraId="56246C0E" w14:textId="77777777" w:rsidTr="00B31471">
        <w:trPr>
          <w:trHeight w:val="2195"/>
        </w:trPr>
        <w:tc>
          <w:tcPr>
            <w:tcW w:w="4680" w:type="dxa"/>
            <w:shd w:val="clear" w:color="auto" w:fill="auto"/>
          </w:tcPr>
          <w:p w14:paraId="0811F0B5" w14:textId="279EDA4E" w:rsidR="00067DF8" w:rsidRPr="00CC33B6" w:rsidRDefault="00A013C3" w:rsidP="00CC33B6">
            <w:pPr>
              <w:spacing w:line="360" w:lineRule="auto"/>
              <w:ind w:left="-16"/>
              <w:rPr>
                <w:rFonts w:ascii="Open Sans" w:eastAsia="Times New Roman" w:hAnsi="Open Sans" w:cs="Open Sans"/>
                <w:sz w:val="22"/>
                <w:szCs w:val="22"/>
              </w:rPr>
            </w:pPr>
            <w:r w:rsidRPr="00CC33B6">
              <w:rPr>
                <w:rFonts w:ascii="Open Sans" w:hAnsi="Open Sans" w:cs="Open Sans"/>
                <w:b/>
                <w:sz w:val="22"/>
                <w:szCs w:val="22"/>
              </w:rPr>
              <w:lastRenderedPageBreak/>
              <w:t>Unit 5</w:t>
            </w:r>
            <w:r w:rsidR="00067DF8" w:rsidRPr="00CC33B6">
              <w:rPr>
                <w:rFonts w:ascii="Open Sans" w:hAnsi="Open Sans" w:cs="Open Sans"/>
                <w:b/>
                <w:sz w:val="22"/>
                <w:szCs w:val="22"/>
              </w:rPr>
              <w:t xml:space="preserve">: </w:t>
            </w:r>
            <w:r w:rsidR="00594993" w:rsidRPr="00CC33B6">
              <w:rPr>
                <w:rFonts w:ascii="Open Sans" w:hAnsi="Open Sans" w:cs="Open Sans"/>
                <w:b/>
                <w:sz w:val="22"/>
                <w:szCs w:val="22"/>
              </w:rPr>
              <w:t>Job Seeking Skills</w:t>
            </w:r>
            <w:r w:rsidR="00D21074" w:rsidRPr="00CC33B6">
              <w:rPr>
                <w:rFonts w:ascii="Open Sans" w:eastAsia="Times New Roman" w:hAnsi="Open Sans" w:cs="Open Sans"/>
                <w:sz w:val="22"/>
                <w:szCs w:val="22"/>
              </w:rPr>
              <w:t xml:space="preserve"> </w:t>
            </w:r>
          </w:p>
          <w:p w14:paraId="24E969C8" w14:textId="77777777" w:rsidR="00067DF8" w:rsidRPr="00CC33B6" w:rsidRDefault="00067DF8" w:rsidP="00CC33B6">
            <w:pPr>
              <w:ind w:left="-16"/>
              <w:rPr>
                <w:rFonts w:ascii="Open Sans" w:hAnsi="Open Sans" w:cs="Open Sans"/>
                <w:color w:val="111111"/>
                <w:sz w:val="22"/>
                <w:szCs w:val="22"/>
                <w:u w:val="single"/>
              </w:rPr>
            </w:pPr>
          </w:p>
          <w:p w14:paraId="21CE6A78" w14:textId="6A0E3206" w:rsidR="00ED2201" w:rsidRPr="00CC33B6" w:rsidRDefault="00F72D69" w:rsidP="00CC33B6">
            <w:pPr>
              <w:rPr>
                <w:rFonts w:ascii="Open Sans" w:eastAsia="Times New Roman" w:hAnsi="Open Sans" w:cs="Open Sans"/>
                <w:sz w:val="22"/>
                <w:szCs w:val="22"/>
              </w:rPr>
            </w:pPr>
            <w:r w:rsidRPr="00CC33B6">
              <w:rPr>
                <w:rFonts w:ascii="Open Sans" w:hAnsi="Open Sans" w:cs="Open Sans"/>
                <w:sz w:val="22"/>
                <w:szCs w:val="22"/>
              </w:rPr>
              <w:t>This unit explores the professional standards and employability skills required by business and industry. Students will d</w:t>
            </w:r>
            <w:r w:rsidR="00ED2201" w:rsidRPr="00CC33B6">
              <w:rPr>
                <w:rFonts w:ascii="Open Sans" w:eastAsia="Times New Roman" w:hAnsi="Open Sans" w:cs="Open Sans"/>
                <w:sz w:val="22"/>
                <w:szCs w:val="22"/>
              </w:rPr>
              <w:t>emonstrate the fol</w:t>
            </w:r>
            <w:r w:rsidRPr="00CC33B6">
              <w:rPr>
                <w:rFonts w:ascii="Open Sans" w:eastAsia="Times New Roman" w:hAnsi="Open Sans" w:cs="Open Sans"/>
                <w:sz w:val="22"/>
                <w:szCs w:val="22"/>
              </w:rPr>
              <w:t>lowing job-seeking skills: writing</w:t>
            </w:r>
            <w:r w:rsidR="00ED2201" w:rsidRPr="00CC33B6">
              <w:rPr>
                <w:rFonts w:ascii="Open Sans" w:eastAsia="Times New Roman" w:hAnsi="Open Sans" w:cs="Open Sans"/>
                <w:sz w:val="22"/>
                <w:szCs w:val="22"/>
              </w:rPr>
              <w:t xml:space="preserve"> a r</w:t>
            </w:r>
            <w:r w:rsidRPr="00CC33B6">
              <w:rPr>
                <w:rFonts w:ascii="Open Sans" w:eastAsia="Times New Roman" w:hAnsi="Open Sans" w:cs="Open Sans"/>
                <w:sz w:val="22"/>
                <w:szCs w:val="22"/>
              </w:rPr>
              <w:t>esume and cover letter, completing</w:t>
            </w:r>
            <w:r w:rsidR="00ED2201" w:rsidRPr="00CC33B6">
              <w:rPr>
                <w:rFonts w:ascii="Open Sans" w:eastAsia="Times New Roman" w:hAnsi="Open Sans" w:cs="Open Sans"/>
                <w:sz w:val="22"/>
                <w:szCs w:val="22"/>
              </w:rPr>
              <w:t xml:space="preserve"> a job application, find</w:t>
            </w:r>
            <w:r w:rsidRPr="00CC33B6">
              <w:rPr>
                <w:rFonts w:ascii="Open Sans" w:eastAsia="Times New Roman" w:hAnsi="Open Sans" w:cs="Open Sans"/>
                <w:sz w:val="22"/>
                <w:szCs w:val="22"/>
              </w:rPr>
              <w:t>ing and pursuing</w:t>
            </w:r>
            <w:r w:rsidR="00ED2201" w:rsidRPr="00CC33B6">
              <w:rPr>
                <w:rFonts w:ascii="Open Sans" w:eastAsia="Times New Roman" w:hAnsi="Open Sans" w:cs="Open Sans"/>
                <w:sz w:val="22"/>
                <w:szCs w:val="22"/>
              </w:rPr>
              <w:t xml:space="preserve"> employment leads, </w:t>
            </w:r>
            <w:r w:rsidRPr="00CC33B6">
              <w:rPr>
                <w:rFonts w:ascii="Open Sans" w:eastAsia="Times New Roman" w:hAnsi="Open Sans" w:cs="Open Sans"/>
                <w:sz w:val="22"/>
                <w:szCs w:val="22"/>
              </w:rPr>
              <w:t xml:space="preserve">selecting/using references, </w:t>
            </w:r>
            <w:r w:rsidR="00ED2201" w:rsidRPr="00CC33B6">
              <w:rPr>
                <w:rFonts w:ascii="Open Sans" w:eastAsia="Times New Roman" w:hAnsi="Open Sans" w:cs="Open Sans"/>
                <w:sz w:val="22"/>
                <w:szCs w:val="22"/>
              </w:rPr>
              <w:t>and interview</w:t>
            </w:r>
            <w:r w:rsidRPr="00CC33B6">
              <w:rPr>
                <w:rFonts w:ascii="Open Sans" w:eastAsia="Times New Roman" w:hAnsi="Open Sans" w:cs="Open Sans"/>
                <w:sz w:val="22"/>
                <w:szCs w:val="22"/>
              </w:rPr>
              <w:t>ing</w:t>
            </w:r>
            <w:r w:rsidR="00ED2201" w:rsidRPr="00CC33B6">
              <w:rPr>
                <w:rFonts w:ascii="Open Sans" w:eastAsia="Times New Roman" w:hAnsi="Open Sans" w:cs="Open Sans"/>
                <w:sz w:val="22"/>
                <w:szCs w:val="22"/>
              </w:rPr>
              <w:t xml:space="preserve"> for a job. </w:t>
            </w:r>
          </w:p>
          <w:p w14:paraId="3FDFC175" w14:textId="32222896" w:rsidR="00ED2201" w:rsidRPr="00CC33B6" w:rsidRDefault="00ED2201" w:rsidP="00CC33B6">
            <w:pPr>
              <w:spacing w:line="360" w:lineRule="auto"/>
              <w:ind w:left="-16"/>
              <w:rPr>
                <w:rFonts w:ascii="Open Sans" w:hAnsi="Open Sans" w:cs="Open Sans"/>
                <w:color w:val="111111"/>
                <w:sz w:val="22"/>
                <w:szCs w:val="22"/>
                <w:u w:val="single"/>
              </w:rPr>
            </w:pPr>
          </w:p>
        </w:tc>
        <w:tc>
          <w:tcPr>
            <w:tcW w:w="2250" w:type="dxa"/>
            <w:shd w:val="clear" w:color="auto" w:fill="auto"/>
          </w:tcPr>
          <w:p w14:paraId="060D7502" w14:textId="65A08EB7" w:rsidR="00305D0C" w:rsidRPr="00CC33B6" w:rsidRDefault="00677904" w:rsidP="00CC33B6">
            <w:pPr>
              <w:spacing w:line="360" w:lineRule="auto"/>
              <w:jc w:val="center"/>
              <w:rPr>
                <w:rFonts w:ascii="Open Sans" w:hAnsi="Open Sans" w:cs="Open Sans"/>
                <w:bCs/>
                <w:sz w:val="22"/>
                <w:szCs w:val="22"/>
              </w:rPr>
            </w:pPr>
            <w:r w:rsidRPr="00CC33B6">
              <w:rPr>
                <w:rFonts w:ascii="Open Sans" w:hAnsi="Open Sans" w:cs="Open Sans"/>
                <w:bCs/>
                <w:sz w:val="22"/>
                <w:szCs w:val="22"/>
              </w:rPr>
              <w:t>n/a</w:t>
            </w:r>
          </w:p>
        </w:tc>
        <w:tc>
          <w:tcPr>
            <w:tcW w:w="7560" w:type="dxa"/>
            <w:gridSpan w:val="2"/>
            <w:shd w:val="clear" w:color="auto" w:fill="auto"/>
          </w:tcPr>
          <w:p w14:paraId="6032910E" w14:textId="72E7D6EE" w:rsidR="00594993" w:rsidRPr="00CC33B6" w:rsidRDefault="00CC33B6" w:rsidP="00CC33B6">
            <w:pPr>
              <w:pStyle w:val="PARAGRAPH1"/>
              <w:spacing w:before="0" w:after="0" w:line="360" w:lineRule="auto"/>
              <w:ind w:left="0" w:firstLine="0"/>
              <w:contextualSpacing/>
              <w:rPr>
                <w:rFonts w:ascii="Open Sans" w:hAnsi="Open Sans" w:cs="Open Sans"/>
                <w:color w:val="000000" w:themeColor="text1"/>
              </w:rPr>
            </w:pPr>
            <w:r>
              <w:rPr>
                <w:rStyle w:val="Add"/>
                <w:rFonts w:ascii="Open Sans" w:hAnsi="Open Sans" w:cs="Open Sans"/>
                <w:color w:val="000000" w:themeColor="text1"/>
                <w:u w:val="none"/>
              </w:rPr>
              <w:t>(5)</w:t>
            </w:r>
            <w:r w:rsidR="00F72D69" w:rsidRPr="00CC33B6">
              <w:rPr>
                <w:rStyle w:val="Add"/>
                <w:rFonts w:ascii="Open Sans" w:hAnsi="Open Sans" w:cs="Open Sans"/>
                <w:color w:val="000000" w:themeColor="text1"/>
                <w:u w:val="none"/>
              </w:rPr>
              <w:t xml:space="preserve"> </w:t>
            </w:r>
            <w:r w:rsidR="00594993" w:rsidRPr="00CC33B6">
              <w:rPr>
                <w:rFonts w:ascii="Open Sans" w:hAnsi="Open Sans" w:cs="Open Sans"/>
                <w:color w:val="000000" w:themeColor="text1"/>
              </w:rPr>
              <w:t>The student investigates job-seeking skills. The student is expected to:</w:t>
            </w:r>
          </w:p>
          <w:p w14:paraId="0EF3A64C" w14:textId="3E81CDDC" w:rsidR="00594993" w:rsidRPr="00CC33B6" w:rsidRDefault="00F72D69" w:rsidP="00CC33B6">
            <w:pPr>
              <w:pStyle w:val="SUBPARAGRAPHA"/>
              <w:spacing w:before="0" w:after="0" w:line="360" w:lineRule="auto"/>
              <w:ind w:left="720" w:firstLine="0"/>
              <w:contextualSpacing/>
              <w:rPr>
                <w:rFonts w:ascii="Open Sans" w:hAnsi="Open Sans" w:cs="Open Sans"/>
                <w:color w:val="000000" w:themeColor="text1"/>
              </w:rPr>
            </w:pPr>
            <w:r w:rsidRPr="00CC33B6">
              <w:rPr>
                <w:rFonts w:ascii="Open Sans" w:hAnsi="Open Sans" w:cs="Open Sans"/>
                <w:color w:val="000000" w:themeColor="text1"/>
              </w:rPr>
              <w:t xml:space="preserve">(A) </w:t>
            </w:r>
            <w:r w:rsidR="00594993" w:rsidRPr="00CC33B6">
              <w:rPr>
                <w:rFonts w:ascii="Open Sans" w:hAnsi="Open Sans" w:cs="Open Sans"/>
                <w:color w:val="000000" w:themeColor="text1"/>
              </w:rPr>
              <w:t>identify the steps for an effective job search;</w:t>
            </w:r>
          </w:p>
          <w:p w14:paraId="343F6DC7" w14:textId="7847888A" w:rsidR="00594993" w:rsidRPr="00CC33B6" w:rsidRDefault="00F72D69" w:rsidP="00CC33B6">
            <w:pPr>
              <w:pStyle w:val="SUBPARAGRAPHA"/>
              <w:spacing w:before="0" w:after="0" w:line="360" w:lineRule="auto"/>
              <w:ind w:left="720" w:firstLine="0"/>
              <w:contextualSpacing/>
              <w:rPr>
                <w:rFonts w:ascii="Open Sans" w:hAnsi="Open Sans" w:cs="Open Sans"/>
                <w:color w:val="000000" w:themeColor="text1"/>
              </w:rPr>
            </w:pPr>
            <w:r w:rsidRPr="00CC33B6">
              <w:rPr>
                <w:rFonts w:ascii="Open Sans" w:hAnsi="Open Sans" w:cs="Open Sans"/>
                <w:color w:val="000000" w:themeColor="text1"/>
              </w:rPr>
              <w:t xml:space="preserve">(B) </w:t>
            </w:r>
            <w:r w:rsidR="00594993" w:rsidRPr="00CC33B6">
              <w:rPr>
                <w:rFonts w:ascii="Open Sans" w:hAnsi="Open Sans" w:cs="Open Sans"/>
                <w:color w:val="000000" w:themeColor="text1"/>
              </w:rPr>
              <w:t>describe appropriate appearance for an interview; and</w:t>
            </w:r>
          </w:p>
          <w:p w14:paraId="00633FAB" w14:textId="64270614" w:rsidR="00594993" w:rsidRPr="00CC33B6" w:rsidRDefault="00F72D69" w:rsidP="00CC33B6">
            <w:pPr>
              <w:pStyle w:val="SUBPARAGRAPHA"/>
              <w:spacing w:before="0" w:after="0" w:line="360" w:lineRule="auto"/>
              <w:ind w:left="720" w:firstLine="0"/>
              <w:contextualSpacing/>
              <w:rPr>
                <w:rFonts w:ascii="Open Sans" w:hAnsi="Open Sans" w:cs="Open Sans"/>
                <w:color w:val="000000" w:themeColor="text1"/>
              </w:rPr>
            </w:pPr>
            <w:r w:rsidRPr="00CC33B6">
              <w:rPr>
                <w:rFonts w:ascii="Open Sans" w:hAnsi="Open Sans" w:cs="Open Sans"/>
                <w:color w:val="000000" w:themeColor="text1"/>
              </w:rPr>
              <w:t>(C) participate in a mock interview</w:t>
            </w:r>
          </w:p>
          <w:p w14:paraId="49305B34" w14:textId="680D65F1" w:rsidR="00BC0C12" w:rsidRPr="00CC33B6" w:rsidRDefault="00CC33B6" w:rsidP="00CC33B6">
            <w:pPr>
              <w:pStyle w:val="PARAGRAPH1"/>
              <w:spacing w:before="0" w:after="0" w:line="360" w:lineRule="auto"/>
              <w:ind w:left="0" w:firstLine="0"/>
              <w:contextualSpacing/>
              <w:rPr>
                <w:rFonts w:ascii="Open Sans" w:hAnsi="Open Sans" w:cs="Open Sans"/>
                <w:color w:val="000000" w:themeColor="text1"/>
              </w:rPr>
            </w:pPr>
            <w:r>
              <w:rPr>
                <w:rStyle w:val="Add"/>
                <w:rFonts w:ascii="Open Sans" w:hAnsi="Open Sans" w:cs="Open Sans"/>
                <w:color w:val="000000" w:themeColor="text1"/>
                <w:u w:val="none"/>
              </w:rPr>
              <w:t>(6)</w:t>
            </w:r>
            <w:r w:rsidR="00F72D69" w:rsidRPr="00CC33B6">
              <w:rPr>
                <w:rStyle w:val="Add"/>
                <w:rFonts w:ascii="Open Sans" w:hAnsi="Open Sans" w:cs="Open Sans"/>
                <w:color w:val="000000" w:themeColor="text1"/>
                <w:u w:val="none"/>
              </w:rPr>
              <w:t xml:space="preserve"> </w:t>
            </w:r>
            <w:r w:rsidR="00BC0C12" w:rsidRPr="00CC33B6">
              <w:rPr>
                <w:rFonts w:ascii="Open Sans" w:hAnsi="Open Sans" w:cs="Open Sans"/>
                <w:color w:val="000000" w:themeColor="text1"/>
              </w:rPr>
              <w:t>The student creates professional documents required for employment. The student is expected to:</w:t>
            </w:r>
          </w:p>
          <w:p w14:paraId="5F27B899" w14:textId="48E36DDE" w:rsidR="00BC0C12" w:rsidRPr="00CC33B6" w:rsidRDefault="00F72D69" w:rsidP="00CC33B6">
            <w:pPr>
              <w:pStyle w:val="SUBPARAGRAPHA"/>
              <w:spacing w:before="0" w:after="0" w:line="360" w:lineRule="auto"/>
              <w:ind w:left="720" w:firstLine="0"/>
              <w:contextualSpacing/>
              <w:rPr>
                <w:rFonts w:ascii="Open Sans" w:hAnsi="Open Sans" w:cs="Open Sans"/>
                <w:color w:val="000000" w:themeColor="text1"/>
              </w:rPr>
            </w:pPr>
            <w:r w:rsidRPr="00CC33B6">
              <w:rPr>
                <w:rFonts w:ascii="Open Sans" w:hAnsi="Open Sans" w:cs="Open Sans"/>
                <w:color w:val="000000" w:themeColor="text1"/>
              </w:rPr>
              <w:t xml:space="preserve">(A) </w:t>
            </w:r>
            <w:r w:rsidR="00BC0C12" w:rsidRPr="00CC33B6">
              <w:rPr>
                <w:rFonts w:ascii="Open Sans" w:hAnsi="Open Sans" w:cs="Open Sans"/>
                <w:color w:val="000000" w:themeColor="text1"/>
              </w:rPr>
              <w:t>develop a resume;</w:t>
            </w:r>
          </w:p>
          <w:p w14:paraId="11E1B634" w14:textId="6E888048" w:rsidR="00BC0C12" w:rsidRPr="00CC33B6" w:rsidRDefault="00F72D69" w:rsidP="00CC33B6">
            <w:pPr>
              <w:pStyle w:val="SUBPARAGRAPHA"/>
              <w:spacing w:before="0" w:after="0" w:line="360" w:lineRule="auto"/>
              <w:ind w:left="720" w:firstLine="0"/>
              <w:contextualSpacing/>
              <w:rPr>
                <w:rFonts w:ascii="Open Sans" w:hAnsi="Open Sans" w:cs="Open Sans"/>
                <w:color w:val="000000" w:themeColor="text1"/>
              </w:rPr>
            </w:pPr>
            <w:r w:rsidRPr="00CC33B6">
              <w:rPr>
                <w:rFonts w:ascii="Open Sans" w:hAnsi="Open Sans" w:cs="Open Sans"/>
                <w:color w:val="000000" w:themeColor="text1"/>
              </w:rPr>
              <w:t xml:space="preserve">(B) </w:t>
            </w:r>
            <w:r w:rsidR="00BC0C12" w:rsidRPr="00CC33B6">
              <w:rPr>
                <w:rFonts w:ascii="Open Sans" w:hAnsi="Open Sans" w:cs="Open Sans"/>
                <w:color w:val="000000" w:themeColor="text1"/>
              </w:rPr>
              <w:t>write appropriate business correspondence such as a letter of intent and a thank you letter;</w:t>
            </w:r>
          </w:p>
          <w:p w14:paraId="1B179C98" w14:textId="7B474234" w:rsidR="00BC0C12" w:rsidRPr="00CC33B6" w:rsidRDefault="00F72D69" w:rsidP="00CC33B6">
            <w:pPr>
              <w:pStyle w:val="SUBPARAGRAPHA"/>
              <w:spacing w:before="0" w:after="0" w:line="360" w:lineRule="auto"/>
              <w:ind w:left="720" w:firstLine="0"/>
              <w:contextualSpacing/>
              <w:rPr>
                <w:rFonts w:ascii="Open Sans" w:hAnsi="Open Sans" w:cs="Open Sans"/>
                <w:color w:val="000000" w:themeColor="text1"/>
              </w:rPr>
            </w:pPr>
            <w:r w:rsidRPr="00CC33B6">
              <w:rPr>
                <w:rFonts w:ascii="Open Sans" w:hAnsi="Open Sans" w:cs="Open Sans"/>
                <w:color w:val="000000" w:themeColor="text1"/>
              </w:rPr>
              <w:t>(C) c</w:t>
            </w:r>
            <w:r w:rsidR="00BC0C12" w:rsidRPr="00CC33B6">
              <w:rPr>
                <w:rFonts w:ascii="Open Sans" w:hAnsi="Open Sans" w:cs="Open Sans"/>
                <w:color w:val="000000" w:themeColor="text1"/>
              </w:rPr>
              <w:t>omplete sample job applications; and</w:t>
            </w:r>
          </w:p>
          <w:p w14:paraId="31207742" w14:textId="704FBE3C" w:rsidR="00BC0C12" w:rsidRPr="00CC33B6" w:rsidRDefault="00F72D69" w:rsidP="00CC33B6">
            <w:pPr>
              <w:pStyle w:val="SUBPARAGRAPHA"/>
              <w:spacing w:before="0" w:after="0" w:line="360" w:lineRule="auto"/>
              <w:ind w:left="720" w:firstLine="0"/>
              <w:contextualSpacing/>
              <w:rPr>
                <w:rFonts w:ascii="Open Sans" w:hAnsi="Open Sans" w:cs="Open Sans"/>
                <w:u w:val="single"/>
              </w:rPr>
            </w:pPr>
            <w:r w:rsidRPr="00CC33B6">
              <w:rPr>
                <w:rFonts w:ascii="Open Sans" w:hAnsi="Open Sans" w:cs="Open Sans"/>
                <w:color w:val="000000" w:themeColor="text1"/>
              </w:rPr>
              <w:t xml:space="preserve">(D) </w:t>
            </w:r>
            <w:r w:rsidR="00BC0C12" w:rsidRPr="00CC33B6">
              <w:rPr>
                <w:rFonts w:ascii="Open Sans" w:hAnsi="Open Sans" w:cs="Open Sans"/>
                <w:color w:val="000000" w:themeColor="text1"/>
              </w:rPr>
              <w:t>explain protocol for</w:t>
            </w:r>
            <w:r w:rsidRPr="00CC33B6">
              <w:rPr>
                <w:rFonts w:ascii="Open Sans" w:hAnsi="Open Sans" w:cs="Open Sans"/>
                <w:color w:val="000000" w:themeColor="text1"/>
              </w:rPr>
              <w:t xml:space="preserve"> selecting and using references</w:t>
            </w:r>
          </w:p>
          <w:p w14:paraId="4D4E767D" w14:textId="77777777" w:rsidR="00A93129" w:rsidRPr="00CC33B6" w:rsidRDefault="00A93129" w:rsidP="00CC33B6">
            <w:pPr>
              <w:pStyle w:val="PARAGRAPH1"/>
              <w:spacing w:line="360" w:lineRule="auto"/>
              <w:rPr>
                <w:rFonts w:ascii="Open Sans" w:hAnsi="Open Sans" w:cs="Open Sans"/>
              </w:rPr>
            </w:pPr>
          </w:p>
        </w:tc>
      </w:tr>
    </w:tbl>
    <w:p w14:paraId="4A8D957A" w14:textId="26BD45C9" w:rsidR="004C7226" w:rsidRPr="00CC33B6" w:rsidRDefault="004C7226" w:rsidP="00CC33B6">
      <w:pPr>
        <w:spacing w:line="360" w:lineRule="auto"/>
        <w:rPr>
          <w:rFonts w:ascii="Open Sans" w:hAnsi="Open Sans" w:cs="Open Sans"/>
          <w:sz w:val="22"/>
          <w:szCs w:val="22"/>
        </w:rPr>
      </w:pPr>
    </w:p>
    <w:sectPr w:rsidR="004C7226" w:rsidRPr="00CC33B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DB0CF" w14:textId="77777777" w:rsidR="00B21161" w:rsidRDefault="00B21161">
      <w:r>
        <w:separator/>
      </w:r>
    </w:p>
  </w:endnote>
  <w:endnote w:type="continuationSeparator" w:id="0">
    <w:p w14:paraId="1A1A9A3E" w14:textId="77777777" w:rsidR="00B21161" w:rsidRDefault="00B21161">
      <w:r>
        <w:continuationSeparator/>
      </w:r>
    </w:p>
  </w:endnote>
  <w:endnote w:type="continuationNotice" w:id="1">
    <w:p w14:paraId="3D8CAA99" w14:textId="77777777" w:rsidR="00B21161" w:rsidRDefault="00B21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DDA5C3E"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2F138D">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2F138D">
              <w:rPr>
                <w:b/>
                <w:bCs/>
                <w:noProof/>
              </w:rPr>
              <w:t>4</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25241" w14:textId="77777777" w:rsidR="00B21161" w:rsidRDefault="00B21161">
      <w:r>
        <w:separator/>
      </w:r>
    </w:p>
  </w:footnote>
  <w:footnote w:type="continuationSeparator" w:id="0">
    <w:p w14:paraId="0950593A" w14:textId="77777777" w:rsidR="00B21161" w:rsidRDefault="00B21161">
      <w:r>
        <w:continuationSeparator/>
      </w:r>
    </w:p>
  </w:footnote>
  <w:footnote w:type="continuationNotice" w:id="1">
    <w:p w14:paraId="27D79E0B" w14:textId="77777777" w:rsidR="00B21161" w:rsidRDefault="00B21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953511" w:rsidR="00563FB4" w:rsidRDefault="00C07114" w:rsidP="00ED6CC9">
    <w:pPr>
      <w:pStyle w:val="Header"/>
    </w:pPr>
    <w:r>
      <w:rPr>
        <w:noProof/>
      </w:rPr>
      <w:drawing>
        <wp:inline distT="0" distB="0" distL="0" distR="0" wp14:anchorId="0321C81A" wp14:editId="42062D24">
          <wp:extent cx="1356360" cy="652358"/>
          <wp:effectExtent l="0" t="0" r="0" b="0"/>
          <wp:docPr id="27" name="Picture 27"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e\AppData\Local\Microsoft\Windows\INetCache\Content.Word\19_Career_Developmen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87" cy="658431"/>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734"/>
    <w:rsid w:val="00000B9E"/>
    <w:rsid w:val="00011322"/>
    <w:rsid w:val="00020C58"/>
    <w:rsid w:val="00022991"/>
    <w:rsid w:val="00032164"/>
    <w:rsid w:val="00040315"/>
    <w:rsid w:val="00044562"/>
    <w:rsid w:val="00051480"/>
    <w:rsid w:val="00067DF8"/>
    <w:rsid w:val="0007394C"/>
    <w:rsid w:val="00076AFF"/>
    <w:rsid w:val="0008052A"/>
    <w:rsid w:val="000977D3"/>
    <w:rsid w:val="00097CFD"/>
    <w:rsid w:val="000B28F1"/>
    <w:rsid w:val="000E118C"/>
    <w:rsid w:val="000E2EBE"/>
    <w:rsid w:val="000E6BBB"/>
    <w:rsid w:val="000F6C3C"/>
    <w:rsid w:val="001050BC"/>
    <w:rsid w:val="00114799"/>
    <w:rsid w:val="00126390"/>
    <w:rsid w:val="00141673"/>
    <w:rsid w:val="00144A95"/>
    <w:rsid w:val="001515DB"/>
    <w:rsid w:val="00151D45"/>
    <w:rsid w:val="00156188"/>
    <w:rsid w:val="00165A60"/>
    <w:rsid w:val="00173264"/>
    <w:rsid w:val="00175294"/>
    <w:rsid w:val="00180229"/>
    <w:rsid w:val="00191C8C"/>
    <w:rsid w:val="001977D6"/>
    <w:rsid w:val="001A0C69"/>
    <w:rsid w:val="001B567B"/>
    <w:rsid w:val="001B6083"/>
    <w:rsid w:val="001B67BC"/>
    <w:rsid w:val="001C1890"/>
    <w:rsid w:val="001C1CEE"/>
    <w:rsid w:val="001C7BC7"/>
    <w:rsid w:val="001E36D8"/>
    <w:rsid w:val="001F46E0"/>
    <w:rsid w:val="001F6BA2"/>
    <w:rsid w:val="002103F9"/>
    <w:rsid w:val="00214441"/>
    <w:rsid w:val="002150AB"/>
    <w:rsid w:val="00222B8C"/>
    <w:rsid w:val="00234D99"/>
    <w:rsid w:val="00244619"/>
    <w:rsid w:val="00246218"/>
    <w:rsid w:val="0025527D"/>
    <w:rsid w:val="002600CE"/>
    <w:rsid w:val="00261777"/>
    <w:rsid w:val="00272A57"/>
    <w:rsid w:val="00273CAF"/>
    <w:rsid w:val="0028035E"/>
    <w:rsid w:val="00293AFC"/>
    <w:rsid w:val="00293C18"/>
    <w:rsid w:val="002A117D"/>
    <w:rsid w:val="002C0B52"/>
    <w:rsid w:val="002C5C12"/>
    <w:rsid w:val="002C65FF"/>
    <w:rsid w:val="002D19FD"/>
    <w:rsid w:val="002F138D"/>
    <w:rsid w:val="00301FAC"/>
    <w:rsid w:val="00305D0C"/>
    <w:rsid w:val="00306FC5"/>
    <w:rsid w:val="003120D4"/>
    <w:rsid w:val="00314903"/>
    <w:rsid w:val="00322110"/>
    <w:rsid w:val="00326F5E"/>
    <w:rsid w:val="0033593B"/>
    <w:rsid w:val="00337779"/>
    <w:rsid w:val="00363D8D"/>
    <w:rsid w:val="003A698E"/>
    <w:rsid w:val="003B4808"/>
    <w:rsid w:val="003B6166"/>
    <w:rsid w:val="003C461F"/>
    <w:rsid w:val="003C6837"/>
    <w:rsid w:val="003D49FF"/>
    <w:rsid w:val="003F7033"/>
    <w:rsid w:val="00402FBE"/>
    <w:rsid w:val="004230D1"/>
    <w:rsid w:val="00423648"/>
    <w:rsid w:val="00431142"/>
    <w:rsid w:val="004328B4"/>
    <w:rsid w:val="00432CFA"/>
    <w:rsid w:val="004356E7"/>
    <w:rsid w:val="00437D8C"/>
    <w:rsid w:val="00441A5D"/>
    <w:rsid w:val="0044267D"/>
    <w:rsid w:val="00443EBC"/>
    <w:rsid w:val="00454934"/>
    <w:rsid w:val="004579F0"/>
    <w:rsid w:val="00490F15"/>
    <w:rsid w:val="00494EFD"/>
    <w:rsid w:val="004970A2"/>
    <w:rsid w:val="004A0452"/>
    <w:rsid w:val="004A76C8"/>
    <w:rsid w:val="004B11E7"/>
    <w:rsid w:val="004B6E10"/>
    <w:rsid w:val="004C423F"/>
    <w:rsid w:val="004C7226"/>
    <w:rsid w:val="004C75B0"/>
    <w:rsid w:val="004D032B"/>
    <w:rsid w:val="004E1C2A"/>
    <w:rsid w:val="004E4E55"/>
    <w:rsid w:val="0051296C"/>
    <w:rsid w:val="00520587"/>
    <w:rsid w:val="00524B6B"/>
    <w:rsid w:val="00524C53"/>
    <w:rsid w:val="00526D01"/>
    <w:rsid w:val="00535F9D"/>
    <w:rsid w:val="00543C20"/>
    <w:rsid w:val="00547999"/>
    <w:rsid w:val="00551122"/>
    <w:rsid w:val="00555D04"/>
    <w:rsid w:val="00571BB0"/>
    <w:rsid w:val="005720EC"/>
    <w:rsid w:val="00577501"/>
    <w:rsid w:val="0057779F"/>
    <w:rsid w:val="00581241"/>
    <w:rsid w:val="005823B7"/>
    <w:rsid w:val="005858B9"/>
    <w:rsid w:val="00594993"/>
    <w:rsid w:val="005A6358"/>
    <w:rsid w:val="005C2238"/>
    <w:rsid w:val="005D1318"/>
    <w:rsid w:val="005D6882"/>
    <w:rsid w:val="005E79AF"/>
    <w:rsid w:val="006007B5"/>
    <w:rsid w:val="006145C3"/>
    <w:rsid w:val="00615855"/>
    <w:rsid w:val="00617B9B"/>
    <w:rsid w:val="006478A0"/>
    <w:rsid w:val="0065314B"/>
    <w:rsid w:val="00663198"/>
    <w:rsid w:val="006667F5"/>
    <w:rsid w:val="00677904"/>
    <w:rsid w:val="0068172B"/>
    <w:rsid w:val="00694464"/>
    <w:rsid w:val="006A465D"/>
    <w:rsid w:val="006E0A84"/>
    <w:rsid w:val="006E0B5C"/>
    <w:rsid w:val="006E3E3F"/>
    <w:rsid w:val="006E4A99"/>
    <w:rsid w:val="006E68C7"/>
    <w:rsid w:val="006F1FEC"/>
    <w:rsid w:val="007011D9"/>
    <w:rsid w:val="00702D61"/>
    <w:rsid w:val="00703F63"/>
    <w:rsid w:val="00710518"/>
    <w:rsid w:val="007127A2"/>
    <w:rsid w:val="0072631B"/>
    <w:rsid w:val="00734A73"/>
    <w:rsid w:val="00734F93"/>
    <w:rsid w:val="00742C38"/>
    <w:rsid w:val="00746DD8"/>
    <w:rsid w:val="00753A76"/>
    <w:rsid w:val="007617CA"/>
    <w:rsid w:val="00774D9D"/>
    <w:rsid w:val="00784D4F"/>
    <w:rsid w:val="0078752A"/>
    <w:rsid w:val="00796678"/>
    <w:rsid w:val="007A282C"/>
    <w:rsid w:val="007C1A0F"/>
    <w:rsid w:val="007D6B68"/>
    <w:rsid w:val="007E454D"/>
    <w:rsid w:val="007F0333"/>
    <w:rsid w:val="0080446E"/>
    <w:rsid w:val="00815922"/>
    <w:rsid w:val="00817CE6"/>
    <w:rsid w:val="008266A7"/>
    <w:rsid w:val="00827212"/>
    <w:rsid w:val="00836E37"/>
    <w:rsid w:val="00843972"/>
    <w:rsid w:val="00862848"/>
    <w:rsid w:val="00870923"/>
    <w:rsid w:val="00870A75"/>
    <w:rsid w:val="0087588D"/>
    <w:rsid w:val="00882032"/>
    <w:rsid w:val="008872BC"/>
    <w:rsid w:val="008D5CBA"/>
    <w:rsid w:val="008F5A8F"/>
    <w:rsid w:val="00910AFB"/>
    <w:rsid w:val="00915F41"/>
    <w:rsid w:val="009333F3"/>
    <w:rsid w:val="0093760A"/>
    <w:rsid w:val="009414CA"/>
    <w:rsid w:val="00943F73"/>
    <w:rsid w:val="00954C11"/>
    <w:rsid w:val="00960824"/>
    <w:rsid w:val="00963887"/>
    <w:rsid w:val="0098533E"/>
    <w:rsid w:val="00996687"/>
    <w:rsid w:val="009966E7"/>
    <w:rsid w:val="009A7255"/>
    <w:rsid w:val="009B2DCD"/>
    <w:rsid w:val="009B702C"/>
    <w:rsid w:val="009C06D8"/>
    <w:rsid w:val="009C3340"/>
    <w:rsid w:val="009E6B88"/>
    <w:rsid w:val="00A013C3"/>
    <w:rsid w:val="00A03292"/>
    <w:rsid w:val="00A05C2E"/>
    <w:rsid w:val="00A27A68"/>
    <w:rsid w:val="00A44CE3"/>
    <w:rsid w:val="00A4747D"/>
    <w:rsid w:val="00A60106"/>
    <w:rsid w:val="00A9088E"/>
    <w:rsid w:val="00A9175F"/>
    <w:rsid w:val="00A93129"/>
    <w:rsid w:val="00AA52CE"/>
    <w:rsid w:val="00AA7E86"/>
    <w:rsid w:val="00AB0016"/>
    <w:rsid w:val="00AD0852"/>
    <w:rsid w:val="00AD2CEF"/>
    <w:rsid w:val="00AF0947"/>
    <w:rsid w:val="00B06538"/>
    <w:rsid w:val="00B135A8"/>
    <w:rsid w:val="00B21161"/>
    <w:rsid w:val="00B27722"/>
    <w:rsid w:val="00B31471"/>
    <w:rsid w:val="00B319C1"/>
    <w:rsid w:val="00B3300D"/>
    <w:rsid w:val="00B34EB4"/>
    <w:rsid w:val="00B4191C"/>
    <w:rsid w:val="00B46A65"/>
    <w:rsid w:val="00B71245"/>
    <w:rsid w:val="00B76064"/>
    <w:rsid w:val="00B80786"/>
    <w:rsid w:val="00B80A41"/>
    <w:rsid w:val="00B84503"/>
    <w:rsid w:val="00B95281"/>
    <w:rsid w:val="00BA04EE"/>
    <w:rsid w:val="00BC0C12"/>
    <w:rsid w:val="00BC7748"/>
    <w:rsid w:val="00BD2C8E"/>
    <w:rsid w:val="00BD67FE"/>
    <w:rsid w:val="00BE5D1B"/>
    <w:rsid w:val="00BF5792"/>
    <w:rsid w:val="00C039E4"/>
    <w:rsid w:val="00C07114"/>
    <w:rsid w:val="00C21460"/>
    <w:rsid w:val="00C321FA"/>
    <w:rsid w:val="00C32E8D"/>
    <w:rsid w:val="00C3406D"/>
    <w:rsid w:val="00C34D84"/>
    <w:rsid w:val="00C421E4"/>
    <w:rsid w:val="00C44683"/>
    <w:rsid w:val="00C44B0D"/>
    <w:rsid w:val="00C47755"/>
    <w:rsid w:val="00C5061A"/>
    <w:rsid w:val="00C51DDD"/>
    <w:rsid w:val="00C61D8D"/>
    <w:rsid w:val="00C637D9"/>
    <w:rsid w:val="00C76654"/>
    <w:rsid w:val="00C85BEF"/>
    <w:rsid w:val="00CB02CE"/>
    <w:rsid w:val="00CB7054"/>
    <w:rsid w:val="00CB712C"/>
    <w:rsid w:val="00CC19DA"/>
    <w:rsid w:val="00CC33B6"/>
    <w:rsid w:val="00CD0521"/>
    <w:rsid w:val="00D00FCB"/>
    <w:rsid w:val="00D02FE8"/>
    <w:rsid w:val="00D20F91"/>
    <w:rsid w:val="00D21074"/>
    <w:rsid w:val="00D2289F"/>
    <w:rsid w:val="00D33BBE"/>
    <w:rsid w:val="00D35F0B"/>
    <w:rsid w:val="00D457D9"/>
    <w:rsid w:val="00D47447"/>
    <w:rsid w:val="00D51FE1"/>
    <w:rsid w:val="00D555D2"/>
    <w:rsid w:val="00D705E4"/>
    <w:rsid w:val="00D763E9"/>
    <w:rsid w:val="00D94AA1"/>
    <w:rsid w:val="00DA5639"/>
    <w:rsid w:val="00DB2A89"/>
    <w:rsid w:val="00DB3F01"/>
    <w:rsid w:val="00DB4636"/>
    <w:rsid w:val="00DD3D7D"/>
    <w:rsid w:val="00DD65A0"/>
    <w:rsid w:val="00DD6A74"/>
    <w:rsid w:val="00DE79E6"/>
    <w:rsid w:val="00DF02DA"/>
    <w:rsid w:val="00DF1026"/>
    <w:rsid w:val="00DF51A6"/>
    <w:rsid w:val="00E1398A"/>
    <w:rsid w:val="00E26926"/>
    <w:rsid w:val="00E5625E"/>
    <w:rsid w:val="00E629BB"/>
    <w:rsid w:val="00E84F78"/>
    <w:rsid w:val="00E86549"/>
    <w:rsid w:val="00EA2428"/>
    <w:rsid w:val="00EA3215"/>
    <w:rsid w:val="00EB15A6"/>
    <w:rsid w:val="00EC5B63"/>
    <w:rsid w:val="00EC75A8"/>
    <w:rsid w:val="00ED2201"/>
    <w:rsid w:val="00ED5F87"/>
    <w:rsid w:val="00EE4B70"/>
    <w:rsid w:val="00EF4C63"/>
    <w:rsid w:val="00F0094A"/>
    <w:rsid w:val="00F00F7E"/>
    <w:rsid w:val="00F172A2"/>
    <w:rsid w:val="00F17EDD"/>
    <w:rsid w:val="00F262BA"/>
    <w:rsid w:val="00F30720"/>
    <w:rsid w:val="00F36A3E"/>
    <w:rsid w:val="00F728DF"/>
    <w:rsid w:val="00F72D69"/>
    <w:rsid w:val="00F74220"/>
    <w:rsid w:val="00F8270B"/>
    <w:rsid w:val="00FA03C2"/>
    <w:rsid w:val="00FA1E74"/>
    <w:rsid w:val="00FA228D"/>
    <w:rsid w:val="00FB0D67"/>
    <w:rsid w:val="00FC0609"/>
    <w:rsid w:val="00FC5D86"/>
    <w:rsid w:val="00FC6DE0"/>
    <w:rsid w:val="00FD166E"/>
    <w:rsid w:val="00FD3298"/>
    <w:rsid w:val="00FD6C14"/>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220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0D4503"/>
    <w:rsid w:val="00110BE2"/>
    <w:rsid w:val="0014329B"/>
    <w:rsid w:val="002163B3"/>
    <w:rsid w:val="00244D61"/>
    <w:rsid w:val="002D678E"/>
    <w:rsid w:val="003910B0"/>
    <w:rsid w:val="00445895"/>
    <w:rsid w:val="0062363C"/>
    <w:rsid w:val="00784626"/>
    <w:rsid w:val="007B783C"/>
    <w:rsid w:val="00A60BD1"/>
    <w:rsid w:val="00AD0CB1"/>
    <w:rsid w:val="00AD600E"/>
    <w:rsid w:val="00C465E3"/>
    <w:rsid w:val="00CD1643"/>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A4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2017-07-25T23:02:00Z</cp:lastPrinted>
  <dcterms:created xsi:type="dcterms:W3CDTF">2017-10-11T06:23:00Z</dcterms:created>
  <dcterms:modified xsi:type="dcterms:W3CDTF">2017-10-11T06:23:00Z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