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874B27" w:rsidRPr="007A2306" w14:paraId="1295C2AC" w14:textId="77777777" w:rsidTr="77F88928">
        <w:tc>
          <w:tcPr>
            <w:tcW w:w="10800" w:type="dxa"/>
            <w:gridSpan w:val="2"/>
            <w:tcBorders>
              <w:top w:val="nil"/>
              <w:left w:val="nil"/>
              <w:bottom w:val="single" w:sz="4" w:space="0" w:color="auto"/>
              <w:right w:val="nil"/>
            </w:tcBorders>
            <w:shd w:val="clear" w:color="auto" w:fill="auto"/>
          </w:tcPr>
          <w:p w14:paraId="576A65A4" w14:textId="01C41359" w:rsidR="00B3350C" w:rsidRPr="007A2306" w:rsidRDefault="77F88928" w:rsidP="77F88928">
            <w:pPr>
              <w:jc w:val="center"/>
              <w:rPr>
                <w:rFonts w:ascii="Open Sans" w:hAnsi="Open Sans" w:cs="Open Sans"/>
                <w:b/>
                <w:bCs/>
                <w:sz w:val="22"/>
                <w:szCs w:val="22"/>
              </w:rPr>
            </w:pPr>
            <w:r w:rsidRPr="007A2306">
              <w:rPr>
                <w:rFonts w:ascii="Open Sans" w:hAnsi="Open Sans" w:cs="Open Sans"/>
                <w:b/>
                <w:bCs/>
                <w:sz w:val="22"/>
                <w:szCs w:val="22"/>
              </w:rPr>
              <w:t>TEXAS CTE LESSON PLAN</w:t>
            </w:r>
          </w:p>
          <w:p w14:paraId="21B5545C" w14:textId="77777777" w:rsidR="00B3350C" w:rsidRPr="007A2306" w:rsidRDefault="00AE40D0" w:rsidP="003D5621">
            <w:pPr>
              <w:jc w:val="center"/>
              <w:rPr>
                <w:rFonts w:ascii="Open Sans" w:hAnsi="Open Sans" w:cs="Open Sans"/>
                <w:b/>
                <w:sz w:val="22"/>
                <w:szCs w:val="22"/>
              </w:rPr>
            </w:pPr>
            <w:hyperlink r:id="rId11" w:history="1">
              <w:r w:rsidR="002D294D" w:rsidRPr="007A2306">
                <w:rPr>
                  <w:rStyle w:val="Hyperlink"/>
                  <w:rFonts w:ascii="Open Sans" w:hAnsi="Open Sans" w:cs="Open Sans"/>
                  <w:color w:val="auto"/>
                  <w:sz w:val="22"/>
                  <w:szCs w:val="22"/>
                </w:rPr>
                <w:t>www.txcte.org</w:t>
              </w:r>
            </w:hyperlink>
            <w:r w:rsidR="002D294D" w:rsidRPr="007A2306">
              <w:rPr>
                <w:rFonts w:ascii="Open Sans" w:hAnsi="Open Sans" w:cs="Open Sans"/>
                <w:b/>
                <w:sz w:val="22"/>
                <w:szCs w:val="22"/>
              </w:rPr>
              <w:t xml:space="preserve"> </w:t>
            </w:r>
          </w:p>
          <w:p w14:paraId="27CA2FBA" w14:textId="6865BA9F" w:rsidR="003D5621" w:rsidRPr="007A2306" w:rsidRDefault="003D5621" w:rsidP="003D5621">
            <w:pPr>
              <w:jc w:val="center"/>
              <w:rPr>
                <w:rFonts w:ascii="Open Sans" w:hAnsi="Open Sans" w:cs="Open Sans"/>
                <w:b/>
                <w:sz w:val="22"/>
                <w:szCs w:val="22"/>
              </w:rPr>
            </w:pPr>
          </w:p>
        </w:tc>
      </w:tr>
      <w:tr w:rsidR="00874B27" w:rsidRPr="007A2306" w14:paraId="14F0CA88" w14:textId="77777777" w:rsidTr="77F8892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Lesson Identification and TEKS Addressed</w:t>
            </w:r>
          </w:p>
        </w:tc>
      </w:tr>
      <w:tr w:rsidR="00874B27" w:rsidRPr="007A2306" w14:paraId="68975472" w14:textId="77777777" w:rsidTr="77F88928">
        <w:trPr>
          <w:trHeight w:val="170"/>
        </w:trPr>
        <w:tc>
          <w:tcPr>
            <w:tcW w:w="2952" w:type="dxa"/>
            <w:tcBorders>
              <w:top w:val="single" w:sz="4" w:space="0" w:color="auto"/>
            </w:tcBorders>
            <w:shd w:val="clear" w:color="auto" w:fill="auto"/>
          </w:tcPr>
          <w:p w14:paraId="7496874A" w14:textId="787E5E61"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5DCE99" w:rsidR="00B3350C" w:rsidRPr="007A2306" w:rsidRDefault="002E6D70" w:rsidP="00DC4B23">
            <w:pPr>
              <w:spacing w:before="120" w:after="120"/>
              <w:rPr>
                <w:rFonts w:ascii="Open Sans" w:hAnsi="Open Sans" w:cs="Open Sans"/>
                <w:sz w:val="22"/>
                <w:szCs w:val="22"/>
              </w:rPr>
            </w:pPr>
            <w:r w:rsidRPr="007A2306">
              <w:rPr>
                <w:rFonts w:ascii="Open Sans" w:hAnsi="Open Sans" w:cs="Open Sans"/>
                <w:sz w:val="22"/>
                <w:szCs w:val="22"/>
              </w:rPr>
              <w:t>Career Development</w:t>
            </w:r>
          </w:p>
        </w:tc>
      </w:tr>
      <w:tr w:rsidR="00874B27" w:rsidRPr="007A2306" w14:paraId="6E5988F1" w14:textId="77777777" w:rsidTr="77F88928">
        <w:tc>
          <w:tcPr>
            <w:tcW w:w="2952" w:type="dxa"/>
            <w:shd w:val="clear" w:color="auto" w:fill="auto"/>
          </w:tcPr>
          <w:p w14:paraId="108F9A4B" w14:textId="22F7B5E3"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Course Name</w:t>
            </w:r>
          </w:p>
        </w:tc>
        <w:tc>
          <w:tcPr>
            <w:tcW w:w="7848" w:type="dxa"/>
            <w:shd w:val="clear" w:color="auto" w:fill="auto"/>
          </w:tcPr>
          <w:p w14:paraId="701EF2E7" w14:textId="2182A32A" w:rsidR="00B3350C" w:rsidRPr="007A2306" w:rsidRDefault="00874B27" w:rsidP="00DC4B23">
            <w:pPr>
              <w:spacing w:before="120" w:after="120"/>
              <w:rPr>
                <w:rFonts w:ascii="Open Sans" w:hAnsi="Open Sans" w:cs="Open Sans"/>
                <w:sz w:val="22"/>
                <w:szCs w:val="22"/>
              </w:rPr>
            </w:pPr>
            <w:r w:rsidRPr="007A2306">
              <w:rPr>
                <w:rFonts w:ascii="Open Sans" w:hAnsi="Open Sans" w:cs="Open Sans"/>
                <w:sz w:val="22"/>
                <w:szCs w:val="22"/>
              </w:rPr>
              <w:t>Investigating Careers</w:t>
            </w:r>
          </w:p>
        </w:tc>
      </w:tr>
      <w:tr w:rsidR="00874B27" w:rsidRPr="007A2306" w14:paraId="16A9422A" w14:textId="77777777" w:rsidTr="77F88928">
        <w:tc>
          <w:tcPr>
            <w:tcW w:w="2952" w:type="dxa"/>
            <w:shd w:val="clear" w:color="auto" w:fill="auto"/>
          </w:tcPr>
          <w:p w14:paraId="7BE77DA8" w14:textId="2787E9C5"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Lesson/Unit Title</w:t>
            </w:r>
          </w:p>
        </w:tc>
        <w:tc>
          <w:tcPr>
            <w:tcW w:w="7848" w:type="dxa"/>
            <w:shd w:val="clear" w:color="auto" w:fill="auto"/>
          </w:tcPr>
          <w:p w14:paraId="7ACC9CD3" w14:textId="29FF1E1C" w:rsidR="00B3350C" w:rsidRPr="007A2306" w:rsidRDefault="00222BE7" w:rsidP="00DC4B23">
            <w:pPr>
              <w:spacing w:before="120" w:after="120"/>
              <w:rPr>
                <w:rFonts w:ascii="Open Sans" w:hAnsi="Open Sans" w:cs="Open Sans"/>
                <w:sz w:val="22"/>
                <w:szCs w:val="22"/>
              </w:rPr>
            </w:pPr>
            <w:r w:rsidRPr="007A2306">
              <w:rPr>
                <w:rFonts w:ascii="Open Sans" w:hAnsi="Open Sans" w:cs="Open Sans"/>
                <w:sz w:val="22"/>
                <w:szCs w:val="22"/>
              </w:rPr>
              <w:t>Suggested Career Cluster Activities: Organized by Career Pathways</w:t>
            </w:r>
          </w:p>
        </w:tc>
      </w:tr>
      <w:tr w:rsidR="00874B27" w:rsidRPr="007A2306" w14:paraId="7029DC65" w14:textId="77777777" w:rsidTr="77F88928">
        <w:trPr>
          <w:trHeight w:val="135"/>
        </w:trPr>
        <w:tc>
          <w:tcPr>
            <w:tcW w:w="2952" w:type="dxa"/>
            <w:shd w:val="clear" w:color="auto" w:fill="auto"/>
          </w:tcPr>
          <w:p w14:paraId="765C144E" w14:textId="4CCD2C10"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TEKS Student Expectations</w:t>
            </w:r>
          </w:p>
        </w:tc>
        <w:tc>
          <w:tcPr>
            <w:tcW w:w="7848" w:type="dxa"/>
            <w:shd w:val="clear" w:color="auto" w:fill="auto"/>
          </w:tcPr>
          <w:p w14:paraId="220221E2" w14:textId="47EBA13C" w:rsidR="00874B27" w:rsidRPr="007A2306" w:rsidRDefault="007A2306" w:rsidP="002C5420">
            <w:pPr>
              <w:spacing w:before="120" w:after="120"/>
              <w:rPr>
                <w:rFonts w:ascii="Open Sans" w:hAnsi="Open Sans" w:cs="Open Sans"/>
                <w:b/>
                <w:sz w:val="22"/>
                <w:szCs w:val="22"/>
              </w:rPr>
            </w:pPr>
            <w:r>
              <w:rPr>
                <w:rFonts w:ascii="Open Sans" w:hAnsi="Open Sans" w:cs="Open Sans"/>
                <w:b/>
                <w:sz w:val="22"/>
                <w:szCs w:val="22"/>
              </w:rPr>
              <w:t>127.2 (c) Knowledge and Skills</w:t>
            </w:r>
          </w:p>
          <w:p w14:paraId="219A9755" w14:textId="77777777" w:rsidR="00B31732" w:rsidRPr="007A2306" w:rsidRDefault="00B31732" w:rsidP="00B31732">
            <w:pPr>
              <w:pStyle w:val="PARAGRAPH1"/>
              <w:rPr>
                <w:rFonts w:ascii="Open Sans" w:hAnsi="Open Sans" w:cs="Open Sans"/>
              </w:rPr>
            </w:pPr>
            <w:r w:rsidRPr="007A2306">
              <w:rPr>
                <w:rFonts w:ascii="Open Sans" w:hAnsi="Open Sans" w:cs="Open Sans"/>
              </w:rPr>
              <w:t>(1)</w:t>
            </w:r>
            <w:r w:rsidRPr="007A2306">
              <w:rPr>
                <w:rFonts w:ascii="Open Sans" w:hAnsi="Open Sans" w:cs="Open Sans"/>
              </w:rPr>
              <w:tab/>
              <w:t>The student investigates one or more careers within the 16 career clusters. The student is expected to:</w:t>
            </w:r>
          </w:p>
          <w:p w14:paraId="42AC55C5" w14:textId="4C94C943" w:rsidR="00B31732" w:rsidRPr="007A2306" w:rsidRDefault="00B31732" w:rsidP="00B31732">
            <w:pPr>
              <w:pStyle w:val="SUBPARAGRAPHA"/>
              <w:rPr>
                <w:rFonts w:ascii="Open Sans" w:hAnsi="Open Sans" w:cs="Open Sans"/>
              </w:rPr>
            </w:pPr>
            <w:r w:rsidRPr="007A2306">
              <w:rPr>
                <w:rFonts w:ascii="Open Sans" w:hAnsi="Open Sans" w:cs="Open Sans"/>
              </w:rPr>
              <w:t>(A)</w:t>
            </w:r>
            <w:r w:rsidRPr="007A2306">
              <w:rPr>
                <w:rFonts w:ascii="Open Sans" w:hAnsi="Open Sans" w:cs="Open Sans"/>
              </w:rPr>
              <w:tab/>
            </w:r>
            <w:r w:rsidR="00B12CA1">
              <w:rPr>
                <w:rFonts w:ascii="Open Sans" w:hAnsi="Open Sans" w:cs="Open Sans"/>
              </w:rPr>
              <w:t>I</w:t>
            </w:r>
            <w:r w:rsidRPr="007A2306">
              <w:rPr>
                <w:rFonts w:ascii="Open Sans" w:hAnsi="Open Sans" w:cs="Open Sans"/>
              </w:rPr>
              <w:t xml:space="preserve">dentify the various career opportunities within </w:t>
            </w:r>
            <w:r w:rsidR="007A2306">
              <w:rPr>
                <w:rFonts w:ascii="Open Sans" w:hAnsi="Open Sans" w:cs="Open Sans"/>
              </w:rPr>
              <w:t>one or more career clusters</w:t>
            </w:r>
          </w:p>
          <w:p w14:paraId="686341C1" w14:textId="13E7E097" w:rsidR="00B31732" w:rsidRPr="007A2306" w:rsidRDefault="00B12CA1" w:rsidP="00B31732">
            <w:pPr>
              <w:pStyle w:val="SUBPARAGRAPHA"/>
              <w:rPr>
                <w:rFonts w:ascii="Open Sans" w:hAnsi="Open Sans" w:cs="Open Sans"/>
              </w:rPr>
            </w:pPr>
            <w:r>
              <w:rPr>
                <w:rFonts w:ascii="Open Sans" w:hAnsi="Open Sans" w:cs="Open Sans"/>
              </w:rPr>
              <w:t>(B)</w:t>
            </w:r>
            <w:r>
              <w:rPr>
                <w:rFonts w:ascii="Open Sans" w:hAnsi="Open Sans" w:cs="Open Sans"/>
              </w:rPr>
              <w:tab/>
              <w:t>I</w:t>
            </w:r>
            <w:r w:rsidR="00B31732" w:rsidRPr="007A2306">
              <w:rPr>
                <w:rFonts w:ascii="Open Sans" w:hAnsi="Open Sans" w:cs="Open Sans"/>
              </w:rPr>
              <w:t>dentify the pathways wit</w:t>
            </w:r>
            <w:r w:rsidR="007A2306">
              <w:rPr>
                <w:rFonts w:ascii="Open Sans" w:hAnsi="Open Sans" w:cs="Open Sans"/>
              </w:rPr>
              <w:t>hin one or more career clusters</w:t>
            </w:r>
          </w:p>
          <w:p w14:paraId="18A91530" w14:textId="77777777" w:rsidR="00B31732" w:rsidRPr="007A2306" w:rsidRDefault="00B31732" w:rsidP="00B31732">
            <w:pPr>
              <w:pStyle w:val="PARAGRAPH1"/>
              <w:rPr>
                <w:rFonts w:ascii="Open Sans" w:hAnsi="Open Sans" w:cs="Open Sans"/>
              </w:rPr>
            </w:pPr>
            <w:r w:rsidRPr="007A2306">
              <w:rPr>
                <w:rFonts w:ascii="Open Sans" w:hAnsi="Open Sans" w:cs="Open Sans"/>
              </w:rPr>
              <w:t>(2)</w:t>
            </w:r>
            <w:r w:rsidRPr="007A2306">
              <w:rPr>
                <w:rFonts w:ascii="Open Sans" w:hAnsi="Open Sans" w:cs="Open Sans"/>
              </w:rPr>
              <w:tab/>
              <w:t>The student investigates career pathways in one or more of the 16 career clusters. The student is expected to:</w:t>
            </w:r>
          </w:p>
          <w:p w14:paraId="299E9A72" w14:textId="7ED26F1B" w:rsidR="00B31732" w:rsidRPr="007A2306" w:rsidRDefault="00B12CA1" w:rsidP="00B31732">
            <w:pPr>
              <w:pStyle w:val="SUBPARAGRAPHA"/>
              <w:rPr>
                <w:rFonts w:ascii="Open Sans" w:hAnsi="Open Sans" w:cs="Open Sans"/>
              </w:rPr>
            </w:pPr>
            <w:r>
              <w:rPr>
                <w:rFonts w:ascii="Open Sans" w:hAnsi="Open Sans" w:cs="Open Sans"/>
              </w:rPr>
              <w:t>(A)</w:t>
            </w:r>
            <w:r>
              <w:rPr>
                <w:rFonts w:ascii="Open Sans" w:hAnsi="Open Sans" w:cs="Open Sans"/>
              </w:rPr>
              <w:tab/>
              <w:t>R</w:t>
            </w:r>
            <w:r w:rsidR="00B31732" w:rsidRPr="007A2306">
              <w:rPr>
                <w:rFonts w:ascii="Open Sans" w:hAnsi="Open Sans" w:cs="Open Sans"/>
              </w:rPr>
              <w:t>esearch the academic requirements for one or more of the c</w:t>
            </w:r>
            <w:r w:rsidR="007A2306">
              <w:rPr>
                <w:rFonts w:ascii="Open Sans" w:hAnsi="Open Sans" w:cs="Open Sans"/>
              </w:rPr>
              <w:t>areers in an identified cluster</w:t>
            </w:r>
          </w:p>
          <w:p w14:paraId="4497D03F" w14:textId="38B63EF2" w:rsidR="00B31732" w:rsidRPr="007A2306" w:rsidRDefault="00B12CA1" w:rsidP="00B31732">
            <w:pPr>
              <w:pStyle w:val="SUBPARAGRAPHA"/>
              <w:rPr>
                <w:rFonts w:ascii="Open Sans" w:hAnsi="Open Sans" w:cs="Open Sans"/>
              </w:rPr>
            </w:pPr>
            <w:r>
              <w:rPr>
                <w:rFonts w:ascii="Open Sans" w:hAnsi="Open Sans" w:cs="Open Sans"/>
              </w:rPr>
              <w:t>(B)</w:t>
            </w:r>
            <w:r>
              <w:rPr>
                <w:rFonts w:ascii="Open Sans" w:hAnsi="Open Sans" w:cs="Open Sans"/>
              </w:rPr>
              <w:tab/>
              <w:t>R</w:t>
            </w:r>
            <w:r w:rsidR="00B31732" w:rsidRPr="007A2306">
              <w:rPr>
                <w:rFonts w:ascii="Open Sans" w:hAnsi="Open Sans" w:cs="Open Sans"/>
              </w:rPr>
              <w:t>esearch the certification or education</w:t>
            </w:r>
            <w:r w:rsidR="007A2306">
              <w:rPr>
                <w:rFonts w:ascii="Open Sans" w:hAnsi="Open Sans" w:cs="Open Sans"/>
              </w:rPr>
              <w:t>al requirements for careers</w:t>
            </w:r>
          </w:p>
          <w:p w14:paraId="0F1CC9A5" w14:textId="0514B817" w:rsidR="00B31732" w:rsidRPr="007A2306" w:rsidRDefault="00B12CA1" w:rsidP="00B31732">
            <w:pPr>
              <w:pStyle w:val="SUBPARAGRAPHA"/>
              <w:rPr>
                <w:rFonts w:ascii="Open Sans" w:hAnsi="Open Sans" w:cs="Open Sans"/>
              </w:rPr>
            </w:pPr>
            <w:r>
              <w:rPr>
                <w:rFonts w:ascii="Open Sans" w:hAnsi="Open Sans" w:cs="Open Sans"/>
              </w:rPr>
              <w:t>(C)</w:t>
            </w:r>
            <w:r>
              <w:rPr>
                <w:rFonts w:ascii="Open Sans" w:hAnsi="Open Sans" w:cs="Open Sans"/>
              </w:rPr>
              <w:tab/>
              <w:t>D</w:t>
            </w:r>
            <w:r w:rsidR="00B31732" w:rsidRPr="007A2306">
              <w:rPr>
                <w:rFonts w:ascii="Open Sans" w:hAnsi="Open Sans" w:cs="Open Sans"/>
              </w:rPr>
              <w:t>escribe the technical</w:t>
            </w:r>
            <w:r w:rsidR="007A2306">
              <w:rPr>
                <w:rFonts w:ascii="Open Sans" w:hAnsi="Open Sans" w:cs="Open Sans"/>
              </w:rPr>
              <w:t>-skill requirements for careers</w:t>
            </w:r>
          </w:p>
          <w:p w14:paraId="4583E660" w14:textId="5052AE98" w:rsidR="00B3350C" w:rsidRPr="007A2306" w:rsidRDefault="00B3350C" w:rsidP="00B31732">
            <w:pPr>
              <w:spacing w:before="120" w:after="120"/>
              <w:rPr>
                <w:rFonts w:ascii="Open Sans" w:hAnsi="Open Sans" w:cs="Open Sans"/>
                <w:sz w:val="22"/>
                <w:szCs w:val="22"/>
              </w:rPr>
            </w:pPr>
          </w:p>
        </w:tc>
      </w:tr>
      <w:tr w:rsidR="00874B27" w:rsidRPr="007A2306" w14:paraId="692B52BF" w14:textId="77777777" w:rsidTr="77F88928">
        <w:trPr>
          <w:trHeight w:val="1133"/>
        </w:trPr>
        <w:tc>
          <w:tcPr>
            <w:tcW w:w="10800" w:type="dxa"/>
            <w:gridSpan w:val="2"/>
            <w:shd w:val="clear" w:color="auto" w:fill="D9D9D9" w:themeFill="background1" w:themeFillShade="D9"/>
          </w:tcPr>
          <w:p w14:paraId="10F901A2" w14:textId="46DAAF65"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Basic Direct Teach Lesson</w:t>
            </w:r>
          </w:p>
          <w:p w14:paraId="3BC06FE8" w14:textId="28B382E3" w:rsidR="00B3350C" w:rsidRPr="007A2306" w:rsidRDefault="0D283EB0" w:rsidP="0D283EB0">
            <w:pPr>
              <w:jc w:val="center"/>
              <w:rPr>
                <w:rFonts w:ascii="Open Sans" w:hAnsi="Open Sans" w:cs="Open Sans"/>
                <w:sz w:val="22"/>
                <w:szCs w:val="22"/>
              </w:rPr>
            </w:pPr>
            <w:r w:rsidRPr="007A2306">
              <w:rPr>
                <w:rFonts w:ascii="Open Sans" w:hAnsi="Open Sans" w:cs="Open Sans"/>
                <w:sz w:val="22"/>
                <w:szCs w:val="22"/>
              </w:rPr>
              <w:t xml:space="preserve">(Includes Special Education Modifications/Accommodations and </w:t>
            </w:r>
          </w:p>
          <w:p w14:paraId="3042A4DA" w14:textId="6E415551" w:rsidR="00B3350C" w:rsidRPr="007A2306" w:rsidRDefault="0D283EB0" w:rsidP="0D283EB0">
            <w:pPr>
              <w:jc w:val="center"/>
              <w:rPr>
                <w:rFonts w:ascii="Open Sans" w:hAnsi="Open Sans" w:cs="Open Sans"/>
                <w:sz w:val="22"/>
                <w:szCs w:val="22"/>
              </w:rPr>
            </w:pPr>
            <w:r w:rsidRPr="007A2306">
              <w:rPr>
                <w:rFonts w:ascii="Open Sans" w:hAnsi="Open Sans" w:cs="Open Sans"/>
                <w:sz w:val="22"/>
                <w:szCs w:val="22"/>
              </w:rPr>
              <w:t>one English Language Proficiency Standards (ELPS) Strategy)</w:t>
            </w:r>
          </w:p>
          <w:p w14:paraId="5635CDF7" w14:textId="3179FF44" w:rsidR="00D0097D" w:rsidRPr="007A2306" w:rsidRDefault="00D0097D" w:rsidP="00D0097D">
            <w:pPr>
              <w:jc w:val="center"/>
              <w:rPr>
                <w:rFonts w:ascii="Open Sans" w:hAnsi="Open Sans" w:cs="Open Sans"/>
                <w:b/>
                <w:sz w:val="22"/>
                <w:szCs w:val="22"/>
              </w:rPr>
            </w:pPr>
          </w:p>
        </w:tc>
      </w:tr>
      <w:tr w:rsidR="00874B27" w:rsidRPr="007A2306" w14:paraId="49CA021C" w14:textId="77777777" w:rsidTr="77F88928">
        <w:trPr>
          <w:trHeight w:val="27"/>
        </w:trPr>
        <w:tc>
          <w:tcPr>
            <w:tcW w:w="2952" w:type="dxa"/>
            <w:shd w:val="clear" w:color="auto" w:fill="auto"/>
          </w:tcPr>
          <w:p w14:paraId="3E12574F" w14:textId="76204C22"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Instructional Objectives</w:t>
            </w:r>
          </w:p>
        </w:tc>
        <w:tc>
          <w:tcPr>
            <w:tcW w:w="7848" w:type="dxa"/>
            <w:shd w:val="clear" w:color="auto" w:fill="auto"/>
          </w:tcPr>
          <w:p w14:paraId="7074D0E9" w14:textId="4C7F7959" w:rsidR="00B3350C" w:rsidRPr="007A2306" w:rsidRDefault="00B31732" w:rsidP="005333F1">
            <w:pPr>
              <w:spacing w:before="120"/>
              <w:rPr>
                <w:rFonts w:ascii="Open Sans" w:hAnsi="Open Sans" w:cs="Open Sans"/>
                <w:b/>
                <w:sz w:val="22"/>
                <w:szCs w:val="22"/>
              </w:rPr>
            </w:pPr>
            <w:r w:rsidRPr="007A2306">
              <w:rPr>
                <w:rFonts w:ascii="Open Sans" w:hAnsi="Open Sans" w:cs="Open Sans"/>
                <w:b/>
                <w:sz w:val="22"/>
                <w:szCs w:val="22"/>
              </w:rPr>
              <w:t>Students will:</w:t>
            </w:r>
          </w:p>
          <w:p w14:paraId="5CCB218E" w14:textId="3F39C567" w:rsidR="00B31732" w:rsidRPr="007A2306" w:rsidRDefault="0040623B" w:rsidP="003F2BAE">
            <w:pPr>
              <w:pStyle w:val="ListParagraph"/>
              <w:numPr>
                <w:ilvl w:val="0"/>
                <w:numId w:val="30"/>
              </w:numPr>
              <w:spacing w:before="120"/>
              <w:rPr>
                <w:rFonts w:ascii="Open Sans" w:hAnsi="Open Sans" w:cs="Open Sans"/>
                <w:sz w:val="22"/>
                <w:szCs w:val="22"/>
              </w:rPr>
            </w:pPr>
            <w:r w:rsidRPr="007A2306">
              <w:rPr>
                <w:rFonts w:ascii="Open Sans" w:hAnsi="Open Sans" w:cs="Open Sans"/>
                <w:sz w:val="22"/>
                <w:szCs w:val="22"/>
              </w:rPr>
              <w:t>I</w:t>
            </w:r>
            <w:r w:rsidR="00B31732" w:rsidRPr="007A2306">
              <w:rPr>
                <w:rFonts w:ascii="Open Sans" w:hAnsi="Open Sans" w:cs="Open Sans"/>
                <w:sz w:val="22"/>
                <w:szCs w:val="22"/>
              </w:rPr>
              <w:t>dentify career opportunities within one or more career clusters</w:t>
            </w:r>
          </w:p>
          <w:p w14:paraId="751FD603" w14:textId="6F05505E" w:rsidR="00B31732" w:rsidRPr="007A2306" w:rsidRDefault="0040623B" w:rsidP="003F2BAE">
            <w:pPr>
              <w:pStyle w:val="ListParagraph"/>
              <w:numPr>
                <w:ilvl w:val="0"/>
                <w:numId w:val="30"/>
              </w:numPr>
              <w:spacing w:before="120"/>
              <w:rPr>
                <w:rFonts w:ascii="Open Sans" w:hAnsi="Open Sans" w:cs="Open Sans"/>
                <w:sz w:val="22"/>
                <w:szCs w:val="22"/>
              </w:rPr>
            </w:pPr>
            <w:r w:rsidRPr="007A2306">
              <w:rPr>
                <w:rFonts w:ascii="Open Sans" w:hAnsi="Open Sans" w:cs="Open Sans"/>
                <w:sz w:val="22"/>
                <w:szCs w:val="22"/>
              </w:rPr>
              <w:t>I</w:t>
            </w:r>
            <w:r w:rsidR="00B31732" w:rsidRPr="007A2306">
              <w:rPr>
                <w:rFonts w:ascii="Open Sans" w:hAnsi="Open Sans" w:cs="Open Sans"/>
                <w:sz w:val="22"/>
                <w:szCs w:val="22"/>
              </w:rPr>
              <w:t>dentify the pathways within one or more career clusters</w:t>
            </w:r>
          </w:p>
          <w:p w14:paraId="77D3223E" w14:textId="3E717376" w:rsidR="00B31732" w:rsidRPr="007A2306" w:rsidRDefault="0040623B" w:rsidP="003F2BAE">
            <w:pPr>
              <w:pStyle w:val="ListParagraph"/>
              <w:numPr>
                <w:ilvl w:val="0"/>
                <w:numId w:val="30"/>
              </w:numPr>
              <w:spacing w:before="120"/>
              <w:rPr>
                <w:rFonts w:ascii="Open Sans" w:hAnsi="Open Sans" w:cs="Open Sans"/>
                <w:sz w:val="22"/>
                <w:szCs w:val="22"/>
              </w:rPr>
            </w:pPr>
            <w:r w:rsidRPr="007A2306">
              <w:rPr>
                <w:rFonts w:ascii="Open Sans" w:hAnsi="Open Sans" w:cs="Open Sans"/>
                <w:sz w:val="22"/>
                <w:szCs w:val="22"/>
              </w:rPr>
              <w:t xml:space="preserve">Research the academic requirements for one or more of the careers in an </w:t>
            </w:r>
            <w:r w:rsidR="003F2BAE" w:rsidRPr="007A2306">
              <w:rPr>
                <w:rFonts w:ascii="Open Sans" w:hAnsi="Open Sans" w:cs="Open Sans"/>
                <w:sz w:val="22"/>
                <w:szCs w:val="22"/>
              </w:rPr>
              <w:t>identified cluster</w:t>
            </w:r>
          </w:p>
          <w:p w14:paraId="60AC3715" w14:textId="22185434" w:rsidR="00B31732" w:rsidRPr="007A2306" w:rsidRDefault="00B31732" w:rsidP="00614C3F">
            <w:pPr>
              <w:pStyle w:val="SUBPARAGRAPHA"/>
              <w:ind w:left="0" w:firstLine="0"/>
              <w:rPr>
                <w:rFonts w:ascii="Open Sans" w:hAnsi="Open Sans" w:cs="Open Sans"/>
              </w:rPr>
            </w:pPr>
            <w:r w:rsidRPr="007A2306">
              <w:rPr>
                <w:rFonts w:ascii="Open Sans" w:hAnsi="Open Sans" w:cs="Open Sans"/>
              </w:rPr>
              <w:t>Further objectives can be d</w:t>
            </w:r>
            <w:r w:rsidR="00614C3F" w:rsidRPr="007A2306">
              <w:rPr>
                <w:rFonts w:ascii="Open Sans" w:hAnsi="Open Sans" w:cs="Open Sans"/>
              </w:rPr>
              <w:t>etermined based upon</w:t>
            </w:r>
            <w:r w:rsidRPr="007A2306">
              <w:rPr>
                <w:rFonts w:ascii="Open Sans" w:hAnsi="Open Sans" w:cs="Open Sans"/>
              </w:rPr>
              <w:t xml:space="preserve"> the activities selected.</w:t>
            </w:r>
          </w:p>
        </w:tc>
      </w:tr>
      <w:tr w:rsidR="00874B27" w:rsidRPr="007A2306" w14:paraId="741CD4A0" w14:textId="77777777" w:rsidTr="77F88928">
        <w:trPr>
          <w:trHeight w:val="27"/>
        </w:trPr>
        <w:tc>
          <w:tcPr>
            <w:tcW w:w="2952" w:type="dxa"/>
            <w:shd w:val="clear" w:color="auto" w:fill="auto"/>
          </w:tcPr>
          <w:p w14:paraId="65BFD213" w14:textId="79D5A6AC"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Rationale</w:t>
            </w:r>
          </w:p>
        </w:tc>
        <w:tc>
          <w:tcPr>
            <w:tcW w:w="7848" w:type="dxa"/>
            <w:shd w:val="clear" w:color="auto" w:fill="auto"/>
          </w:tcPr>
          <w:p w14:paraId="0AEAFDF2" w14:textId="5FFCFA13" w:rsidR="00B31732" w:rsidRPr="007A2306" w:rsidRDefault="00B31732" w:rsidP="000B35B3">
            <w:pPr>
              <w:spacing w:before="120" w:after="120"/>
              <w:rPr>
                <w:rFonts w:ascii="Open Sans" w:hAnsi="Open Sans" w:cs="Open Sans"/>
                <w:sz w:val="22"/>
                <w:szCs w:val="22"/>
              </w:rPr>
            </w:pPr>
            <w:r w:rsidRPr="007A2306">
              <w:rPr>
                <w:rFonts w:ascii="Open Sans" w:hAnsi="Open Sans" w:cs="Open Sans"/>
                <w:sz w:val="22"/>
                <w:szCs w:val="22"/>
              </w:rPr>
              <w:t xml:space="preserve">In this lesson, students will investigate and identify the various career opportunities and pathways within one or more career clusters. Students will also research and </w:t>
            </w:r>
            <w:r w:rsidRPr="007A2306">
              <w:rPr>
                <w:rFonts w:ascii="Open Sans" w:hAnsi="Open Sans" w:cs="Open Sans"/>
                <w:sz w:val="22"/>
                <w:szCs w:val="22"/>
              </w:rPr>
              <w:lastRenderedPageBreak/>
              <w:t>explore careers of personal interest, including academic, certification, and technical skill requirements.</w:t>
            </w:r>
          </w:p>
        </w:tc>
      </w:tr>
      <w:tr w:rsidR="00874B27" w:rsidRPr="007A2306" w14:paraId="46AD6D97" w14:textId="77777777" w:rsidTr="77F88928">
        <w:trPr>
          <w:trHeight w:val="27"/>
        </w:trPr>
        <w:tc>
          <w:tcPr>
            <w:tcW w:w="2952" w:type="dxa"/>
            <w:shd w:val="clear" w:color="auto" w:fill="auto"/>
          </w:tcPr>
          <w:p w14:paraId="1115E24F" w14:textId="27A88A37"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lastRenderedPageBreak/>
              <w:t>Duration of Lesson</w:t>
            </w:r>
          </w:p>
        </w:tc>
        <w:tc>
          <w:tcPr>
            <w:tcW w:w="7848" w:type="dxa"/>
            <w:shd w:val="clear" w:color="auto" w:fill="auto"/>
          </w:tcPr>
          <w:p w14:paraId="0F979EA2" w14:textId="5F6DF5F6" w:rsidR="00B3350C" w:rsidRPr="007A2306" w:rsidRDefault="000B35B3" w:rsidP="00DC4B23">
            <w:pPr>
              <w:spacing w:before="120" w:after="120"/>
              <w:rPr>
                <w:rFonts w:ascii="Open Sans" w:hAnsi="Open Sans" w:cs="Open Sans"/>
                <w:sz w:val="22"/>
                <w:szCs w:val="22"/>
              </w:rPr>
            </w:pPr>
            <w:r w:rsidRPr="007A2306">
              <w:rPr>
                <w:rFonts w:ascii="Open Sans" w:hAnsi="Open Sans" w:cs="Open Sans"/>
                <w:sz w:val="22"/>
                <w:szCs w:val="22"/>
              </w:rPr>
              <w:t>Determined by the activities selected.</w:t>
            </w:r>
          </w:p>
        </w:tc>
      </w:tr>
      <w:tr w:rsidR="00874B27" w:rsidRPr="007A2306" w14:paraId="3F56A797" w14:textId="77777777" w:rsidTr="77F88928">
        <w:trPr>
          <w:trHeight w:val="27"/>
        </w:trPr>
        <w:tc>
          <w:tcPr>
            <w:tcW w:w="2952" w:type="dxa"/>
            <w:shd w:val="clear" w:color="auto" w:fill="auto"/>
          </w:tcPr>
          <w:p w14:paraId="0652114D" w14:textId="0E0E8B82" w:rsidR="00B3350C" w:rsidRPr="007A2306" w:rsidRDefault="0D283EB0" w:rsidP="0D283EB0">
            <w:pPr>
              <w:jc w:val="center"/>
              <w:rPr>
                <w:rFonts w:ascii="Open Sans" w:hAnsi="Open Sans" w:cs="Open Sans"/>
                <w:b/>
                <w:bCs/>
                <w:sz w:val="22"/>
                <w:szCs w:val="22"/>
              </w:rPr>
            </w:pPr>
            <w:r w:rsidRPr="007A2306">
              <w:rPr>
                <w:rFonts w:ascii="Open Sans" w:hAnsi="Open Sans" w:cs="Open Sans"/>
                <w:b/>
                <w:bCs/>
                <w:sz w:val="22"/>
                <w:szCs w:val="22"/>
              </w:rPr>
              <w:t>Word Wall/Key Vocabulary</w:t>
            </w:r>
          </w:p>
          <w:p w14:paraId="156E697A" w14:textId="6814367E" w:rsidR="00B3350C" w:rsidRPr="007A2306" w:rsidRDefault="007A2306" w:rsidP="0D283EB0">
            <w:pPr>
              <w:jc w:val="center"/>
              <w:rPr>
                <w:rFonts w:ascii="Open Sans" w:hAnsi="Open Sans" w:cs="Open Sans"/>
                <w:sz w:val="22"/>
                <w:szCs w:val="22"/>
              </w:rPr>
            </w:pPr>
            <w:r w:rsidRPr="007A2306">
              <w:rPr>
                <w:rFonts w:ascii="Open Sans" w:hAnsi="Open Sans" w:cs="Open Sans"/>
                <w:i/>
                <w:iCs/>
                <w:sz w:val="22"/>
                <w:szCs w:val="22"/>
              </w:rPr>
              <w:t>(ELPS c1a, c, f; c2b; c3a, b, d; c4c; c5b) PDAS II (5)</w:t>
            </w:r>
          </w:p>
        </w:tc>
        <w:tc>
          <w:tcPr>
            <w:tcW w:w="7848" w:type="dxa"/>
            <w:shd w:val="clear" w:color="auto" w:fill="auto"/>
          </w:tcPr>
          <w:p w14:paraId="59476CED" w14:textId="77777777" w:rsidR="00614C3F" w:rsidRPr="007A2306" w:rsidRDefault="00614C3F" w:rsidP="00614C3F">
            <w:pPr>
              <w:spacing w:before="240" w:after="240"/>
              <w:textAlignment w:val="center"/>
              <w:rPr>
                <w:rFonts w:ascii="Open Sans" w:hAnsi="Open Sans" w:cs="Open Sans"/>
                <w:sz w:val="22"/>
                <w:szCs w:val="22"/>
              </w:rPr>
            </w:pPr>
            <w:r w:rsidRPr="007A2306">
              <w:rPr>
                <w:rFonts w:ascii="Open Sans" w:hAnsi="Open Sans" w:cs="Open Sans"/>
                <w:b/>
                <w:bCs/>
                <w:color w:val="000000"/>
                <w:position w:val="-3"/>
                <w:sz w:val="22"/>
                <w:szCs w:val="22"/>
              </w:rPr>
              <w:t>Apprenticeship:</w:t>
            </w:r>
            <w:r w:rsidRPr="007A2306">
              <w:rPr>
                <w:rFonts w:ascii="Open Sans" w:hAnsi="Open Sans" w:cs="Open Sans"/>
                <w:color w:val="000000"/>
                <w:position w:val="-3"/>
                <w:sz w:val="22"/>
                <w:szCs w:val="22"/>
              </w:rPr>
              <w:t xml:space="preserve"> Legal agreement to work for another for a specific amount of time in return for instruction in a trade, art, or business</w:t>
            </w:r>
          </w:p>
          <w:p w14:paraId="242A94EB" w14:textId="77777777" w:rsidR="00614C3F" w:rsidRPr="007A2306" w:rsidRDefault="00614C3F" w:rsidP="00614C3F">
            <w:pPr>
              <w:spacing w:before="240" w:after="240"/>
              <w:textAlignment w:val="center"/>
              <w:rPr>
                <w:rFonts w:ascii="Open Sans" w:hAnsi="Open Sans" w:cs="Open Sans"/>
                <w:sz w:val="22"/>
                <w:szCs w:val="22"/>
              </w:rPr>
            </w:pPr>
            <w:r w:rsidRPr="007A2306">
              <w:rPr>
                <w:rFonts w:ascii="Open Sans" w:hAnsi="Open Sans" w:cs="Open Sans"/>
                <w:b/>
                <w:bCs/>
                <w:color w:val="000000"/>
                <w:position w:val="-3"/>
                <w:sz w:val="22"/>
                <w:szCs w:val="22"/>
              </w:rPr>
              <w:t>Career and Technical Education (CTE):</w:t>
            </w:r>
            <w:r w:rsidRPr="007A2306">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14:paraId="109FC687" w14:textId="77777777" w:rsidR="00614C3F" w:rsidRPr="007A2306" w:rsidRDefault="00614C3F" w:rsidP="00614C3F">
            <w:pPr>
              <w:spacing w:before="240" w:after="240"/>
              <w:textAlignment w:val="center"/>
              <w:rPr>
                <w:rFonts w:ascii="Open Sans" w:hAnsi="Open Sans" w:cs="Open Sans"/>
                <w:sz w:val="22"/>
                <w:szCs w:val="22"/>
              </w:rPr>
            </w:pPr>
            <w:r w:rsidRPr="007A2306">
              <w:rPr>
                <w:rFonts w:ascii="Open Sans" w:hAnsi="Open Sans" w:cs="Open Sans"/>
                <w:b/>
                <w:bCs/>
                <w:color w:val="000000"/>
                <w:position w:val="-3"/>
                <w:sz w:val="22"/>
                <w:szCs w:val="22"/>
              </w:rPr>
              <w:t>Career Clusters:</w:t>
            </w:r>
            <w:r w:rsidRPr="007A2306">
              <w:rPr>
                <w:rFonts w:ascii="Open Sans" w:hAnsi="Open Sans" w:cs="Open Sans"/>
                <w:color w:val="000000"/>
                <w:position w:val="-3"/>
                <w:sz w:val="22"/>
                <w:szCs w:val="22"/>
              </w:rPr>
              <w:t xml:space="preserve"> Way of organizing curricula, instruction, and assessment around specific occupational groups</w:t>
            </w:r>
          </w:p>
          <w:p w14:paraId="5C8FE3A3" w14:textId="77777777" w:rsidR="00614C3F" w:rsidRPr="007A2306" w:rsidRDefault="00614C3F" w:rsidP="00614C3F">
            <w:pPr>
              <w:spacing w:before="240" w:after="240"/>
              <w:textAlignment w:val="center"/>
              <w:rPr>
                <w:rFonts w:ascii="Open Sans" w:hAnsi="Open Sans" w:cs="Open Sans"/>
                <w:sz w:val="22"/>
                <w:szCs w:val="22"/>
              </w:rPr>
            </w:pPr>
            <w:r w:rsidRPr="007A2306">
              <w:rPr>
                <w:rFonts w:ascii="Open Sans" w:hAnsi="Open Sans" w:cs="Open Sans"/>
                <w:b/>
                <w:bCs/>
                <w:color w:val="000000"/>
                <w:position w:val="-3"/>
                <w:sz w:val="22"/>
                <w:szCs w:val="22"/>
              </w:rPr>
              <w:t>Career Preparation Courses:</w:t>
            </w:r>
            <w:r w:rsidRPr="007A2306">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14:paraId="171CBFB5" w14:textId="77777777" w:rsidR="00614C3F" w:rsidRPr="007A2306" w:rsidRDefault="00614C3F" w:rsidP="00614C3F">
            <w:pPr>
              <w:spacing w:before="240" w:after="240"/>
              <w:textAlignment w:val="center"/>
              <w:rPr>
                <w:rFonts w:ascii="Open Sans" w:hAnsi="Open Sans" w:cs="Open Sans"/>
                <w:sz w:val="22"/>
                <w:szCs w:val="22"/>
              </w:rPr>
            </w:pPr>
            <w:r w:rsidRPr="007A2306">
              <w:rPr>
                <w:rFonts w:ascii="Open Sans" w:hAnsi="Open Sans" w:cs="Open Sans"/>
                <w:b/>
                <w:bCs/>
                <w:color w:val="000000"/>
                <w:position w:val="-3"/>
                <w:sz w:val="22"/>
                <w:szCs w:val="22"/>
              </w:rPr>
              <w:t>Certification:</w:t>
            </w:r>
            <w:r w:rsidRPr="007A2306">
              <w:rPr>
                <w:rFonts w:ascii="Open Sans" w:hAnsi="Open Sans" w:cs="Open Sans"/>
                <w:color w:val="000000"/>
                <w:position w:val="-3"/>
                <w:sz w:val="22"/>
                <w:szCs w:val="22"/>
              </w:rPr>
              <w:t xml:space="preserve"> A designation earned by a person to assure qualification to perform a job or task</w:t>
            </w:r>
          </w:p>
          <w:p w14:paraId="44F32DEA" w14:textId="77777777" w:rsidR="00614C3F" w:rsidRPr="007A2306" w:rsidRDefault="00614C3F" w:rsidP="00614C3F">
            <w:pPr>
              <w:spacing w:before="240" w:after="240"/>
              <w:textAlignment w:val="center"/>
              <w:rPr>
                <w:rFonts w:ascii="Open Sans" w:hAnsi="Open Sans" w:cs="Open Sans"/>
                <w:sz w:val="22"/>
                <w:szCs w:val="22"/>
              </w:rPr>
            </w:pPr>
            <w:r w:rsidRPr="007A2306">
              <w:rPr>
                <w:rFonts w:ascii="Open Sans" w:hAnsi="Open Sans" w:cs="Open Sans"/>
                <w:b/>
                <w:bCs/>
                <w:color w:val="000000"/>
                <w:position w:val="-3"/>
                <w:sz w:val="22"/>
                <w:szCs w:val="22"/>
              </w:rPr>
              <w:t>Coherent Sequence of Courses:</w:t>
            </w:r>
            <w:r w:rsidRPr="007A2306">
              <w:rPr>
                <w:rFonts w:ascii="Open Sans" w:hAnsi="Open Sans" w:cs="Open Sans"/>
                <w:color w:val="000000"/>
                <w:position w:val="-3"/>
                <w:sz w:val="22"/>
                <w:szCs w:val="22"/>
              </w:rPr>
              <w:t xml:space="preserve"> Educational plan made up of developmentally appropriate courses suited for a given career objective or goal</w:t>
            </w:r>
          </w:p>
          <w:p w14:paraId="40353576" w14:textId="77777777" w:rsidR="00614C3F" w:rsidRPr="007A2306" w:rsidRDefault="00614C3F" w:rsidP="00614C3F">
            <w:pPr>
              <w:spacing w:before="240" w:after="240"/>
              <w:textAlignment w:val="center"/>
              <w:rPr>
                <w:rFonts w:ascii="Open Sans" w:hAnsi="Open Sans" w:cs="Open Sans"/>
                <w:sz w:val="22"/>
                <w:szCs w:val="22"/>
              </w:rPr>
            </w:pPr>
            <w:r w:rsidRPr="007A2306">
              <w:rPr>
                <w:rFonts w:ascii="Open Sans" w:hAnsi="Open Sans" w:cs="Open Sans"/>
                <w:b/>
                <w:bCs/>
                <w:color w:val="000000"/>
                <w:position w:val="-3"/>
                <w:sz w:val="22"/>
                <w:szCs w:val="22"/>
              </w:rPr>
              <w:t>Dual Enrollment:</w:t>
            </w:r>
            <w:r w:rsidRPr="007A2306">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14:paraId="5450C655" w14:textId="77777777" w:rsidR="00614C3F" w:rsidRPr="007A2306" w:rsidRDefault="00614C3F" w:rsidP="00614C3F">
            <w:pPr>
              <w:spacing w:before="240" w:after="240"/>
              <w:textAlignment w:val="center"/>
              <w:rPr>
                <w:rFonts w:ascii="Open Sans" w:hAnsi="Open Sans" w:cs="Open Sans"/>
                <w:sz w:val="22"/>
                <w:szCs w:val="22"/>
              </w:rPr>
            </w:pPr>
            <w:r w:rsidRPr="007A2306">
              <w:rPr>
                <w:rFonts w:ascii="Open Sans" w:hAnsi="Open Sans" w:cs="Open Sans"/>
                <w:b/>
                <w:bCs/>
                <w:color w:val="000000"/>
                <w:position w:val="-3"/>
                <w:sz w:val="22"/>
                <w:szCs w:val="22"/>
              </w:rPr>
              <w:t>Internship:</w:t>
            </w:r>
            <w:r w:rsidRPr="007A2306">
              <w:rPr>
                <w:rFonts w:ascii="Open Sans" w:hAnsi="Open Sans" w:cs="Open Sans"/>
                <w:color w:val="000000"/>
                <w:position w:val="-3"/>
                <w:sz w:val="22"/>
                <w:szCs w:val="22"/>
              </w:rPr>
              <w:t xml:space="preserve"> Any period of time during which a beginner acquires experience in an occupation or profession</w:t>
            </w:r>
          </w:p>
          <w:p w14:paraId="39D59C3F" w14:textId="77777777" w:rsidR="00614C3F" w:rsidRPr="007A2306" w:rsidRDefault="00614C3F" w:rsidP="00614C3F">
            <w:pPr>
              <w:spacing w:before="240" w:after="240"/>
              <w:textAlignment w:val="center"/>
              <w:rPr>
                <w:rFonts w:ascii="Open Sans" w:hAnsi="Open Sans" w:cs="Open Sans"/>
                <w:sz w:val="22"/>
                <w:szCs w:val="22"/>
              </w:rPr>
            </w:pPr>
            <w:r w:rsidRPr="007A2306">
              <w:rPr>
                <w:rFonts w:ascii="Open Sans" w:hAnsi="Open Sans" w:cs="Open Sans"/>
                <w:b/>
                <w:bCs/>
                <w:color w:val="000000"/>
                <w:position w:val="-3"/>
                <w:sz w:val="22"/>
                <w:szCs w:val="22"/>
              </w:rPr>
              <w:t>Practicum Courses:</w:t>
            </w:r>
            <w:r w:rsidRPr="007A2306">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14:paraId="411B7B03" w14:textId="77777777" w:rsidR="00614C3F" w:rsidRPr="007A2306" w:rsidRDefault="00614C3F" w:rsidP="00614C3F">
            <w:pPr>
              <w:spacing w:before="120" w:after="120"/>
              <w:rPr>
                <w:rFonts w:ascii="Open Sans" w:hAnsi="Open Sans" w:cs="Open Sans"/>
                <w:color w:val="000000"/>
                <w:position w:val="-3"/>
                <w:sz w:val="22"/>
                <w:szCs w:val="22"/>
              </w:rPr>
            </w:pPr>
            <w:r w:rsidRPr="007A2306">
              <w:rPr>
                <w:rFonts w:ascii="Open Sans" w:hAnsi="Open Sans" w:cs="Open Sans"/>
                <w:b/>
                <w:color w:val="000000"/>
                <w:position w:val="-3"/>
                <w:sz w:val="22"/>
                <w:szCs w:val="22"/>
              </w:rPr>
              <w:t xml:space="preserve">Programs of Study: </w:t>
            </w:r>
            <w:r w:rsidRPr="007A2306">
              <w:rPr>
                <w:rFonts w:ascii="Open Sans" w:hAnsi="Open Sans" w:cs="Open Sans"/>
                <w:color w:val="000000"/>
                <w:position w:val="-3"/>
                <w:sz w:val="22"/>
                <w:szCs w:val="22"/>
              </w:rPr>
              <w:t>A way of organizing curricula and educational activities within a career cluster related to a student’s specific academic or career goal</w:t>
            </w:r>
          </w:p>
          <w:p w14:paraId="47D13121" w14:textId="79C17A53" w:rsidR="00B3350C" w:rsidRPr="007A2306" w:rsidRDefault="00614C3F" w:rsidP="00614C3F">
            <w:pPr>
              <w:spacing w:before="120" w:after="120"/>
              <w:rPr>
                <w:rFonts w:ascii="Open Sans" w:hAnsi="Open Sans" w:cs="Open Sans"/>
                <w:sz w:val="22"/>
                <w:szCs w:val="22"/>
              </w:rPr>
            </w:pPr>
            <w:r w:rsidRPr="007A2306">
              <w:rPr>
                <w:rFonts w:ascii="Open Sans" w:hAnsi="Open Sans" w:cs="Open Sans"/>
                <w:sz w:val="22"/>
                <w:szCs w:val="22"/>
              </w:rPr>
              <w:t>Word W</w:t>
            </w:r>
            <w:r w:rsidR="00382525" w:rsidRPr="007A2306">
              <w:rPr>
                <w:rFonts w:ascii="Open Sans" w:hAnsi="Open Sans" w:cs="Open Sans"/>
                <w:sz w:val="22"/>
                <w:szCs w:val="22"/>
              </w:rPr>
              <w:t>all selection</w:t>
            </w:r>
            <w:r w:rsidRPr="007A2306">
              <w:rPr>
                <w:rFonts w:ascii="Open Sans" w:hAnsi="Open Sans" w:cs="Open Sans"/>
                <w:sz w:val="22"/>
                <w:szCs w:val="22"/>
              </w:rPr>
              <w:t>s can be determined based upon</w:t>
            </w:r>
            <w:r w:rsidR="000B35B3" w:rsidRPr="007A2306">
              <w:rPr>
                <w:rFonts w:ascii="Open Sans" w:hAnsi="Open Sans" w:cs="Open Sans"/>
                <w:sz w:val="22"/>
                <w:szCs w:val="22"/>
              </w:rPr>
              <w:t xml:space="preserve"> the activities selected.</w:t>
            </w:r>
          </w:p>
        </w:tc>
      </w:tr>
      <w:tr w:rsidR="00874B27" w:rsidRPr="007A2306" w14:paraId="2AB98FD6" w14:textId="77777777" w:rsidTr="77F88928">
        <w:trPr>
          <w:trHeight w:val="27"/>
        </w:trPr>
        <w:tc>
          <w:tcPr>
            <w:tcW w:w="2952" w:type="dxa"/>
            <w:shd w:val="clear" w:color="auto" w:fill="auto"/>
          </w:tcPr>
          <w:p w14:paraId="7A681535" w14:textId="29625C28"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Materials/Specialized Equipment Needed</w:t>
            </w:r>
          </w:p>
        </w:tc>
        <w:tc>
          <w:tcPr>
            <w:tcW w:w="7848" w:type="dxa"/>
            <w:shd w:val="clear" w:color="auto" w:fill="auto"/>
          </w:tcPr>
          <w:p w14:paraId="6BCB22D6" w14:textId="77777777" w:rsidR="00B3350C" w:rsidRDefault="000B35B3" w:rsidP="00C35DDC">
            <w:pPr>
              <w:spacing w:before="120" w:after="120"/>
              <w:rPr>
                <w:rFonts w:ascii="Open Sans" w:hAnsi="Open Sans" w:cs="Open Sans"/>
                <w:sz w:val="22"/>
                <w:szCs w:val="22"/>
              </w:rPr>
            </w:pPr>
            <w:r w:rsidRPr="007A2306">
              <w:rPr>
                <w:rFonts w:ascii="Open Sans" w:hAnsi="Open Sans" w:cs="Open Sans"/>
                <w:sz w:val="22"/>
                <w:szCs w:val="22"/>
              </w:rPr>
              <w:t>Determined by the activities selected.</w:t>
            </w:r>
            <w:r w:rsidR="00382525" w:rsidRPr="007A2306">
              <w:rPr>
                <w:rFonts w:ascii="Open Sans" w:hAnsi="Open Sans" w:cs="Open Sans"/>
                <w:sz w:val="22"/>
                <w:szCs w:val="22"/>
              </w:rPr>
              <w:t xml:space="preserve"> </w:t>
            </w:r>
          </w:p>
          <w:p w14:paraId="1BDCC952" w14:textId="77777777" w:rsidR="00027477" w:rsidRPr="007A2306" w:rsidRDefault="00027477" w:rsidP="00027477">
            <w:pPr>
              <w:pStyle w:val="ListParagraph"/>
              <w:numPr>
                <w:ilvl w:val="0"/>
                <w:numId w:val="23"/>
              </w:numPr>
              <w:spacing w:before="120" w:after="120"/>
              <w:rPr>
                <w:rFonts w:ascii="Open Sans" w:hAnsi="Open Sans" w:cs="Open Sans"/>
                <w:sz w:val="22"/>
                <w:szCs w:val="22"/>
              </w:rPr>
            </w:pPr>
            <w:r>
              <w:rPr>
                <w:rFonts w:ascii="Open Sans" w:hAnsi="Open Sans" w:cs="Open Sans"/>
                <w:sz w:val="22"/>
                <w:szCs w:val="22"/>
              </w:rPr>
              <w:t>HM</w:t>
            </w:r>
            <w:r w:rsidRPr="007A2306">
              <w:rPr>
                <w:rFonts w:ascii="Open Sans" w:hAnsi="Open Sans" w:cs="Open Sans"/>
                <w:sz w:val="22"/>
                <w:szCs w:val="22"/>
              </w:rPr>
              <w:t xml:space="preserve">-early-childhood-development-and-services-2 </w:t>
            </w:r>
          </w:p>
          <w:p w14:paraId="002410BB" w14:textId="77777777" w:rsidR="00027477" w:rsidRPr="007A2306" w:rsidRDefault="00027477" w:rsidP="00027477">
            <w:pPr>
              <w:pStyle w:val="ListParagraph"/>
              <w:numPr>
                <w:ilvl w:val="0"/>
                <w:numId w:val="23"/>
              </w:numPr>
              <w:spacing w:before="120" w:after="120"/>
              <w:rPr>
                <w:rFonts w:ascii="Open Sans" w:hAnsi="Open Sans" w:cs="Open Sans"/>
                <w:sz w:val="22"/>
                <w:szCs w:val="22"/>
              </w:rPr>
            </w:pPr>
            <w:r>
              <w:rPr>
                <w:rFonts w:ascii="Open Sans" w:hAnsi="Open Sans" w:cs="Open Sans"/>
                <w:sz w:val="22"/>
                <w:szCs w:val="22"/>
              </w:rPr>
              <w:t>HM</w:t>
            </w:r>
            <w:r w:rsidRPr="007A2306">
              <w:rPr>
                <w:rFonts w:ascii="Open Sans" w:hAnsi="Open Sans" w:cs="Open Sans"/>
                <w:sz w:val="22"/>
                <w:szCs w:val="22"/>
              </w:rPr>
              <w:t xml:space="preserve">-family-and-community-services-2 </w:t>
            </w:r>
          </w:p>
          <w:p w14:paraId="02A2836B" w14:textId="77777777" w:rsidR="00027477" w:rsidRPr="007A2306" w:rsidRDefault="00027477" w:rsidP="00027477">
            <w:pPr>
              <w:pStyle w:val="ListParagraph"/>
              <w:numPr>
                <w:ilvl w:val="0"/>
                <w:numId w:val="23"/>
              </w:numPr>
              <w:spacing w:before="120" w:after="120"/>
              <w:rPr>
                <w:rFonts w:ascii="Open Sans" w:hAnsi="Open Sans" w:cs="Open Sans"/>
                <w:sz w:val="22"/>
                <w:szCs w:val="22"/>
              </w:rPr>
            </w:pPr>
            <w:r>
              <w:rPr>
                <w:rFonts w:ascii="Open Sans" w:hAnsi="Open Sans" w:cs="Open Sans"/>
                <w:sz w:val="22"/>
                <w:szCs w:val="22"/>
              </w:rPr>
              <w:t>HM</w:t>
            </w:r>
            <w:r w:rsidRPr="007A2306">
              <w:rPr>
                <w:rFonts w:ascii="Open Sans" w:hAnsi="Open Sans" w:cs="Open Sans"/>
                <w:sz w:val="22"/>
                <w:szCs w:val="22"/>
              </w:rPr>
              <w:t xml:space="preserve">-personal-care-services-2 </w:t>
            </w:r>
          </w:p>
          <w:p w14:paraId="2F985D2A" w14:textId="77777777" w:rsidR="00027477" w:rsidRPr="007A2306" w:rsidRDefault="00027477" w:rsidP="00027477">
            <w:pPr>
              <w:pStyle w:val="ListParagraph"/>
              <w:numPr>
                <w:ilvl w:val="0"/>
                <w:numId w:val="23"/>
              </w:numPr>
              <w:spacing w:before="120" w:after="120"/>
              <w:rPr>
                <w:rFonts w:ascii="Open Sans" w:hAnsi="Open Sans" w:cs="Open Sans"/>
                <w:sz w:val="22"/>
                <w:szCs w:val="22"/>
              </w:rPr>
            </w:pPr>
            <w:r>
              <w:rPr>
                <w:rFonts w:ascii="Open Sans" w:hAnsi="Open Sans" w:cs="Open Sans"/>
                <w:sz w:val="22"/>
                <w:szCs w:val="22"/>
              </w:rPr>
              <w:t>HT</w:t>
            </w:r>
            <w:r w:rsidRPr="007A2306">
              <w:rPr>
                <w:rFonts w:ascii="Open Sans" w:hAnsi="Open Sans" w:cs="Open Sans"/>
                <w:sz w:val="22"/>
                <w:szCs w:val="22"/>
              </w:rPr>
              <w:t xml:space="preserve">-lodging-2 </w:t>
            </w:r>
          </w:p>
          <w:p w14:paraId="033AEC71" w14:textId="77777777" w:rsidR="00027477" w:rsidRPr="007A2306" w:rsidRDefault="00027477" w:rsidP="00027477">
            <w:pPr>
              <w:pStyle w:val="ListParagraph"/>
              <w:numPr>
                <w:ilvl w:val="0"/>
                <w:numId w:val="23"/>
              </w:numPr>
              <w:spacing w:before="120" w:after="120"/>
              <w:rPr>
                <w:rFonts w:ascii="Open Sans" w:hAnsi="Open Sans" w:cs="Open Sans"/>
                <w:sz w:val="22"/>
                <w:szCs w:val="22"/>
              </w:rPr>
            </w:pPr>
            <w:r>
              <w:rPr>
                <w:rFonts w:ascii="Open Sans" w:hAnsi="Open Sans" w:cs="Open Sans"/>
                <w:sz w:val="22"/>
                <w:szCs w:val="22"/>
              </w:rPr>
              <w:t>HT</w:t>
            </w:r>
            <w:r w:rsidRPr="007A2306">
              <w:rPr>
                <w:rFonts w:ascii="Open Sans" w:hAnsi="Open Sans" w:cs="Open Sans"/>
                <w:sz w:val="22"/>
                <w:szCs w:val="22"/>
              </w:rPr>
              <w:t xml:space="preserve">-recreation-amusements-and-attractions-2 </w:t>
            </w:r>
          </w:p>
          <w:p w14:paraId="03375F3E" w14:textId="77777777" w:rsidR="003A7D50" w:rsidRPr="003A7D50" w:rsidRDefault="00027477" w:rsidP="003A7D50">
            <w:pPr>
              <w:pStyle w:val="ListParagraph"/>
              <w:numPr>
                <w:ilvl w:val="0"/>
                <w:numId w:val="23"/>
              </w:numPr>
              <w:spacing w:before="120" w:after="120"/>
              <w:rPr>
                <w:rFonts w:ascii="Open Sans" w:hAnsi="Open Sans" w:cs="Open Sans"/>
                <w:color w:val="000000"/>
                <w:position w:val="-3"/>
                <w:sz w:val="22"/>
                <w:szCs w:val="22"/>
              </w:rPr>
            </w:pPr>
            <w:r>
              <w:rPr>
                <w:rFonts w:ascii="Open Sans" w:hAnsi="Open Sans" w:cs="Open Sans"/>
                <w:sz w:val="22"/>
                <w:szCs w:val="22"/>
              </w:rPr>
              <w:t>HT</w:t>
            </w:r>
            <w:r w:rsidRPr="007A2306">
              <w:rPr>
                <w:rFonts w:ascii="Open Sans" w:hAnsi="Open Sans" w:cs="Open Sans"/>
                <w:sz w:val="22"/>
                <w:szCs w:val="22"/>
              </w:rPr>
              <w:t xml:space="preserve">-restaurant-and-food-bev-service-sd-2 </w:t>
            </w:r>
          </w:p>
          <w:p w14:paraId="06028BCB" w14:textId="43287C5A" w:rsidR="00027477" w:rsidRPr="007A2306" w:rsidRDefault="00027477" w:rsidP="003A7D50">
            <w:pPr>
              <w:pStyle w:val="ListParagraph"/>
              <w:numPr>
                <w:ilvl w:val="0"/>
                <w:numId w:val="23"/>
              </w:numPr>
              <w:spacing w:before="120" w:after="120"/>
              <w:rPr>
                <w:rFonts w:ascii="Open Sans" w:hAnsi="Open Sans" w:cs="Open Sans"/>
                <w:color w:val="000000"/>
                <w:position w:val="-3"/>
                <w:sz w:val="22"/>
                <w:szCs w:val="22"/>
              </w:rPr>
            </w:pPr>
            <w:r>
              <w:rPr>
                <w:rFonts w:ascii="Open Sans" w:hAnsi="Open Sans" w:cs="Open Sans"/>
                <w:sz w:val="22"/>
                <w:szCs w:val="22"/>
              </w:rPr>
              <w:t>HT</w:t>
            </w:r>
            <w:r w:rsidRPr="007A2306">
              <w:rPr>
                <w:rFonts w:ascii="Open Sans" w:hAnsi="Open Sans" w:cs="Open Sans"/>
                <w:sz w:val="22"/>
                <w:szCs w:val="22"/>
              </w:rPr>
              <w:t>-travel-and-tourism-2</w:t>
            </w:r>
          </w:p>
        </w:tc>
      </w:tr>
      <w:tr w:rsidR="00874B27" w:rsidRPr="007A2306" w14:paraId="4B28B3C8" w14:textId="77777777" w:rsidTr="77F88928">
        <w:trPr>
          <w:trHeight w:val="27"/>
        </w:trPr>
        <w:tc>
          <w:tcPr>
            <w:tcW w:w="2952" w:type="dxa"/>
            <w:shd w:val="clear" w:color="auto" w:fill="auto"/>
          </w:tcPr>
          <w:p w14:paraId="6A576075" w14:textId="77777777" w:rsidR="00B3350C" w:rsidRPr="007A2306" w:rsidRDefault="0D283EB0" w:rsidP="0D283EB0">
            <w:pPr>
              <w:jc w:val="center"/>
              <w:rPr>
                <w:rFonts w:ascii="Open Sans" w:hAnsi="Open Sans" w:cs="Open Sans"/>
                <w:b/>
                <w:bCs/>
                <w:sz w:val="22"/>
                <w:szCs w:val="22"/>
              </w:rPr>
            </w:pPr>
            <w:r w:rsidRPr="007A2306">
              <w:rPr>
                <w:rFonts w:ascii="Open Sans" w:hAnsi="Open Sans" w:cs="Open Sans"/>
                <w:b/>
                <w:bCs/>
                <w:sz w:val="22"/>
                <w:szCs w:val="22"/>
              </w:rPr>
              <w:lastRenderedPageBreak/>
              <w:t>Anticipatory Set</w:t>
            </w:r>
          </w:p>
          <w:p w14:paraId="2BCFDB36" w14:textId="734AFA54" w:rsidR="00870A95" w:rsidRPr="007A2306" w:rsidRDefault="0D283EB0" w:rsidP="0D283EB0">
            <w:pPr>
              <w:jc w:val="center"/>
              <w:rPr>
                <w:rFonts w:ascii="Open Sans" w:hAnsi="Open Sans" w:cs="Open Sans"/>
                <w:sz w:val="22"/>
                <w:szCs w:val="22"/>
              </w:rPr>
            </w:pPr>
            <w:r w:rsidRPr="007A2306">
              <w:rPr>
                <w:rFonts w:ascii="Open Sans" w:hAnsi="Open Sans" w:cs="Open Sans"/>
                <w:sz w:val="22"/>
                <w:szCs w:val="22"/>
              </w:rPr>
              <w:t>(May include pre-assessment for prior knowledge)</w:t>
            </w:r>
          </w:p>
        </w:tc>
        <w:tc>
          <w:tcPr>
            <w:tcW w:w="7848" w:type="dxa"/>
            <w:shd w:val="clear" w:color="auto" w:fill="auto"/>
          </w:tcPr>
          <w:p w14:paraId="4D0E87CA" w14:textId="5C0FEE02" w:rsidR="00382525" w:rsidRPr="007A2306" w:rsidRDefault="000B35B3" w:rsidP="00382525">
            <w:pPr>
              <w:spacing w:before="120" w:after="120"/>
              <w:rPr>
                <w:rFonts w:ascii="Open Sans" w:hAnsi="Open Sans" w:cs="Open Sans"/>
                <w:color w:val="000000"/>
                <w:position w:val="-3"/>
                <w:sz w:val="22"/>
                <w:szCs w:val="22"/>
              </w:rPr>
            </w:pPr>
            <w:r w:rsidRPr="007A2306">
              <w:rPr>
                <w:rFonts w:ascii="Open Sans" w:hAnsi="Open Sans" w:cs="Open Sans"/>
                <w:sz w:val="22"/>
                <w:szCs w:val="22"/>
              </w:rPr>
              <w:t>Determined by the activities selected.</w:t>
            </w:r>
            <w:r w:rsidR="00382525" w:rsidRPr="007A2306">
              <w:rPr>
                <w:rFonts w:ascii="Open Sans" w:hAnsi="Open Sans" w:cs="Open Sans"/>
                <w:sz w:val="22"/>
                <w:szCs w:val="22"/>
              </w:rPr>
              <w:t xml:space="preserve"> </w:t>
            </w:r>
          </w:p>
          <w:p w14:paraId="3F3C1C7D" w14:textId="40991BF5" w:rsidR="000B35B3" w:rsidRPr="007A2306" w:rsidRDefault="00E543D7" w:rsidP="000B35B3">
            <w:pPr>
              <w:pStyle w:val="ListParagraph"/>
              <w:numPr>
                <w:ilvl w:val="0"/>
                <w:numId w:val="9"/>
              </w:numPr>
              <w:spacing w:before="120" w:after="120"/>
              <w:rPr>
                <w:rFonts w:ascii="Open Sans" w:hAnsi="Open Sans" w:cs="Open Sans"/>
                <w:sz w:val="22"/>
                <w:szCs w:val="22"/>
              </w:rPr>
            </w:pPr>
            <w:r w:rsidRPr="007A2306">
              <w:rPr>
                <w:rFonts w:ascii="Open Sans" w:hAnsi="Open Sans" w:cs="Open Sans"/>
                <w:sz w:val="22"/>
                <w:szCs w:val="22"/>
              </w:rPr>
              <w:t>Provides focus, also called the “hook”</w:t>
            </w:r>
          </w:p>
          <w:p w14:paraId="5FE88BD9" w14:textId="77777777" w:rsidR="007D6329" w:rsidRDefault="00E543D7" w:rsidP="000B35B3">
            <w:pPr>
              <w:pStyle w:val="ListParagraph"/>
              <w:numPr>
                <w:ilvl w:val="0"/>
                <w:numId w:val="9"/>
              </w:numPr>
              <w:spacing w:before="120" w:after="120"/>
              <w:rPr>
                <w:rFonts w:ascii="Open Sans" w:hAnsi="Open Sans" w:cs="Open Sans"/>
                <w:sz w:val="22"/>
                <w:szCs w:val="22"/>
              </w:rPr>
            </w:pPr>
            <w:r w:rsidRPr="007A2306">
              <w:rPr>
                <w:rFonts w:ascii="Open Sans" w:hAnsi="Open Sans" w:cs="Open Sans"/>
                <w:sz w:val="22"/>
                <w:szCs w:val="22"/>
              </w:rPr>
              <w:t xml:space="preserve">Short </w:t>
            </w:r>
            <w:r w:rsidR="000B35B3" w:rsidRPr="007A2306">
              <w:rPr>
                <w:rFonts w:ascii="Open Sans" w:hAnsi="Open Sans" w:cs="Open Sans"/>
                <w:sz w:val="22"/>
                <w:szCs w:val="22"/>
              </w:rPr>
              <w:t>activity that draws the students’ attention befo</w:t>
            </w:r>
            <w:r w:rsidR="007D6329">
              <w:rPr>
                <w:rFonts w:ascii="Open Sans" w:hAnsi="Open Sans" w:cs="Open Sans"/>
                <w:sz w:val="22"/>
                <w:szCs w:val="22"/>
              </w:rPr>
              <w:t>re the lesson actually begins</w:t>
            </w:r>
          </w:p>
          <w:p w14:paraId="001DB51D" w14:textId="0ACD71BC" w:rsidR="000B35B3" w:rsidRPr="007A2306" w:rsidRDefault="00FC316C" w:rsidP="000B35B3">
            <w:pPr>
              <w:pStyle w:val="ListParagraph"/>
              <w:numPr>
                <w:ilvl w:val="0"/>
                <w:numId w:val="9"/>
              </w:numPr>
              <w:spacing w:before="120" w:after="120"/>
              <w:rPr>
                <w:rFonts w:ascii="Open Sans" w:hAnsi="Open Sans" w:cs="Open Sans"/>
                <w:sz w:val="22"/>
                <w:szCs w:val="22"/>
              </w:rPr>
            </w:pPr>
            <w:r>
              <w:rPr>
                <w:rFonts w:ascii="Open Sans" w:hAnsi="Open Sans" w:cs="Open Sans"/>
                <w:sz w:val="22"/>
                <w:szCs w:val="22"/>
              </w:rPr>
              <w:t>U</w:t>
            </w:r>
            <w:r w:rsidR="000B35B3" w:rsidRPr="007A2306">
              <w:rPr>
                <w:rFonts w:ascii="Open Sans" w:hAnsi="Open Sans" w:cs="Open Sans"/>
                <w:sz w:val="22"/>
                <w:szCs w:val="22"/>
              </w:rPr>
              <w:t>se props, visuals, music followed by Q and A or brainstorming session</w:t>
            </w:r>
          </w:p>
          <w:p w14:paraId="0EB9DAE0" w14:textId="16B21D29" w:rsidR="000B35B3" w:rsidRPr="007A2306" w:rsidRDefault="00124D22" w:rsidP="000B35B3">
            <w:pPr>
              <w:pStyle w:val="ListParagraph"/>
              <w:numPr>
                <w:ilvl w:val="0"/>
                <w:numId w:val="9"/>
              </w:numPr>
              <w:spacing w:before="120" w:after="120"/>
              <w:rPr>
                <w:rFonts w:ascii="Open Sans" w:hAnsi="Open Sans" w:cs="Open Sans"/>
                <w:sz w:val="22"/>
                <w:szCs w:val="22"/>
              </w:rPr>
            </w:pPr>
            <w:r>
              <w:rPr>
                <w:rFonts w:ascii="Open Sans" w:hAnsi="Open Sans" w:cs="Open Sans"/>
                <w:sz w:val="22"/>
                <w:szCs w:val="22"/>
              </w:rPr>
              <w:t>B</w:t>
            </w:r>
            <w:r w:rsidR="000B35B3" w:rsidRPr="007A2306">
              <w:rPr>
                <w:rFonts w:ascii="Open Sans" w:hAnsi="Open Sans" w:cs="Open Sans"/>
                <w:sz w:val="22"/>
                <w:szCs w:val="22"/>
              </w:rPr>
              <w:t>e creative</w:t>
            </w:r>
          </w:p>
          <w:p w14:paraId="6019719E" w14:textId="38D061BE" w:rsidR="00B3350C" w:rsidRPr="007A2306" w:rsidRDefault="000B35B3" w:rsidP="000B35B3">
            <w:pPr>
              <w:spacing w:before="120" w:after="120"/>
              <w:rPr>
                <w:rFonts w:ascii="Open Sans" w:hAnsi="Open Sans" w:cs="Open Sans"/>
                <w:sz w:val="22"/>
                <w:szCs w:val="22"/>
              </w:rPr>
            </w:pPr>
            <w:r w:rsidRPr="007A2306">
              <w:rPr>
                <w:rFonts w:ascii="Open Sans" w:hAnsi="Open Sans" w:cs="Open Sans"/>
                <w:sz w:val="22"/>
                <w:szCs w:val="22"/>
              </w:rPr>
              <w:t xml:space="preserve">Tip: End this activity with a scripted lesson rationale that clearly makes a </w:t>
            </w:r>
            <w:r w:rsidR="007A2306" w:rsidRPr="007A2306">
              <w:rPr>
                <w:rFonts w:ascii="Open Sans" w:hAnsi="Open Sans" w:cs="Open Sans"/>
                <w:sz w:val="22"/>
                <w:szCs w:val="22"/>
              </w:rPr>
              <w:t>real-world</w:t>
            </w:r>
            <w:r w:rsidRPr="007A2306">
              <w:rPr>
                <w:rFonts w:ascii="Open Sans" w:hAnsi="Open Sans" w:cs="Open Sans"/>
                <w:sz w:val="22"/>
                <w:szCs w:val="22"/>
              </w:rPr>
              <w:t xml:space="preserve"> connection between the lesson objective and your students.</w:t>
            </w:r>
          </w:p>
        </w:tc>
      </w:tr>
      <w:tr w:rsidR="00874B27" w:rsidRPr="007A2306" w14:paraId="14C1CDAA" w14:textId="77777777" w:rsidTr="77F88928">
        <w:trPr>
          <w:trHeight w:val="440"/>
        </w:trPr>
        <w:tc>
          <w:tcPr>
            <w:tcW w:w="2952" w:type="dxa"/>
            <w:shd w:val="clear" w:color="auto" w:fill="auto"/>
          </w:tcPr>
          <w:p w14:paraId="72711DBC" w14:textId="622EE681"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Direct Instruction *</w:t>
            </w:r>
          </w:p>
        </w:tc>
        <w:tc>
          <w:tcPr>
            <w:tcW w:w="7848" w:type="dxa"/>
            <w:shd w:val="clear" w:color="auto" w:fill="auto"/>
          </w:tcPr>
          <w:p w14:paraId="023D8BEF" w14:textId="77777777" w:rsidR="002E7E84" w:rsidRPr="007A2306" w:rsidRDefault="002E7E84" w:rsidP="002E7E84">
            <w:pPr>
              <w:spacing w:before="120" w:after="120"/>
              <w:rPr>
                <w:rFonts w:ascii="Open Sans" w:hAnsi="Open Sans" w:cs="Open Sans"/>
                <w:iCs/>
                <w:sz w:val="22"/>
                <w:szCs w:val="22"/>
              </w:rPr>
            </w:pPr>
            <w:r w:rsidRPr="007A2306">
              <w:rPr>
                <w:rFonts w:ascii="Open Sans" w:hAnsi="Open Sans" w:cs="Open Sans"/>
                <w:iCs/>
                <w:sz w:val="22"/>
                <w:szCs w:val="22"/>
              </w:rPr>
              <w:t>Determined by the activities selected.</w:t>
            </w:r>
          </w:p>
          <w:p w14:paraId="0E2E1117" w14:textId="77777777" w:rsidR="002E7E84" w:rsidRPr="007A2306" w:rsidRDefault="002E7E84" w:rsidP="002E7E84">
            <w:pPr>
              <w:pStyle w:val="ListParagraph"/>
              <w:numPr>
                <w:ilvl w:val="0"/>
                <w:numId w:val="11"/>
              </w:numPr>
              <w:spacing w:before="120" w:after="120"/>
              <w:rPr>
                <w:rFonts w:ascii="Open Sans" w:hAnsi="Open Sans" w:cs="Open Sans"/>
                <w:iCs/>
                <w:sz w:val="22"/>
                <w:szCs w:val="22"/>
              </w:rPr>
            </w:pPr>
            <w:r w:rsidRPr="007A2306">
              <w:rPr>
                <w:rFonts w:ascii="Open Sans" w:hAnsi="Open Sans" w:cs="Open Sans"/>
                <w:iCs/>
                <w:sz w:val="22"/>
                <w:szCs w:val="22"/>
              </w:rPr>
              <w:t>Ensure your lesson is rigorous and relevant to the students</w:t>
            </w:r>
          </w:p>
          <w:p w14:paraId="18525ADB" w14:textId="77777777" w:rsidR="002E7E84" w:rsidRPr="007A2306" w:rsidRDefault="002E7E84" w:rsidP="002E7E84">
            <w:pPr>
              <w:pStyle w:val="ListParagraph"/>
              <w:numPr>
                <w:ilvl w:val="0"/>
                <w:numId w:val="11"/>
              </w:numPr>
              <w:spacing w:before="120" w:after="120"/>
              <w:rPr>
                <w:rFonts w:ascii="Open Sans" w:hAnsi="Open Sans" w:cs="Open Sans"/>
                <w:iCs/>
                <w:sz w:val="22"/>
                <w:szCs w:val="22"/>
              </w:rPr>
            </w:pPr>
            <w:r w:rsidRPr="007A2306">
              <w:rPr>
                <w:rFonts w:ascii="Open Sans" w:hAnsi="Open Sans" w:cs="Open Sans"/>
                <w:iCs/>
                <w:sz w:val="22"/>
                <w:szCs w:val="22"/>
              </w:rPr>
              <w:t>Model and show students what you want them to know</w:t>
            </w:r>
          </w:p>
          <w:p w14:paraId="2A743038" w14:textId="77777777" w:rsidR="002E7E84" w:rsidRPr="007A2306" w:rsidRDefault="002E7E84" w:rsidP="002E7E84">
            <w:pPr>
              <w:pStyle w:val="ListParagraph"/>
              <w:numPr>
                <w:ilvl w:val="0"/>
                <w:numId w:val="11"/>
              </w:numPr>
              <w:spacing w:before="120" w:after="120"/>
              <w:rPr>
                <w:rFonts w:ascii="Open Sans" w:hAnsi="Open Sans" w:cs="Open Sans"/>
                <w:iCs/>
                <w:sz w:val="22"/>
                <w:szCs w:val="22"/>
              </w:rPr>
            </w:pPr>
            <w:r w:rsidRPr="007A2306">
              <w:rPr>
                <w:rFonts w:ascii="Open Sans" w:hAnsi="Open Sans" w:cs="Open Sans"/>
                <w:iCs/>
                <w:sz w:val="22"/>
                <w:szCs w:val="22"/>
              </w:rPr>
              <w:t>Keep learning styles in mind</w:t>
            </w:r>
          </w:p>
          <w:p w14:paraId="466A91B6" w14:textId="77777777" w:rsidR="002E7E84" w:rsidRPr="007A2306" w:rsidRDefault="002E7E84" w:rsidP="002E7E84">
            <w:pPr>
              <w:pStyle w:val="ListParagraph"/>
              <w:numPr>
                <w:ilvl w:val="0"/>
                <w:numId w:val="11"/>
              </w:numPr>
              <w:spacing w:before="120" w:after="120"/>
              <w:rPr>
                <w:rFonts w:ascii="Open Sans" w:hAnsi="Open Sans" w:cs="Open Sans"/>
                <w:iCs/>
                <w:sz w:val="22"/>
                <w:szCs w:val="22"/>
              </w:rPr>
            </w:pPr>
            <w:r w:rsidRPr="007A2306">
              <w:rPr>
                <w:rFonts w:ascii="Open Sans" w:hAnsi="Open Sans" w:cs="Open Sans"/>
                <w:iCs/>
                <w:sz w:val="22"/>
                <w:szCs w:val="22"/>
              </w:rPr>
              <w:t>Introduce new vocabulary</w:t>
            </w:r>
          </w:p>
          <w:p w14:paraId="0164C3E5" w14:textId="77777777" w:rsidR="002E7E84" w:rsidRPr="007A2306" w:rsidRDefault="002E7E84" w:rsidP="002E7E84">
            <w:pPr>
              <w:pStyle w:val="ListParagraph"/>
              <w:numPr>
                <w:ilvl w:val="0"/>
                <w:numId w:val="11"/>
              </w:numPr>
              <w:spacing w:before="120" w:after="120"/>
              <w:rPr>
                <w:rFonts w:ascii="Open Sans" w:hAnsi="Open Sans" w:cs="Open Sans"/>
                <w:iCs/>
                <w:sz w:val="22"/>
                <w:szCs w:val="22"/>
              </w:rPr>
            </w:pPr>
            <w:r w:rsidRPr="007A2306">
              <w:rPr>
                <w:rFonts w:ascii="Open Sans" w:hAnsi="Open Sans" w:cs="Open Sans"/>
                <w:iCs/>
                <w:sz w:val="22"/>
                <w:szCs w:val="22"/>
              </w:rPr>
              <w:t>Continuously check for understanding</w:t>
            </w:r>
          </w:p>
          <w:p w14:paraId="11BBD454" w14:textId="77777777" w:rsidR="002E7E84" w:rsidRPr="007A2306" w:rsidRDefault="002E7E84" w:rsidP="002E7E84">
            <w:pPr>
              <w:pStyle w:val="ListParagraph"/>
              <w:numPr>
                <w:ilvl w:val="0"/>
                <w:numId w:val="11"/>
              </w:numPr>
              <w:spacing w:before="120" w:after="120"/>
              <w:rPr>
                <w:rFonts w:ascii="Open Sans" w:hAnsi="Open Sans" w:cs="Open Sans"/>
                <w:iCs/>
                <w:sz w:val="22"/>
                <w:szCs w:val="22"/>
              </w:rPr>
            </w:pPr>
            <w:r w:rsidRPr="007A2306">
              <w:rPr>
                <w:rFonts w:ascii="Open Sans" w:hAnsi="Open Sans" w:cs="Open Sans"/>
                <w:iCs/>
                <w:sz w:val="22"/>
                <w:szCs w:val="22"/>
              </w:rPr>
              <w:t>Provide examples and scenarios students can relate to</w:t>
            </w:r>
          </w:p>
          <w:p w14:paraId="6DCD4D77" w14:textId="77777777" w:rsidR="002E7E84" w:rsidRPr="007A2306" w:rsidRDefault="002E7E84" w:rsidP="002E7E84">
            <w:pPr>
              <w:pStyle w:val="ListParagraph"/>
              <w:numPr>
                <w:ilvl w:val="0"/>
                <w:numId w:val="11"/>
              </w:numPr>
              <w:spacing w:before="120" w:after="120"/>
              <w:rPr>
                <w:rFonts w:ascii="Open Sans" w:hAnsi="Open Sans" w:cs="Open Sans"/>
                <w:iCs/>
                <w:sz w:val="22"/>
                <w:szCs w:val="22"/>
              </w:rPr>
            </w:pPr>
            <w:r w:rsidRPr="007A2306">
              <w:rPr>
                <w:rFonts w:ascii="Open Sans" w:hAnsi="Open Sans" w:cs="Open Sans"/>
                <w:iCs/>
                <w:sz w:val="22"/>
                <w:szCs w:val="22"/>
              </w:rPr>
              <w:t>Use slide presentations or graphic organizers</w:t>
            </w:r>
          </w:p>
          <w:p w14:paraId="63EED7DE" w14:textId="7821C759" w:rsidR="00520386" w:rsidRPr="007A2306" w:rsidRDefault="002E7E84" w:rsidP="002E7E84">
            <w:pPr>
              <w:pStyle w:val="ListParagraph"/>
              <w:numPr>
                <w:ilvl w:val="0"/>
                <w:numId w:val="11"/>
              </w:numPr>
              <w:spacing w:before="120" w:after="120"/>
              <w:rPr>
                <w:rFonts w:ascii="Open Sans" w:hAnsi="Open Sans" w:cs="Open Sans"/>
                <w:iCs/>
                <w:sz w:val="22"/>
                <w:szCs w:val="22"/>
              </w:rPr>
            </w:pPr>
            <w:r w:rsidRPr="007A2306">
              <w:rPr>
                <w:rFonts w:ascii="Open Sans" w:hAnsi="Open Sans" w:cs="Open Sans"/>
                <w:iCs/>
                <w:sz w:val="22"/>
                <w:szCs w:val="22"/>
              </w:rPr>
              <w:t>Implement accommodations from IEPs for special education students</w:t>
            </w:r>
          </w:p>
          <w:p w14:paraId="7AF61063" w14:textId="77777777" w:rsidR="00520386" w:rsidRPr="007A2306" w:rsidRDefault="00520386" w:rsidP="0D283EB0">
            <w:pPr>
              <w:spacing w:before="120" w:after="120"/>
              <w:rPr>
                <w:rFonts w:ascii="Open Sans" w:hAnsi="Open Sans" w:cs="Open Sans"/>
                <w:i/>
                <w:iCs/>
                <w:sz w:val="22"/>
                <w:szCs w:val="22"/>
              </w:rPr>
            </w:pPr>
          </w:p>
          <w:p w14:paraId="41259C4C" w14:textId="405794D9" w:rsidR="00B3350C" w:rsidRPr="007A2306" w:rsidRDefault="0D283EB0" w:rsidP="0D283EB0">
            <w:pPr>
              <w:spacing w:before="120" w:after="120"/>
              <w:rPr>
                <w:rFonts w:ascii="Open Sans" w:hAnsi="Open Sans" w:cs="Open Sans"/>
                <w:i/>
                <w:iCs/>
                <w:sz w:val="22"/>
                <w:szCs w:val="22"/>
              </w:rPr>
            </w:pPr>
            <w:r w:rsidRPr="007A2306">
              <w:rPr>
                <w:rFonts w:ascii="Open Sans" w:hAnsi="Open Sans" w:cs="Open Sans"/>
                <w:i/>
                <w:iCs/>
                <w:sz w:val="22"/>
                <w:szCs w:val="22"/>
              </w:rPr>
              <w:t>Individualized Education Plan (IEP) for all special education students must be followed. Examples of accommodations may include, but are not limited to:</w:t>
            </w:r>
          </w:p>
          <w:p w14:paraId="476D052E" w14:textId="77777777" w:rsidR="000F2125" w:rsidRDefault="00CC4BE1" w:rsidP="000F2125">
            <w:pPr>
              <w:numPr>
                <w:ilvl w:val="0"/>
                <w:numId w:val="6"/>
              </w:numPr>
              <w:spacing w:before="120" w:after="120"/>
              <w:rPr>
                <w:rFonts w:ascii="Open Sans" w:hAnsi="Open Sans" w:cs="Open Sans"/>
                <w:sz w:val="22"/>
                <w:szCs w:val="22"/>
              </w:rPr>
            </w:pPr>
            <w:r>
              <w:rPr>
                <w:rFonts w:ascii="Open Sans" w:hAnsi="Open Sans" w:cs="Open Sans"/>
                <w:iCs/>
                <w:sz w:val="22"/>
                <w:szCs w:val="22"/>
              </w:rPr>
              <w:t>c</w:t>
            </w:r>
            <w:r w:rsidR="00614C3F" w:rsidRPr="007A2306">
              <w:rPr>
                <w:rFonts w:ascii="Open Sans" w:hAnsi="Open Sans" w:cs="Open Sans"/>
                <w:iCs/>
                <w:sz w:val="22"/>
                <w:szCs w:val="22"/>
              </w:rPr>
              <w:t>hecking for understanding</w:t>
            </w:r>
          </w:p>
          <w:p w14:paraId="788EAE4E" w14:textId="50B1934E" w:rsidR="00CF2E7E" w:rsidRPr="000F2125" w:rsidRDefault="00CC4BE1" w:rsidP="000F2125">
            <w:pPr>
              <w:numPr>
                <w:ilvl w:val="0"/>
                <w:numId w:val="6"/>
              </w:numPr>
              <w:spacing w:before="120" w:after="120"/>
              <w:rPr>
                <w:rFonts w:ascii="Open Sans" w:hAnsi="Open Sans" w:cs="Open Sans"/>
                <w:sz w:val="22"/>
                <w:szCs w:val="22"/>
              </w:rPr>
            </w:pPr>
            <w:r w:rsidRPr="000F2125">
              <w:rPr>
                <w:rFonts w:ascii="Open Sans" w:hAnsi="Open Sans" w:cs="Open Sans"/>
                <w:iCs/>
                <w:sz w:val="22"/>
                <w:szCs w:val="22"/>
              </w:rPr>
              <w:t>p</w:t>
            </w:r>
            <w:r w:rsidR="00614C3F" w:rsidRPr="000F2125">
              <w:rPr>
                <w:rFonts w:ascii="Open Sans" w:hAnsi="Open Sans" w:cs="Open Sans"/>
                <w:iCs/>
                <w:sz w:val="22"/>
                <w:szCs w:val="22"/>
              </w:rPr>
              <w:t>roviding student with a copy of PPT presentation notes</w:t>
            </w:r>
          </w:p>
        </w:tc>
      </w:tr>
      <w:tr w:rsidR="00874B27" w:rsidRPr="007A2306" w14:paraId="07580D23" w14:textId="77777777" w:rsidTr="77F88928">
        <w:trPr>
          <w:trHeight w:val="27"/>
        </w:trPr>
        <w:tc>
          <w:tcPr>
            <w:tcW w:w="2952" w:type="dxa"/>
            <w:shd w:val="clear" w:color="auto" w:fill="auto"/>
          </w:tcPr>
          <w:p w14:paraId="78EDFD65" w14:textId="249361E5" w:rsidR="00B3350C" w:rsidRPr="007A2306" w:rsidRDefault="0D283EB0" w:rsidP="00337628">
            <w:pPr>
              <w:spacing w:before="120"/>
              <w:jc w:val="center"/>
              <w:rPr>
                <w:rFonts w:ascii="Open Sans" w:hAnsi="Open Sans" w:cs="Open Sans"/>
                <w:b/>
                <w:bCs/>
                <w:sz w:val="22"/>
                <w:szCs w:val="22"/>
              </w:rPr>
            </w:pPr>
            <w:r w:rsidRPr="007A2306">
              <w:rPr>
                <w:rFonts w:ascii="Open Sans" w:hAnsi="Open Sans" w:cs="Open Sans"/>
                <w:b/>
                <w:bCs/>
                <w:sz w:val="22"/>
                <w:szCs w:val="22"/>
              </w:rPr>
              <w:t>Guided Practice *</w:t>
            </w:r>
          </w:p>
        </w:tc>
        <w:tc>
          <w:tcPr>
            <w:tcW w:w="7848" w:type="dxa"/>
            <w:shd w:val="clear" w:color="auto" w:fill="auto"/>
          </w:tcPr>
          <w:p w14:paraId="5172B524" w14:textId="7789CC5D" w:rsidR="00382525" w:rsidRPr="007A2306" w:rsidRDefault="00CB09A8" w:rsidP="00382525">
            <w:pPr>
              <w:spacing w:before="120" w:after="120"/>
              <w:rPr>
                <w:rFonts w:ascii="Open Sans" w:hAnsi="Open Sans" w:cs="Open Sans"/>
                <w:color w:val="000000"/>
                <w:position w:val="-3"/>
                <w:sz w:val="22"/>
                <w:szCs w:val="22"/>
              </w:rPr>
            </w:pPr>
            <w:r w:rsidRPr="007A2306">
              <w:rPr>
                <w:rFonts w:ascii="Open Sans" w:hAnsi="Open Sans" w:cs="Open Sans"/>
                <w:iCs/>
                <w:sz w:val="22"/>
                <w:szCs w:val="22"/>
              </w:rPr>
              <w:t>Determined by the activities selected.</w:t>
            </w:r>
            <w:r w:rsidR="00382525" w:rsidRPr="007A2306">
              <w:rPr>
                <w:rFonts w:ascii="Open Sans" w:hAnsi="Open Sans" w:cs="Open Sans"/>
                <w:iCs/>
                <w:sz w:val="22"/>
                <w:szCs w:val="22"/>
              </w:rPr>
              <w:t xml:space="preserve"> </w:t>
            </w:r>
          </w:p>
          <w:p w14:paraId="2EC379A7" w14:textId="77777777" w:rsidR="00CB09A8" w:rsidRPr="007A2306" w:rsidRDefault="00CB09A8" w:rsidP="004B2C32">
            <w:pPr>
              <w:pStyle w:val="ListParagraph"/>
              <w:numPr>
                <w:ilvl w:val="0"/>
                <w:numId w:val="13"/>
              </w:numPr>
              <w:spacing w:before="120" w:after="120"/>
              <w:rPr>
                <w:rFonts w:ascii="Open Sans" w:hAnsi="Open Sans" w:cs="Open Sans"/>
                <w:iCs/>
                <w:sz w:val="22"/>
                <w:szCs w:val="22"/>
              </w:rPr>
            </w:pPr>
            <w:r w:rsidRPr="007A2306">
              <w:rPr>
                <w:rFonts w:ascii="Open Sans" w:hAnsi="Open Sans" w:cs="Open Sans"/>
                <w:iCs/>
                <w:sz w:val="22"/>
                <w:szCs w:val="22"/>
              </w:rPr>
              <w:t>Ensure activity is rigorous and relevant to the students</w:t>
            </w:r>
          </w:p>
          <w:p w14:paraId="1C1ED702" w14:textId="77777777" w:rsidR="00CB09A8" w:rsidRPr="007A2306" w:rsidRDefault="00CB09A8" w:rsidP="004B2C32">
            <w:pPr>
              <w:pStyle w:val="ListParagraph"/>
              <w:numPr>
                <w:ilvl w:val="0"/>
                <w:numId w:val="13"/>
              </w:numPr>
              <w:spacing w:before="120" w:after="120"/>
              <w:rPr>
                <w:rFonts w:ascii="Open Sans" w:hAnsi="Open Sans" w:cs="Open Sans"/>
                <w:iCs/>
                <w:sz w:val="22"/>
                <w:szCs w:val="22"/>
              </w:rPr>
            </w:pPr>
            <w:r w:rsidRPr="007A2306">
              <w:rPr>
                <w:rFonts w:ascii="Open Sans" w:hAnsi="Open Sans" w:cs="Open Sans"/>
                <w:iCs/>
                <w:sz w:val="22"/>
                <w:szCs w:val="22"/>
              </w:rPr>
              <w:t>Can be done individually or cooperatively.</w:t>
            </w:r>
          </w:p>
          <w:p w14:paraId="662B2B4F" w14:textId="77777777" w:rsidR="00CB09A8" w:rsidRPr="007A2306" w:rsidRDefault="00CB09A8" w:rsidP="004B2C32">
            <w:pPr>
              <w:pStyle w:val="ListParagraph"/>
              <w:numPr>
                <w:ilvl w:val="0"/>
                <w:numId w:val="13"/>
              </w:numPr>
              <w:spacing w:before="120" w:after="120"/>
              <w:rPr>
                <w:rFonts w:ascii="Open Sans" w:hAnsi="Open Sans" w:cs="Open Sans"/>
                <w:iCs/>
                <w:sz w:val="22"/>
                <w:szCs w:val="22"/>
              </w:rPr>
            </w:pPr>
            <w:r w:rsidRPr="007A2306">
              <w:rPr>
                <w:rFonts w:ascii="Open Sans" w:hAnsi="Open Sans" w:cs="Open Sans"/>
                <w:iCs/>
                <w:sz w:val="22"/>
                <w:szCs w:val="22"/>
              </w:rPr>
              <w:t>Walk students through the learning process</w:t>
            </w:r>
          </w:p>
          <w:p w14:paraId="21296FC2" w14:textId="77777777" w:rsidR="00CB09A8" w:rsidRPr="007A2306" w:rsidRDefault="00CB09A8" w:rsidP="004B2C32">
            <w:pPr>
              <w:pStyle w:val="ListParagraph"/>
              <w:numPr>
                <w:ilvl w:val="0"/>
                <w:numId w:val="13"/>
              </w:numPr>
              <w:spacing w:before="120" w:after="120"/>
              <w:rPr>
                <w:rFonts w:ascii="Open Sans" w:hAnsi="Open Sans" w:cs="Open Sans"/>
                <w:iCs/>
                <w:sz w:val="22"/>
                <w:szCs w:val="22"/>
              </w:rPr>
            </w:pPr>
            <w:r w:rsidRPr="007A2306">
              <w:rPr>
                <w:rFonts w:ascii="Open Sans" w:hAnsi="Open Sans" w:cs="Open Sans"/>
                <w:iCs/>
                <w:sz w:val="22"/>
                <w:szCs w:val="22"/>
              </w:rPr>
              <w:t>Provide hands-on activities and opportunities that allow students to practice their newly learned skills and concepts.</w:t>
            </w:r>
          </w:p>
          <w:p w14:paraId="4DB13B32" w14:textId="77777777" w:rsidR="00CB09A8" w:rsidRPr="007A2306" w:rsidRDefault="00CB09A8" w:rsidP="004B2C32">
            <w:pPr>
              <w:pStyle w:val="ListParagraph"/>
              <w:numPr>
                <w:ilvl w:val="0"/>
                <w:numId w:val="13"/>
              </w:numPr>
              <w:spacing w:before="120" w:after="120"/>
              <w:rPr>
                <w:rFonts w:ascii="Open Sans" w:hAnsi="Open Sans" w:cs="Open Sans"/>
                <w:iCs/>
                <w:sz w:val="22"/>
                <w:szCs w:val="22"/>
              </w:rPr>
            </w:pPr>
            <w:r w:rsidRPr="007A2306">
              <w:rPr>
                <w:rFonts w:ascii="Open Sans" w:hAnsi="Open Sans" w:cs="Open Sans"/>
                <w:iCs/>
                <w:sz w:val="22"/>
                <w:szCs w:val="22"/>
              </w:rPr>
              <w:t>Provide guidance as students solve real world problems.</w:t>
            </w:r>
          </w:p>
          <w:p w14:paraId="72E5120C" w14:textId="0604C99D" w:rsidR="00CB09A8" w:rsidRPr="007A2306" w:rsidRDefault="00CB09A8" w:rsidP="004B2C32">
            <w:pPr>
              <w:pStyle w:val="ListParagraph"/>
              <w:numPr>
                <w:ilvl w:val="0"/>
                <w:numId w:val="13"/>
              </w:numPr>
              <w:spacing w:before="120" w:after="120"/>
              <w:rPr>
                <w:rFonts w:ascii="Open Sans" w:hAnsi="Open Sans" w:cs="Open Sans"/>
                <w:iCs/>
                <w:sz w:val="22"/>
                <w:szCs w:val="22"/>
              </w:rPr>
            </w:pPr>
            <w:r w:rsidRPr="007A2306">
              <w:rPr>
                <w:rFonts w:ascii="Open Sans" w:hAnsi="Open Sans" w:cs="Open Sans"/>
                <w:iCs/>
                <w:sz w:val="22"/>
                <w:szCs w:val="22"/>
              </w:rPr>
              <w:t>Implement accommodations from IEPs for special education students.</w:t>
            </w:r>
          </w:p>
          <w:p w14:paraId="00B73028" w14:textId="77777777" w:rsidR="00337628" w:rsidRPr="007A2306" w:rsidRDefault="00337628" w:rsidP="00337628">
            <w:pPr>
              <w:spacing w:before="120" w:after="120"/>
              <w:rPr>
                <w:rFonts w:ascii="Open Sans" w:hAnsi="Open Sans" w:cs="Open Sans"/>
                <w:iCs/>
                <w:sz w:val="22"/>
                <w:szCs w:val="22"/>
              </w:rPr>
            </w:pPr>
          </w:p>
          <w:p w14:paraId="2BA461F9" w14:textId="2812C38F" w:rsidR="00B3350C" w:rsidRPr="007A2306" w:rsidRDefault="0D283EB0" w:rsidP="0D283EB0">
            <w:pPr>
              <w:spacing w:before="120" w:after="120"/>
              <w:rPr>
                <w:rFonts w:ascii="Open Sans" w:hAnsi="Open Sans" w:cs="Open Sans"/>
                <w:i/>
                <w:iCs/>
                <w:sz w:val="22"/>
                <w:szCs w:val="22"/>
              </w:rPr>
            </w:pPr>
            <w:r w:rsidRPr="007A2306">
              <w:rPr>
                <w:rFonts w:ascii="Open Sans" w:hAnsi="Open Sans" w:cs="Open Sans"/>
                <w:i/>
                <w:iCs/>
                <w:sz w:val="22"/>
                <w:szCs w:val="22"/>
              </w:rPr>
              <w:t>Individualized Education Plan (IEP) for all special education students must be followed. Examples of accommodations may include, but are not limited to:</w:t>
            </w:r>
          </w:p>
          <w:p w14:paraId="7CAD8F89" w14:textId="3F4521A8" w:rsidR="00874B27" w:rsidRPr="007A2306" w:rsidRDefault="00D74BA0" w:rsidP="00874B27">
            <w:pPr>
              <w:numPr>
                <w:ilvl w:val="0"/>
                <w:numId w:val="6"/>
              </w:numPr>
              <w:spacing w:before="120" w:after="120"/>
              <w:rPr>
                <w:rFonts w:ascii="Open Sans" w:hAnsi="Open Sans" w:cs="Open Sans"/>
                <w:sz w:val="22"/>
                <w:szCs w:val="22"/>
              </w:rPr>
            </w:pPr>
            <w:r>
              <w:rPr>
                <w:rFonts w:ascii="Open Sans" w:hAnsi="Open Sans" w:cs="Open Sans"/>
                <w:iCs/>
                <w:sz w:val="22"/>
                <w:szCs w:val="22"/>
              </w:rPr>
              <w:t>c</w:t>
            </w:r>
            <w:r w:rsidR="00874B27" w:rsidRPr="007A2306">
              <w:rPr>
                <w:rFonts w:ascii="Open Sans" w:hAnsi="Open Sans" w:cs="Open Sans"/>
                <w:iCs/>
                <w:sz w:val="22"/>
                <w:szCs w:val="22"/>
              </w:rPr>
              <w:t>hecking for understanding</w:t>
            </w:r>
          </w:p>
          <w:p w14:paraId="5D1EF2DE" w14:textId="6B8D4BBE" w:rsidR="00874B27" w:rsidRPr="007A2306" w:rsidRDefault="00D74BA0" w:rsidP="008D438B">
            <w:pPr>
              <w:numPr>
                <w:ilvl w:val="0"/>
                <w:numId w:val="6"/>
              </w:numPr>
              <w:spacing w:before="120" w:after="120"/>
              <w:rPr>
                <w:rFonts w:ascii="Open Sans" w:hAnsi="Open Sans" w:cs="Open Sans"/>
                <w:sz w:val="22"/>
                <w:szCs w:val="22"/>
              </w:rPr>
            </w:pPr>
            <w:r>
              <w:rPr>
                <w:rFonts w:ascii="Open Sans" w:hAnsi="Open Sans" w:cs="Open Sans"/>
                <w:iCs/>
                <w:sz w:val="22"/>
                <w:szCs w:val="22"/>
              </w:rPr>
              <w:t>p</w:t>
            </w:r>
            <w:r w:rsidR="00874B27" w:rsidRPr="007A2306">
              <w:rPr>
                <w:rFonts w:ascii="Open Sans" w:hAnsi="Open Sans" w:cs="Open Sans"/>
                <w:iCs/>
                <w:sz w:val="22"/>
                <w:szCs w:val="22"/>
              </w:rPr>
              <w:t>roviding student with a copy of PPT presentation notes</w:t>
            </w:r>
          </w:p>
        </w:tc>
      </w:tr>
      <w:tr w:rsidR="00874B27" w:rsidRPr="007A2306" w14:paraId="2BB1B0A1" w14:textId="77777777" w:rsidTr="77F88928">
        <w:trPr>
          <w:trHeight w:val="395"/>
        </w:trPr>
        <w:tc>
          <w:tcPr>
            <w:tcW w:w="2952" w:type="dxa"/>
            <w:shd w:val="clear" w:color="auto" w:fill="auto"/>
          </w:tcPr>
          <w:p w14:paraId="1388253E" w14:textId="6EA2F42B" w:rsidR="00B3350C" w:rsidRPr="007A2306" w:rsidRDefault="0D283EB0" w:rsidP="0D283EB0">
            <w:pPr>
              <w:jc w:val="center"/>
              <w:rPr>
                <w:rFonts w:ascii="Open Sans" w:hAnsi="Open Sans" w:cs="Open Sans"/>
                <w:b/>
                <w:bCs/>
                <w:sz w:val="22"/>
                <w:szCs w:val="22"/>
              </w:rPr>
            </w:pPr>
            <w:r w:rsidRPr="007A2306">
              <w:rPr>
                <w:rFonts w:ascii="Open Sans" w:hAnsi="Open Sans" w:cs="Open Sans"/>
                <w:b/>
                <w:bCs/>
                <w:sz w:val="22"/>
                <w:szCs w:val="22"/>
              </w:rPr>
              <w:t>Independent Practice/Laboratory Experience/Differentiated Activities *</w:t>
            </w:r>
          </w:p>
        </w:tc>
        <w:tc>
          <w:tcPr>
            <w:tcW w:w="7848" w:type="dxa"/>
            <w:shd w:val="clear" w:color="auto" w:fill="auto"/>
          </w:tcPr>
          <w:p w14:paraId="531A7307" w14:textId="1976B5B2" w:rsidR="00382525" w:rsidRPr="007A2306" w:rsidRDefault="00984CBE" w:rsidP="00382525">
            <w:pPr>
              <w:spacing w:before="120" w:after="120"/>
              <w:rPr>
                <w:rFonts w:ascii="Open Sans" w:hAnsi="Open Sans" w:cs="Open Sans"/>
                <w:color w:val="000000"/>
                <w:position w:val="-3"/>
                <w:sz w:val="22"/>
                <w:szCs w:val="22"/>
              </w:rPr>
            </w:pPr>
            <w:r w:rsidRPr="007A2306">
              <w:rPr>
                <w:rFonts w:ascii="Open Sans" w:hAnsi="Open Sans" w:cs="Open Sans"/>
                <w:iCs/>
                <w:sz w:val="22"/>
                <w:szCs w:val="22"/>
              </w:rPr>
              <w:t>Determined by the activities selected.</w:t>
            </w:r>
            <w:r w:rsidR="00382525" w:rsidRPr="007A2306">
              <w:rPr>
                <w:rFonts w:ascii="Open Sans" w:hAnsi="Open Sans" w:cs="Open Sans"/>
                <w:iCs/>
                <w:sz w:val="22"/>
                <w:szCs w:val="22"/>
              </w:rPr>
              <w:t xml:space="preserve"> </w:t>
            </w:r>
          </w:p>
          <w:p w14:paraId="75454200" w14:textId="77777777" w:rsidR="00984CBE" w:rsidRPr="007A2306" w:rsidRDefault="00984CBE" w:rsidP="00984CBE">
            <w:pPr>
              <w:pStyle w:val="ListParagraph"/>
              <w:numPr>
                <w:ilvl w:val="0"/>
                <w:numId w:val="15"/>
              </w:numPr>
              <w:spacing w:before="120" w:after="120"/>
              <w:rPr>
                <w:rFonts w:ascii="Open Sans" w:hAnsi="Open Sans" w:cs="Open Sans"/>
                <w:iCs/>
                <w:sz w:val="22"/>
                <w:szCs w:val="22"/>
              </w:rPr>
            </w:pPr>
            <w:r w:rsidRPr="007A2306">
              <w:rPr>
                <w:rFonts w:ascii="Open Sans" w:hAnsi="Open Sans" w:cs="Open Sans"/>
                <w:iCs/>
                <w:sz w:val="22"/>
                <w:szCs w:val="22"/>
              </w:rPr>
              <w:t>Ensure assignment/activity is rigorous and relevant. Aim for having students solve a problem that will have unpredictable outcome or solution.</w:t>
            </w:r>
          </w:p>
          <w:p w14:paraId="7D01FF12" w14:textId="76E20A4C" w:rsidR="00984CBE" w:rsidRPr="007A2306" w:rsidRDefault="00984CBE" w:rsidP="00984CBE">
            <w:pPr>
              <w:pStyle w:val="ListParagraph"/>
              <w:numPr>
                <w:ilvl w:val="0"/>
                <w:numId w:val="15"/>
              </w:numPr>
              <w:spacing w:before="120" w:after="120"/>
              <w:rPr>
                <w:rFonts w:ascii="Open Sans" w:hAnsi="Open Sans" w:cs="Open Sans"/>
                <w:iCs/>
                <w:sz w:val="22"/>
                <w:szCs w:val="22"/>
              </w:rPr>
            </w:pPr>
            <w:r w:rsidRPr="007A2306">
              <w:rPr>
                <w:rFonts w:ascii="Open Sans" w:hAnsi="Open Sans" w:cs="Open Sans"/>
                <w:iCs/>
                <w:sz w:val="22"/>
                <w:szCs w:val="22"/>
              </w:rPr>
              <w:lastRenderedPageBreak/>
              <w:t xml:space="preserve">Allow students to use critical thinking skills as they practice completing lesson, assignment, </w:t>
            </w:r>
            <w:r w:rsidR="00874B27" w:rsidRPr="007A2306">
              <w:rPr>
                <w:rFonts w:ascii="Open Sans" w:hAnsi="Open Sans" w:cs="Open Sans"/>
                <w:iCs/>
                <w:sz w:val="22"/>
                <w:szCs w:val="22"/>
              </w:rPr>
              <w:t xml:space="preserve">and/or </w:t>
            </w:r>
            <w:r w:rsidRPr="007A2306">
              <w:rPr>
                <w:rFonts w:ascii="Open Sans" w:hAnsi="Open Sans" w:cs="Open Sans"/>
                <w:iCs/>
                <w:sz w:val="22"/>
                <w:szCs w:val="22"/>
              </w:rPr>
              <w:t>project on their own.</w:t>
            </w:r>
          </w:p>
          <w:p w14:paraId="50A34628" w14:textId="77777777" w:rsidR="00984CBE" w:rsidRPr="007A2306" w:rsidRDefault="00984CBE" w:rsidP="00984CBE">
            <w:pPr>
              <w:pStyle w:val="ListParagraph"/>
              <w:numPr>
                <w:ilvl w:val="0"/>
                <w:numId w:val="15"/>
              </w:numPr>
              <w:spacing w:before="120" w:after="120"/>
              <w:rPr>
                <w:rFonts w:ascii="Open Sans" w:hAnsi="Open Sans" w:cs="Open Sans"/>
                <w:iCs/>
                <w:sz w:val="22"/>
                <w:szCs w:val="22"/>
              </w:rPr>
            </w:pPr>
            <w:r w:rsidRPr="007A2306">
              <w:rPr>
                <w:rFonts w:ascii="Open Sans" w:hAnsi="Open Sans" w:cs="Open Sans"/>
                <w:iCs/>
                <w:sz w:val="22"/>
                <w:szCs w:val="22"/>
              </w:rPr>
              <w:t>If independent practice involves completion of a product or project, introduce the RUBRIC and review each component BEFORE students begin project.</w:t>
            </w:r>
          </w:p>
          <w:p w14:paraId="4C77778C" w14:textId="51EEFBAA" w:rsidR="00022096" w:rsidRPr="007A2306" w:rsidRDefault="00984CBE" w:rsidP="00984CBE">
            <w:pPr>
              <w:pStyle w:val="ListParagraph"/>
              <w:numPr>
                <w:ilvl w:val="0"/>
                <w:numId w:val="15"/>
              </w:numPr>
              <w:spacing w:before="120" w:after="120"/>
              <w:rPr>
                <w:rFonts w:ascii="Open Sans" w:hAnsi="Open Sans" w:cs="Open Sans"/>
                <w:iCs/>
                <w:sz w:val="22"/>
                <w:szCs w:val="22"/>
              </w:rPr>
            </w:pPr>
            <w:r w:rsidRPr="007A2306">
              <w:rPr>
                <w:rFonts w:ascii="Open Sans" w:hAnsi="Open Sans" w:cs="Open Sans"/>
                <w:iCs/>
                <w:sz w:val="22"/>
                <w:szCs w:val="22"/>
              </w:rPr>
              <w:t>Implement accommodations from IEPs for special education students.</w:t>
            </w:r>
          </w:p>
          <w:p w14:paraId="5DAFD08A" w14:textId="77777777" w:rsidR="00022096" w:rsidRPr="007A2306" w:rsidRDefault="00022096" w:rsidP="0D283EB0">
            <w:pPr>
              <w:spacing w:before="120" w:after="120"/>
              <w:rPr>
                <w:rFonts w:ascii="Open Sans" w:hAnsi="Open Sans" w:cs="Open Sans"/>
                <w:i/>
                <w:iCs/>
                <w:sz w:val="22"/>
                <w:szCs w:val="22"/>
              </w:rPr>
            </w:pPr>
          </w:p>
          <w:p w14:paraId="5EA35FFF" w14:textId="5934E7DC" w:rsidR="00B3350C" w:rsidRPr="007A2306" w:rsidRDefault="0D283EB0" w:rsidP="0D283EB0">
            <w:pPr>
              <w:spacing w:before="120" w:after="120"/>
              <w:rPr>
                <w:rFonts w:ascii="Open Sans" w:hAnsi="Open Sans" w:cs="Open Sans"/>
                <w:i/>
                <w:iCs/>
                <w:sz w:val="22"/>
                <w:szCs w:val="22"/>
              </w:rPr>
            </w:pPr>
            <w:r w:rsidRPr="007A2306">
              <w:rPr>
                <w:rFonts w:ascii="Open Sans" w:hAnsi="Open Sans" w:cs="Open Sans"/>
                <w:i/>
                <w:iCs/>
                <w:sz w:val="22"/>
                <w:szCs w:val="22"/>
              </w:rPr>
              <w:t>Individualized Education Plan (IEP) for all special education students must be followed. Examples of accommodations may include, but are not limited to:</w:t>
            </w:r>
          </w:p>
          <w:p w14:paraId="64D1FD67" w14:textId="55988389" w:rsidR="00874B27" w:rsidRPr="007A2306" w:rsidRDefault="00AA5C66" w:rsidP="00874B27">
            <w:pPr>
              <w:numPr>
                <w:ilvl w:val="0"/>
                <w:numId w:val="6"/>
              </w:numPr>
              <w:spacing w:before="120" w:after="120"/>
              <w:rPr>
                <w:rFonts w:ascii="Open Sans" w:hAnsi="Open Sans" w:cs="Open Sans"/>
                <w:sz w:val="22"/>
                <w:szCs w:val="22"/>
              </w:rPr>
            </w:pPr>
            <w:r>
              <w:rPr>
                <w:rFonts w:ascii="Open Sans" w:hAnsi="Open Sans" w:cs="Open Sans"/>
                <w:iCs/>
                <w:sz w:val="22"/>
                <w:szCs w:val="22"/>
              </w:rPr>
              <w:t>p</w:t>
            </w:r>
            <w:r w:rsidR="00874B27" w:rsidRPr="007A2306">
              <w:rPr>
                <w:rFonts w:ascii="Open Sans" w:hAnsi="Open Sans" w:cs="Open Sans"/>
                <w:iCs/>
                <w:sz w:val="22"/>
                <w:szCs w:val="22"/>
              </w:rPr>
              <w:t>roviding extra time to complete assignment</w:t>
            </w:r>
          </w:p>
          <w:p w14:paraId="69097A9C" w14:textId="1D8180BD" w:rsidR="00CF2E7E" w:rsidRPr="007A2306" w:rsidRDefault="00AA5C66" w:rsidP="00874B27">
            <w:pPr>
              <w:numPr>
                <w:ilvl w:val="0"/>
                <w:numId w:val="6"/>
              </w:numPr>
              <w:spacing w:before="120" w:after="120"/>
              <w:rPr>
                <w:rFonts w:ascii="Open Sans" w:hAnsi="Open Sans" w:cs="Open Sans"/>
                <w:sz w:val="22"/>
                <w:szCs w:val="22"/>
              </w:rPr>
            </w:pPr>
            <w:r>
              <w:rPr>
                <w:rFonts w:ascii="Open Sans" w:hAnsi="Open Sans" w:cs="Open Sans"/>
                <w:iCs/>
                <w:sz w:val="22"/>
                <w:szCs w:val="22"/>
              </w:rPr>
              <w:t>c</w:t>
            </w:r>
            <w:r w:rsidR="00874B27" w:rsidRPr="007A2306">
              <w:rPr>
                <w:rFonts w:ascii="Open Sans" w:hAnsi="Open Sans" w:cs="Open Sans"/>
                <w:iCs/>
                <w:sz w:val="22"/>
                <w:szCs w:val="22"/>
              </w:rPr>
              <w:t>hecking for understanding</w:t>
            </w:r>
          </w:p>
        </w:tc>
      </w:tr>
      <w:tr w:rsidR="00874B27" w:rsidRPr="007A2306" w14:paraId="50863A81" w14:textId="77777777" w:rsidTr="77F88928">
        <w:tc>
          <w:tcPr>
            <w:tcW w:w="2952" w:type="dxa"/>
            <w:shd w:val="clear" w:color="auto" w:fill="auto"/>
          </w:tcPr>
          <w:p w14:paraId="3E48F608" w14:textId="5EE824C9"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lastRenderedPageBreak/>
              <w:t>Lesson Closure</w:t>
            </w:r>
          </w:p>
        </w:tc>
        <w:tc>
          <w:tcPr>
            <w:tcW w:w="7848" w:type="dxa"/>
            <w:shd w:val="clear" w:color="auto" w:fill="auto"/>
          </w:tcPr>
          <w:p w14:paraId="11C0E83E" w14:textId="528F2C10" w:rsidR="00382525" w:rsidRPr="007A2306" w:rsidRDefault="003C1880" w:rsidP="00382525">
            <w:pPr>
              <w:spacing w:before="120" w:after="120"/>
              <w:rPr>
                <w:rFonts w:ascii="Open Sans" w:hAnsi="Open Sans" w:cs="Open Sans"/>
                <w:color w:val="000000"/>
                <w:position w:val="-3"/>
                <w:sz w:val="22"/>
                <w:szCs w:val="22"/>
              </w:rPr>
            </w:pPr>
            <w:r w:rsidRPr="007A2306">
              <w:rPr>
                <w:rFonts w:ascii="Open Sans" w:hAnsi="Open Sans" w:cs="Open Sans"/>
                <w:sz w:val="22"/>
                <w:szCs w:val="22"/>
              </w:rPr>
              <w:t>Determined by the activities selected.</w:t>
            </w:r>
          </w:p>
          <w:p w14:paraId="2D8DBC4C" w14:textId="77777777" w:rsidR="003C1880" w:rsidRPr="007A2306" w:rsidRDefault="003C1880" w:rsidP="003C1880">
            <w:pPr>
              <w:pStyle w:val="ListParagraph"/>
              <w:numPr>
                <w:ilvl w:val="0"/>
                <w:numId w:val="17"/>
              </w:numPr>
              <w:spacing w:before="120" w:after="120"/>
              <w:rPr>
                <w:rFonts w:ascii="Open Sans" w:hAnsi="Open Sans" w:cs="Open Sans"/>
                <w:sz w:val="22"/>
                <w:szCs w:val="22"/>
              </w:rPr>
            </w:pPr>
            <w:r w:rsidRPr="007A2306">
              <w:rPr>
                <w:rFonts w:ascii="Open Sans" w:hAnsi="Open Sans" w:cs="Open Sans"/>
                <w:sz w:val="22"/>
                <w:szCs w:val="22"/>
              </w:rPr>
              <w:t>Wrap up the lesson</w:t>
            </w:r>
          </w:p>
          <w:p w14:paraId="317D736C" w14:textId="77777777" w:rsidR="003C1880" w:rsidRPr="007A2306" w:rsidRDefault="003C1880" w:rsidP="003C1880">
            <w:pPr>
              <w:pStyle w:val="ListParagraph"/>
              <w:numPr>
                <w:ilvl w:val="0"/>
                <w:numId w:val="17"/>
              </w:numPr>
              <w:spacing w:before="120" w:after="120"/>
              <w:rPr>
                <w:rFonts w:ascii="Open Sans" w:hAnsi="Open Sans" w:cs="Open Sans"/>
                <w:sz w:val="22"/>
                <w:szCs w:val="22"/>
              </w:rPr>
            </w:pPr>
            <w:r w:rsidRPr="007A2306">
              <w:rPr>
                <w:rFonts w:ascii="Open Sans" w:hAnsi="Open Sans" w:cs="Open Sans"/>
                <w:sz w:val="22"/>
                <w:szCs w:val="22"/>
              </w:rPr>
              <w:t>Students recap what you have taught and what they have learned (and how it relates to them)</w:t>
            </w:r>
          </w:p>
          <w:p w14:paraId="34C1B879" w14:textId="1EF23093" w:rsidR="003C1880" w:rsidRPr="007A2306" w:rsidRDefault="003C1880" w:rsidP="003C1880">
            <w:pPr>
              <w:pStyle w:val="ListParagraph"/>
              <w:numPr>
                <w:ilvl w:val="0"/>
                <w:numId w:val="17"/>
              </w:numPr>
              <w:spacing w:before="120" w:after="120"/>
              <w:rPr>
                <w:rFonts w:ascii="Open Sans" w:hAnsi="Open Sans" w:cs="Open Sans"/>
                <w:sz w:val="22"/>
                <w:szCs w:val="22"/>
              </w:rPr>
            </w:pPr>
            <w:r w:rsidRPr="007A2306">
              <w:rPr>
                <w:rFonts w:ascii="Open Sans" w:hAnsi="Open Sans" w:cs="Open Sans"/>
                <w:sz w:val="22"/>
                <w:szCs w:val="22"/>
              </w:rPr>
              <w:t>Develop, research</w:t>
            </w:r>
            <w:r w:rsidR="00874B27" w:rsidRPr="007A2306">
              <w:rPr>
                <w:rFonts w:ascii="Open Sans" w:hAnsi="Open Sans" w:cs="Open Sans"/>
                <w:sz w:val="22"/>
                <w:szCs w:val="22"/>
              </w:rPr>
              <w:t>,</w:t>
            </w:r>
            <w:r w:rsidRPr="007A2306">
              <w:rPr>
                <w:rFonts w:ascii="Open Sans" w:hAnsi="Open Sans" w:cs="Open Sans"/>
                <w:sz w:val="22"/>
                <w:szCs w:val="22"/>
              </w:rPr>
              <w:t xml:space="preserve"> or borrow creative review techniques</w:t>
            </w:r>
          </w:p>
          <w:p w14:paraId="101353E5" w14:textId="06CEC351" w:rsidR="00B3350C" w:rsidRPr="007A2306" w:rsidRDefault="003C1880" w:rsidP="003C1880">
            <w:pPr>
              <w:pStyle w:val="ListParagraph"/>
              <w:numPr>
                <w:ilvl w:val="0"/>
                <w:numId w:val="17"/>
              </w:numPr>
              <w:spacing w:before="120" w:after="120"/>
              <w:rPr>
                <w:rFonts w:ascii="Open Sans" w:hAnsi="Open Sans" w:cs="Open Sans"/>
                <w:sz w:val="22"/>
                <w:szCs w:val="22"/>
              </w:rPr>
            </w:pPr>
            <w:r w:rsidRPr="007A2306">
              <w:rPr>
                <w:rFonts w:ascii="Open Sans" w:hAnsi="Open Sans" w:cs="Open Sans"/>
                <w:sz w:val="22"/>
                <w:szCs w:val="22"/>
              </w:rPr>
              <w:t>Implement accommodations from IEPs for special education students</w:t>
            </w:r>
          </w:p>
        </w:tc>
      </w:tr>
      <w:tr w:rsidR="00874B27" w:rsidRPr="007A2306" w14:paraId="09F5B5CB" w14:textId="77777777" w:rsidTr="77F88928">
        <w:trPr>
          <w:trHeight w:val="135"/>
        </w:trPr>
        <w:tc>
          <w:tcPr>
            <w:tcW w:w="2952" w:type="dxa"/>
            <w:shd w:val="clear" w:color="auto" w:fill="auto"/>
          </w:tcPr>
          <w:p w14:paraId="5374FB7C" w14:textId="41EAF6F1" w:rsidR="0080201D" w:rsidRPr="007A2306" w:rsidRDefault="77F88928" w:rsidP="77F88928">
            <w:pPr>
              <w:spacing w:before="120" w:after="120"/>
              <w:jc w:val="center"/>
              <w:rPr>
                <w:rFonts w:ascii="Open Sans" w:hAnsi="Open Sans" w:cs="Open Sans"/>
                <w:b/>
                <w:bCs/>
                <w:sz w:val="22"/>
                <w:szCs w:val="22"/>
              </w:rPr>
            </w:pPr>
            <w:r w:rsidRPr="007A2306">
              <w:rPr>
                <w:rFonts w:ascii="Open Sans" w:hAnsi="Open Sans" w:cs="Open Sans"/>
                <w:b/>
                <w:bCs/>
                <w:sz w:val="22"/>
                <w:szCs w:val="22"/>
              </w:rPr>
              <w:t>Summative/End of Lesson Assessment *</w:t>
            </w:r>
          </w:p>
          <w:p w14:paraId="6CEEAD70" w14:textId="12A5B6A4" w:rsidR="00B3350C" w:rsidRPr="007A2306" w:rsidRDefault="0080201D" w:rsidP="0080201D">
            <w:pPr>
              <w:tabs>
                <w:tab w:val="left" w:pos="2820"/>
              </w:tabs>
              <w:rPr>
                <w:rFonts w:ascii="Open Sans" w:hAnsi="Open Sans" w:cs="Open Sans"/>
                <w:sz w:val="22"/>
                <w:szCs w:val="22"/>
              </w:rPr>
            </w:pPr>
            <w:r w:rsidRPr="007A2306">
              <w:rPr>
                <w:rFonts w:ascii="Open Sans" w:hAnsi="Open Sans" w:cs="Open Sans"/>
                <w:sz w:val="22"/>
                <w:szCs w:val="22"/>
              </w:rPr>
              <w:tab/>
            </w:r>
          </w:p>
        </w:tc>
        <w:tc>
          <w:tcPr>
            <w:tcW w:w="7848" w:type="dxa"/>
            <w:shd w:val="clear" w:color="auto" w:fill="auto"/>
          </w:tcPr>
          <w:p w14:paraId="2CE0589E" w14:textId="7AB36CAA" w:rsidR="00382525" w:rsidRPr="007A2306" w:rsidRDefault="008471FA" w:rsidP="00382525">
            <w:pPr>
              <w:spacing w:before="120" w:after="120"/>
              <w:rPr>
                <w:rFonts w:ascii="Open Sans" w:hAnsi="Open Sans" w:cs="Open Sans"/>
                <w:color w:val="000000"/>
                <w:position w:val="-3"/>
                <w:sz w:val="22"/>
                <w:szCs w:val="22"/>
              </w:rPr>
            </w:pPr>
            <w:r w:rsidRPr="007A2306">
              <w:rPr>
                <w:rFonts w:ascii="Open Sans" w:hAnsi="Open Sans" w:cs="Open Sans"/>
                <w:iCs/>
                <w:sz w:val="22"/>
                <w:szCs w:val="22"/>
              </w:rPr>
              <w:t>Determined by the activities selected.</w:t>
            </w:r>
            <w:r w:rsidR="00382525" w:rsidRPr="007A2306">
              <w:rPr>
                <w:rFonts w:ascii="Open Sans" w:hAnsi="Open Sans" w:cs="Open Sans"/>
                <w:iCs/>
                <w:sz w:val="22"/>
                <w:szCs w:val="22"/>
              </w:rPr>
              <w:t xml:space="preserve"> </w:t>
            </w:r>
          </w:p>
          <w:p w14:paraId="58C721E3" w14:textId="4A56DD3A" w:rsidR="008471FA" w:rsidRPr="007A2306" w:rsidRDefault="008A064C" w:rsidP="008471FA">
            <w:pPr>
              <w:pStyle w:val="ListParagraph"/>
              <w:numPr>
                <w:ilvl w:val="0"/>
                <w:numId w:val="19"/>
              </w:numPr>
              <w:spacing w:before="120" w:after="120"/>
              <w:rPr>
                <w:rFonts w:ascii="Open Sans" w:hAnsi="Open Sans" w:cs="Open Sans"/>
                <w:iCs/>
                <w:sz w:val="22"/>
                <w:szCs w:val="22"/>
              </w:rPr>
            </w:pPr>
            <w:r>
              <w:rPr>
                <w:rFonts w:ascii="Open Sans" w:hAnsi="Open Sans" w:cs="Open Sans"/>
                <w:iCs/>
                <w:sz w:val="22"/>
                <w:szCs w:val="22"/>
              </w:rPr>
              <w:t>Q</w:t>
            </w:r>
            <w:r w:rsidR="008471FA" w:rsidRPr="007A2306">
              <w:rPr>
                <w:rFonts w:ascii="Open Sans" w:hAnsi="Open Sans" w:cs="Open Sans"/>
                <w:iCs/>
                <w:sz w:val="22"/>
                <w:szCs w:val="22"/>
              </w:rPr>
              <w:t>uiz or test</w:t>
            </w:r>
          </w:p>
          <w:p w14:paraId="6A6BF740" w14:textId="1282F49B" w:rsidR="008471FA" w:rsidRPr="007A2306" w:rsidRDefault="008A064C" w:rsidP="008471FA">
            <w:pPr>
              <w:pStyle w:val="ListParagraph"/>
              <w:numPr>
                <w:ilvl w:val="0"/>
                <w:numId w:val="19"/>
              </w:numPr>
              <w:spacing w:before="120" w:after="120"/>
              <w:rPr>
                <w:rFonts w:ascii="Open Sans" w:hAnsi="Open Sans" w:cs="Open Sans"/>
                <w:iCs/>
                <w:sz w:val="22"/>
                <w:szCs w:val="22"/>
              </w:rPr>
            </w:pPr>
            <w:r>
              <w:rPr>
                <w:rFonts w:ascii="Open Sans" w:hAnsi="Open Sans" w:cs="Open Sans"/>
                <w:iCs/>
                <w:sz w:val="22"/>
                <w:szCs w:val="22"/>
              </w:rPr>
              <w:t>I</w:t>
            </w:r>
            <w:r w:rsidR="008471FA" w:rsidRPr="007A2306">
              <w:rPr>
                <w:rFonts w:ascii="Open Sans" w:hAnsi="Open Sans" w:cs="Open Sans"/>
                <w:iCs/>
                <w:sz w:val="22"/>
                <w:szCs w:val="22"/>
              </w:rPr>
              <w:t>ndependently performed task</w:t>
            </w:r>
          </w:p>
          <w:p w14:paraId="4AF940C5" w14:textId="448DF2FA" w:rsidR="008471FA" w:rsidRPr="007A2306" w:rsidRDefault="008A064C" w:rsidP="008471FA">
            <w:pPr>
              <w:pStyle w:val="ListParagraph"/>
              <w:numPr>
                <w:ilvl w:val="0"/>
                <w:numId w:val="19"/>
              </w:numPr>
              <w:spacing w:before="120" w:after="120"/>
              <w:rPr>
                <w:rFonts w:ascii="Open Sans" w:hAnsi="Open Sans" w:cs="Open Sans"/>
                <w:iCs/>
                <w:sz w:val="22"/>
                <w:szCs w:val="22"/>
              </w:rPr>
            </w:pPr>
            <w:r>
              <w:rPr>
                <w:rFonts w:ascii="Open Sans" w:hAnsi="Open Sans" w:cs="Open Sans"/>
                <w:iCs/>
                <w:sz w:val="22"/>
                <w:szCs w:val="22"/>
              </w:rPr>
              <w:t>H</w:t>
            </w:r>
            <w:r w:rsidR="008471FA" w:rsidRPr="007A2306">
              <w:rPr>
                <w:rFonts w:ascii="Open Sans" w:hAnsi="Open Sans" w:cs="Open Sans"/>
                <w:iCs/>
                <w:sz w:val="22"/>
                <w:szCs w:val="22"/>
              </w:rPr>
              <w:t>ands-on experiment</w:t>
            </w:r>
          </w:p>
          <w:p w14:paraId="57369C55" w14:textId="38F88AB2" w:rsidR="008471FA" w:rsidRPr="007A2306" w:rsidRDefault="008A064C" w:rsidP="008471FA">
            <w:pPr>
              <w:pStyle w:val="ListParagraph"/>
              <w:numPr>
                <w:ilvl w:val="0"/>
                <w:numId w:val="19"/>
              </w:numPr>
              <w:spacing w:before="120" w:after="120"/>
              <w:rPr>
                <w:rFonts w:ascii="Open Sans" w:hAnsi="Open Sans" w:cs="Open Sans"/>
                <w:iCs/>
                <w:sz w:val="22"/>
                <w:szCs w:val="22"/>
              </w:rPr>
            </w:pPr>
            <w:r>
              <w:rPr>
                <w:rFonts w:ascii="Open Sans" w:hAnsi="Open Sans" w:cs="Open Sans"/>
                <w:iCs/>
                <w:sz w:val="22"/>
                <w:szCs w:val="22"/>
              </w:rPr>
              <w:t>S</w:t>
            </w:r>
            <w:r w:rsidR="008471FA" w:rsidRPr="007A2306">
              <w:rPr>
                <w:rFonts w:ascii="Open Sans" w:hAnsi="Open Sans" w:cs="Open Sans"/>
                <w:iCs/>
                <w:sz w:val="22"/>
                <w:szCs w:val="22"/>
              </w:rPr>
              <w:t>tudent reflection or other concrete method</w:t>
            </w:r>
          </w:p>
          <w:p w14:paraId="65184FC1" w14:textId="4C0DB0B5" w:rsidR="008471FA" w:rsidRPr="007A2306" w:rsidRDefault="008A064C" w:rsidP="008471FA">
            <w:pPr>
              <w:pStyle w:val="ListParagraph"/>
              <w:numPr>
                <w:ilvl w:val="0"/>
                <w:numId w:val="19"/>
              </w:numPr>
              <w:spacing w:before="120" w:after="120"/>
              <w:rPr>
                <w:rFonts w:ascii="Open Sans" w:hAnsi="Open Sans" w:cs="Open Sans"/>
                <w:iCs/>
                <w:sz w:val="22"/>
                <w:szCs w:val="22"/>
              </w:rPr>
            </w:pPr>
            <w:r>
              <w:rPr>
                <w:rFonts w:ascii="Open Sans" w:hAnsi="Open Sans" w:cs="Open Sans"/>
                <w:iCs/>
                <w:sz w:val="22"/>
                <w:szCs w:val="22"/>
              </w:rPr>
              <w:t>C</w:t>
            </w:r>
            <w:r w:rsidR="008471FA" w:rsidRPr="007A2306">
              <w:rPr>
                <w:rFonts w:ascii="Open Sans" w:hAnsi="Open Sans" w:cs="Open Sans"/>
                <w:iCs/>
                <w:sz w:val="22"/>
                <w:szCs w:val="22"/>
              </w:rPr>
              <w:t>ulmination of a project or presentation assessed with a rubric</w:t>
            </w:r>
          </w:p>
          <w:p w14:paraId="1846273F" w14:textId="2F41F0C4" w:rsidR="008471FA" w:rsidRPr="007A2306" w:rsidRDefault="008A064C" w:rsidP="008471FA">
            <w:pPr>
              <w:pStyle w:val="ListParagraph"/>
              <w:numPr>
                <w:ilvl w:val="0"/>
                <w:numId w:val="19"/>
              </w:numPr>
              <w:spacing w:before="120" w:after="120"/>
              <w:rPr>
                <w:rFonts w:ascii="Open Sans" w:hAnsi="Open Sans" w:cs="Open Sans"/>
                <w:iCs/>
                <w:sz w:val="22"/>
                <w:szCs w:val="22"/>
              </w:rPr>
            </w:pPr>
            <w:r>
              <w:rPr>
                <w:rFonts w:ascii="Open Sans" w:hAnsi="Open Sans" w:cs="Open Sans"/>
                <w:iCs/>
                <w:sz w:val="22"/>
                <w:szCs w:val="22"/>
              </w:rPr>
              <w:t>Im</w:t>
            </w:r>
            <w:r w:rsidR="008471FA" w:rsidRPr="007A2306">
              <w:rPr>
                <w:rFonts w:ascii="Open Sans" w:hAnsi="Open Sans" w:cs="Open Sans"/>
                <w:iCs/>
                <w:sz w:val="22"/>
                <w:szCs w:val="22"/>
              </w:rPr>
              <w:t>plement accommodations from IEPs for special education students</w:t>
            </w:r>
          </w:p>
          <w:p w14:paraId="104E5545" w14:textId="33F8BDCF" w:rsidR="00874B27" w:rsidRPr="007A2306" w:rsidRDefault="0D283EB0" w:rsidP="00874B27">
            <w:pPr>
              <w:spacing w:before="120" w:after="120"/>
              <w:rPr>
                <w:rFonts w:ascii="Open Sans" w:hAnsi="Open Sans" w:cs="Open Sans"/>
                <w:i/>
                <w:iCs/>
                <w:sz w:val="22"/>
                <w:szCs w:val="22"/>
              </w:rPr>
            </w:pPr>
            <w:r w:rsidRPr="007A2306">
              <w:rPr>
                <w:rFonts w:ascii="Open Sans" w:hAnsi="Open Sans" w:cs="Open Sans"/>
                <w:i/>
                <w:iCs/>
                <w:sz w:val="22"/>
                <w:szCs w:val="22"/>
              </w:rPr>
              <w:t>Individualized Education Plan (IEP) for all special education students must be followed. Examples of accommodations may include, but are not limited to:</w:t>
            </w:r>
          </w:p>
          <w:p w14:paraId="2829E0FB" w14:textId="77777777" w:rsidR="00874B27" w:rsidRPr="007A2306" w:rsidRDefault="00874B27" w:rsidP="00874B27">
            <w:pPr>
              <w:numPr>
                <w:ilvl w:val="0"/>
                <w:numId w:val="6"/>
              </w:numPr>
              <w:rPr>
                <w:rFonts w:ascii="Open Sans" w:hAnsi="Open Sans" w:cs="Open Sans"/>
                <w:color w:val="000000"/>
                <w:sz w:val="22"/>
                <w:szCs w:val="22"/>
              </w:rPr>
            </w:pPr>
            <w:r w:rsidRPr="007A2306">
              <w:rPr>
                <w:rFonts w:ascii="Open Sans" w:hAnsi="Open Sans" w:cs="Open Sans"/>
                <w:color w:val="000000"/>
                <w:position w:val="-3"/>
                <w:sz w:val="22"/>
                <w:szCs w:val="22"/>
              </w:rPr>
              <w:t>reducing the length of assignment</w:t>
            </w:r>
          </w:p>
          <w:p w14:paraId="4CB6555D" w14:textId="289A4E27" w:rsidR="00CF2E7E" w:rsidRPr="007A2306" w:rsidRDefault="00874B27" w:rsidP="00874B27">
            <w:pPr>
              <w:numPr>
                <w:ilvl w:val="0"/>
                <w:numId w:val="6"/>
              </w:numPr>
              <w:rPr>
                <w:rFonts w:ascii="Open Sans" w:hAnsi="Open Sans" w:cs="Open Sans"/>
                <w:color w:val="000000"/>
                <w:sz w:val="22"/>
                <w:szCs w:val="22"/>
              </w:rPr>
            </w:pPr>
            <w:r w:rsidRPr="007A2306">
              <w:rPr>
                <w:rFonts w:ascii="Open Sans" w:hAnsi="Open Sans" w:cs="Open Sans"/>
                <w:color w:val="000000"/>
                <w:position w:val="-3"/>
                <w:sz w:val="22"/>
                <w:szCs w:val="22"/>
              </w:rPr>
              <w:t>extended time for assignment</w:t>
            </w:r>
          </w:p>
        </w:tc>
      </w:tr>
      <w:tr w:rsidR="00874B27" w:rsidRPr="007A2306" w14:paraId="02913EF1" w14:textId="77777777" w:rsidTr="77F88928">
        <w:trPr>
          <w:trHeight w:val="135"/>
        </w:trPr>
        <w:tc>
          <w:tcPr>
            <w:tcW w:w="2952" w:type="dxa"/>
            <w:shd w:val="clear" w:color="auto" w:fill="auto"/>
          </w:tcPr>
          <w:p w14:paraId="00EC4840" w14:textId="70069EAA" w:rsidR="00B3350C" w:rsidRPr="007A2306" w:rsidRDefault="77F88928" w:rsidP="77F88928">
            <w:pPr>
              <w:spacing w:before="120" w:after="120"/>
              <w:jc w:val="center"/>
              <w:rPr>
                <w:rFonts w:ascii="Open Sans" w:hAnsi="Open Sans" w:cs="Open Sans"/>
                <w:b/>
                <w:bCs/>
                <w:sz w:val="22"/>
                <w:szCs w:val="22"/>
              </w:rPr>
            </w:pPr>
            <w:r w:rsidRPr="007A2306">
              <w:rPr>
                <w:rFonts w:ascii="Open Sans" w:hAnsi="Open Sans" w:cs="Open Sans"/>
                <w:b/>
                <w:bCs/>
                <w:sz w:val="22"/>
                <w:szCs w:val="22"/>
              </w:rPr>
              <w:t>References/Resources/</w:t>
            </w:r>
          </w:p>
          <w:p w14:paraId="324BDA87" w14:textId="3009D5A0"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Teacher Preparation</w:t>
            </w:r>
          </w:p>
        </w:tc>
        <w:tc>
          <w:tcPr>
            <w:tcW w:w="7848" w:type="dxa"/>
            <w:shd w:val="clear" w:color="auto" w:fill="auto"/>
          </w:tcPr>
          <w:p w14:paraId="230B4636" w14:textId="35B89255" w:rsidR="00B3350C" w:rsidRPr="007A2306" w:rsidRDefault="00435EC6" w:rsidP="000C079D">
            <w:pPr>
              <w:spacing w:before="120" w:after="120"/>
              <w:rPr>
                <w:rFonts w:ascii="Open Sans" w:hAnsi="Open Sans" w:cs="Open Sans"/>
                <w:color w:val="000000"/>
                <w:position w:val="-3"/>
                <w:sz w:val="22"/>
                <w:szCs w:val="22"/>
              </w:rPr>
            </w:pPr>
            <w:r w:rsidRPr="007A2306">
              <w:rPr>
                <w:rFonts w:ascii="Open Sans" w:hAnsi="Open Sans" w:cs="Open Sans"/>
                <w:sz w:val="22"/>
                <w:szCs w:val="22"/>
              </w:rPr>
              <w:t>Determined by the activities selected.</w:t>
            </w:r>
            <w:r w:rsidR="00382525" w:rsidRPr="007A2306">
              <w:rPr>
                <w:rFonts w:ascii="Open Sans" w:hAnsi="Open Sans" w:cs="Open Sans"/>
                <w:sz w:val="22"/>
                <w:szCs w:val="22"/>
              </w:rPr>
              <w:t xml:space="preserve"> </w:t>
            </w:r>
          </w:p>
        </w:tc>
      </w:tr>
      <w:tr w:rsidR="00874B27" w:rsidRPr="007A2306" w14:paraId="3B5D5C31" w14:textId="77777777" w:rsidTr="77F88928">
        <w:trPr>
          <w:trHeight w:val="135"/>
        </w:trPr>
        <w:tc>
          <w:tcPr>
            <w:tcW w:w="10800" w:type="dxa"/>
            <w:gridSpan w:val="2"/>
            <w:shd w:val="clear" w:color="auto" w:fill="D9D9D9" w:themeFill="background1" w:themeFillShade="D9"/>
          </w:tcPr>
          <w:p w14:paraId="1928554E" w14:textId="77777777"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Additional Required Components</w:t>
            </w:r>
          </w:p>
        </w:tc>
      </w:tr>
      <w:tr w:rsidR="00874B27" w:rsidRPr="007A2306" w14:paraId="17A4CF5D" w14:textId="77777777" w:rsidTr="77F88928">
        <w:trPr>
          <w:trHeight w:val="485"/>
        </w:trPr>
        <w:tc>
          <w:tcPr>
            <w:tcW w:w="2952" w:type="dxa"/>
            <w:shd w:val="clear" w:color="auto" w:fill="auto"/>
          </w:tcPr>
          <w:p w14:paraId="07A69FE4" w14:textId="4678019B"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English Language Proficiency Standards (ELPS) Strategies</w:t>
            </w:r>
          </w:p>
        </w:tc>
        <w:tc>
          <w:tcPr>
            <w:tcW w:w="7848" w:type="dxa"/>
            <w:shd w:val="clear" w:color="auto" w:fill="auto"/>
          </w:tcPr>
          <w:p w14:paraId="7B98D0B4" w14:textId="77777777" w:rsidR="00630B42" w:rsidRPr="007A2306" w:rsidRDefault="00630B42" w:rsidP="00630B42">
            <w:pPr>
              <w:spacing w:before="120" w:after="120"/>
              <w:rPr>
                <w:rFonts w:ascii="Open Sans" w:hAnsi="Open Sans" w:cs="Open Sans"/>
                <w:sz w:val="22"/>
                <w:szCs w:val="22"/>
              </w:rPr>
            </w:pPr>
            <w:r w:rsidRPr="007A2306">
              <w:rPr>
                <w:rFonts w:ascii="Open Sans" w:hAnsi="Open Sans" w:cs="Open Sans"/>
                <w:sz w:val="22"/>
                <w:szCs w:val="22"/>
              </w:rPr>
              <w:t>Determined by the activities selected.</w:t>
            </w:r>
          </w:p>
          <w:p w14:paraId="308B8EC4" w14:textId="77777777" w:rsidR="00630B42" w:rsidRPr="007A2306" w:rsidRDefault="00630B42" w:rsidP="00630B42">
            <w:pPr>
              <w:spacing w:before="120" w:after="120"/>
              <w:rPr>
                <w:rFonts w:ascii="Open Sans" w:hAnsi="Open Sans" w:cs="Open Sans"/>
                <w:sz w:val="22"/>
                <w:szCs w:val="22"/>
              </w:rPr>
            </w:pPr>
            <w:r w:rsidRPr="007A2306">
              <w:rPr>
                <w:rFonts w:ascii="Open Sans" w:hAnsi="Open Sans" w:cs="Open Sans"/>
                <w:sz w:val="22"/>
                <w:szCs w:val="22"/>
              </w:rPr>
              <w:t>Activities may include:</w:t>
            </w:r>
          </w:p>
          <w:p w14:paraId="74F0B4F7" w14:textId="7DDC7339" w:rsidR="00630B42" w:rsidRPr="007A2306" w:rsidRDefault="00C855F4" w:rsidP="00630B42">
            <w:pPr>
              <w:pStyle w:val="ListParagraph"/>
              <w:numPr>
                <w:ilvl w:val="0"/>
                <w:numId w:val="20"/>
              </w:numPr>
              <w:spacing w:before="120" w:after="120"/>
              <w:rPr>
                <w:rFonts w:ascii="Open Sans" w:hAnsi="Open Sans" w:cs="Open Sans"/>
                <w:sz w:val="22"/>
                <w:szCs w:val="22"/>
              </w:rPr>
            </w:pPr>
            <w:r>
              <w:rPr>
                <w:rFonts w:ascii="Open Sans" w:hAnsi="Open Sans" w:cs="Open Sans"/>
                <w:sz w:val="22"/>
                <w:szCs w:val="22"/>
              </w:rPr>
              <w:t>W</w:t>
            </w:r>
            <w:r w:rsidR="00630B42" w:rsidRPr="007A2306">
              <w:rPr>
                <w:rFonts w:ascii="Open Sans" w:hAnsi="Open Sans" w:cs="Open Sans"/>
                <w:sz w:val="22"/>
                <w:szCs w:val="22"/>
              </w:rPr>
              <w:t>ord wall</w:t>
            </w:r>
          </w:p>
          <w:p w14:paraId="515B57AC" w14:textId="28D15E33" w:rsidR="00630B42" w:rsidRPr="007A2306" w:rsidRDefault="00C855F4" w:rsidP="00630B42">
            <w:pPr>
              <w:pStyle w:val="ListParagraph"/>
              <w:numPr>
                <w:ilvl w:val="0"/>
                <w:numId w:val="20"/>
              </w:numPr>
              <w:spacing w:before="120" w:after="120"/>
              <w:rPr>
                <w:rFonts w:ascii="Open Sans" w:hAnsi="Open Sans" w:cs="Open Sans"/>
                <w:sz w:val="22"/>
                <w:szCs w:val="22"/>
              </w:rPr>
            </w:pPr>
            <w:r>
              <w:rPr>
                <w:rFonts w:ascii="Open Sans" w:hAnsi="Open Sans" w:cs="Open Sans"/>
                <w:sz w:val="22"/>
                <w:szCs w:val="22"/>
              </w:rPr>
              <w:t>D</w:t>
            </w:r>
            <w:r w:rsidR="00630B42" w:rsidRPr="007A2306">
              <w:rPr>
                <w:rFonts w:ascii="Open Sans" w:hAnsi="Open Sans" w:cs="Open Sans"/>
                <w:sz w:val="22"/>
                <w:szCs w:val="22"/>
              </w:rPr>
              <w:t>raw visual representations of terms on word wall</w:t>
            </w:r>
          </w:p>
          <w:p w14:paraId="383F49B6" w14:textId="2207E143" w:rsidR="00630B42" w:rsidRPr="007A2306" w:rsidRDefault="00C855F4" w:rsidP="00630B42">
            <w:pPr>
              <w:pStyle w:val="ListParagraph"/>
              <w:numPr>
                <w:ilvl w:val="0"/>
                <w:numId w:val="20"/>
              </w:numPr>
              <w:spacing w:before="120" w:after="120"/>
              <w:rPr>
                <w:rFonts w:ascii="Open Sans" w:hAnsi="Open Sans" w:cs="Open Sans"/>
                <w:sz w:val="22"/>
                <w:szCs w:val="22"/>
              </w:rPr>
            </w:pPr>
            <w:r>
              <w:rPr>
                <w:rFonts w:ascii="Open Sans" w:hAnsi="Open Sans" w:cs="Open Sans"/>
                <w:sz w:val="22"/>
                <w:szCs w:val="22"/>
              </w:rPr>
              <w:t>A</w:t>
            </w:r>
            <w:r w:rsidR="00630B42" w:rsidRPr="007A2306">
              <w:rPr>
                <w:rFonts w:ascii="Open Sans" w:hAnsi="Open Sans" w:cs="Open Sans"/>
                <w:sz w:val="22"/>
                <w:szCs w:val="22"/>
              </w:rPr>
              <w:t>dd terms and definitions to personal dictionary</w:t>
            </w:r>
          </w:p>
          <w:p w14:paraId="68CF2F86" w14:textId="763AD248" w:rsidR="00630B42" w:rsidRPr="007A2306" w:rsidRDefault="00C855F4" w:rsidP="00630B42">
            <w:pPr>
              <w:pStyle w:val="ListParagraph"/>
              <w:numPr>
                <w:ilvl w:val="0"/>
                <w:numId w:val="20"/>
              </w:numPr>
              <w:spacing w:before="120" w:after="120"/>
              <w:rPr>
                <w:rFonts w:ascii="Open Sans" w:hAnsi="Open Sans" w:cs="Open Sans"/>
                <w:sz w:val="22"/>
                <w:szCs w:val="22"/>
              </w:rPr>
            </w:pPr>
            <w:r>
              <w:rPr>
                <w:rFonts w:ascii="Open Sans" w:hAnsi="Open Sans" w:cs="Open Sans"/>
                <w:sz w:val="22"/>
                <w:szCs w:val="22"/>
              </w:rPr>
              <w:t>U</w:t>
            </w:r>
            <w:r w:rsidR="00630B42" w:rsidRPr="007A2306">
              <w:rPr>
                <w:rFonts w:ascii="Open Sans" w:hAnsi="Open Sans" w:cs="Open Sans"/>
                <w:sz w:val="22"/>
                <w:szCs w:val="22"/>
              </w:rPr>
              <w:t>tilize Four Corners Vocabulary/ Word Wall Activity</w:t>
            </w:r>
          </w:p>
          <w:p w14:paraId="1E50AA5F" w14:textId="6E30FFB8" w:rsidR="00B3350C" w:rsidRPr="007A2306" w:rsidRDefault="00AE40D0" w:rsidP="00630B42">
            <w:pPr>
              <w:pStyle w:val="ListParagraph"/>
              <w:numPr>
                <w:ilvl w:val="0"/>
                <w:numId w:val="20"/>
              </w:numPr>
              <w:spacing w:before="120" w:after="120"/>
              <w:rPr>
                <w:rFonts w:ascii="Open Sans" w:hAnsi="Open Sans" w:cs="Open Sans"/>
                <w:sz w:val="22"/>
                <w:szCs w:val="22"/>
              </w:rPr>
            </w:pPr>
            <w:hyperlink r:id="rId12" w:history="1">
              <w:r w:rsidR="00630B42" w:rsidRPr="007A2306">
                <w:rPr>
                  <w:rStyle w:val="Hyperlink"/>
                  <w:rFonts w:ascii="Open Sans" w:hAnsi="Open Sans" w:cs="Open Sans"/>
                  <w:color w:val="auto"/>
                  <w:sz w:val="22"/>
                  <w:szCs w:val="22"/>
                </w:rPr>
                <w:t>http://dictionary.reference.com/</w:t>
              </w:r>
            </w:hyperlink>
            <w:r w:rsidR="00630B42" w:rsidRPr="007A2306">
              <w:rPr>
                <w:rFonts w:ascii="Open Sans" w:hAnsi="Open Sans" w:cs="Open Sans"/>
                <w:sz w:val="22"/>
                <w:szCs w:val="22"/>
              </w:rPr>
              <w:t xml:space="preserve"> for pronunciation and meaning of career terms</w:t>
            </w:r>
          </w:p>
        </w:tc>
      </w:tr>
      <w:tr w:rsidR="00874B27" w:rsidRPr="007A2306" w14:paraId="13D42D07" w14:textId="77777777" w:rsidTr="77F88928">
        <w:trPr>
          <w:trHeight w:val="737"/>
        </w:trPr>
        <w:tc>
          <w:tcPr>
            <w:tcW w:w="2952" w:type="dxa"/>
            <w:shd w:val="clear" w:color="auto" w:fill="auto"/>
          </w:tcPr>
          <w:p w14:paraId="28B3D5E3" w14:textId="0171714D" w:rsidR="00B3350C" w:rsidRPr="007A2306" w:rsidRDefault="00B3350C"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lastRenderedPageBreak/>
              <w:t>College and Career Readiness Connection</w:t>
            </w:r>
            <w:r w:rsidR="00A3064F" w:rsidRPr="007A230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7A2306" w:rsidRDefault="00B3350C" w:rsidP="00DC4B23">
            <w:pPr>
              <w:spacing w:before="120" w:after="120"/>
              <w:rPr>
                <w:rFonts w:ascii="Open Sans" w:hAnsi="Open Sans" w:cs="Open Sans"/>
                <w:sz w:val="22"/>
                <w:szCs w:val="22"/>
              </w:rPr>
            </w:pPr>
          </w:p>
        </w:tc>
      </w:tr>
      <w:tr w:rsidR="00874B27" w:rsidRPr="007A2306" w14:paraId="4716FB8D" w14:textId="77777777" w:rsidTr="77F88928">
        <w:trPr>
          <w:trHeight w:val="135"/>
        </w:trPr>
        <w:tc>
          <w:tcPr>
            <w:tcW w:w="10800" w:type="dxa"/>
            <w:gridSpan w:val="2"/>
            <w:shd w:val="clear" w:color="auto" w:fill="D9D9D9" w:themeFill="background1" w:themeFillShade="D9"/>
          </w:tcPr>
          <w:p w14:paraId="4DD031E5" w14:textId="77777777"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Recommended Strategies</w:t>
            </w:r>
          </w:p>
        </w:tc>
      </w:tr>
      <w:tr w:rsidR="00874B27" w:rsidRPr="007A2306" w14:paraId="15010D4A" w14:textId="77777777" w:rsidTr="77F88928">
        <w:trPr>
          <w:trHeight w:val="512"/>
        </w:trPr>
        <w:tc>
          <w:tcPr>
            <w:tcW w:w="2952" w:type="dxa"/>
            <w:shd w:val="clear" w:color="auto" w:fill="auto"/>
          </w:tcPr>
          <w:p w14:paraId="57BD3680" w14:textId="519E0340"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Reading Strategies</w:t>
            </w:r>
          </w:p>
        </w:tc>
        <w:tc>
          <w:tcPr>
            <w:tcW w:w="7848" w:type="dxa"/>
            <w:shd w:val="clear" w:color="auto" w:fill="auto"/>
          </w:tcPr>
          <w:p w14:paraId="79CC7ACF" w14:textId="0D347E91" w:rsidR="00614C3F" w:rsidRPr="007A2306" w:rsidRDefault="00091BF8" w:rsidP="00DC4B23">
            <w:pPr>
              <w:spacing w:before="120" w:after="120"/>
              <w:rPr>
                <w:rFonts w:ascii="Open Sans" w:hAnsi="Open Sans" w:cs="Open Sans"/>
                <w:color w:val="000000"/>
                <w:position w:val="-3"/>
                <w:sz w:val="22"/>
                <w:szCs w:val="22"/>
              </w:rPr>
            </w:pPr>
            <w:r w:rsidRPr="007A2306">
              <w:rPr>
                <w:rFonts w:ascii="Open Sans" w:hAnsi="Open Sans" w:cs="Open Sans"/>
                <w:sz w:val="22"/>
                <w:szCs w:val="22"/>
              </w:rPr>
              <w:t>Determined by the activities selected.</w:t>
            </w:r>
            <w:r w:rsidR="00614C3F" w:rsidRPr="007A2306">
              <w:rPr>
                <w:rFonts w:ascii="Open Sans" w:hAnsi="Open Sans" w:cs="Open Sans"/>
                <w:sz w:val="22"/>
                <w:szCs w:val="22"/>
              </w:rPr>
              <w:t xml:space="preserve"> </w:t>
            </w:r>
          </w:p>
          <w:p w14:paraId="2CF33DAE" w14:textId="34903E60" w:rsidR="00B3350C" w:rsidRPr="007A2306" w:rsidRDefault="00614C3F" w:rsidP="00DC4B23">
            <w:pPr>
              <w:spacing w:before="120" w:after="120"/>
              <w:rPr>
                <w:rFonts w:ascii="Open Sans" w:hAnsi="Open Sans" w:cs="Open Sans"/>
                <w:sz w:val="22"/>
                <w:szCs w:val="22"/>
              </w:rPr>
            </w:pPr>
            <w:r w:rsidRPr="007A2306">
              <w:rPr>
                <w:rFonts w:ascii="Open Sans" w:hAnsi="Open Sans" w:cs="Open Sans"/>
                <w:sz w:val="22"/>
                <w:szCs w:val="22"/>
              </w:rPr>
              <w:t>Suggestion:</w:t>
            </w:r>
          </w:p>
          <w:p w14:paraId="10E0A405" w14:textId="49AB3D17" w:rsidR="008D438B" w:rsidRPr="007A2306" w:rsidRDefault="008D438B" w:rsidP="008D438B">
            <w:pPr>
              <w:pStyle w:val="ListParagraph"/>
              <w:numPr>
                <w:ilvl w:val="0"/>
                <w:numId w:val="29"/>
              </w:numPr>
              <w:spacing w:before="120" w:after="120"/>
              <w:rPr>
                <w:rFonts w:ascii="Open Sans" w:hAnsi="Open Sans" w:cs="Open Sans"/>
                <w:sz w:val="22"/>
                <w:szCs w:val="22"/>
              </w:rPr>
            </w:pPr>
            <w:r w:rsidRPr="007A2306">
              <w:rPr>
                <w:rFonts w:ascii="Open Sans" w:hAnsi="Open Sans" w:cs="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874B27" w:rsidRPr="007A2306" w14:paraId="1B8F084A" w14:textId="77777777" w:rsidTr="77F88928">
        <w:trPr>
          <w:trHeight w:val="530"/>
        </w:trPr>
        <w:tc>
          <w:tcPr>
            <w:tcW w:w="2952" w:type="dxa"/>
            <w:shd w:val="clear" w:color="auto" w:fill="auto"/>
          </w:tcPr>
          <w:p w14:paraId="64678F92" w14:textId="35EF84B8"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Quotes</w:t>
            </w:r>
          </w:p>
        </w:tc>
        <w:tc>
          <w:tcPr>
            <w:tcW w:w="7848" w:type="dxa"/>
            <w:shd w:val="clear" w:color="auto" w:fill="auto"/>
          </w:tcPr>
          <w:p w14:paraId="20BDB2D2" w14:textId="77777777" w:rsidR="007F7FE2" w:rsidRPr="007A2306" w:rsidRDefault="007F7FE2" w:rsidP="007F7FE2">
            <w:pPr>
              <w:spacing w:before="240" w:after="240"/>
              <w:textAlignment w:val="center"/>
              <w:rPr>
                <w:rFonts w:ascii="Open Sans" w:hAnsi="Open Sans" w:cs="Open Sans"/>
                <w:color w:val="000000"/>
                <w:position w:val="-3"/>
                <w:sz w:val="22"/>
                <w:szCs w:val="22"/>
              </w:rPr>
            </w:pPr>
            <w:r w:rsidRPr="007A2306">
              <w:rPr>
                <w:rFonts w:ascii="Open Sans" w:hAnsi="Open Sans" w:cs="Open Sans"/>
                <w:color w:val="000000"/>
                <w:position w:val="-3"/>
                <w:sz w:val="22"/>
                <w:szCs w:val="22"/>
              </w:rPr>
              <w:t>There are two mistakes one can make along the road to truth…not going all the way, and not starting.</w:t>
            </w:r>
            <w:r w:rsidRPr="007A2306">
              <w:rPr>
                <w:rFonts w:ascii="Open Sans" w:hAnsi="Open Sans" w:cs="Open Sans"/>
                <w:b/>
                <w:bCs/>
                <w:color w:val="000000"/>
                <w:position w:val="-3"/>
                <w:sz w:val="22"/>
                <w:szCs w:val="22"/>
              </w:rPr>
              <w:br/>
              <w:t>-Buddha</w:t>
            </w:r>
          </w:p>
          <w:p w14:paraId="2881EF64" w14:textId="77777777" w:rsidR="007F7FE2" w:rsidRPr="007A2306" w:rsidRDefault="007F7FE2" w:rsidP="007F7FE2">
            <w:pPr>
              <w:spacing w:before="240" w:after="240"/>
              <w:textAlignment w:val="center"/>
              <w:rPr>
                <w:rFonts w:ascii="Open Sans" w:hAnsi="Open Sans" w:cs="Open Sans"/>
                <w:color w:val="000000"/>
                <w:position w:val="-3"/>
                <w:sz w:val="22"/>
                <w:szCs w:val="22"/>
              </w:rPr>
            </w:pPr>
            <w:r w:rsidRPr="007A2306">
              <w:rPr>
                <w:rFonts w:ascii="Open Sans" w:hAnsi="Open Sans" w:cs="Open Sans"/>
                <w:color w:val="000000"/>
                <w:position w:val="-3"/>
                <w:sz w:val="22"/>
                <w:szCs w:val="22"/>
              </w:rPr>
              <w:t>Motivation is what gets you started. Habit is what keeps you going.</w:t>
            </w:r>
            <w:r w:rsidRPr="007A2306">
              <w:rPr>
                <w:rFonts w:ascii="Open Sans" w:hAnsi="Open Sans" w:cs="Open Sans"/>
                <w:b/>
                <w:bCs/>
                <w:color w:val="000000"/>
                <w:position w:val="-3"/>
                <w:sz w:val="22"/>
                <w:szCs w:val="22"/>
              </w:rPr>
              <w:br/>
              <w:t>-Jim Rohn</w:t>
            </w:r>
          </w:p>
          <w:p w14:paraId="1BC9A5A6" w14:textId="77777777" w:rsidR="007F7FE2" w:rsidRPr="007A2306" w:rsidRDefault="007F7FE2" w:rsidP="007F7FE2">
            <w:pPr>
              <w:spacing w:before="240" w:after="240"/>
              <w:textAlignment w:val="center"/>
              <w:rPr>
                <w:rFonts w:ascii="Open Sans" w:hAnsi="Open Sans" w:cs="Open Sans"/>
                <w:color w:val="000000"/>
                <w:position w:val="-3"/>
                <w:sz w:val="22"/>
                <w:szCs w:val="22"/>
              </w:rPr>
            </w:pPr>
            <w:r w:rsidRPr="007A2306">
              <w:rPr>
                <w:rFonts w:ascii="Open Sans" w:hAnsi="Open Sans" w:cs="Open Sans"/>
                <w:color w:val="000000"/>
                <w:position w:val="-3"/>
                <w:sz w:val="22"/>
                <w:szCs w:val="22"/>
              </w:rPr>
              <w:t>A journey of a thousand miles must begin with a single step.</w:t>
            </w:r>
            <w:r w:rsidRPr="007A2306">
              <w:rPr>
                <w:rFonts w:ascii="Open Sans" w:hAnsi="Open Sans" w:cs="Open Sans"/>
                <w:b/>
                <w:bCs/>
                <w:color w:val="000000"/>
                <w:position w:val="-3"/>
                <w:sz w:val="22"/>
                <w:szCs w:val="22"/>
              </w:rPr>
              <w:br/>
              <w:t>-Lao Tzu</w:t>
            </w:r>
          </w:p>
          <w:p w14:paraId="5836ADC6" w14:textId="77777777" w:rsidR="007F7FE2" w:rsidRPr="007A2306" w:rsidRDefault="007F7FE2" w:rsidP="007F7FE2">
            <w:pPr>
              <w:spacing w:before="120" w:after="120"/>
              <w:rPr>
                <w:rFonts w:ascii="Open Sans" w:hAnsi="Open Sans" w:cs="Open Sans"/>
                <w:b/>
                <w:bCs/>
                <w:color w:val="000000"/>
                <w:position w:val="-3"/>
                <w:sz w:val="22"/>
                <w:szCs w:val="22"/>
              </w:rPr>
            </w:pPr>
            <w:r w:rsidRPr="007A2306">
              <w:rPr>
                <w:rFonts w:ascii="Open Sans" w:hAnsi="Open Sans" w:cs="Open Sans"/>
                <w:color w:val="000000"/>
                <w:position w:val="-3"/>
                <w:sz w:val="22"/>
                <w:szCs w:val="22"/>
              </w:rPr>
              <w:t>The beginning is the most important part of the work.</w:t>
            </w:r>
            <w:r w:rsidRPr="007A2306">
              <w:rPr>
                <w:rFonts w:ascii="Open Sans" w:hAnsi="Open Sans" w:cs="Open Sans"/>
                <w:b/>
                <w:bCs/>
                <w:color w:val="000000"/>
                <w:position w:val="-3"/>
                <w:sz w:val="22"/>
                <w:szCs w:val="22"/>
              </w:rPr>
              <w:br/>
              <w:t>-Plato</w:t>
            </w:r>
          </w:p>
          <w:p w14:paraId="73FBBD03" w14:textId="135C5F3F" w:rsidR="00B3350C" w:rsidRPr="007A2306" w:rsidRDefault="007F7FE2" w:rsidP="00227F58">
            <w:pPr>
              <w:spacing w:before="120" w:after="120"/>
              <w:rPr>
                <w:rFonts w:ascii="Open Sans" w:hAnsi="Open Sans" w:cs="Open Sans"/>
                <w:sz w:val="22"/>
                <w:szCs w:val="22"/>
              </w:rPr>
            </w:pPr>
            <w:r w:rsidRPr="007A2306">
              <w:rPr>
                <w:rFonts w:ascii="Open Sans" w:hAnsi="Open Sans" w:cs="Open Sans"/>
                <w:bCs/>
                <w:color w:val="000000"/>
                <w:position w:val="-3"/>
                <w:sz w:val="22"/>
                <w:szCs w:val="22"/>
              </w:rPr>
              <w:t>Additi</w:t>
            </w:r>
            <w:r w:rsidR="00227F58">
              <w:rPr>
                <w:rFonts w:ascii="Open Sans" w:hAnsi="Open Sans" w:cs="Open Sans"/>
                <w:bCs/>
                <w:color w:val="000000"/>
                <w:position w:val="-3"/>
                <w:sz w:val="22"/>
                <w:szCs w:val="22"/>
              </w:rPr>
              <w:t>onal or different quotes may be determined by the activities selected</w:t>
            </w:r>
            <w:r w:rsidR="002641B3" w:rsidRPr="007A2306">
              <w:rPr>
                <w:rFonts w:ascii="Open Sans" w:hAnsi="Open Sans" w:cs="Open Sans"/>
                <w:sz w:val="22"/>
                <w:szCs w:val="22"/>
              </w:rPr>
              <w:t>.</w:t>
            </w:r>
          </w:p>
        </w:tc>
      </w:tr>
      <w:tr w:rsidR="00874B27" w:rsidRPr="007A2306" w14:paraId="4E7081C3" w14:textId="77777777" w:rsidTr="77F88928">
        <w:trPr>
          <w:trHeight w:val="135"/>
        </w:trPr>
        <w:tc>
          <w:tcPr>
            <w:tcW w:w="2952" w:type="dxa"/>
            <w:shd w:val="clear" w:color="auto" w:fill="auto"/>
          </w:tcPr>
          <w:p w14:paraId="088CA3DF" w14:textId="30B7C2ED" w:rsidR="00B3350C" w:rsidRPr="007A2306" w:rsidRDefault="0D283EB0" w:rsidP="0D283EB0">
            <w:pPr>
              <w:spacing w:before="120"/>
              <w:jc w:val="center"/>
              <w:rPr>
                <w:rFonts w:ascii="Open Sans" w:hAnsi="Open Sans" w:cs="Open Sans"/>
                <w:b/>
                <w:bCs/>
                <w:sz w:val="22"/>
                <w:szCs w:val="22"/>
              </w:rPr>
            </w:pPr>
            <w:r w:rsidRPr="007A2306">
              <w:rPr>
                <w:rFonts w:ascii="Open Sans" w:hAnsi="Open Sans" w:cs="Open Sans"/>
                <w:b/>
                <w:bCs/>
                <w:sz w:val="22"/>
                <w:szCs w:val="22"/>
              </w:rPr>
              <w:t>Writing Strategies</w:t>
            </w:r>
          </w:p>
          <w:p w14:paraId="167766CC" w14:textId="77777777" w:rsidR="00B3350C" w:rsidRPr="007A2306" w:rsidRDefault="0D283EB0" w:rsidP="0D283EB0">
            <w:pPr>
              <w:spacing w:after="120"/>
              <w:jc w:val="center"/>
              <w:rPr>
                <w:rFonts w:ascii="Open Sans" w:hAnsi="Open Sans" w:cs="Open Sans"/>
                <w:b/>
                <w:bCs/>
                <w:sz w:val="22"/>
                <w:szCs w:val="22"/>
              </w:rPr>
            </w:pPr>
            <w:r w:rsidRPr="007A2306">
              <w:rPr>
                <w:rFonts w:ascii="Open Sans" w:hAnsi="Open Sans" w:cs="Open Sans"/>
                <w:b/>
                <w:bCs/>
                <w:sz w:val="22"/>
                <w:szCs w:val="22"/>
              </w:rPr>
              <w:t>Journal Entries + 1 Additional Writing Strategy</w:t>
            </w:r>
          </w:p>
        </w:tc>
        <w:tc>
          <w:tcPr>
            <w:tcW w:w="7848" w:type="dxa"/>
            <w:shd w:val="clear" w:color="auto" w:fill="auto"/>
          </w:tcPr>
          <w:p w14:paraId="145DCF7D" w14:textId="74D847FA" w:rsidR="00407047" w:rsidRPr="007A2306" w:rsidRDefault="00407047" w:rsidP="00407047">
            <w:pPr>
              <w:spacing w:before="120" w:after="120"/>
              <w:rPr>
                <w:rFonts w:ascii="Open Sans" w:hAnsi="Open Sans" w:cs="Open Sans"/>
                <w:color w:val="000000"/>
                <w:position w:val="-3"/>
                <w:sz w:val="22"/>
                <w:szCs w:val="22"/>
              </w:rPr>
            </w:pPr>
            <w:r w:rsidRPr="007A2306">
              <w:rPr>
                <w:rFonts w:ascii="Open Sans" w:hAnsi="Open Sans" w:cs="Open Sans"/>
                <w:sz w:val="22"/>
                <w:szCs w:val="22"/>
              </w:rPr>
              <w:t>Determined by the activities selected.</w:t>
            </w:r>
            <w:r w:rsidR="00382525" w:rsidRPr="007A2306">
              <w:rPr>
                <w:rFonts w:ascii="Open Sans" w:hAnsi="Open Sans" w:cs="Open Sans"/>
                <w:sz w:val="22"/>
                <w:szCs w:val="22"/>
              </w:rPr>
              <w:t xml:space="preserve"> </w:t>
            </w:r>
          </w:p>
          <w:p w14:paraId="6DEDB165" w14:textId="77777777" w:rsidR="00407047" w:rsidRPr="007A2306" w:rsidRDefault="00407047" w:rsidP="00407047">
            <w:pPr>
              <w:spacing w:before="120" w:after="120"/>
              <w:rPr>
                <w:rFonts w:ascii="Open Sans" w:hAnsi="Open Sans" w:cs="Open Sans"/>
                <w:sz w:val="22"/>
                <w:szCs w:val="22"/>
              </w:rPr>
            </w:pPr>
            <w:r w:rsidRPr="007A2306">
              <w:rPr>
                <w:rFonts w:ascii="Open Sans" w:hAnsi="Open Sans" w:cs="Open Sans"/>
                <w:sz w:val="22"/>
                <w:szCs w:val="22"/>
              </w:rPr>
              <w:t>Activities may include:</w:t>
            </w:r>
          </w:p>
          <w:p w14:paraId="726A4A33" w14:textId="779F99C9" w:rsidR="00F24445" w:rsidRPr="007A2306" w:rsidRDefault="00A936ED" w:rsidP="00F24445">
            <w:pPr>
              <w:pStyle w:val="ListParagraph"/>
              <w:numPr>
                <w:ilvl w:val="0"/>
                <w:numId w:val="24"/>
              </w:numPr>
              <w:spacing w:before="120" w:after="120"/>
              <w:rPr>
                <w:rFonts w:ascii="Open Sans" w:hAnsi="Open Sans" w:cs="Open Sans"/>
                <w:sz w:val="22"/>
                <w:szCs w:val="22"/>
              </w:rPr>
            </w:pPr>
            <w:r>
              <w:rPr>
                <w:rFonts w:ascii="Open Sans" w:hAnsi="Open Sans" w:cs="Open Sans"/>
                <w:sz w:val="22"/>
                <w:szCs w:val="22"/>
              </w:rPr>
              <w:t>J</w:t>
            </w:r>
            <w:r w:rsidR="00407047" w:rsidRPr="007A2306">
              <w:rPr>
                <w:rFonts w:ascii="Open Sans" w:hAnsi="Open Sans" w:cs="Open Sans"/>
                <w:sz w:val="22"/>
                <w:szCs w:val="22"/>
              </w:rPr>
              <w:t>ournal entries</w:t>
            </w:r>
          </w:p>
          <w:p w14:paraId="480AE3D7" w14:textId="77777777" w:rsidR="00F24445" w:rsidRPr="007A2306" w:rsidRDefault="00F24445" w:rsidP="00F24445">
            <w:pPr>
              <w:pStyle w:val="ListParagraph"/>
              <w:numPr>
                <w:ilvl w:val="0"/>
                <w:numId w:val="24"/>
              </w:numPr>
              <w:spacing w:before="120" w:after="120"/>
              <w:rPr>
                <w:rFonts w:ascii="Open Sans" w:hAnsi="Open Sans" w:cs="Open Sans"/>
                <w:sz w:val="22"/>
                <w:szCs w:val="22"/>
              </w:rPr>
            </w:pPr>
            <w:r w:rsidRPr="007A2306">
              <w:rPr>
                <w:rFonts w:ascii="Open Sans" w:hAnsi="Open Sans" w:cs="Open Sans"/>
                <w:sz w:val="22"/>
                <w:szCs w:val="22"/>
              </w:rPr>
              <w:t>RAFT writing strategy</w:t>
            </w:r>
          </w:p>
          <w:p w14:paraId="3312E1F1" w14:textId="77777777" w:rsidR="00F24445" w:rsidRPr="007A2306" w:rsidRDefault="00F24445" w:rsidP="00F24445">
            <w:pPr>
              <w:pStyle w:val="ListParagraph"/>
              <w:numPr>
                <w:ilvl w:val="1"/>
                <w:numId w:val="24"/>
              </w:numPr>
              <w:spacing w:before="120" w:after="120"/>
              <w:rPr>
                <w:rFonts w:ascii="Open Sans" w:hAnsi="Open Sans" w:cs="Open Sans"/>
                <w:sz w:val="22"/>
                <w:szCs w:val="22"/>
              </w:rPr>
            </w:pPr>
            <w:r w:rsidRPr="007A2306">
              <w:rPr>
                <w:rFonts w:ascii="Open Sans" w:hAnsi="Open Sans" w:cs="Open Sans"/>
                <w:sz w:val="22"/>
                <w:szCs w:val="22"/>
              </w:rPr>
              <w:t>Role</w:t>
            </w:r>
          </w:p>
          <w:p w14:paraId="7339CB27" w14:textId="77777777" w:rsidR="00F24445" w:rsidRPr="007A2306" w:rsidRDefault="00F24445" w:rsidP="00F24445">
            <w:pPr>
              <w:pStyle w:val="ListParagraph"/>
              <w:numPr>
                <w:ilvl w:val="1"/>
                <w:numId w:val="24"/>
              </w:numPr>
              <w:spacing w:before="120" w:after="120"/>
              <w:rPr>
                <w:rFonts w:ascii="Open Sans" w:hAnsi="Open Sans" w:cs="Open Sans"/>
                <w:sz w:val="22"/>
                <w:szCs w:val="22"/>
              </w:rPr>
            </w:pPr>
            <w:r w:rsidRPr="007A2306">
              <w:rPr>
                <w:rFonts w:ascii="Open Sans" w:hAnsi="Open Sans" w:cs="Open Sans"/>
                <w:sz w:val="22"/>
                <w:szCs w:val="22"/>
              </w:rPr>
              <w:t>Audience</w:t>
            </w:r>
          </w:p>
          <w:p w14:paraId="27DCDE38" w14:textId="77777777" w:rsidR="00F24445" w:rsidRPr="007A2306" w:rsidRDefault="00F24445" w:rsidP="00F24445">
            <w:pPr>
              <w:pStyle w:val="ListParagraph"/>
              <w:numPr>
                <w:ilvl w:val="1"/>
                <w:numId w:val="24"/>
              </w:numPr>
              <w:spacing w:before="120" w:after="120"/>
              <w:rPr>
                <w:rFonts w:ascii="Open Sans" w:hAnsi="Open Sans" w:cs="Open Sans"/>
                <w:sz w:val="22"/>
                <w:szCs w:val="22"/>
              </w:rPr>
            </w:pPr>
            <w:r w:rsidRPr="007A2306">
              <w:rPr>
                <w:rFonts w:ascii="Open Sans" w:hAnsi="Open Sans" w:cs="Open Sans"/>
                <w:sz w:val="22"/>
                <w:szCs w:val="22"/>
              </w:rPr>
              <w:t>Format</w:t>
            </w:r>
          </w:p>
          <w:p w14:paraId="6920044E" w14:textId="74751351" w:rsidR="00B3350C" w:rsidRPr="007A2306" w:rsidRDefault="00407047" w:rsidP="00F24445">
            <w:pPr>
              <w:pStyle w:val="ListParagraph"/>
              <w:numPr>
                <w:ilvl w:val="1"/>
                <w:numId w:val="24"/>
              </w:numPr>
              <w:spacing w:before="120" w:after="120"/>
              <w:rPr>
                <w:rFonts w:ascii="Open Sans" w:hAnsi="Open Sans" w:cs="Open Sans"/>
                <w:sz w:val="22"/>
                <w:szCs w:val="22"/>
              </w:rPr>
            </w:pPr>
            <w:r w:rsidRPr="007A2306">
              <w:rPr>
                <w:rFonts w:ascii="Open Sans" w:hAnsi="Open Sans" w:cs="Open Sans"/>
                <w:sz w:val="22"/>
                <w:szCs w:val="22"/>
              </w:rPr>
              <w:t>Topic</w:t>
            </w:r>
          </w:p>
        </w:tc>
      </w:tr>
      <w:tr w:rsidR="00874B27" w:rsidRPr="007A2306" w14:paraId="689A5521" w14:textId="77777777" w:rsidTr="77F88928">
        <w:trPr>
          <w:trHeight w:val="135"/>
        </w:trPr>
        <w:tc>
          <w:tcPr>
            <w:tcW w:w="2952" w:type="dxa"/>
            <w:tcBorders>
              <w:bottom w:val="single" w:sz="4" w:space="0" w:color="000000" w:themeColor="text1"/>
            </w:tcBorders>
            <w:shd w:val="clear" w:color="auto" w:fill="auto"/>
          </w:tcPr>
          <w:p w14:paraId="4D2EEDE1" w14:textId="14BDCEE0" w:rsidR="00B3350C" w:rsidRPr="007A2306" w:rsidRDefault="0D283EB0" w:rsidP="0D283EB0">
            <w:pPr>
              <w:spacing w:before="120"/>
              <w:jc w:val="center"/>
              <w:rPr>
                <w:rFonts w:ascii="Open Sans" w:hAnsi="Open Sans" w:cs="Open Sans"/>
                <w:b/>
                <w:bCs/>
                <w:sz w:val="22"/>
                <w:szCs w:val="22"/>
              </w:rPr>
            </w:pPr>
            <w:r w:rsidRPr="007A2306">
              <w:rPr>
                <w:rFonts w:ascii="Open Sans" w:hAnsi="Open Sans" w:cs="Open Sans"/>
                <w:b/>
                <w:bCs/>
                <w:sz w:val="22"/>
                <w:szCs w:val="22"/>
              </w:rPr>
              <w:t>Communication</w:t>
            </w:r>
          </w:p>
          <w:p w14:paraId="1C68BAFD" w14:textId="77777777" w:rsidR="00B3350C" w:rsidRPr="007A2306" w:rsidRDefault="0D283EB0" w:rsidP="0D283EB0">
            <w:pPr>
              <w:spacing w:after="120"/>
              <w:jc w:val="center"/>
              <w:rPr>
                <w:rFonts w:ascii="Open Sans" w:hAnsi="Open Sans" w:cs="Open Sans"/>
                <w:b/>
                <w:bCs/>
                <w:sz w:val="22"/>
                <w:szCs w:val="22"/>
              </w:rPr>
            </w:pPr>
            <w:r w:rsidRPr="007A230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0B60CEE3" w14:textId="309599B8" w:rsidR="00B3350C" w:rsidRPr="007A2306" w:rsidRDefault="00B50470" w:rsidP="00DC4B23">
            <w:pPr>
              <w:spacing w:before="120" w:after="120"/>
              <w:rPr>
                <w:rFonts w:ascii="Open Sans" w:hAnsi="Open Sans" w:cs="Open Sans"/>
                <w:color w:val="000000"/>
                <w:position w:val="-3"/>
                <w:sz w:val="22"/>
                <w:szCs w:val="22"/>
              </w:rPr>
            </w:pPr>
            <w:r w:rsidRPr="007A2306">
              <w:rPr>
                <w:rFonts w:ascii="Open Sans" w:hAnsi="Open Sans" w:cs="Open Sans"/>
                <w:sz w:val="22"/>
                <w:szCs w:val="22"/>
              </w:rPr>
              <w:t>Determined by the activities selected.</w:t>
            </w:r>
            <w:r w:rsidR="00382525" w:rsidRPr="007A2306">
              <w:rPr>
                <w:rFonts w:ascii="Open Sans" w:hAnsi="Open Sans" w:cs="Open Sans"/>
                <w:sz w:val="22"/>
                <w:szCs w:val="22"/>
              </w:rPr>
              <w:t xml:space="preserve"> </w:t>
            </w:r>
          </w:p>
          <w:p w14:paraId="08466A96" w14:textId="35607BA0" w:rsidR="00874B27" w:rsidRPr="007A2306" w:rsidRDefault="008D438B" w:rsidP="008D438B">
            <w:pPr>
              <w:pStyle w:val="ListParagraph"/>
              <w:numPr>
                <w:ilvl w:val="0"/>
                <w:numId w:val="28"/>
              </w:numPr>
              <w:spacing w:before="120" w:after="120"/>
              <w:rPr>
                <w:rFonts w:ascii="Open Sans" w:hAnsi="Open Sans" w:cs="Open Sans"/>
                <w:sz w:val="22"/>
                <w:szCs w:val="22"/>
              </w:rPr>
            </w:pPr>
            <w:r w:rsidRPr="007A2306">
              <w:rPr>
                <w:rFonts w:ascii="Open Sans" w:hAnsi="Open Sans" w:cs="Open Sans"/>
                <w:sz w:val="22"/>
                <w:szCs w:val="22"/>
              </w:rPr>
              <w:t>Options include</w:t>
            </w:r>
            <w:r w:rsidR="00874B27" w:rsidRPr="007A2306">
              <w:rPr>
                <w:rFonts w:ascii="Open Sans" w:hAnsi="Open Sans" w:cs="Open Sans"/>
                <w:sz w:val="22"/>
                <w:szCs w:val="22"/>
              </w:rPr>
              <w:t>:</w:t>
            </w:r>
          </w:p>
          <w:p w14:paraId="5C5BEA6C" w14:textId="132F6B2C" w:rsidR="00874B27" w:rsidRPr="007A2306" w:rsidRDefault="00874B27" w:rsidP="008D438B">
            <w:pPr>
              <w:pStyle w:val="ListParagraph"/>
              <w:numPr>
                <w:ilvl w:val="1"/>
                <w:numId w:val="27"/>
              </w:numPr>
              <w:spacing w:before="120" w:after="120"/>
              <w:rPr>
                <w:rFonts w:ascii="Open Sans" w:hAnsi="Open Sans" w:cs="Open Sans"/>
                <w:sz w:val="22"/>
                <w:szCs w:val="22"/>
              </w:rPr>
            </w:pPr>
            <w:r w:rsidRPr="007A2306">
              <w:rPr>
                <w:rFonts w:ascii="Open Sans" w:hAnsi="Open Sans" w:cs="Open Sans"/>
                <w:sz w:val="22"/>
                <w:szCs w:val="22"/>
              </w:rPr>
              <w:t>A career of personal interest is</w:t>
            </w:r>
            <w:r w:rsidR="008D438B" w:rsidRPr="007A2306">
              <w:rPr>
                <w:rFonts w:ascii="Open Sans" w:hAnsi="Open Sans" w:cs="Open Sans"/>
                <w:sz w:val="22"/>
                <w:szCs w:val="22"/>
              </w:rPr>
              <w:t xml:space="preserve"> </w:t>
            </w:r>
            <w:r w:rsidRPr="007A2306">
              <w:rPr>
                <w:rFonts w:ascii="Open Sans" w:hAnsi="Open Sans" w:cs="Open Sans"/>
                <w:sz w:val="22"/>
                <w:szCs w:val="22"/>
              </w:rPr>
              <w:t>…</w:t>
            </w:r>
            <w:r w:rsidR="008D438B" w:rsidRPr="007A2306">
              <w:rPr>
                <w:rFonts w:ascii="Open Sans" w:hAnsi="Open Sans" w:cs="Open Sans"/>
                <w:sz w:val="22"/>
                <w:szCs w:val="22"/>
              </w:rPr>
              <w:t xml:space="preserve"> because …</w:t>
            </w:r>
          </w:p>
          <w:p w14:paraId="7302A49D" w14:textId="77777777" w:rsidR="008D438B" w:rsidRDefault="008D438B" w:rsidP="008D438B">
            <w:pPr>
              <w:pStyle w:val="ListParagraph"/>
              <w:numPr>
                <w:ilvl w:val="1"/>
                <w:numId w:val="27"/>
              </w:numPr>
              <w:spacing w:before="120" w:after="120"/>
              <w:rPr>
                <w:rFonts w:ascii="Open Sans" w:hAnsi="Open Sans" w:cs="Open Sans"/>
                <w:sz w:val="22"/>
                <w:szCs w:val="22"/>
              </w:rPr>
            </w:pPr>
            <w:r w:rsidRPr="007A2306">
              <w:rPr>
                <w:rFonts w:ascii="Open Sans" w:hAnsi="Open Sans" w:cs="Open Sans"/>
                <w:sz w:val="22"/>
                <w:szCs w:val="22"/>
              </w:rPr>
              <w:t>Academic requirements for a career in … include …</w:t>
            </w:r>
          </w:p>
          <w:p w14:paraId="78DA451D" w14:textId="591567E7" w:rsidR="003719CA" w:rsidRPr="003719CA" w:rsidRDefault="003719CA" w:rsidP="003719CA">
            <w:pPr>
              <w:spacing w:before="120" w:after="120"/>
              <w:rPr>
                <w:rFonts w:ascii="Open Sans" w:hAnsi="Open Sans" w:cs="Open Sans"/>
                <w:sz w:val="22"/>
                <w:szCs w:val="22"/>
              </w:rPr>
            </w:pPr>
            <w:bookmarkStart w:id="1" w:name="_GoBack"/>
            <w:bookmarkEnd w:id="1"/>
          </w:p>
        </w:tc>
      </w:tr>
      <w:tr w:rsidR="00874B27" w:rsidRPr="007A2306" w14:paraId="16815B57" w14:textId="77777777" w:rsidTr="77F88928">
        <w:tc>
          <w:tcPr>
            <w:tcW w:w="10800" w:type="dxa"/>
            <w:gridSpan w:val="2"/>
            <w:shd w:val="clear" w:color="auto" w:fill="D9D9D9" w:themeFill="background1" w:themeFillShade="D9"/>
          </w:tcPr>
          <w:p w14:paraId="03C0CCE7" w14:textId="1073A914"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lastRenderedPageBreak/>
              <w:t>Other Essential Lesson Components</w:t>
            </w:r>
          </w:p>
        </w:tc>
      </w:tr>
      <w:tr w:rsidR="00874B27" w:rsidRPr="007A2306" w14:paraId="2F92C5B5" w14:textId="77777777" w:rsidTr="77F88928">
        <w:trPr>
          <w:trHeight w:val="404"/>
        </w:trPr>
        <w:tc>
          <w:tcPr>
            <w:tcW w:w="2952" w:type="dxa"/>
            <w:shd w:val="clear" w:color="auto" w:fill="auto"/>
          </w:tcPr>
          <w:p w14:paraId="3DB02087" w14:textId="77777777" w:rsidR="009C0DFC" w:rsidRPr="007A2306" w:rsidRDefault="0D283EB0" w:rsidP="0D283EB0">
            <w:pPr>
              <w:jc w:val="center"/>
              <w:rPr>
                <w:rFonts w:ascii="Open Sans" w:hAnsi="Open Sans" w:cs="Open Sans"/>
                <w:b/>
                <w:bCs/>
                <w:sz w:val="22"/>
                <w:szCs w:val="22"/>
              </w:rPr>
            </w:pPr>
            <w:r w:rsidRPr="007A2306">
              <w:rPr>
                <w:rFonts w:ascii="Open Sans" w:hAnsi="Open Sans" w:cs="Open Sans"/>
                <w:b/>
                <w:bCs/>
                <w:sz w:val="22"/>
                <w:szCs w:val="22"/>
              </w:rPr>
              <w:t>Enrichment Activity</w:t>
            </w:r>
          </w:p>
          <w:p w14:paraId="7B99CC87" w14:textId="1A043DE0" w:rsidR="00B3350C" w:rsidRPr="007A2306" w:rsidRDefault="0D283EB0" w:rsidP="0D283EB0">
            <w:pPr>
              <w:jc w:val="center"/>
              <w:rPr>
                <w:rFonts w:ascii="Open Sans" w:hAnsi="Open Sans" w:cs="Open Sans"/>
                <w:sz w:val="22"/>
                <w:szCs w:val="22"/>
              </w:rPr>
            </w:pPr>
            <w:r w:rsidRPr="007A2306">
              <w:rPr>
                <w:rFonts w:ascii="Open Sans" w:hAnsi="Open Sans" w:cs="Open Sans"/>
                <w:sz w:val="22"/>
                <w:szCs w:val="22"/>
              </w:rPr>
              <w:t>(e.g., homework assignment)</w:t>
            </w:r>
          </w:p>
        </w:tc>
        <w:tc>
          <w:tcPr>
            <w:tcW w:w="7848" w:type="dxa"/>
            <w:shd w:val="clear" w:color="auto" w:fill="auto"/>
          </w:tcPr>
          <w:p w14:paraId="72032A4B" w14:textId="40A62C9E" w:rsidR="00B3350C" w:rsidRPr="007A2306" w:rsidRDefault="008D77DF" w:rsidP="00DC4B23">
            <w:pPr>
              <w:spacing w:before="120" w:after="120"/>
              <w:rPr>
                <w:rFonts w:ascii="Open Sans" w:hAnsi="Open Sans" w:cs="Open Sans"/>
                <w:color w:val="000000"/>
                <w:position w:val="-3"/>
                <w:sz w:val="22"/>
                <w:szCs w:val="22"/>
              </w:rPr>
            </w:pPr>
            <w:r w:rsidRPr="007A2306">
              <w:rPr>
                <w:rFonts w:ascii="Open Sans" w:hAnsi="Open Sans" w:cs="Open Sans"/>
                <w:sz w:val="22"/>
                <w:szCs w:val="22"/>
              </w:rPr>
              <w:t>Determined by the activities selected.</w:t>
            </w:r>
          </w:p>
          <w:p w14:paraId="56485286" w14:textId="26BC31E3" w:rsidR="005B3AC7" w:rsidRPr="007A2306" w:rsidRDefault="005B3AC7" w:rsidP="005B3AC7">
            <w:pPr>
              <w:spacing w:before="240" w:after="240"/>
              <w:textAlignment w:val="center"/>
              <w:rPr>
                <w:rFonts w:ascii="Open Sans" w:hAnsi="Open Sans" w:cs="Open Sans"/>
                <w:sz w:val="22"/>
                <w:szCs w:val="22"/>
              </w:rPr>
            </w:pPr>
            <w:r w:rsidRPr="007A2306">
              <w:rPr>
                <w:rFonts w:ascii="Open Sans" w:hAnsi="Open Sans" w:cs="Open Sans"/>
                <w:sz w:val="22"/>
                <w:szCs w:val="22"/>
              </w:rPr>
              <w:t xml:space="preserve">Idea: </w:t>
            </w:r>
            <w:r w:rsidRPr="007A2306">
              <w:rPr>
                <w:rFonts w:ascii="Open Sans" w:hAnsi="Open Sans" w:cs="Open Sans"/>
                <w:color w:val="000000"/>
                <w:position w:val="-3"/>
                <w:sz w:val="22"/>
                <w:szCs w:val="22"/>
              </w:rPr>
              <w:t>Students may create a poster, infographic, or bulletin board with career cluster or pathway information.</w:t>
            </w:r>
          </w:p>
        </w:tc>
      </w:tr>
      <w:tr w:rsidR="00874B27" w:rsidRPr="007A2306" w14:paraId="7A48E1E2" w14:textId="77777777" w:rsidTr="77F88928">
        <w:tc>
          <w:tcPr>
            <w:tcW w:w="2952" w:type="dxa"/>
            <w:shd w:val="clear" w:color="auto" w:fill="auto"/>
          </w:tcPr>
          <w:p w14:paraId="2CB7813A" w14:textId="77C0DBCD" w:rsidR="00B3350C" w:rsidRPr="007A2306" w:rsidRDefault="77F88928" w:rsidP="77F88928">
            <w:pPr>
              <w:spacing w:before="120" w:after="120"/>
              <w:jc w:val="center"/>
              <w:rPr>
                <w:rFonts w:ascii="Open Sans" w:hAnsi="Open Sans" w:cs="Open Sans"/>
                <w:b/>
                <w:bCs/>
                <w:sz w:val="22"/>
                <w:szCs w:val="22"/>
              </w:rPr>
            </w:pPr>
            <w:r w:rsidRPr="007A2306">
              <w:rPr>
                <w:rFonts w:ascii="Open Sans" w:hAnsi="Open Sans" w:cs="Open Sans"/>
                <w:b/>
                <w:bCs/>
                <w:sz w:val="22"/>
                <w:szCs w:val="22"/>
              </w:rPr>
              <w:t>Family/Community Connection</w:t>
            </w:r>
          </w:p>
        </w:tc>
        <w:tc>
          <w:tcPr>
            <w:tcW w:w="7848" w:type="dxa"/>
            <w:shd w:val="clear" w:color="auto" w:fill="auto"/>
          </w:tcPr>
          <w:p w14:paraId="0178DA76" w14:textId="2EFEDCE7" w:rsidR="00B3350C" w:rsidRPr="007A2306" w:rsidRDefault="00E01625" w:rsidP="00DC4B23">
            <w:pPr>
              <w:spacing w:before="120" w:after="120"/>
              <w:rPr>
                <w:rFonts w:ascii="Open Sans" w:hAnsi="Open Sans" w:cs="Open Sans"/>
                <w:color w:val="000000"/>
                <w:position w:val="-3"/>
                <w:sz w:val="22"/>
                <w:szCs w:val="22"/>
              </w:rPr>
            </w:pPr>
            <w:r w:rsidRPr="007A2306">
              <w:rPr>
                <w:rFonts w:ascii="Open Sans" w:hAnsi="Open Sans" w:cs="Open Sans"/>
                <w:sz w:val="22"/>
                <w:szCs w:val="22"/>
              </w:rPr>
              <w:t>Determined by the activities selected.</w:t>
            </w:r>
          </w:p>
          <w:p w14:paraId="7D84F126" w14:textId="1CD28731" w:rsidR="005B3AC7" w:rsidRPr="007A2306" w:rsidRDefault="005B3AC7" w:rsidP="005B3AC7">
            <w:pPr>
              <w:spacing w:before="240" w:after="240"/>
              <w:textAlignment w:val="center"/>
              <w:rPr>
                <w:rFonts w:ascii="Open Sans" w:hAnsi="Open Sans" w:cs="Open Sans"/>
                <w:sz w:val="22"/>
                <w:szCs w:val="22"/>
              </w:rPr>
            </w:pPr>
            <w:r w:rsidRPr="007A2306">
              <w:rPr>
                <w:rFonts w:ascii="Open Sans" w:hAnsi="Open Sans" w:cs="Open Sans"/>
                <w:sz w:val="22"/>
                <w:szCs w:val="22"/>
              </w:rPr>
              <w:t xml:space="preserve">Idea: </w:t>
            </w:r>
            <w:r w:rsidRPr="007A2306">
              <w:rPr>
                <w:rFonts w:ascii="Open Sans" w:hAnsi="Open Sans" w:cs="Open Sans"/>
                <w:color w:val="000000"/>
                <w:position w:val="-3"/>
                <w:sz w:val="22"/>
                <w:szCs w:val="22"/>
              </w:rPr>
              <w:t>Interview a relative or other individual that took a Career and Technical Education course in high school. Possible questions:</w:t>
            </w:r>
          </w:p>
          <w:p w14:paraId="70243933" w14:textId="77777777" w:rsidR="005B3AC7" w:rsidRPr="007A2306" w:rsidRDefault="005B3AC7" w:rsidP="005B3AC7">
            <w:pPr>
              <w:numPr>
                <w:ilvl w:val="0"/>
                <w:numId w:val="6"/>
              </w:numPr>
              <w:rPr>
                <w:rFonts w:ascii="Open Sans" w:hAnsi="Open Sans" w:cs="Open Sans"/>
                <w:color w:val="000000"/>
                <w:sz w:val="22"/>
                <w:szCs w:val="22"/>
              </w:rPr>
            </w:pPr>
            <w:r w:rsidRPr="007A2306">
              <w:rPr>
                <w:rFonts w:ascii="Open Sans" w:hAnsi="Open Sans" w:cs="Open Sans"/>
                <w:color w:val="000000"/>
                <w:position w:val="-3"/>
                <w:sz w:val="22"/>
                <w:szCs w:val="22"/>
              </w:rPr>
              <w:t>What courses did you take?</w:t>
            </w:r>
          </w:p>
          <w:p w14:paraId="38B33B76" w14:textId="77777777" w:rsidR="005B3AC7" w:rsidRPr="007A2306" w:rsidRDefault="005B3AC7" w:rsidP="005B3AC7">
            <w:pPr>
              <w:numPr>
                <w:ilvl w:val="0"/>
                <w:numId w:val="6"/>
              </w:numPr>
              <w:rPr>
                <w:rFonts w:ascii="Open Sans" w:hAnsi="Open Sans" w:cs="Open Sans"/>
                <w:color w:val="000000"/>
                <w:sz w:val="22"/>
                <w:szCs w:val="22"/>
              </w:rPr>
            </w:pPr>
            <w:r w:rsidRPr="007A2306">
              <w:rPr>
                <w:rFonts w:ascii="Open Sans" w:hAnsi="Open Sans" w:cs="Open Sans"/>
                <w:color w:val="000000"/>
                <w:position w:val="-3"/>
                <w:sz w:val="22"/>
                <w:szCs w:val="22"/>
              </w:rPr>
              <w:t>What type of skills did you learn?</w:t>
            </w:r>
          </w:p>
          <w:p w14:paraId="5874FE10" w14:textId="77777777" w:rsidR="005B3AC7" w:rsidRPr="007A2306" w:rsidRDefault="005B3AC7" w:rsidP="005B3AC7">
            <w:pPr>
              <w:numPr>
                <w:ilvl w:val="0"/>
                <w:numId w:val="6"/>
              </w:numPr>
              <w:rPr>
                <w:rFonts w:ascii="Open Sans" w:hAnsi="Open Sans" w:cs="Open Sans"/>
                <w:sz w:val="22"/>
                <w:szCs w:val="22"/>
              </w:rPr>
            </w:pPr>
            <w:r w:rsidRPr="007A2306">
              <w:rPr>
                <w:rFonts w:ascii="Open Sans" w:hAnsi="Open Sans" w:cs="Open Sans"/>
                <w:color w:val="000000"/>
                <w:position w:val="-3"/>
                <w:sz w:val="22"/>
                <w:szCs w:val="22"/>
              </w:rPr>
              <w:t>Is your career directly related to the courses you took?</w:t>
            </w:r>
          </w:p>
          <w:p w14:paraId="16E56B0F" w14:textId="1B4390F8" w:rsidR="005B3AC7" w:rsidRPr="007A2306" w:rsidRDefault="005B3AC7" w:rsidP="005B3AC7">
            <w:pPr>
              <w:numPr>
                <w:ilvl w:val="0"/>
                <w:numId w:val="6"/>
              </w:numPr>
              <w:rPr>
                <w:rFonts w:ascii="Open Sans" w:hAnsi="Open Sans" w:cs="Open Sans"/>
                <w:sz w:val="22"/>
                <w:szCs w:val="22"/>
              </w:rPr>
            </w:pPr>
            <w:r w:rsidRPr="007A2306">
              <w:rPr>
                <w:rFonts w:ascii="Open Sans" w:hAnsi="Open Sans" w:cs="Open Sans"/>
                <w:color w:val="000000"/>
                <w:position w:val="-3"/>
                <w:sz w:val="22"/>
                <w:szCs w:val="22"/>
              </w:rPr>
              <w:t>What impact did this (these) courses/skills have on your life?</w:t>
            </w:r>
          </w:p>
        </w:tc>
      </w:tr>
      <w:tr w:rsidR="00874B27" w:rsidRPr="007A2306" w14:paraId="7E731849" w14:textId="77777777" w:rsidTr="77F88928">
        <w:trPr>
          <w:trHeight w:val="548"/>
        </w:trPr>
        <w:tc>
          <w:tcPr>
            <w:tcW w:w="2952" w:type="dxa"/>
            <w:shd w:val="clear" w:color="auto" w:fill="auto"/>
          </w:tcPr>
          <w:p w14:paraId="590E8739" w14:textId="09BDFA6F" w:rsidR="00B3350C" w:rsidRPr="007A2306" w:rsidRDefault="0D283EB0" w:rsidP="0D283EB0">
            <w:pPr>
              <w:spacing w:before="120" w:after="120"/>
              <w:jc w:val="center"/>
              <w:rPr>
                <w:rFonts w:ascii="Open Sans" w:hAnsi="Open Sans" w:cs="Open Sans"/>
                <w:b/>
                <w:bCs/>
                <w:sz w:val="22"/>
                <w:szCs w:val="22"/>
              </w:rPr>
            </w:pPr>
            <w:r w:rsidRPr="007A2306">
              <w:rPr>
                <w:rFonts w:ascii="Open Sans" w:hAnsi="Open Sans" w:cs="Open Sans"/>
                <w:b/>
                <w:bCs/>
                <w:sz w:val="22"/>
                <w:szCs w:val="22"/>
              </w:rPr>
              <w:t>CTSO connection(s)</w:t>
            </w:r>
          </w:p>
        </w:tc>
        <w:tc>
          <w:tcPr>
            <w:tcW w:w="7848" w:type="dxa"/>
            <w:shd w:val="clear" w:color="auto" w:fill="auto"/>
          </w:tcPr>
          <w:p w14:paraId="1010ACBA" w14:textId="4C9FA6A7" w:rsidR="00B3350C" w:rsidRPr="007A2306" w:rsidRDefault="00E01625" w:rsidP="00DC4B23">
            <w:pPr>
              <w:spacing w:before="120" w:after="120"/>
              <w:rPr>
                <w:rFonts w:ascii="Open Sans" w:hAnsi="Open Sans" w:cs="Open Sans"/>
                <w:color w:val="000000"/>
                <w:position w:val="-3"/>
                <w:sz w:val="22"/>
                <w:szCs w:val="22"/>
              </w:rPr>
            </w:pPr>
            <w:r w:rsidRPr="007A2306">
              <w:rPr>
                <w:rFonts w:ascii="Open Sans" w:hAnsi="Open Sans" w:cs="Open Sans"/>
                <w:sz w:val="22"/>
                <w:szCs w:val="22"/>
              </w:rPr>
              <w:t>Determined by the activities selected.</w:t>
            </w:r>
          </w:p>
          <w:p w14:paraId="41C1CDBA" w14:textId="7A7F0C92" w:rsidR="005B3AC7" w:rsidRPr="007A2306" w:rsidRDefault="005B3AC7" w:rsidP="00DC4B23">
            <w:pPr>
              <w:spacing w:before="120" w:after="120"/>
              <w:rPr>
                <w:rFonts w:ascii="Open Sans" w:hAnsi="Open Sans" w:cs="Open Sans"/>
                <w:sz w:val="22"/>
                <w:szCs w:val="22"/>
              </w:rPr>
            </w:pPr>
            <w:r w:rsidRPr="007A2306">
              <w:rPr>
                <w:rFonts w:ascii="Open Sans" w:hAnsi="Open Sans" w:cs="Open Sans"/>
                <w:sz w:val="22"/>
                <w:szCs w:val="22"/>
              </w:rPr>
              <w:t>Website Resource:</w:t>
            </w:r>
          </w:p>
          <w:p w14:paraId="42FE2572" w14:textId="77777777" w:rsidR="005B3AC7" w:rsidRPr="007A2306" w:rsidRDefault="005B3AC7" w:rsidP="005B3AC7">
            <w:pPr>
              <w:spacing w:before="120" w:after="120"/>
              <w:rPr>
                <w:rFonts w:ascii="Open Sans" w:hAnsi="Open Sans" w:cs="Open Sans"/>
                <w:b/>
                <w:bCs/>
                <w:sz w:val="22"/>
                <w:szCs w:val="22"/>
              </w:rPr>
            </w:pPr>
            <w:r w:rsidRPr="007A2306">
              <w:rPr>
                <w:rFonts w:ascii="Open Sans" w:hAnsi="Open Sans" w:cs="Open Sans"/>
                <w:b/>
                <w:bCs/>
                <w:sz w:val="22"/>
                <w:szCs w:val="22"/>
              </w:rPr>
              <w:t>Family, Career, Community Leaders of America (FCCLA)</w:t>
            </w:r>
          </w:p>
          <w:p w14:paraId="1D6673BF" w14:textId="3E63173B" w:rsidR="005B3AC7" w:rsidRPr="007A2306" w:rsidRDefault="00AE40D0" w:rsidP="005B3AC7">
            <w:pPr>
              <w:spacing w:before="240" w:after="240"/>
              <w:textAlignment w:val="center"/>
              <w:rPr>
                <w:rFonts w:ascii="Open Sans" w:hAnsi="Open Sans" w:cs="Open Sans"/>
                <w:sz w:val="22"/>
                <w:szCs w:val="22"/>
              </w:rPr>
            </w:pPr>
            <w:hyperlink r:id="rId13" w:history="1">
              <w:r w:rsidR="005B3AC7" w:rsidRPr="007A2306">
                <w:rPr>
                  <w:rFonts w:ascii="Open Sans" w:hAnsi="Open Sans" w:cs="Open Sans"/>
                  <w:color w:val="0000CC"/>
                  <w:position w:val="-3"/>
                  <w:sz w:val="22"/>
                  <w:szCs w:val="22"/>
                  <w:u w:val="single"/>
                </w:rPr>
                <w:t>http://www.texasfccla.org</w:t>
              </w:r>
            </w:hyperlink>
          </w:p>
        </w:tc>
      </w:tr>
      <w:tr w:rsidR="00874B27" w:rsidRPr="007A2306" w14:paraId="2288B088" w14:textId="77777777" w:rsidTr="77F88928">
        <w:trPr>
          <w:trHeight w:val="305"/>
        </w:trPr>
        <w:tc>
          <w:tcPr>
            <w:tcW w:w="2952" w:type="dxa"/>
            <w:shd w:val="clear" w:color="auto" w:fill="auto"/>
          </w:tcPr>
          <w:p w14:paraId="2077A7AD" w14:textId="452D5E10" w:rsidR="00B3350C" w:rsidRPr="007A2306" w:rsidRDefault="00B3350C" w:rsidP="00DC4B23">
            <w:pPr>
              <w:spacing w:before="120" w:after="120"/>
              <w:jc w:val="center"/>
              <w:rPr>
                <w:rFonts w:ascii="Open Sans" w:hAnsi="Open Sans" w:cs="Open Sans"/>
                <w:b/>
                <w:noProof/>
                <w:sz w:val="22"/>
                <w:szCs w:val="22"/>
              </w:rPr>
            </w:pPr>
            <w:r w:rsidRPr="007A2306">
              <w:rPr>
                <w:rFonts w:ascii="Open Sans" w:hAnsi="Open Sans" w:cs="Open Sans"/>
                <w:b/>
                <w:noProof/>
                <w:sz w:val="22"/>
                <w:szCs w:val="22"/>
              </w:rPr>
              <w:t>Service Learning Projects</w:t>
            </w:r>
          </w:p>
        </w:tc>
        <w:tc>
          <w:tcPr>
            <w:tcW w:w="7848" w:type="dxa"/>
            <w:shd w:val="clear" w:color="auto" w:fill="auto"/>
          </w:tcPr>
          <w:p w14:paraId="4DBCE424" w14:textId="557F2FFD" w:rsidR="00874B27" w:rsidRPr="007A2306" w:rsidRDefault="00874B27" w:rsidP="00874B27">
            <w:pPr>
              <w:spacing w:before="240" w:after="240"/>
              <w:textAlignment w:val="center"/>
              <w:rPr>
                <w:rFonts w:ascii="Open Sans" w:hAnsi="Open Sans" w:cs="Open Sans"/>
                <w:sz w:val="22"/>
                <w:szCs w:val="22"/>
              </w:rPr>
            </w:pPr>
            <w:r w:rsidRPr="007A2306">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this lesson. </w:t>
            </w:r>
            <w:hyperlink r:id="rId14" w:history="1">
              <w:r w:rsidRPr="007A2306">
                <w:rPr>
                  <w:rFonts w:ascii="Open Sans" w:hAnsi="Open Sans" w:cs="Open Sans"/>
                  <w:color w:val="0000CC"/>
                  <w:position w:val="-3"/>
                  <w:sz w:val="22"/>
                  <w:szCs w:val="22"/>
                  <w:u w:val="single"/>
                </w:rPr>
                <w:br/>
                <w:t>www.ysa.org</w:t>
              </w:r>
            </w:hyperlink>
          </w:p>
          <w:p w14:paraId="296854C4" w14:textId="1822480C" w:rsidR="00874B27" w:rsidRPr="007A2306" w:rsidRDefault="00874B27" w:rsidP="008B1212">
            <w:pPr>
              <w:spacing w:before="120" w:after="120"/>
              <w:rPr>
                <w:rFonts w:ascii="Open Sans" w:hAnsi="Open Sans" w:cs="Open Sans"/>
                <w:color w:val="000000"/>
                <w:position w:val="-3"/>
                <w:sz w:val="22"/>
                <w:szCs w:val="22"/>
              </w:rPr>
            </w:pPr>
            <w:r w:rsidRPr="007A2306">
              <w:rPr>
                <w:rFonts w:ascii="Open Sans" w:hAnsi="Open Sans" w:cs="Open Sans"/>
                <w:sz w:val="22"/>
                <w:szCs w:val="22"/>
              </w:rPr>
              <w:t>Please note: Suggested service learning projects are included in each handout.</w:t>
            </w:r>
            <w:r w:rsidR="00382525" w:rsidRPr="007A2306">
              <w:rPr>
                <w:rFonts w:ascii="Open Sans" w:hAnsi="Open Sans" w:cs="Open Sans"/>
                <w:sz w:val="22"/>
                <w:szCs w:val="22"/>
              </w:rPr>
              <w:t xml:space="preserve"> </w:t>
            </w:r>
          </w:p>
        </w:tc>
      </w:tr>
    </w:tbl>
    <w:p w14:paraId="70E91643" w14:textId="40567201" w:rsidR="003A5AF5" w:rsidRPr="00874B27" w:rsidRDefault="003A5AF5" w:rsidP="00D0097D">
      <w:pPr>
        <w:rPr>
          <w:rFonts w:ascii="Open Sans" w:hAnsi="Open Sans" w:cs="Open Sans"/>
          <w:sz w:val="22"/>
          <w:szCs w:val="22"/>
        </w:rPr>
      </w:pPr>
    </w:p>
    <w:sectPr w:rsidR="003A5AF5" w:rsidRPr="00874B27"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ECC5" w14:textId="77777777" w:rsidR="00AE40D0" w:rsidRDefault="00AE40D0" w:rsidP="00B3350C">
      <w:r>
        <w:separator/>
      </w:r>
    </w:p>
  </w:endnote>
  <w:endnote w:type="continuationSeparator" w:id="0">
    <w:p w14:paraId="44511213" w14:textId="77777777" w:rsidR="00AE40D0" w:rsidRDefault="00AE40D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5124" w14:textId="77777777" w:rsidR="001D7027" w:rsidRDefault="001D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14:paraId="45FC498C" w14:textId="39665D2A" w:rsidR="0080201D" w:rsidRDefault="0D283EB0" w:rsidP="0080201D">
            <w:pPr>
              <w:pStyle w:val="Footer"/>
            </w:pPr>
            <w:r w:rsidRPr="0D283EB0">
              <w:rPr>
                <w:rFonts w:asciiTheme="minorHAnsi" w:hAnsiTheme="minorHAnsi" w:cstheme="minorBidi"/>
                <w:sz w:val="20"/>
                <w:szCs w:val="20"/>
              </w:rPr>
              <w:t xml:space="preserve">Copyright © Texas Education Agency 2017. All rights reserved                                                                         </w:t>
            </w:r>
            <w:r w:rsidRPr="0D283EB0">
              <w:rPr>
                <w:rFonts w:ascii="Open Sans" w:hAnsi="Open Sans" w:cs="Open Sans"/>
                <w:b/>
                <w:bCs/>
                <w:sz w:val="16"/>
                <w:szCs w:val="16"/>
              </w:rPr>
              <w:t xml:space="preserve"> </w:t>
            </w:r>
            <w:r w:rsidR="0080201D"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PAGE </w:instrText>
            </w:r>
            <w:r w:rsidR="0080201D" w:rsidRPr="0D283EB0">
              <w:rPr>
                <w:rFonts w:ascii="Open Sans" w:hAnsi="Open Sans" w:cs="Open Sans"/>
                <w:b/>
                <w:bCs/>
                <w:noProof/>
                <w:sz w:val="16"/>
                <w:szCs w:val="16"/>
              </w:rPr>
              <w:fldChar w:fldCharType="separate"/>
            </w:r>
            <w:r w:rsidR="003719CA">
              <w:rPr>
                <w:rFonts w:ascii="Open Sans" w:hAnsi="Open Sans" w:cs="Open Sans"/>
                <w:b/>
                <w:bCs/>
                <w:noProof/>
                <w:sz w:val="16"/>
                <w:szCs w:val="16"/>
              </w:rPr>
              <w:t>5</w:t>
            </w:r>
            <w:r w:rsidR="0080201D"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0080201D"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NUMPAGES  </w:instrText>
            </w:r>
            <w:r w:rsidR="0080201D" w:rsidRPr="0D283EB0">
              <w:rPr>
                <w:rFonts w:ascii="Open Sans" w:hAnsi="Open Sans" w:cs="Open Sans"/>
                <w:b/>
                <w:bCs/>
                <w:noProof/>
                <w:sz w:val="16"/>
                <w:szCs w:val="16"/>
              </w:rPr>
              <w:fldChar w:fldCharType="separate"/>
            </w:r>
            <w:r w:rsidR="003719CA">
              <w:rPr>
                <w:rFonts w:ascii="Open Sans" w:hAnsi="Open Sans" w:cs="Open Sans"/>
                <w:b/>
                <w:bCs/>
                <w:noProof/>
                <w:sz w:val="16"/>
                <w:szCs w:val="16"/>
              </w:rPr>
              <w:t>6</w:t>
            </w:r>
            <w:r w:rsidR="0080201D" w:rsidRPr="0D283EB0">
              <w:rPr>
                <w:rFonts w:ascii="Open Sans" w:hAnsi="Open Sans" w:cs="Open Sans"/>
                <w:b/>
                <w:bCs/>
                <w:noProof/>
                <w:sz w:val="16"/>
                <w:szCs w:val="16"/>
              </w:rPr>
              <w:fldChar w:fldCharType="end"/>
            </w:r>
            <w:r w:rsidRPr="0D283EB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30EC" w14:textId="77777777" w:rsidR="001D7027" w:rsidRDefault="001D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29AD" w14:textId="77777777" w:rsidR="00AE40D0" w:rsidRDefault="00AE40D0" w:rsidP="00B3350C">
      <w:bookmarkStart w:id="0" w:name="_Hlk484955581"/>
      <w:bookmarkEnd w:id="0"/>
      <w:r>
        <w:separator/>
      </w:r>
    </w:p>
  </w:footnote>
  <w:footnote w:type="continuationSeparator" w:id="0">
    <w:p w14:paraId="0E3157E9" w14:textId="77777777" w:rsidR="00AE40D0" w:rsidRDefault="00AE40D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D565" w14:textId="77777777" w:rsidR="001D7027" w:rsidRDefault="001D7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14E8" w14:textId="0997291E"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E7D9D">
      <w:rPr>
        <w:noProof/>
      </w:rPr>
      <w:drawing>
        <wp:inline distT="0" distB="0" distL="0" distR="0" wp14:anchorId="61289864" wp14:editId="1769F93C">
          <wp:extent cx="1437486" cy="691376"/>
          <wp:effectExtent l="0" t="0" r="0" b="0"/>
          <wp:docPr id="21" name="Picture 21"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9_Career_Developmen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654" cy="6962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5292" w14:textId="77777777" w:rsidR="001D7027" w:rsidRDefault="001D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947"/>
    <w:multiLevelType w:val="hybridMultilevel"/>
    <w:tmpl w:val="DC10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C4B6C"/>
    <w:multiLevelType w:val="hybridMultilevel"/>
    <w:tmpl w:val="5E6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55D5"/>
    <w:multiLevelType w:val="hybridMultilevel"/>
    <w:tmpl w:val="4A2A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D72C2"/>
    <w:multiLevelType w:val="hybridMultilevel"/>
    <w:tmpl w:val="74F2E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73C36"/>
    <w:multiLevelType w:val="hybridMultilevel"/>
    <w:tmpl w:val="5B26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031AB"/>
    <w:multiLevelType w:val="hybridMultilevel"/>
    <w:tmpl w:val="3948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679BC"/>
    <w:multiLevelType w:val="hybridMultilevel"/>
    <w:tmpl w:val="E91E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0C5B"/>
    <w:multiLevelType w:val="hybridMultilevel"/>
    <w:tmpl w:val="52A0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54261"/>
    <w:multiLevelType w:val="hybridMultilevel"/>
    <w:tmpl w:val="A430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D46F6"/>
    <w:multiLevelType w:val="hybridMultilevel"/>
    <w:tmpl w:val="22F4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97779"/>
    <w:multiLevelType w:val="hybridMultilevel"/>
    <w:tmpl w:val="3F48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713AA"/>
    <w:multiLevelType w:val="hybridMultilevel"/>
    <w:tmpl w:val="389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71488"/>
    <w:multiLevelType w:val="hybridMultilevel"/>
    <w:tmpl w:val="D006F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03BA6"/>
    <w:multiLevelType w:val="hybridMultilevel"/>
    <w:tmpl w:val="25CE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4523B"/>
    <w:multiLevelType w:val="hybridMultilevel"/>
    <w:tmpl w:val="C9B0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17255AD"/>
    <w:multiLevelType w:val="hybridMultilevel"/>
    <w:tmpl w:val="16145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750AF0"/>
    <w:multiLevelType w:val="hybridMultilevel"/>
    <w:tmpl w:val="7902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31AC1"/>
    <w:multiLevelType w:val="hybridMultilevel"/>
    <w:tmpl w:val="36B4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83FEB"/>
    <w:multiLevelType w:val="hybridMultilevel"/>
    <w:tmpl w:val="B330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64996"/>
    <w:multiLevelType w:val="hybridMultilevel"/>
    <w:tmpl w:val="7B0E5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1D0C2D"/>
    <w:multiLevelType w:val="hybridMultilevel"/>
    <w:tmpl w:val="7CA2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54C6F"/>
    <w:multiLevelType w:val="hybridMultilevel"/>
    <w:tmpl w:val="0EBC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066FD"/>
    <w:multiLevelType w:val="hybridMultilevel"/>
    <w:tmpl w:val="8BF4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12157"/>
    <w:multiLevelType w:val="hybridMultilevel"/>
    <w:tmpl w:val="8916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28"/>
  </w:num>
  <w:num w:numId="5">
    <w:abstractNumId w:val="6"/>
  </w:num>
  <w:num w:numId="6">
    <w:abstractNumId w:val="19"/>
  </w:num>
  <w:num w:numId="7">
    <w:abstractNumId w:val="24"/>
  </w:num>
  <w:num w:numId="8">
    <w:abstractNumId w:val="5"/>
  </w:num>
  <w:num w:numId="9">
    <w:abstractNumId w:val="29"/>
  </w:num>
  <w:num w:numId="10">
    <w:abstractNumId w:val="21"/>
  </w:num>
  <w:num w:numId="11">
    <w:abstractNumId w:val="23"/>
  </w:num>
  <w:num w:numId="12">
    <w:abstractNumId w:val="11"/>
  </w:num>
  <w:num w:numId="13">
    <w:abstractNumId w:val="12"/>
  </w:num>
  <w:num w:numId="14">
    <w:abstractNumId w:val="13"/>
  </w:num>
  <w:num w:numId="15">
    <w:abstractNumId w:val="14"/>
  </w:num>
  <w:num w:numId="16">
    <w:abstractNumId w:val="26"/>
  </w:num>
  <w:num w:numId="17">
    <w:abstractNumId w:val="22"/>
  </w:num>
  <w:num w:numId="18">
    <w:abstractNumId w:val="8"/>
  </w:num>
  <w:num w:numId="19">
    <w:abstractNumId w:val="10"/>
  </w:num>
  <w:num w:numId="20">
    <w:abstractNumId w:val="25"/>
  </w:num>
  <w:num w:numId="21">
    <w:abstractNumId w:val="18"/>
  </w:num>
  <w:num w:numId="22">
    <w:abstractNumId w:val="27"/>
  </w:num>
  <w:num w:numId="23">
    <w:abstractNumId w:val="1"/>
  </w:num>
  <w:num w:numId="24">
    <w:abstractNumId w:val="16"/>
  </w:num>
  <w:num w:numId="25">
    <w:abstractNumId w:val="7"/>
  </w:num>
  <w:num w:numId="26">
    <w:abstractNumId w:val="2"/>
  </w:num>
  <w:num w:numId="27">
    <w:abstractNumId w:val="20"/>
  </w:num>
  <w:num w:numId="28">
    <w:abstractNumId w:val="0"/>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22096"/>
    <w:rsid w:val="00027477"/>
    <w:rsid w:val="00031033"/>
    <w:rsid w:val="00032E32"/>
    <w:rsid w:val="00033859"/>
    <w:rsid w:val="000367AF"/>
    <w:rsid w:val="00041506"/>
    <w:rsid w:val="000643CB"/>
    <w:rsid w:val="000674C7"/>
    <w:rsid w:val="00082295"/>
    <w:rsid w:val="000870CF"/>
    <w:rsid w:val="00091BF8"/>
    <w:rsid w:val="000A6BCF"/>
    <w:rsid w:val="000B35B3"/>
    <w:rsid w:val="000B4DB1"/>
    <w:rsid w:val="000B55DB"/>
    <w:rsid w:val="000C079D"/>
    <w:rsid w:val="000E3926"/>
    <w:rsid w:val="000E54FE"/>
    <w:rsid w:val="000F2125"/>
    <w:rsid w:val="000F3BAE"/>
    <w:rsid w:val="00100350"/>
    <w:rsid w:val="00102605"/>
    <w:rsid w:val="00105B8D"/>
    <w:rsid w:val="00114CC8"/>
    <w:rsid w:val="00124D22"/>
    <w:rsid w:val="0012758B"/>
    <w:rsid w:val="00130697"/>
    <w:rsid w:val="001365FC"/>
    <w:rsid w:val="00136851"/>
    <w:rsid w:val="00137523"/>
    <w:rsid w:val="001471B7"/>
    <w:rsid w:val="001505B8"/>
    <w:rsid w:val="00154C28"/>
    <w:rsid w:val="00156CDF"/>
    <w:rsid w:val="0016751A"/>
    <w:rsid w:val="00180DA1"/>
    <w:rsid w:val="00190F0C"/>
    <w:rsid w:val="001A599E"/>
    <w:rsid w:val="001B2F76"/>
    <w:rsid w:val="001B49BC"/>
    <w:rsid w:val="001C6069"/>
    <w:rsid w:val="001D7027"/>
    <w:rsid w:val="001E4D9F"/>
    <w:rsid w:val="001E5B7D"/>
    <w:rsid w:val="00200BDB"/>
    <w:rsid w:val="0020310F"/>
    <w:rsid w:val="002073F2"/>
    <w:rsid w:val="00222851"/>
    <w:rsid w:val="00222BE7"/>
    <w:rsid w:val="00227F58"/>
    <w:rsid w:val="0023197D"/>
    <w:rsid w:val="00235CC1"/>
    <w:rsid w:val="00237679"/>
    <w:rsid w:val="002427CE"/>
    <w:rsid w:val="00242B9F"/>
    <w:rsid w:val="002641B3"/>
    <w:rsid w:val="0026440E"/>
    <w:rsid w:val="0027350D"/>
    <w:rsid w:val="00277C3D"/>
    <w:rsid w:val="00281E88"/>
    <w:rsid w:val="002849D5"/>
    <w:rsid w:val="0028613D"/>
    <w:rsid w:val="00292A95"/>
    <w:rsid w:val="00294FC7"/>
    <w:rsid w:val="002B1169"/>
    <w:rsid w:val="002B3EEA"/>
    <w:rsid w:val="002B5D11"/>
    <w:rsid w:val="002C5420"/>
    <w:rsid w:val="002D294D"/>
    <w:rsid w:val="002D4B21"/>
    <w:rsid w:val="002D588D"/>
    <w:rsid w:val="002E68FE"/>
    <w:rsid w:val="002E6D70"/>
    <w:rsid w:val="002E70BB"/>
    <w:rsid w:val="002E7D9D"/>
    <w:rsid w:val="002E7E84"/>
    <w:rsid w:val="002F0447"/>
    <w:rsid w:val="002F36F7"/>
    <w:rsid w:val="002F38C7"/>
    <w:rsid w:val="00302D74"/>
    <w:rsid w:val="003073A2"/>
    <w:rsid w:val="00322DCF"/>
    <w:rsid w:val="00330D8B"/>
    <w:rsid w:val="003327DB"/>
    <w:rsid w:val="00337628"/>
    <w:rsid w:val="00360C84"/>
    <w:rsid w:val="00364D1C"/>
    <w:rsid w:val="003665FA"/>
    <w:rsid w:val="003719CA"/>
    <w:rsid w:val="00382525"/>
    <w:rsid w:val="00392521"/>
    <w:rsid w:val="00394878"/>
    <w:rsid w:val="00394B5A"/>
    <w:rsid w:val="003A2D94"/>
    <w:rsid w:val="003A5AF5"/>
    <w:rsid w:val="003A7D50"/>
    <w:rsid w:val="003C1880"/>
    <w:rsid w:val="003C1D31"/>
    <w:rsid w:val="003C1DA3"/>
    <w:rsid w:val="003D3528"/>
    <w:rsid w:val="003D5621"/>
    <w:rsid w:val="003E1152"/>
    <w:rsid w:val="003E1A93"/>
    <w:rsid w:val="003E1ECC"/>
    <w:rsid w:val="003E689E"/>
    <w:rsid w:val="003F2BAE"/>
    <w:rsid w:val="0040274D"/>
    <w:rsid w:val="00404593"/>
    <w:rsid w:val="0040623B"/>
    <w:rsid w:val="00407047"/>
    <w:rsid w:val="00417B82"/>
    <w:rsid w:val="00422061"/>
    <w:rsid w:val="00435EC6"/>
    <w:rsid w:val="00437940"/>
    <w:rsid w:val="0045160A"/>
    <w:rsid w:val="00452856"/>
    <w:rsid w:val="00461195"/>
    <w:rsid w:val="00463CC9"/>
    <w:rsid w:val="00481B0E"/>
    <w:rsid w:val="00490634"/>
    <w:rsid w:val="004922F2"/>
    <w:rsid w:val="00496C0F"/>
    <w:rsid w:val="004A7E97"/>
    <w:rsid w:val="004B2C32"/>
    <w:rsid w:val="004C57ED"/>
    <w:rsid w:val="004C5C79"/>
    <w:rsid w:val="004C6DEB"/>
    <w:rsid w:val="004D64F6"/>
    <w:rsid w:val="004E1321"/>
    <w:rsid w:val="004F05F4"/>
    <w:rsid w:val="005046FC"/>
    <w:rsid w:val="0050552F"/>
    <w:rsid w:val="00511C4E"/>
    <w:rsid w:val="00520386"/>
    <w:rsid w:val="00531C58"/>
    <w:rsid w:val="005333F1"/>
    <w:rsid w:val="00543130"/>
    <w:rsid w:val="00545EC8"/>
    <w:rsid w:val="00546A5D"/>
    <w:rsid w:val="00564B6C"/>
    <w:rsid w:val="00575F93"/>
    <w:rsid w:val="00584A48"/>
    <w:rsid w:val="00593DE3"/>
    <w:rsid w:val="005965D9"/>
    <w:rsid w:val="005A1548"/>
    <w:rsid w:val="005A32CC"/>
    <w:rsid w:val="005A6F25"/>
    <w:rsid w:val="005B3AC7"/>
    <w:rsid w:val="005C0439"/>
    <w:rsid w:val="005C25D4"/>
    <w:rsid w:val="005D1DCA"/>
    <w:rsid w:val="005D558A"/>
    <w:rsid w:val="005D68D4"/>
    <w:rsid w:val="005F482A"/>
    <w:rsid w:val="005F4A59"/>
    <w:rsid w:val="006006A5"/>
    <w:rsid w:val="00601BDF"/>
    <w:rsid w:val="006052AA"/>
    <w:rsid w:val="00614C3F"/>
    <w:rsid w:val="00621D0A"/>
    <w:rsid w:val="00626ACF"/>
    <w:rsid w:val="00630B42"/>
    <w:rsid w:val="00640F9B"/>
    <w:rsid w:val="006503E0"/>
    <w:rsid w:val="00654D50"/>
    <w:rsid w:val="006651CF"/>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2306"/>
    <w:rsid w:val="007A6834"/>
    <w:rsid w:val="007D6329"/>
    <w:rsid w:val="007E2201"/>
    <w:rsid w:val="007E2BA7"/>
    <w:rsid w:val="007F7FE2"/>
    <w:rsid w:val="0080201D"/>
    <w:rsid w:val="00804D79"/>
    <w:rsid w:val="0082093F"/>
    <w:rsid w:val="0082512D"/>
    <w:rsid w:val="00825BCA"/>
    <w:rsid w:val="00826629"/>
    <w:rsid w:val="00826D88"/>
    <w:rsid w:val="00831AAC"/>
    <w:rsid w:val="008321A5"/>
    <w:rsid w:val="008471FA"/>
    <w:rsid w:val="00856BBD"/>
    <w:rsid w:val="00870A95"/>
    <w:rsid w:val="00872A7A"/>
    <w:rsid w:val="008731D4"/>
    <w:rsid w:val="00874B27"/>
    <w:rsid w:val="00874F23"/>
    <w:rsid w:val="008750EF"/>
    <w:rsid w:val="00882159"/>
    <w:rsid w:val="008854A8"/>
    <w:rsid w:val="008902B2"/>
    <w:rsid w:val="008A04F2"/>
    <w:rsid w:val="008A064C"/>
    <w:rsid w:val="008A0DE3"/>
    <w:rsid w:val="008A0E4B"/>
    <w:rsid w:val="008A1ECC"/>
    <w:rsid w:val="008B1212"/>
    <w:rsid w:val="008B207C"/>
    <w:rsid w:val="008B4BA0"/>
    <w:rsid w:val="008C3978"/>
    <w:rsid w:val="008D438B"/>
    <w:rsid w:val="008D6A6F"/>
    <w:rsid w:val="008D771B"/>
    <w:rsid w:val="008D77DF"/>
    <w:rsid w:val="008E0AB9"/>
    <w:rsid w:val="008E1F1E"/>
    <w:rsid w:val="009078BD"/>
    <w:rsid w:val="0092541A"/>
    <w:rsid w:val="00927EDF"/>
    <w:rsid w:val="00930B74"/>
    <w:rsid w:val="00933992"/>
    <w:rsid w:val="00947122"/>
    <w:rsid w:val="009476D7"/>
    <w:rsid w:val="0095450C"/>
    <w:rsid w:val="00955F58"/>
    <w:rsid w:val="009601D8"/>
    <w:rsid w:val="00960C36"/>
    <w:rsid w:val="00970224"/>
    <w:rsid w:val="00984CBE"/>
    <w:rsid w:val="00993ABB"/>
    <w:rsid w:val="009A2812"/>
    <w:rsid w:val="009A2A59"/>
    <w:rsid w:val="009C0DFC"/>
    <w:rsid w:val="009C34CE"/>
    <w:rsid w:val="009C5051"/>
    <w:rsid w:val="009D1E54"/>
    <w:rsid w:val="009D68DD"/>
    <w:rsid w:val="009E6C15"/>
    <w:rsid w:val="009F6CA1"/>
    <w:rsid w:val="009F7791"/>
    <w:rsid w:val="00A00B33"/>
    <w:rsid w:val="00A044EA"/>
    <w:rsid w:val="00A06D3E"/>
    <w:rsid w:val="00A206B7"/>
    <w:rsid w:val="00A3064F"/>
    <w:rsid w:val="00A40E77"/>
    <w:rsid w:val="00A501F4"/>
    <w:rsid w:val="00A52C36"/>
    <w:rsid w:val="00A571A0"/>
    <w:rsid w:val="00A602A5"/>
    <w:rsid w:val="00A936ED"/>
    <w:rsid w:val="00A97251"/>
    <w:rsid w:val="00AA5C66"/>
    <w:rsid w:val="00AC3D80"/>
    <w:rsid w:val="00AD3125"/>
    <w:rsid w:val="00AE40D0"/>
    <w:rsid w:val="00AE5509"/>
    <w:rsid w:val="00AF25FF"/>
    <w:rsid w:val="00B02D69"/>
    <w:rsid w:val="00B12CA1"/>
    <w:rsid w:val="00B208A7"/>
    <w:rsid w:val="00B31732"/>
    <w:rsid w:val="00B318DE"/>
    <w:rsid w:val="00B3350C"/>
    <w:rsid w:val="00B3672C"/>
    <w:rsid w:val="00B50470"/>
    <w:rsid w:val="00B64CBF"/>
    <w:rsid w:val="00B6799D"/>
    <w:rsid w:val="00B73806"/>
    <w:rsid w:val="00B97485"/>
    <w:rsid w:val="00BA11ED"/>
    <w:rsid w:val="00BA7FAF"/>
    <w:rsid w:val="00BB04CD"/>
    <w:rsid w:val="00BB45D6"/>
    <w:rsid w:val="00BB771A"/>
    <w:rsid w:val="00BB7EFF"/>
    <w:rsid w:val="00BD2881"/>
    <w:rsid w:val="00BF6A52"/>
    <w:rsid w:val="00C108BF"/>
    <w:rsid w:val="00C22016"/>
    <w:rsid w:val="00C243B9"/>
    <w:rsid w:val="00C35DDC"/>
    <w:rsid w:val="00C409A5"/>
    <w:rsid w:val="00C564CC"/>
    <w:rsid w:val="00C6674B"/>
    <w:rsid w:val="00C668E8"/>
    <w:rsid w:val="00C71ECB"/>
    <w:rsid w:val="00C8058D"/>
    <w:rsid w:val="00C818CE"/>
    <w:rsid w:val="00C82882"/>
    <w:rsid w:val="00C83D04"/>
    <w:rsid w:val="00C855F4"/>
    <w:rsid w:val="00CA2242"/>
    <w:rsid w:val="00CA24D5"/>
    <w:rsid w:val="00CA393C"/>
    <w:rsid w:val="00CB09A8"/>
    <w:rsid w:val="00CB0DE5"/>
    <w:rsid w:val="00CC341B"/>
    <w:rsid w:val="00CC4BE1"/>
    <w:rsid w:val="00CC7157"/>
    <w:rsid w:val="00CD1FCF"/>
    <w:rsid w:val="00CE2893"/>
    <w:rsid w:val="00CF2312"/>
    <w:rsid w:val="00CF2E7E"/>
    <w:rsid w:val="00D0097D"/>
    <w:rsid w:val="00D1320D"/>
    <w:rsid w:val="00D275F0"/>
    <w:rsid w:val="00D323BD"/>
    <w:rsid w:val="00D415FA"/>
    <w:rsid w:val="00D4427C"/>
    <w:rsid w:val="00D61781"/>
    <w:rsid w:val="00D62037"/>
    <w:rsid w:val="00D74BA0"/>
    <w:rsid w:val="00D8660C"/>
    <w:rsid w:val="00DD0449"/>
    <w:rsid w:val="00DD2AE9"/>
    <w:rsid w:val="00DD6C57"/>
    <w:rsid w:val="00DF6585"/>
    <w:rsid w:val="00E01625"/>
    <w:rsid w:val="00E02301"/>
    <w:rsid w:val="00E0498F"/>
    <w:rsid w:val="00E25A40"/>
    <w:rsid w:val="00E36775"/>
    <w:rsid w:val="00E477A6"/>
    <w:rsid w:val="00E543D7"/>
    <w:rsid w:val="00E56B45"/>
    <w:rsid w:val="00E759AC"/>
    <w:rsid w:val="00E765DE"/>
    <w:rsid w:val="00E76E2C"/>
    <w:rsid w:val="00E848E6"/>
    <w:rsid w:val="00EA0348"/>
    <w:rsid w:val="00EA0E73"/>
    <w:rsid w:val="00EC4A06"/>
    <w:rsid w:val="00ED5E43"/>
    <w:rsid w:val="00EE1A9D"/>
    <w:rsid w:val="00EE1F10"/>
    <w:rsid w:val="00EE374B"/>
    <w:rsid w:val="00EE4FCF"/>
    <w:rsid w:val="00EE618A"/>
    <w:rsid w:val="00EF4311"/>
    <w:rsid w:val="00EF7034"/>
    <w:rsid w:val="00F065C2"/>
    <w:rsid w:val="00F1385A"/>
    <w:rsid w:val="00F15838"/>
    <w:rsid w:val="00F24445"/>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316C"/>
    <w:rsid w:val="00FC67E8"/>
    <w:rsid w:val="00FC7A3A"/>
    <w:rsid w:val="00FD0F5B"/>
    <w:rsid w:val="00FD1D4E"/>
    <w:rsid w:val="00FF7F12"/>
    <w:rsid w:val="0D283EB0"/>
    <w:rsid w:val="77F88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984CBE"/>
    <w:rPr>
      <w:color w:val="808080"/>
      <w:shd w:val="clear" w:color="auto" w:fill="E6E6E6"/>
    </w:rPr>
  </w:style>
  <w:style w:type="character" w:styleId="FollowedHyperlink">
    <w:name w:val="FollowedHyperlink"/>
    <w:basedOn w:val="DefaultParagraphFont"/>
    <w:uiPriority w:val="99"/>
    <w:semiHidden/>
    <w:unhideWhenUsed/>
    <w:rsid w:val="00091BF8"/>
    <w:rPr>
      <w:color w:val="954F72" w:themeColor="followedHyperlink"/>
      <w:u w:val="single"/>
    </w:rPr>
  </w:style>
  <w:style w:type="paragraph" w:customStyle="1" w:styleId="PARAGRAPH1">
    <w:name w:val="*PARAGRAPH (1)"/>
    <w:link w:val="PARAGRAPH1Char"/>
    <w:rsid w:val="00B3173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B31732"/>
    <w:pPr>
      <w:tabs>
        <w:tab w:val="left" w:pos="2160"/>
      </w:tabs>
      <w:spacing w:before="120" w:after="200" w:line="276" w:lineRule="auto"/>
      <w:ind w:left="2160" w:hanging="720"/>
    </w:pPr>
    <w:rPr>
      <w:rFonts w:ascii="Calibri" w:eastAsia="Calibri" w:hAnsi="Calibri" w:cs="Times New Roman"/>
    </w:rPr>
  </w:style>
  <w:style w:type="character" w:customStyle="1" w:styleId="PARAGRAPH1Char">
    <w:name w:val="*PARAGRAPH (1) Char"/>
    <w:basedOn w:val="DefaultParagraphFont"/>
    <w:link w:val="PARAGRAPH1"/>
    <w:rsid w:val="00B31732"/>
    <w:rPr>
      <w:rFonts w:ascii="Calibri" w:eastAsia="Calibri" w:hAnsi="Calibri" w:cs="Times New Roman"/>
    </w:rPr>
  </w:style>
  <w:style w:type="character" w:customStyle="1" w:styleId="SUBPARAGRAPHAChar">
    <w:name w:val="*SUBPARAGRAPH (A) Char"/>
    <w:basedOn w:val="DefaultParagraphFont"/>
    <w:link w:val="SUBPARAGRAPHA"/>
    <w:rsid w:val="00B317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628">
      <w:bodyDiv w:val="1"/>
      <w:marLeft w:val="0"/>
      <w:marRight w:val="0"/>
      <w:marTop w:val="0"/>
      <w:marBottom w:val="0"/>
      <w:divBdr>
        <w:top w:val="none" w:sz="0" w:space="0" w:color="auto"/>
        <w:left w:val="none" w:sz="0" w:space="0" w:color="auto"/>
        <w:bottom w:val="none" w:sz="0" w:space="0" w:color="auto"/>
        <w:right w:val="none" w:sz="0" w:space="0" w:color="auto"/>
      </w:divBdr>
    </w:div>
    <w:div w:id="488641727">
      <w:bodyDiv w:val="1"/>
      <w:marLeft w:val="0"/>
      <w:marRight w:val="0"/>
      <w:marTop w:val="0"/>
      <w:marBottom w:val="0"/>
      <w:divBdr>
        <w:top w:val="none" w:sz="0" w:space="0" w:color="auto"/>
        <w:left w:val="none" w:sz="0" w:space="0" w:color="auto"/>
        <w:bottom w:val="none" w:sz="0" w:space="0" w:color="auto"/>
        <w:right w:val="none" w:sz="0" w:space="0" w:color="auto"/>
      </w:divBdr>
    </w:div>
    <w:div w:id="537743580">
      <w:bodyDiv w:val="1"/>
      <w:marLeft w:val="0"/>
      <w:marRight w:val="0"/>
      <w:marTop w:val="0"/>
      <w:marBottom w:val="0"/>
      <w:divBdr>
        <w:top w:val="none" w:sz="0" w:space="0" w:color="auto"/>
        <w:left w:val="none" w:sz="0" w:space="0" w:color="auto"/>
        <w:bottom w:val="none" w:sz="0" w:space="0" w:color="auto"/>
        <w:right w:val="none" w:sz="0" w:space="0" w:color="auto"/>
      </w:divBdr>
    </w:div>
    <w:div w:id="1099528209">
      <w:bodyDiv w:val="1"/>
      <w:marLeft w:val="0"/>
      <w:marRight w:val="0"/>
      <w:marTop w:val="0"/>
      <w:marBottom w:val="0"/>
      <w:divBdr>
        <w:top w:val="none" w:sz="0" w:space="0" w:color="auto"/>
        <w:left w:val="none" w:sz="0" w:space="0" w:color="auto"/>
        <w:bottom w:val="none" w:sz="0" w:space="0" w:color="auto"/>
        <w:right w:val="none" w:sz="0" w:space="0" w:color="auto"/>
      </w:divBdr>
    </w:div>
    <w:div w:id="1266769896">
      <w:bodyDiv w:val="1"/>
      <w:marLeft w:val="0"/>
      <w:marRight w:val="0"/>
      <w:marTop w:val="0"/>
      <w:marBottom w:val="0"/>
      <w:divBdr>
        <w:top w:val="none" w:sz="0" w:space="0" w:color="auto"/>
        <w:left w:val="none" w:sz="0" w:space="0" w:color="auto"/>
        <w:bottom w:val="none" w:sz="0" w:space="0" w:color="auto"/>
        <w:right w:val="none" w:sz="0" w:space="0" w:color="auto"/>
      </w:divBdr>
    </w:div>
    <w:div w:id="1383363466">
      <w:bodyDiv w:val="1"/>
      <w:marLeft w:val="0"/>
      <w:marRight w:val="0"/>
      <w:marTop w:val="0"/>
      <w:marBottom w:val="0"/>
      <w:divBdr>
        <w:top w:val="none" w:sz="0" w:space="0" w:color="auto"/>
        <w:left w:val="none" w:sz="0" w:space="0" w:color="auto"/>
        <w:bottom w:val="none" w:sz="0" w:space="0" w:color="auto"/>
        <w:right w:val="none" w:sz="0" w:space="0" w:color="auto"/>
      </w:divBdr>
    </w:div>
    <w:div w:id="1513908815">
      <w:bodyDiv w:val="1"/>
      <w:marLeft w:val="0"/>
      <w:marRight w:val="0"/>
      <w:marTop w:val="0"/>
      <w:marBottom w:val="0"/>
      <w:divBdr>
        <w:top w:val="none" w:sz="0" w:space="0" w:color="auto"/>
        <w:left w:val="none" w:sz="0" w:space="0" w:color="auto"/>
        <w:bottom w:val="none" w:sz="0" w:space="0" w:color="auto"/>
        <w:right w:val="none" w:sz="0" w:space="0" w:color="auto"/>
      </w:divBdr>
    </w:div>
    <w:div w:id="1719627596">
      <w:bodyDiv w:val="1"/>
      <w:marLeft w:val="0"/>
      <w:marRight w:val="0"/>
      <w:marTop w:val="0"/>
      <w:marBottom w:val="0"/>
      <w:divBdr>
        <w:top w:val="none" w:sz="0" w:space="0" w:color="auto"/>
        <w:left w:val="none" w:sz="0" w:space="0" w:color="auto"/>
        <w:bottom w:val="none" w:sz="0" w:space="0" w:color="auto"/>
        <w:right w:val="none" w:sz="0" w:space="0" w:color="auto"/>
      </w:divBdr>
    </w:div>
    <w:div w:id="1721972254">
      <w:bodyDiv w:val="1"/>
      <w:marLeft w:val="0"/>
      <w:marRight w:val="0"/>
      <w:marTop w:val="0"/>
      <w:marBottom w:val="0"/>
      <w:divBdr>
        <w:top w:val="none" w:sz="0" w:space="0" w:color="auto"/>
        <w:left w:val="none" w:sz="0" w:space="0" w:color="auto"/>
        <w:bottom w:val="none" w:sz="0" w:space="0" w:color="auto"/>
        <w:right w:val="none" w:sz="0" w:space="0" w:color="auto"/>
      </w:divBdr>
    </w:div>
    <w:div w:id="1873181731">
      <w:bodyDiv w:val="1"/>
      <w:marLeft w:val="0"/>
      <w:marRight w:val="0"/>
      <w:marTop w:val="0"/>
      <w:marBottom w:val="0"/>
      <w:divBdr>
        <w:top w:val="none" w:sz="0" w:space="0" w:color="auto"/>
        <w:left w:val="none" w:sz="0" w:space="0" w:color="auto"/>
        <w:bottom w:val="none" w:sz="0" w:space="0" w:color="auto"/>
        <w:right w:val="none" w:sz="0" w:space="0" w:color="auto"/>
      </w:divBdr>
    </w:div>
    <w:div w:id="2000187685">
      <w:bodyDiv w:val="1"/>
      <w:marLeft w:val="0"/>
      <w:marRight w:val="0"/>
      <w:marTop w:val="0"/>
      <w:marBottom w:val="0"/>
      <w:divBdr>
        <w:top w:val="none" w:sz="0" w:space="0" w:color="auto"/>
        <w:left w:val="none" w:sz="0" w:space="0" w:color="auto"/>
        <w:bottom w:val="none" w:sz="0" w:space="0" w:color="auto"/>
        <w:right w:val="none" w:sz="0" w:space="0" w:color="auto"/>
      </w:divBdr>
    </w:div>
    <w:div w:id="20149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ictionary.referenc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s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2.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F10EAC4-1F9A-452A-AE68-669C68D1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79799-F55A-480D-A29C-2FEBF296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Shantanu Kallakuri</cp:lastModifiedBy>
  <cp:revision>45</cp:revision>
  <cp:lastPrinted>2017-06-09T13:57:00Z</cp:lastPrinted>
  <dcterms:created xsi:type="dcterms:W3CDTF">2017-09-02T20:50:00Z</dcterms:created>
  <dcterms:modified xsi:type="dcterms:W3CDTF">2018-01-20T05:11:00Z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