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0D6038"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FE7F22D" w:rsidR="00B3350C" w:rsidRPr="000D6038" w:rsidRDefault="2805F829" w:rsidP="2805F829">
            <w:pPr>
              <w:jc w:val="center"/>
              <w:rPr>
                <w:rFonts w:ascii="Open Sans" w:hAnsi="Open Sans" w:cs="Open Sans"/>
                <w:b/>
                <w:bCs/>
                <w:sz w:val="22"/>
                <w:szCs w:val="22"/>
              </w:rPr>
            </w:pPr>
            <w:r w:rsidRPr="000D6038">
              <w:rPr>
                <w:rFonts w:ascii="Open Sans" w:hAnsi="Open Sans" w:cs="Open Sans"/>
                <w:b/>
                <w:bCs/>
                <w:sz w:val="22"/>
                <w:szCs w:val="22"/>
              </w:rPr>
              <w:t xml:space="preserve">TEXAS CTE LESSON </w:t>
            </w:r>
            <w:r w:rsidR="0073097C">
              <w:rPr>
                <w:rFonts w:ascii="Open Sans" w:hAnsi="Open Sans" w:cs="Open Sans"/>
                <w:b/>
                <w:bCs/>
                <w:sz w:val="22"/>
                <w:szCs w:val="22"/>
              </w:rPr>
              <w:t>PLAN</w:t>
            </w:r>
          </w:p>
          <w:p w14:paraId="21B5545C" w14:textId="77777777" w:rsidR="00B3350C" w:rsidRPr="000D6038" w:rsidRDefault="00D618EF" w:rsidP="003D5621">
            <w:pPr>
              <w:jc w:val="center"/>
              <w:rPr>
                <w:rFonts w:ascii="Open Sans" w:hAnsi="Open Sans" w:cs="Open Sans"/>
                <w:b/>
                <w:sz w:val="22"/>
                <w:szCs w:val="22"/>
              </w:rPr>
            </w:pPr>
            <w:hyperlink r:id="rId11" w:history="1">
              <w:r w:rsidR="002D294D" w:rsidRPr="000D6038">
                <w:rPr>
                  <w:rStyle w:val="Hyperlink"/>
                  <w:rFonts w:ascii="Open Sans" w:hAnsi="Open Sans" w:cs="Open Sans"/>
                  <w:sz w:val="22"/>
                  <w:szCs w:val="22"/>
                </w:rPr>
                <w:t>www.txcte.org</w:t>
              </w:r>
            </w:hyperlink>
            <w:r w:rsidR="002D294D" w:rsidRPr="000D6038">
              <w:rPr>
                <w:rFonts w:ascii="Open Sans" w:hAnsi="Open Sans" w:cs="Open Sans"/>
                <w:b/>
                <w:sz w:val="22"/>
                <w:szCs w:val="22"/>
              </w:rPr>
              <w:t xml:space="preserve"> </w:t>
            </w:r>
          </w:p>
          <w:p w14:paraId="27CA2FBA" w14:textId="6865BA9F" w:rsidR="003D5621" w:rsidRPr="000D6038" w:rsidRDefault="003D5621" w:rsidP="003D5621">
            <w:pPr>
              <w:jc w:val="center"/>
              <w:rPr>
                <w:rFonts w:ascii="Open Sans" w:hAnsi="Open Sans" w:cs="Open Sans"/>
                <w:b/>
                <w:sz w:val="22"/>
                <w:szCs w:val="22"/>
              </w:rPr>
            </w:pPr>
          </w:p>
        </w:tc>
      </w:tr>
      <w:tr w:rsidR="00B3350C" w:rsidRPr="000D6038"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D6038" w:rsidRDefault="2805F829" w:rsidP="2805F829">
            <w:pPr>
              <w:spacing w:before="120" w:after="120"/>
              <w:jc w:val="center"/>
              <w:rPr>
                <w:rFonts w:ascii="Open Sans" w:hAnsi="Open Sans" w:cs="Open Sans"/>
                <w:b/>
                <w:bCs/>
                <w:sz w:val="22"/>
                <w:szCs w:val="22"/>
              </w:rPr>
            </w:pPr>
            <w:r w:rsidRPr="000D6038">
              <w:rPr>
                <w:rFonts w:ascii="Open Sans" w:hAnsi="Open Sans" w:cs="Open Sans"/>
                <w:b/>
                <w:bCs/>
                <w:sz w:val="22"/>
                <w:szCs w:val="22"/>
              </w:rPr>
              <w:t>Lesson Identification and TEKS Addressed</w:t>
            </w:r>
          </w:p>
        </w:tc>
      </w:tr>
      <w:tr w:rsidR="00B3350C" w:rsidRPr="000D6038"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0D6038" w:rsidRDefault="2805F829" w:rsidP="2805F829">
            <w:pPr>
              <w:spacing w:before="120" w:after="120"/>
              <w:jc w:val="center"/>
              <w:rPr>
                <w:rFonts w:ascii="Open Sans" w:hAnsi="Open Sans" w:cs="Open Sans"/>
                <w:b/>
                <w:bCs/>
                <w:sz w:val="22"/>
                <w:szCs w:val="22"/>
              </w:rPr>
            </w:pPr>
            <w:r w:rsidRPr="000D6038">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EA3F8AC" w:rsidR="00B3350C" w:rsidRPr="000D6038" w:rsidRDefault="0053036C" w:rsidP="467682BF">
            <w:pPr>
              <w:spacing w:before="120" w:after="120"/>
              <w:rPr>
                <w:rFonts w:ascii="Open Sans" w:hAnsi="Open Sans" w:cs="Open Sans"/>
                <w:sz w:val="22"/>
                <w:szCs w:val="22"/>
              </w:rPr>
            </w:pPr>
            <w:r w:rsidRPr="000D6038">
              <w:rPr>
                <w:rFonts w:ascii="Open Sans" w:hAnsi="Open Sans" w:cs="Open Sans"/>
                <w:sz w:val="22"/>
                <w:szCs w:val="22"/>
              </w:rPr>
              <w:t>Business Management and Administration</w:t>
            </w:r>
          </w:p>
        </w:tc>
      </w:tr>
      <w:tr w:rsidR="00B3350C" w:rsidRPr="000D6038" w14:paraId="6E5988F1" w14:textId="77777777" w:rsidTr="467682BF">
        <w:tc>
          <w:tcPr>
            <w:tcW w:w="3675" w:type="dxa"/>
            <w:shd w:val="clear" w:color="auto" w:fill="auto"/>
          </w:tcPr>
          <w:p w14:paraId="108F9A4B" w14:textId="22F7B5E3" w:rsidR="00B3350C" w:rsidRPr="000D6038" w:rsidRDefault="2805F829" w:rsidP="2805F829">
            <w:pPr>
              <w:spacing w:before="120" w:after="120"/>
              <w:jc w:val="center"/>
              <w:rPr>
                <w:rFonts w:ascii="Open Sans" w:hAnsi="Open Sans" w:cs="Open Sans"/>
                <w:b/>
                <w:bCs/>
                <w:sz w:val="22"/>
                <w:szCs w:val="22"/>
              </w:rPr>
            </w:pPr>
            <w:r w:rsidRPr="000D6038">
              <w:rPr>
                <w:rFonts w:ascii="Open Sans" w:hAnsi="Open Sans" w:cs="Open Sans"/>
                <w:b/>
                <w:bCs/>
                <w:sz w:val="22"/>
                <w:szCs w:val="22"/>
              </w:rPr>
              <w:t>Course Name</w:t>
            </w:r>
          </w:p>
        </w:tc>
        <w:tc>
          <w:tcPr>
            <w:tcW w:w="7110" w:type="dxa"/>
            <w:shd w:val="clear" w:color="auto" w:fill="auto"/>
          </w:tcPr>
          <w:p w14:paraId="701EF2E7" w14:textId="4FEC6619" w:rsidR="00B3350C" w:rsidRPr="000D6038" w:rsidRDefault="00D8052F" w:rsidP="003B087A">
            <w:pPr>
              <w:spacing w:before="120" w:after="120"/>
              <w:rPr>
                <w:rFonts w:ascii="Open Sans" w:hAnsi="Open Sans" w:cs="Open Sans"/>
                <w:sz w:val="22"/>
                <w:szCs w:val="22"/>
              </w:rPr>
            </w:pPr>
            <w:r w:rsidRPr="000D6038">
              <w:rPr>
                <w:rFonts w:ascii="Open Sans" w:hAnsi="Open Sans" w:cs="Open Sans"/>
                <w:sz w:val="22"/>
                <w:szCs w:val="22"/>
              </w:rPr>
              <w:t>Virtual Business</w:t>
            </w:r>
          </w:p>
        </w:tc>
      </w:tr>
      <w:tr w:rsidR="00B3350C" w:rsidRPr="000D6038" w14:paraId="16A9422A" w14:textId="77777777" w:rsidTr="467682BF">
        <w:tc>
          <w:tcPr>
            <w:tcW w:w="3675" w:type="dxa"/>
            <w:shd w:val="clear" w:color="auto" w:fill="auto"/>
          </w:tcPr>
          <w:p w14:paraId="7BE77DA8" w14:textId="0C5D5065"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Lesson/Unit Title</w:t>
            </w:r>
          </w:p>
        </w:tc>
        <w:tc>
          <w:tcPr>
            <w:tcW w:w="7110" w:type="dxa"/>
            <w:shd w:val="clear" w:color="auto" w:fill="auto"/>
          </w:tcPr>
          <w:p w14:paraId="7ACC9CD3" w14:textId="642D63F7" w:rsidR="00B3350C" w:rsidRPr="000D6038" w:rsidRDefault="00BE33A4" w:rsidP="467682BF">
            <w:pPr>
              <w:spacing w:before="120" w:after="120"/>
              <w:rPr>
                <w:rFonts w:ascii="Open Sans" w:hAnsi="Open Sans" w:cs="Open Sans"/>
                <w:sz w:val="22"/>
                <w:szCs w:val="22"/>
              </w:rPr>
            </w:pPr>
            <w:r w:rsidRPr="000D6038">
              <w:rPr>
                <w:rFonts w:ascii="Open Sans" w:hAnsi="Open Sans" w:cs="Open Sans"/>
                <w:sz w:val="22"/>
                <w:szCs w:val="22"/>
              </w:rPr>
              <w:t>Client Communication</w:t>
            </w:r>
          </w:p>
        </w:tc>
      </w:tr>
      <w:tr w:rsidR="00B3350C" w:rsidRPr="000D6038" w14:paraId="7029DC65" w14:textId="77777777" w:rsidTr="467682BF">
        <w:trPr>
          <w:trHeight w:val="135"/>
        </w:trPr>
        <w:tc>
          <w:tcPr>
            <w:tcW w:w="3675" w:type="dxa"/>
            <w:shd w:val="clear" w:color="auto" w:fill="auto"/>
          </w:tcPr>
          <w:p w14:paraId="765C144E" w14:textId="4CCD2C10" w:rsidR="00B3350C" w:rsidRPr="000D6038" w:rsidRDefault="2805F829" w:rsidP="2805F829">
            <w:pPr>
              <w:spacing w:before="120" w:after="120"/>
              <w:jc w:val="center"/>
              <w:rPr>
                <w:rFonts w:ascii="Open Sans" w:hAnsi="Open Sans" w:cs="Open Sans"/>
                <w:b/>
                <w:bCs/>
                <w:sz w:val="22"/>
                <w:szCs w:val="22"/>
              </w:rPr>
            </w:pPr>
            <w:r w:rsidRPr="000D6038">
              <w:rPr>
                <w:rFonts w:ascii="Open Sans" w:hAnsi="Open Sans" w:cs="Open Sans"/>
                <w:b/>
                <w:bCs/>
                <w:sz w:val="22"/>
                <w:szCs w:val="22"/>
              </w:rPr>
              <w:t>TEKS Student Expectations</w:t>
            </w:r>
          </w:p>
        </w:tc>
        <w:tc>
          <w:tcPr>
            <w:tcW w:w="7110" w:type="dxa"/>
            <w:shd w:val="clear" w:color="auto" w:fill="auto"/>
          </w:tcPr>
          <w:p w14:paraId="0D621BC8" w14:textId="7A535C19" w:rsidR="00BE33A4" w:rsidRPr="000D6038" w:rsidRDefault="005C4CF7" w:rsidP="005C4CF7">
            <w:pPr>
              <w:rPr>
                <w:rFonts w:ascii="Open Sans" w:eastAsia="Open Sans" w:hAnsi="Open Sans" w:cs="Open Sans"/>
                <w:b/>
                <w:sz w:val="22"/>
                <w:szCs w:val="22"/>
              </w:rPr>
            </w:pPr>
            <w:r w:rsidRPr="000D6038">
              <w:rPr>
                <w:rFonts w:ascii="Open Sans" w:eastAsia="Open Sans" w:hAnsi="Open Sans" w:cs="Open Sans"/>
                <w:b/>
                <w:sz w:val="22"/>
                <w:szCs w:val="22"/>
              </w:rPr>
              <w:t>130.141</w:t>
            </w:r>
            <w:r w:rsidR="00F930BA" w:rsidRPr="000D6038">
              <w:rPr>
                <w:rFonts w:ascii="Open Sans" w:eastAsia="Open Sans" w:hAnsi="Open Sans" w:cs="Open Sans"/>
                <w:b/>
                <w:sz w:val="22"/>
                <w:szCs w:val="22"/>
              </w:rPr>
              <w:t xml:space="preserve"> (c) Knowledge and Skills</w:t>
            </w:r>
          </w:p>
          <w:p w14:paraId="66177C59" w14:textId="16D01EC0" w:rsidR="0036245A" w:rsidRPr="000D6038" w:rsidRDefault="0036245A" w:rsidP="000D6038">
            <w:pPr>
              <w:spacing w:after="120"/>
              <w:ind w:left="720"/>
              <w:rPr>
                <w:rFonts w:ascii="Open Sans" w:hAnsi="Open Sans" w:cs="Open Sans"/>
                <w:color w:val="000000"/>
                <w:sz w:val="22"/>
                <w:szCs w:val="22"/>
              </w:rPr>
            </w:pPr>
            <w:r w:rsidRPr="000D6038">
              <w:rPr>
                <w:rFonts w:ascii="Open Sans" w:hAnsi="Open Sans" w:cs="Open Sans"/>
                <w:color w:val="000000"/>
                <w:sz w:val="22"/>
                <w:szCs w:val="22"/>
              </w:rPr>
              <w:t>(4) The student develops contracts appropriate for virtual bus</w:t>
            </w:r>
            <w:r w:rsidR="000D6038" w:rsidRPr="000D6038">
              <w:rPr>
                <w:rFonts w:ascii="Open Sans" w:hAnsi="Open Sans" w:cs="Open Sans"/>
                <w:color w:val="000000"/>
                <w:sz w:val="22"/>
                <w:szCs w:val="22"/>
              </w:rPr>
              <w:t>iness office services provided</w:t>
            </w:r>
            <w:r w:rsidR="0073097C">
              <w:rPr>
                <w:rFonts w:ascii="Open Sans" w:hAnsi="Open Sans" w:cs="Open Sans"/>
                <w:color w:val="000000"/>
                <w:sz w:val="22"/>
                <w:szCs w:val="22"/>
              </w:rPr>
              <w:t>:</w:t>
            </w:r>
          </w:p>
          <w:p w14:paraId="4583E660" w14:textId="1A416C19" w:rsidR="00236178" w:rsidRPr="000D6038" w:rsidRDefault="0036245A" w:rsidP="000D6038">
            <w:pPr>
              <w:spacing w:after="120"/>
              <w:ind w:left="1440"/>
              <w:rPr>
                <w:rFonts w:ascii="Open Sans" w:hAnsi="Open Sans" w:cs="Open Sans"/>
                <w:color w:val="000000"/>
                <w:sz w:val="22"/>
                <w:szCs w:val="22"/>
              </w:rPr>
            </w:pPr>
            <w:r w:rsidRPr="000D6038">
              <w:rPr>
                <w:rFonts w:ascii="Open Sans" w:hAnsi="Open Sans" w:cs="Open Sans"/>
                <w:color w:val="000000"/>
                <w:sz w:val="22"/>
                <w:szCs w:val="22"/>
              </w:rPr>
              <w:t xml:space="preserve">(B) </w:t>
            </w:r>
            <w:r w:rsidR="000D6038" w:rsidRPr="000D6038">
              <w:rPr>
                <w:rFonts w:ascii="Open Sans" w:hAnsi="Open Sans" w:cs="Open Sans"/>
                <w:color w:val="000000"/>
                <w:sz w:val="22"/>
                <w:szCs w:val="22"/>
              </w:rPr>
              <w:t xml:space="preserve">The student is expected to </w:t>
            </w:r>
            <w:r w:rsidRPr="000D6038">
              <w:rPr>
                <w:rFonts w:ascii="Open Sans" w:hAnsi="Open Sans" w:cs="Open Sans"/>
                <w:color w:val="000000"/>
                <w:sz w:val="22"/>
                <w:szCs w:val="22"/>
              </w:rPr>
              <w:t>determine particulars of communicating wi</w:t>
            </w:r>
            <w:r w:rsidR="000D6038" w:rsidRPr="000D6038">
              <w:rPr>
                <w:rFonts w:ascii="Open Sans" w:hAnsi="Open Sans" w:cs="Open Sans"/>
                <w:color w:val="000000"/>
                <w:sz w:val="22"/>
                <w:szCs w:val="22"/>
              </w:rPr>
              <w:t>th clients locally and remotely</w:t>
            </w:r>
            <w:r w:rsidR="0073097C">
              <w:rPr>
                <w:rFonts w:ascii="Open Sans" w:hAnsi="Open Sans" w:cs="Open Sans"/>
                <w:color w:val="000000"/>
                <w:sz w:val="22"/>
                <w:szCs w:val="22"/>
              </w:rPr>
              <w:t>.</w:t>
            </w:r>
          </w:p>
        </w:tc>
      </w:tr>
      <w:tr w:rsidR="00B3350C" w:rsidRPr="000D6038" w14:paraId="692B52BF" w14:textId="77777777" w:rsidTr="467682BF">
        <w:trPr>
          <w:trHeight w:val="1133"/>
        </w:trPr>
        <w:tc>
          <w:tcPr>
            <w:tcW w:w="10785" w:type="dxa"/>
            <w:gridSpan w:val="2"/>
            <w:shd w:val="clear" w:color="auto" w:fill="D9D9D9" w:themeFill="background1" w:themeFillShade="D9"/>
          </w:tcPr>
          <w:p w14:paraId="10F901A2" w14:textId="1694C536" w:rsidR="00B3350C" w:rsidRPr="000D6038" w:rsidRDefault="2805F829" w:rsidP="2805F829">
            <w:pPr>
              <w:spacing w:before="120" w:after="120"/>
              <w:jc w:val="center"/>
              <w:rPr>
                <w:rFonts w:ascii="Open Sans" w:hAnsi="Open Sans" w:cs="Open Sans"/>
                <w:b/>
                <w:bCs/>
                <w:sz w:val="22"/>
                <w:szCs w:val="22"/>
              </w:rPr>
            </w:pPr>
            <w:r w:rsidRPr="000D6038">
              <w:rPr>
                <w:rFonts w:ascii="Open Sans" w:hAnsi="Open Sans" w:cs="Open Sans"/>
                <w:b/>
                <w:bCs/>
                <w:sz w:val="22"/>
                <w:szCs w:val="22"/>
              </w:rPr>
              <w:t>Basic Direct Teach Lesson</w:t>
            </w:r>
          </w:p>
          <w:p w14:paraId="3BC06FE8" w14:textId="28B382E3" w:rsidR="00B3350C" w:rsidRPr="000D6038" w:rsidRDefault="2805F829" w:rsidP="2805F829">
            <w:pPr>
              <w:jc w:val="center"/>
              <w:rPr>
                <w:rFonts w:ascii="Open Sans" w:hAnsi="Open Sans" w:cs="Open Sans"/>
                <w:sz w:val="22"/>
                <w:szCs w:val="22"/>
              </w:rPr>
            </w:pPr>
            <w:r w:rsidRPr="000D6038">
              <w:rPr>
                <w:rFonts w:ascii="Open Sans" w:hAnsi="Open Sans" w:cs="Open Sans"/>
                <w:sz w:val="22"/>
                <w:szCs w:val="22"/>
              </w:rPr>
              <w:t xml:space="preserve">(Includes Special Education Modifications/Accommodations and </w:t>
            </w:r>
          </w:p>
          <w:p w14:paraId="3042A4DA" w14:textId="6E415551" w:rsidR="00B3350C" w:rsidRPr="000D6038" w:rsidRDefault="2805F829" w:rsidP="2805F829">
            <w:pPr>
              <w:jc w:val="center"/>
              <w:rPr>
                <w:rFonts w:ascii="Open Sans" w:hAnsi="Open Sans" w:cs="Open Sans"/>
                <w:sz w:val="22"/>
                <w:szCs w:val="22"/>
              </w:rPr>
            </w:pPr>
            <w:r w:rsidRPr="000D6038">
              <w:rPr>
                <w:rFonts w:ascii="Open Sans" w:hAnsi="Open Sans" w:cs="Open Sans"/>
                <w:sz w:val="22"/>
                <w:szCs w:val="22"/>
              </w:rPr>
              <w:t>one English Language Proficiency Standards (ELPS) Strategy)</w:t>
            </w:r>
          </w:p>
          <w:p w14:paraId="5635CDF7" w14:textId="3179FF44" w:rsidR="00D0097D" w:rsidRPr="000D6038" w:rsidRDefault="00D0097D" w:rsidP="00D0097D">
            <w:pPr>
              <w:jc w:val="center"/>
              <w:rPr>
                <w:rFonts w:ascii="Open Sans" w:hAnsi="Open Sans" w:cs="Open Sans"/>
                <w:b/>
                <w:sz w:val="22"/>
                <w:szCs w:val="22"/>
              </w:rPr>
            </w:pPr>
          </w:p>
        </w:tc>
      </w:tr>
      <w:tr w:rsidR="00B3350C" w:rsidRPr="000D6038" w14:paraId="49CA021C" w14:textId="77777777" w:rsidTr="467682BF">
        <w:trPr>
          <w:trHeight w:val="27"/>
        </w:trPr>
        <w:tc>
          <w:tcPr>
            <w:tcW w:w="3675" w:type="dxa"/>
            <w:shd w:val="clear" w:color="auto" w:fill="auto"/>
          </w:tcPr>
          <w:p w14:paraId="3E12574F" w14:textId="76204C22" w:rsidR="00B3350C" w:rsidRPr="000D6038" w:rsidRDefault="2805F829" w:rsidP="2805F829">
            <w:pPr>
              <w:spacing w:before="120" w:after="120"/>
              <w:jc w:val="center"/>
              <w:rPr>
                <w:rFonts w:ascii="Open Sans" w:hAnsi="Open Sans" w:cs="Open Sans"/>
                <w:b/>
                <w:bCs/>
                <w:sz w:val="22"/>
                <w:szCs w:val="22"/>
              </w:rPr>
            </w:pPr>
            <w:r w:rsidRPr="000D6038">
              <w:rPr>
                <w:rFonts w:ascii="Open Sans" w:hAnsi="Open Sans" w:cs="Open Sans"/>
                <w:b/>
                <w:bCs/>
                <w:sz w:val="22"/>
                <w:szCs w:val="22"/>
              </w:rPr>
              <w:t>Instructional Objectives</w:t>
            </w:r>
          </w:p>
        </w:tc>
        <w:tc>
          <w:tcPr>
            <w:tcW w:w="7110" w:type="dxa"/>
            <w:shd w:val="clear" w:color="auto" w:fill="auto"/>
          </w:tcPr>
          <w:p w14:paraId="7CB940AA" w14:textId="77777777" w:rsidR="00A728DF" w:rsidRPr="000D6038" w:rsidRDefault="00A728DF" w:rsidP="00A728DF">
            <w:pPr>
              <w:rPr>
                <w:rFonts w:ascii="Open Sans" w:hAnsi="Open Sans" w:cs="Open Sans"/>
                <w:sz w:val="22"/>
                <w:szCs w:val="22"/>
              </w:rPr>
            </w:pPr>
            <w:r w:rsidRPr="000D6038">
              <w:rPr>
                <w:rFonts w:ascii="Open Sans" w:eastAsia="Calibri" w:hAnsi="Open Sans" w:cs="Open Sans"/>
                <w:b/>
                <w:bCs/>
                <w:sz w:val="22"/>
                <w:szCs w:val="22"/>
              </w:rPr>
              <w:t>Performance Objective</w:t>
            </w:r>
          </w:p>
          <w:p w14:paraId="69F2BC0E" w14:textId="77777777" w:rsidR="00A728DF" w:rsidRPr="000D6038" w:rsidRDefault="00A728DF" w:rsidP="00A728DF">
            <w:pPr>
              <w:spacing w:line="8" w:lineRule="exact"/>
              <w:rPr>
                <w:rFonts w:ascii="Open Sans" w:hAnsi="Open Sans" w:cs="Open Sans"/>
                <w:sz w:val="22"/>
                <w:szCs w:val="22"/>
              </w:rPr>
            </w:pPr>
          </w:p>
          <w:p w14:paraId="3E2151D7" w14:textId="59A3C1E6" w:rsidR="00DB2363" w:rsidRPr="000D6038" w:rsidRDefault="00DB2363" w:rsidP="00BE33A4">
            <w:pPr>
              <w:rPr>
                <w:rFonts w:ascii="Open Sans" w:hAnsi="Open Sans" w:cs="Open Sans"/>
                <w:sz w:val="22"/>
                <w:szCs w:val="22"/>
              </w:rPr>
            </w:pPr>
            <w:r w:rsidRPr="000D6038">
              <w:rPr>
                <w:rFonts w:ascii="Open Sans" w:eastAsia="Arial" w:hAnsi="Open Sans" w:cs="Open Sans"/>
                <w:sz w:val="22"/>
                <w:szCs w:val="22"/>
              </w:rPr>
              <w:t xml:space="preserve">Upon completion of this lesson, </w:t>
            </w:r>
            <w:r w:rsidR="00DD494D" w:rsidRPr="000D6038">
              <w:rPr>
                <w:rFonts w:ascii="Open Sans" w:eastAsia="Arial" w:hAnsi="Open Sans" w:cs="Open Sans"/>
                <w:sz w:val="22"/>
                <w:szCs w:val="22"/>
              </w:rPr>
              <w:t>t</w:t>
            </w:r>
            <w:r w:rsidR="00BE33A4" w:rsidRPr="000D6038">
              <w:rPr>
                <w:rFonts w:ascii="Open Sans" w:eastAsia="Arial" w:hAnsi="Open Sans" w:cs="Open Sans"/>
                <w:sz w:val="22"/>
                <w:szCs w:val="22"/>
              </w:rPr>
              <w:t>he student will be able to determine particulars of communicating with clients locally and remotely.</w:t>
            </w:r>
          </w:p>
          <w:p w14:paraId="1F4D82C5" w14:textId="77777777" w:rsidR="00DB2363" w:rsidRPr="000D6038" w:rsidRDefault="00DB2363" w:rsidP="00DB2363">
            <w:pPr>
              <w:spacing w:line="29" w:lineRule="exact"/>
              <w:rPr>
                <w:rFonts w:ascii="Open Sans" w:eastAsia="Symbol" w:hAnsi="Open Sans" w:cs="Open Sans"/>
                <w:sz w:val="22"/>
                <w:szCs w:val="22"/>
              </w:rPr>
            </w:pPr>
          </w:p>
          <w:p w14:paraId="54F3A1D5" w14:textId="2AE56CF4" w:rsidR="00A728DF" w:rsidRPr="000D6038" w:rsidRDefault="00A728DF" w:rsidP="00A728DF">
            <w:pPr>
              <w:spacing w:line="291" w:lineRule="exact"/>
              <w:rPr>
                <w:rFonts w:ascii="Open Sans" w:hAnsi="Open Sans" w:cs="Open Sans"/>
                <w:sz w:val="22"/>
                <w:szCs w:val="22"/>
              </w:rPr>
            </w:pPr>
          </w:p>
          <w:p w14:paraId="21943CFA" w14:textId="77777777" w:rsidR="00A728DF" w:rsidRPr="000D6038" w:rsidRDefault="00A728DF" w:rsidP="00A728DF">
            <w:pPr>
              <w:rPr>
                <w:rFonts w:ascii="Open Sans" w:hAnsi="Open Sans" w:cs="Open Sans"/>
                <w:sz w:val="22"/>
                <w:szCs w:val="22"/>
              </w:rPr>
            </w:pPr>
            <w:r w:rsidRPr="000D6038">
              <w:rPr>
                <w:rFonts w:ascii="Open Sans" w:eastAsia="Calibri" w:hAnsi="Open Sans" w:cs="Open Sans"/>
                <w:b/>
                <w:bCs/>
                <w:sz w:val="22"/>
                <w:szCs w:val="22"/>
              </w:rPr>
              <w:t>Specific Objective</w:t>
            </w:r>
          </w:p>
          <w:p w14:paraId="4EF3F911" w14:textId="77777777" w:rsidR="00A728DF" w:rsidRPr="000D6038" w:rsidRDefault="00A728DF" w:rsidP="00A728DF">
            <w:pPr>
              <w:spacing w:line="6" w:lineRule="exact"/>
              <w:rPr>
                <w:rFonts w:ascii="Open Sans" w:hAnsi="Open Sans" w:cs="Open Sans"/>
                <w:sz w:val="22"/>
                <w:szCs w:val="22"/>
              </w:rPr>
            </w:pPr>
          </w:p>
          <w:p w14:paraId="60AC3715" w14:textId="36728319" w:rsidR="00B3350C" w:rsidRPr="000D6038" w:rsidRDefault="00BE33A4" w:rsidP="00BE33A4">
            <w:pPr>
              <w:spacing w:after="120" w:line="274" w:lineRule="auto"/>
              <w:ind w:right="86"/>
              <w:rPr>
                <w:rFonts w:ascii="Open Sans" w:hAnsi="Open Sans" w:cs="Open Sans"/>
                <w:sz w:val="22"/>
                <w:szCs w:val="22"/>
              </w:rPr>
            </w:pPr>
            <w:r w:rsidRPr="000D6038">
              <w:rPr>
                <w:rFonts w:ascii="Open Sans" w:eastAsia="Arial" w:hAnsi="Open Sans" w:cs="Open Sans"/>
                <w:sz w:val="22"/>
                <w:szCs w:val="22"/>
              </w:rPr>
              <w:t>The student is expected to learn about the particulars of communication with clients, both locally and remotely, and successfully apply that knowledge to given tasks of the lesson.</w:t>
            </w:r>
          </w:p>
        </w:tc>
      </w:tr>
      <w:tr w:rsidR="00B3350C" w:rsidRPr="000D6038" w14:paraId="741CD4A0" w14:textId="77777777" w:rsidTr="467682BF">
        <w:trPr>
          <w:trHeight w:val="27"/>
        </w:trPr>
        <w:tc>
          <w:tcPr>
            <w:tcW w:w="3675" w:type="dxa"/>
            <w:shd w:val="clear" w:color="auto" w:fill="auto"/>
          </w:tcPr>
          <w:p w14:paraId="65BFD213" w14:textId="4962A3A5"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Rationale</w:t>
            </w:r>
          </w:p>
        </w:tc>
        <w:tc>
          <w:tcPr>
            <w:tcW w:w="7110" w:type="dxa"/>
            <w:shd w:val="clear" w:color="auto" w:fill="auto"/>
          </w:tcPr>
          <w:p w14:paraId="0AEAFDF2" w14:textId="33C1571C" w:rsidR="00B3350C" w:rsidRPr="000D6038" w:rsidRDefault="004B3C31" w:rsidP="004B3C31">
            <w:pPr>
              <w:pStyle w:val="NormalWeb"/>
              <w:shd w:val="clear" w:color="auto" w:fill="FFFFFF"/>
              <w:spacing w:before="192" w:beforeAutospacing="0" w:after="192" w:afterAutospacing="0"/>
              <w:textAlignment w:val="baseline"/>
              <w:rPr>
                <w:rFonts w:ascii="Open Sans" w:eastAsia="Open Sans" w:hAnsi="Open Sans" w:cs="Open Sans"/>
                <w:sz w:val="22"/>
                <w:szCs w:val="22"/>
              </w:rPr>
            </w:pPr>
            <w:r w:rsidRPr="000D6038">
              <w:rPr>
                <w:rFonts w:ascii="Open Sans" w:eastAsia="Open Sans" w:hAnsi="Open Sans" w:cs="Open Sans"/>
                <w:sz w:val="22"/>
                <w:szCs w:val="22"/>
              </w:rPr>
              <w:t>When communicating with clients locally and remotely, most of the work is either behind a computer or on the phone, without a reliable ability to seek out nonverbal cues. There are numerous tools available to help a business collaborate with their clients in a truly transparent way. This lesson will demonstrate ways of communicating with clients, both locally and remotely, and how to successfully apply that knowledge to business-related communications.</w:t>
            </w:r>
          </w:p>
        </w:tc>
      </w:tr>
      <w:tr w:rsidR="00B3350C" w:rsidRPr="000D6038" w14:paraId="46AD6D97" w14:textId="77777777" w:rsidTr="467682BF">
        <w:trPr>
          <w:trHeight w:val="27"/>
        </w:trPr>
        <w:tc>
          <w:tcPr>
            <w:tcW w:w="3675" w:type="dxa"/>
            <w:shd w:val="clear" w:color="auto" w:fill="auto"/>
          </w:tcPr>
          <w:p w14:paraId="1115E24F" w14:textId="27A88A37"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Duration of Lesson</w:t>
            </w:r>
          </w:p>
        </w:tc>
        <w:tc>
          <w:tcPr>
            <w:tcW w:w="7110" w:type="dxa"/>
            <w:shd w:val="clear" w:color="auto" w:fill="auto"/>
          </w:tcPr>
          <w:p w14:paraId="0F979EA2" w14:textId="321C5002" w:rsidR="00B3350C" w:rsidRPr="000D6038" w:rsidRDefault="0036245A" w:rsidP="467682BF">
            <w:pPr>
              <w:spacing w:before="120" w:after="120"/>
              <w:rPr>
                <w:rFonts w:ascii="Open Sans" w:eastAsia="Open Sans" w:hAnsi="Open Sans" w:cs="Open Sans"/>
                <w:sz w:val="22"/>
                <w:szCs w:val="22"/>
              </w:rPr>
            </w:pPr>
            <w:r w:rsidRPr="000D6038">
              <w:rPr>
                <w:rFonts w:ascii="Open Sans" w:eastAsia="Open Sans" w:hAnsi="Open Sans" w:cs="Open Sans"/>
                <w:sz w:val="22"/>
                <w:szCs w:val="22"/>
              </w:rPr>
              <w:t>150 minutes</w:t>
            </w:r>
          </w:p>
        </w:tc>
      </w:tr>
      <w:tr w:rsidR="00B3350C" w:rsidRPr="000D6038" w14:paraId="3F56A797" w14:textId="77777777" w:rsidTr="467682BF">
        <w:trPr>
          <w:trHeight w:val="27"/>
        </w:trPr>
        <w:tc>
          <w:tcPr>
            <w:tcW w:w="3675" w:type="dxa"/>
            <w:shd w:val="clear" w:color="auto" w:fill="auto"/>
          </w:tcPr>
          <w:p w14:paraId="0652114D" w14:textId="66026426" w:rsidR="00B3350C" w:rsidRPr="000D6038" w:rsidRDefault="661D7F90" w:rsidP="661D7F90">
            <w:pPr>
              <w:jc w:val="center"/>
              <w:rPr>
                <w:rFonts w:ascii="Open Sans" w:hAnsi="Open Sans" w:cs="Open Sans"/>
                <w:b/>
                <w:bCs/>
                <w:sz w:val="22"/>
                <w:szCs w:val="22"/>
              </w:rPr>
            </w:pPr>
            <w:r w:rsidRPr="000D6038">
              <w:rPr>
                <w:rFonts w:ascii="Open Sans" w:hAnsi="Open Sans" w:cs="Open Sans"/>
                <w:b/>
                <w:bCs/>
                <w:sz w:val="22"/>
                <w:szCs w:val="22"/>
              </w:rPr>
              <w:lastRenderedPageBreak/>
              <w:t>Word Wall/Key Vocabulary</w:t>
            </w:r>
          </w:p>
          <w:p w14:paraId="156E697A" w14:textId="319E44A3" w:rsidR="00B3350C" w:rsidRPr="000D6038" w:rsidRDefault="661D7F90" w:rsidP="661D7F90">
            <w:pPr>
              <w:jc w:val="center"/>
              <w:rPr>
                <w:rFonts w:ascii="Open Sans" w:hAnsi="Open Sans" w:cs="Open Sans"/>
                <w:sz w:val="22"/>
                <w:szCs w:val="22"/>
              </w:rPr>
            </w:pPr>
            <w:r w:rsidRPr="000D6038">
              <w:rPr>
                <w:rFonts w:ascii="Open Sans" w:hAnsi="Open Sans" w:cs="Open Sans"/>
                <w:i/>
                <w:iCs/>
                <w:sz w:val="22"/>
                <w:szCs w:val="22"/>
              </w:rPr>
              <w:t>(ELPS c1a,c,f; c2b; c3a,b,d; c4c; c5b) PDAS II(5)</w:t>
            </w:r>
          </w:p>
        </w:tc>
        <w:tc>
          <w:tcPr>
            <w:tcW w:w="7110" w:type="dxa"/>
            <w:shd w:val="clear" w:color="auto" w:fill="auto"/>
          </w:tcPr>
          <w:p w14:paraId="75985634" w14:textId="25DFB6B9" w:rsidR="00F930BA" w:rsidRPr="000D6038" w:rsidRDefault="00F930BA" w:rsidP="00BE33A4">
            <w:pPr>
              <w:spacing w:after="120"/>
              <w:rPr>
                <w:rFonts w:ascii="Open Sans" w:eastAsia="Calibri" w:hAnsi="Open Sans" w:cs="Open Sans"/>
                <w:b/>
                <w:bCs/>
                <w:sz w:val="22"/>
                <w:szCs w:val="22"/>
              </w:rPr>
            </w:pPr>
            <w:r w:rsidRPr="000D6038">
              <w:rPr>
                <w:rFonts w:ascii="Open Sans" w:eastAsia="Calibri" w:hAnsi="Open Sans" w:cs="Open Sans"/>
                <w:b/>
                <w:bCs/>
                <w:sz w:val="22"/>
                <w:szCs w:val="22"/>
              </w:rPr>
              <w:t>Terms</w:t>
            </w:r>
          </w:p>
          <w:p w14:paraId="2D30601F" w14:textId="77777777" w:rsidR="00BE33A4" w:rsidRPr="000D6038" w:rsidRDefault="00BE33A4" w:rsidP="00BE33A4">
            <w:pPr>
              <w:numPr>
                <w:ilvl w:val="0"/>
                <w:numId w:val="13"/>
              </w:numPr>
              <w:tabs>
                <w:tab w:val="left" w:pos="720"/>
              </w:tabs>
              <w:spacing w:after="120"/>
              <w:rPr>
                <w:rFonts w:ascii="Open Sans" w:eastAsia="Symbol" w:hAnsi="Open Sans" w:cs="Open Sans"/>
                <w:sz w:val="22"/>
                <w:szCs w:val="22"/>
              </w:rPr>
            </w:pPr>
            <w:r w:rsidRPr="000D6038">
              <w:rPr>
                <w:rFonts w:ascii="Open Sans" w:eastAsia="Arial" w:hAnsi="Open Sans" w:cs="Open Sans"/>
                <w:b/>
                <w:bCs/>
                <w:sz w:val="22"/>
                <w:szCs w:val="22"/>
              </w:rPr>
              <w:t>Client-</w:t>
            </w:r>
            <w:r w:rsidRPr="000D6038">
              <w:rPr>
                <w:rFonts w:ascii="Open Sans" w:eastAsia="Arial" w:hAnsi="Open Sans" w:cs="Open Sans"/>
                <w:sz w:val="22"/>
                <w:szCs w:val="22"/>
              </w:rPr>
              <w:t>a customer; anyone under the patronage of another</w:t>
            </w:r>
          </w:p>
          <w:p w14:paraId="5A102667" w14:textId="3CF34A93" w:rsidR="00BE33A4" w:rsidRPr="000D6038" w:rsidRDefault="00BE33A4" w:rsidP="00BE33A4">
            <w:pPr>
              <w:numPr>
                <w:ilvl w:val="0"/>
                <w:numId w:val="13"/>
              </w:numPr>
              <w:tabs>
                <w:tab w:val="left" w:pos="720"/>
              </w:tabs>
              <w:spacing w:after="120"/>
              <w:ind w:right="960"/>
              <w:rPr>
                <w:rFonts w:ascii="Open Sans" w:eastAsia="Symbol" w:hAnsi="Open Sans" w:cs="Open Sans"/>
                <w:sz w:val="22"/>
                <w:szCs w:val="22"/>
              </w:rPr>
            </w:pPr>
            <w:r w:rsidRPr="000D6038">
              <w:rPr>
                <w:rFonts w:ascii="Open Sans" w:eastAsia="Arial" w:hAnsi="Open Sans" w:cs="Open Sans"/>
                <w:b/>
                <w:bCs/>
                <w:sz w:val="22"/>
                <w:szCs w:val="22"/>
              </w:rPr>
              <w:t>Communication</w:t>
            </w:r>
            <w:r w:rsidRPr="000D6038">
              <w:rPr>
                <w:rFonts w:ascii="Open Sans" w:eastAsia="Arial" w:hAnsi="Open Sans" w:cs="Open Sans"/>
                <w:sz w:val="22"/>
                <w:szCs w:val="22"/>
              </w:rPr>
              <w:t>-the act or process of communicating; the imparting or exchanging of</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thoughts, opinions, or information by speech, writing, or signs</w:t>
            </w:r>
          </w:p>
          <w:p w14:paraId="389E1EAD" w14:textId="77777777" w:rsidR="00BE33A4" w:rsidRPr="000D6038" w:rsidRDefault="00BE33A4" w:rsidP="00BE33A4">
            <w:pPr>
              <w:numPr>
                <w:ilvl w:val="0"/>
                <w:numId w:val="13"/>
              </w:numPr>
              <w:tabs>
                <w:tab w:val="left" w:pos="720"/>
              </w:tabs>
              <w:spacing w:after="120"/>
              <w:rPr>
                <w:rFonts w:ascii="Open Sans" w:eastAsia="Symbol" w:hAnsi="Open Sans" w:cs="Open Sans"/>
                <w:sz w:val="22"/>
                <w:szCs w:val="22"/>
              </w:rPr>
            </w:pPr>
            <w:r w:rsidRPr="000D6038">
              <w:rPr>
                <w:rFonts w:ascii="Open Sans" w:eastAsia="Arial" w:hAnsi="Open Sans" w:cs="Open Sans"/>
                <w:b/>
                <w:bCs/>
                <w:sz w:val="22"/>
                <w:szCs w:val="22"/>
              </w:rPr>
              <w:t>Local</w:t>
            </w:r>
            <w:r w:rsidRPr="000D6038">
              <w:rPr>
                <w:rFonts w:ascii="Open Sans" w:eastAsia="Arial" w:hAnsi="Open Sans" w:cs="Open Sans"/>
                <w:sz w:val="22"/>
                <w:szCs w:val="22"/>
              </w:rPr>
              <w:t>-pertaining to, characteristic of, or restricted to a particular place or particular places</w:t>
            </w:r>
          </w:p>
          <w:p w14:paraId="250BA3D9" w14:textId="77777777" w:rsidR="00BE33A4" w:rsidRPr="000D6038" w:rsidRDefault="00BE33A4" w:rsidP="00BE33A4">
            <w:pPr>
              <w:numPr>
                <w:ilvl w:val="0"/>
                <w:numId w:val="13"/>
              </w:numPr>
              <w:tabs>
                <w:tab w:val="left" w:pos="720"/>
              </w:tabs>
              <w:spacing w:after="120"/>
              <w:rPr>
                <w:rFonts w:ascii="Open Sans" w:eastAsia="Symbol" w:hAnsi="Open Sans" w:cs="Open Sans"/>
                <w:sz w:val="22"/>
                <w:szCs w:val="22"/>
              </w:rPr>
            </w:pPr>
            <w:r w:rsidRPr="000D6038">
              <w:rPr>
                <w:rFonts w:ascii="Open Sans" w:eastAsia="Arial" w:hAnsi="Open Sans" w:cs="Open Sans"/>
                <w:b/>
                <w:bCs/>
                <w:sz w:val="22"/>
                <w:szCs w:val="22"/>
              </w:rPr>
              <w:t>Remote</w:t>
            </w:r>
            <w:r w:rsidRPr="000D6038">
              <w:rPr>
                <w:rFonts w:ascii="Open Sans" w:eastAsia="Arial" w:hAnsi="Open Sans" w:cs="Open Sans"/>
                <w:sz w:val="22"/>
                <w:szCs w:val="22"/>
              </w:rPr>
              <w:t>-operating or controlled from a distance</w:t>
            </w:r>
          </w:p>
          <w:p w14:paraId="4A997CDF" w14:textId="77777777" w:rsidR="00BE33A4" w:rsidRPr="000D6038" w:rsidRDefault="00BE33A4" w:rsidP="00BE33A4">
            <w:pPr>
              <w:numPr>
                <w:ilvl w:val="0"/>
                <w:numId w:val="13"/>
              </w:numPr>
              <w:tabs>
                <w:tab w:val="left" w:pos="720"/>
              </w:tabs>
              <w:spacing w:after="120"/>
              <w:rPr>
                <w:rFonts w:ascii="Open Sans" w:eastAsia="Symbol" w:hAnsi="Open Sans" w:cs="Open Sans"/>
                <w:sz w:val="22"/>
                <w:szCs w:val="22"/>
              </w:rPr>
            </w:pPr>
            <w:r w:rsidRPr="000D6038">
              <w:rPr>
                <w:rFonts w:ascii="Open Sans" w:eastAsia="Arial" w:hAnsi="Open Sans" w:cs="Open Sans"/>
                <w:b/>
                <w:bCs/>
                <w:sz w:val="22"/>
                <w:szCs w:val="22"/>
              </w:rPr>
              <w:t>Effective-</w:t>
            </w:r>
            <w:r w:rsidRPr="000D6038">
              <w:rPr>
                <w:rFonts w:ascii="Open Sans" w:eastAsia="Arial" w:hAnsi="Open Sans" w:cs="Open Sans"/>
                <w:sz w:val="22"/>
                <w:szCs w:val="22"/>
              </w:rPr>
              <w:t>adequate to accomplish a purpose; producing the intended or expected result</w:t>
            </w:r>
          </w:p>
          <w:p w14:paraId="7D5843F6" w14:textId="77777777" w:rsidR="00BE33A4" w:rsidRPr="000D6038" w:rsidRDefault="00BE33A4" w:rsidP="00BE33A4">
            <w:pPr>
              <w:numPr>
                <w:ilvl w:val="0"/>
                <w:numId w:val="13"/>
              </w:numPr>
              <w:tabs>
                <w:tab w:val="left" w:pos="720"/>
              </w:tabs>
              <w:spacing w:after="120"/>
              <w:rPr>
                <w:rFonts w:ascii="Open Sans" w:eastAsia="Symbol" w:hAnsi="Open Sans" w:cs="Open Sans"/>
                <w:sz w:val="22"/>
                <w:szCs w:val="22"/>
              </w:rPr>
            </w:pPr>
            <w:r w:rsidRPr="000D6038">
              <w:rPr>
                <w:rFonts w:ascii="Open Sans" w:eastAsia="Arial" w:hAnsi="Open Sans" w:cs="Open Sans"/>
                <w:b/>
                <w:bCs/>
                <w:sz w:val="22"/>
                <w:szCs w:val="22"/>
              </w:rPr>
              <w:t>Verbal Communication-</w:t>
            </w:r>
            <w:r w:rsidRPr="000D6038">
              <w:rPr>
                <w:rFonts w:ascii="Open Sans" w:eastAsia="Arial" w:hAnsi="Open Sans" w:cs="Open Sans"/>
                <w:sz w:val="22"/>
                <w:szCs w:val="22"/>
              </w:rPr>
              <w:t>the sharing of information between individuals by using speech</w:t>
            </w:r>
          </w:p>
          <w:p w14:paraId="7133D4FE" w14:textId="0D80C64B" w:rsidR="00BE33A4" w:rsidRPr="000D6038" w:rsidRDefault="00BE33A4" w:rsidP="00BE33A4">
            <w:pPr>
              <w:numPr>
                <w:ilvl w:val="0"/>
                <w:numId w:val="13"/>
              </w:numPr>
              <w:tabs>
                <w:tab w:val="left" w:pos="720"/>
              </w:tabs>
              <w:spacing w:after="120"/>
              <w:rPr>
                <w:rFonts w:ascii="Open Sans" w:eastAsia="Symbol" w:hAnsi="Open Sans" w:cs="Open Sans"/>
                <w:sz w:val="22"/>
                <w:szCs w:val="22"/>
              </w:rPr>
            </w:pPr>
            <w:r w:rsidRPr="000D6038">
              <w:rPr>
                <w:rFonts w:ascii="Open Sans" w:eastAsia="Arial" w:hAnsi="Open Sans" w:cs="Open Sans"/>
                <w:b/>
                <w:bCs/>
                <w:sz w:val="22"/>
                <w:szCs w:val="22"/>
              </w:rPr>
              <w:t>Non-Verbal Communication</w:t>
            </w:r>
            <w:r w:rsidRPr="000D6038">
              <w:rPr>
                <w:rFonts w:ascii="Open Sans" w:eastAsia="Arial" w:hAnsi="Open Sans" w:cs="Open Sans"/>
                <w:sz w:val="22"/>
                <w:szCs w:val="22"/>
              </w:rPr>
              <w:t>-behavior and elements of speech aside from the words</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themselves that transmit meaning, such as pitch, speed, tone and volume of voice, gestures, facial expressions, body posture, stance, proximity to the listener, eye movements and contact, and dress and appearance</w:t>
            </w:r>
          </w:p>
          <w:p w14:paraId="5EB22723" w14:textId="0DFE6311" w:rsidR="00BE33A4" w:rsidRPr="000D6038" w:rsidRDefault="00BE33A4" w:rsidP="00BE33A4">
            <w:pPr>
              <w:numPr>
                <w:ilvl w:val="0"/>
                <w:numId w:val="13"/>
              </w:numPr>
              <w:tabs>
                <w:tab w:val="left" w:pos="720"/>
              </w:tabs>
              <w:spacing w:after="120"/>
              <w:ind w:right="580"/>
              <w:rPr>
                <w:rFonts w:ascii="Open Sans" w:eastAsia="Symbol" w:hAnsi="Open Sans" w:cs="Open Sans"/>
                <w:sz w:val="22"/>
                <w:szCs w:val="22"/>
              </w:rPr>
            </w:pPr>
            <w:r w:rsidRPr="000D6038">
              <w:rPr>
                <w:rFonts w:ascii="Open Sans" w:eastAsia="Arial" w:hAnsi="Open Sans" w:cs="Open Sans"/>
                <w:b/>
                <w:bCs/>
                <w:sz w:val="22"/>
                <w:szCs w:val="22"/>
              </w:rPr>
              <w:t>Written Communication</w:t>
            </w:r>
            <w:r w:rsidRPr="000D6038">
              <w:rPr>
                <w:rFonts w:ascii="Open Sans" w:eastAsia="Arial" w:hAnsi="Open Sans" w:cs="Open Sans"/>
                <w:sz w:val="22"/>
                <w:szCs w:val="22"/>
              </w:rPr>
              <w:t>-any written or digital communication exchanged by two or more</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parties</w:t>
            </w:r>
          </w:p>
          <w:p w14:paraId="1C46555C" w14:textId="43DBB977" w:rsidR="00BE33A4" w:rsidRPr="000D6038" w:rsidRDefault="00BE33A4" w:rsidP="00BE33A4">
            <w:pPr>
              <w:numPr>
                <w:ilvl w:val="0"/>
                <w:numId w:val="13"/>
              </w:numPr>
              <w:tabs>
                <w:tab w:val="left" w:pos="720"/>
              </w:tabs>
              <w:spacing w:after="120"/>
              <w:ind w:right="200"/>
              <w:rPr>
                <w:rFonts w:ascii="Open Sans" w:eastAsia="Symbol" w:hAnsi="Open Sans" w:cs="Open Sans"/>
                <w:sz w:val="22"/>
                <w:szCs w:val="22"/>
              </w:rPr>
            </w:pPr>
            <w:r w:rsidRPr="000D6038">
              <w:rPr>
                <w:rFonts w:ascii="Open Sans" w:eastAsia="Arial" w:hAnsi="Open Sans" w:cs="Open Sans"/>
                <w:b/>
                <w:bCs/>
                <w:sz w:val="22"/>
                <w:szCs w:val="22"/>
              </w:rPr>
              <w:t>Formal Communication</w:t>
            </w:r>
            <w:r w:rsidRPr="000D6038">
              <w:rPr>
                <w:rFonts w:ascii="Open Sans" w:eastAsia="Arial" w:hAnsi="Open Sans" w:cs="Open Sans"/>
                <w:sz w:val="22"/>
                <w:szCs w:val="22"/>
              </w:rPr>
              <w:t>-a type of verbal presentation or document intended to share</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information and which conforms to established professional rules, stands, and processes and avoids using slang terminology</w:t>
            </w:r>
          </w:p>
          <w:p w14:paraId="70EA674A" w14:textId="49A7CDCC" w:rsidR="00BE33A4" w:rsidRPr="000D6038" w:rsidRDefault="00BE33A4" w:rsidP="00BE33A4">
            <w:pPr>
              <w:numPr>
                <w:ilvl w:val="0"/>
                <w:numId w:val="13"/>
              </w:numPr>
              <w:tabs>
                <w:tab w:val="left" w:pos="720"/>
              </w:tabs>
              <w:spacing w:after="120"/>
              <w:ind w:right="480"/>
              <w:rPr>
                <w:rFonts w:ascii="Open Sans" w:eastAsia="Symbol" w:hAnsi="Open Sans" w:cs="Open Sans"/>
                <w:sz w:val="22"/>
                <w:szCs w:val="22"/>
              </w:rPr>
            </w:pPr>
            <w:r w:rsidRPr="000D6038">
              <w:rPr>
                <w:rFonts w:ascii="Open Sans" w:eastAsia="Arial" w:hAnsi="Open Sans" w:cs="Open Sans"/>
                <w:b/>
                <w:bCs/>
                <w:sz w:val="22"/>
                <w:szCs w:val="22"/>
              </w:rPr>
              <w:t>Informal Communication</w:t>
            </w:r>
            <w:r w:rsidRPr="000D6038">
              <w:rPr>
                <w:rFonts w:ascii="Open Sans" w:eastAsia="Arial" w:hAnsi="Open Sans" w:cs="Open Sans"/>
                <w:sz w:val="22"/>
                <w:szCs w:val="22"/>
              </w:rPr>
              <w:t>-a casual form of information sharing typically used in personal</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conversations with friends or family members. In business, it is sometimes called the grapevine, and might be observed occurring in conversations, e-mails, text messages, and phone calls between socializing employees</w:t>
            </w:r>
          </w:p>
          <w:p w14:paraId="6B896828" w14:textId="77777777" w:rsidR="00BE33A4" w:rsidRPr="000D6038" w:rsidRDefault="00BE33A4" w:rsidP="00BE33A4">
            <w:pPr>
              <w:numPr>
                <w:ilvl w:val="0"/>
                <w:numId w:val="13"/>
              </w:numPr>
              <w:tabs>
                <w:tab w:val="left" w:pos="720"/>
              </w:tabs>
              <w:spacing w:after="120"/>
              <w:rPr>
                <w:rFonts w:ascii="Open Sans" w:eastAsia="Symbol" w:hAnsi="Open Sans" w:cs="Open Sans"/>
                <w:sz w:val="22"/>
                <w:szCs w:val="22"/>
              </w:rPr>
            </w:pPr>
            <w:r w:rsidRPr="000D6038">
              <w:rPr>
                <w:rFonts w:ascii="Open Sans" w:eastAsia="Arial" w:hAnsi="Open Sans" w:cs="Open Sans"/>
                <w:b/>
                <w:bCs/>
                <w:sz w:val="22"/>
                <w:szCs w:val="22"/>
              </w:rPr>
              <w:t>Mode-</w:t>
            </w:r>
            <w:r w:rsidRPr="000D6038">
              <w:rPr>
                <w:rFonts w:ascii="Open Sans" w:eastAsia="Arial" w:hAnsi="Open Sans" w:cs="Open Sans"/>
                <w:sz w:val="22"/>
                <w:szCs w:val="22"/>
              </w:rPr>
              <w:t>a manner of acting or doing</w:t>
            </w:r>
          </w:p>
          <w:p w14:paraId="3B17AFED" w14:textId="631FF5D6" w:rsidR="00BE33A4" w:rsidRPr="000D6038" w:rsidRDefault="00BE33A4" w:rsidP="00BE33A4">
            <w:pPr>
              <w:numPr>
                <w:ilvl w:val="0"/>
                <w:numId w:val="13"/>
              </w:numPr>
              <w:tabs>
                <w:tab w:val="left" w:pos="720"/>
              </w:tabs>
              <w:spacing w:after="120"/>
              <w:ind w:right="480"/>
              <w:rPr>
                <w:rFonts w:ascii="Open Sans" w:eastAsia="Symbol" w:hAnsi="Open Sans" w:cs="Open Sans"/>
                <w:sz w:val="22"/>
                <w:szCs w:val="22"/>
              </w:rPr>
            </w:pPr>
            <w:r w:rsidRPr="000D6038">
              <w:rPr>
                <w:rFonts w:ascii="Open Sans" w:eastAsia="Arial" w:hAnsi="Open Sans" w:cs="Open Sans"/>
                <w:b/>
                <w:bCs/>
                <w:sz w:val="22"/>
                <w:szCs w:val="22"/>
              </w:rPr>
              <w:t>Social Media-</w:t>
            </w:r>
            <w:r w:rsidRPr="000D6038">
              <w:rPr>
                <w:rFonts w:ascii="Open Sans" w:eastAsia="Arial" w:hAnsi="Open Sans" w:cs="Open Sans"/>
                <w:sz w:val="22"/>
                <w:szCs w:val="22"/>
              </w:rPr>
              <w:t>forms of electronic communication (as Web sites for social networking and</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 xml:space="preserve">microblogging) through which users create online communities to </w:t>
            </w:r>
            <w:r w:rsidRPr="000D6038">
              <w:rPr>
                <w:rFonts w:ascii="Open Sans" w:eastAsia="Arial" w:hAnsi="Open Sans" w:cs="Open Sans"/>
                <w:sz w:val="22"/>
                <w:szCs w:val="22"/>
              </w:rPr>
              <w:lastRenderedPageBreak/>
              <w:t>share information, ideas, personal messages, and other content (e.g., videos</w:t>
            </w:r>
            <w:r w:rsidRPr="000D6038">
              <w:rPr>
                <w:rFonts w:ascii="Open Sans" w:eastAsia="Arial" w:hAnsi="Open Sans" w:cs="Open Sans"/>
                <w:bCs/>
                <w:sz w:val="22"/>
                <w:szCs w:val="22"/>
              </w:rPr>
              <w:t>)</w:t>
            </w:r>
          </w:p>
          <w:p w14:paraId="16C4D9A3" w14:textId="77777777" w:rsidR="00BE33A4" w:rsidRPr="000D6038" w:rsidRDefault="00BE33A4" w:rsidP="00BE33A4">
            <w:pPr>
              <w:numPr>
                <w:ilvl w:val="0"/>
                <w:numId w:val="13"/>
              </w:numPr>
              <w:tabs>
                <w:tab w:val="left" w:pos="720"/>
              </w:tabs>
              <w:spacing w:after="120"/>
              <w:rPr>
                <w:rFonts w:ascii="Open Sans" w:eastAsia="Symbol" w:hAnsi="Open Sans" w:cs="Open Sans"/>
                <w:sz w:val="22"/>
                <w:szCs w:val="22"/>
              </w:rPr>
            </w:pPr>
            <w:r w:rsidRPr="000D6038">
              <w:rPr>
                <w:rFonts w:ascii="Open Sans" w:eastAsia="Arial" w:hAnsi="Open Sans" w:cs="Open Sans"/>
                <w:b/>
                <w:bCs/>
                <w:sz w:val="22"/>
                <w:szCs w:val="22"/>
              </w:rPr>
              <w:t>Viral Video</w:t>
            </w:r>
            <w:r w:rsidRPr="000D6038">
              <w:rPr>
                <w:rFonts w:ascii="Open Sans" w:eastAsia="Arial" w:hAnsi="Open Sans" w:cs="Open Sans"/>
                <w:sz w:val="22"/>
                <w:szCs w:val="22"/>
              </w:rPr>
              <w:t>-any clip of animation or film that is spread rapidly through online sharing</w:t>
            </w:r>
          </w:p>
          <w:p w14:paraId="17DC4551" w14:textId="5097F172" w:rsidR="00BE33A4" w:rsidRPr="000D6038" w:rsidRDefault="00BE33A4" w:rsidP="00BE33A4">
            <w:pPr>
              <w:numPr>
                <w:ilvl w:val="0"/>
                <w:numId w:val="13"/>
              </w:numPr>
              <w:tabs>
                <w:tab w:val="left" w:pos="720"/>
              </w:tabs>
              <w:spacing w:after="120"/>
              <w:ind w:right="400"/>
              <w:rPr>
                <w:rFonts w:ascii="Open Sans" w:eastAsia="Symbol" w:hAnsi="Open Sans" w:cs="Open Sans"/>
                <w:sz w:val="22"/>
                <w:szCs w:val="22"/>
              </w:rPr>
            </w:pPr>
            <w:r w:rsidRPr="000D6038">
              <w:rPr>
                <w:rFonts w:ascii="Open Sans" w:eastAsia="Arial" w:hAnsi="Open Sans" w:cs="Open Sans"/>
                <w:b/>
                <w:bCs/>
                <w:sz w:val="22"/>
                <w:szCs w:val="22"/>
              </w:rPr>
              <w:t>Blog</w:t>
            </w:r>
            <w:r w:rsidRPr="000D6038">
              <w:rPr>
                <w:rFonts w:ascii="Open Sans" w:eastAsia="Arial" w:hAnsi="Open Sans" w:cs="Open Sans"/>
                <w:sz w:val="22"/>
                <w:szCs w:val="22"/>
              </w:rPr>
              <w:t>-a Web site that contains online personal journal with reflections, comments, and often</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hyperlinks provided by the writer; blogging is the act of entering information into a blog.</w:t>
            </w:r>
          </w:p>
          <w:p w14:paraId="785C0139" w14:textId="62544D90" w:rsidR="00BE33A4" w:rsidRPr="000D6038" w:rsidRDefault="00BE33A4" w:rsidP="00BE33A4">
            <w:pPr>
              <w:numPr>
                <w:ilvl w:val="0"/>
                <w:numId w:val="13"/>
              </w:numPr>
              <w:tabs>
                <w:tab w:val="left" w:pos="720"/>
              </w:tabs>
              <w:spacing w:after="120"/>
              <w:ind w:right="740"/>
              <w:rPr>
                <w:rFonts w:ascii="Open Sans" w:eastAsia="Symbol" w:hAnsi="Open Sans" w:cs="Open Sans"/>
                <w:sz w:val="22"/>
                <w:szCs w:val="22"/>
              </w:rPr>
            </w:pPr>
            <w:r w:rsidRPr="000D6038">
              <w:rPr>
                <w:rFonts w:ascii="Open Sans" w:eastAsia="Arial" w:hAnsi="Open Sans" w:cs="Open Sans"/>
                <w:b/>
                <w:bCs/>
                <w:sz w:val="22"/>
                <w:szCs w:val="22"/>
              </w:rPr>
              <w:t>Emoticon</w:t>
            </w:r>
            <w:r w:rsidRPr="000D6038">
              <w:rPr>
                <w:rFonts w:ascii="Open Sans" w:eastAsia="Arial" w:hAnsi="Open Sans" w:cs="Open Sans"/>
                <w:sz w:val="22"/>
                <w:szCs w:val="22"/>
              </w:rPr>
              <w:t>-any of several combinations of symbols used in e-mail and text messaging to</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 xml:space="preserve">indicate the state of mind of the writer, such as </w:t>
            </w:r>
            <w:r w:rsidR="000948E5">
              <w:rPr>
                <w:rFonts w:ascii="Open Sans" w:eastAsia="Wingdings" w:hAnsi="Open Sans" w:cs="Open Sans"/>
                <w:sz w:val="22"/>
                <w:szCs w:val="22"/>
              </w:rPr>
              <w:t>t</w:t>
            </w:r>
            <w:bookmarkStart w:id="1" w:name="_GoBack"/>
            <w:bookmarkEnd w:id="1"/>
            <w:r w:rsidRPr="000D6038">
              <w:rPr>
                <w:rFonts w:ascii="Open Sans" w:eastAsia="Arial" w:hAnsi="Open Sans" w:cs="Open Sans"/>
                <w:sz w:val="22"/>
                <w:szCs w:val="22"/>
              </w:rPr>
              <w:t>o express happiness</w:t>
            </w:r>
          </w:p>
          <w:p w14:paraId="1609B138" w14:textId="10B02688" w:rsidR="00BE33A4" w:rsidRPr="000D6038" w:rsidRDefault="00BE33A4" w:rsidP="00BE33A4">
            <w:pPr>
              <w:numPr>
                <w:ilvl w:val="0"/>
                <w:numId w:val="13"/>
              </w:numPr>
              <w:tabs>
                <w:tab w:val="left" w:pos="720"/>
              </w:tabs>
              <w:spacing w:after="120"/>
              <w:rPr>
                <w:rFonts w:ascii="Open Sans" w:eastAsia="Symbol" w:hAnsi="Open Sans" w:cs="Open Sans"/>
                <w:sz w:val="22"/>
                <w:szCs w:val="22"/>
              </w:rPr>
            </w:pPr>
            <w:r w:rsidRPr="000D6038">
              <w:rPr>
                <w:rFonts w:ascii="Open Sans" w:eastAsia="Arial" w:hAnsi="Open Sans" w:cs="Open Sans"/>
                <w:b/>
                <w:bCs/>
                <w:sz w:val="22"/>
                <w:szCs w:val="22"/>
              </w:rPr>
              <w:t>Review</w:t>
            </w:r>
            <w:r w:rsidRPr="000D6038">
              <w:rPr>
                <w:rFonts w:ascii="Open Sans" w:eastAsia="Arial" w:hAnsi="Open Sans" w:cs="Open Sans"/>
                <w:sz w:val="22"/>
                <w:szCs w:val="22"/>
              </w:rPr>
              <w:t>-a critical article or report; evaluation</w:t>
            </w:r>
          </w:p>
          <w:p w14:paraId="186E939E" w14:textId="12C17C3B" w:rsidR="00BE33A4" w:rsidRPr="000D6038" w:rsidRDefault="00BE33A4" w:rsidP="00BE33A4">
            <w:pPr>
              <w:numPr>
                <w:ilvl w:val="0"/>
                <w:numId w:val="13"/>
              </w:numPr>
              <w:tabs>
                <w:tab w:val="left" w:pos="720"/>
              </w:tabs>
              <w:spacing w:after="120"/>
              <w:ind w:right="540"/>
              <w:rPr>
                <w:rFonts w:ascii="Open Sans" w:eastAsia="Symbol" w:hAnsi="Open Sans" w:cs="Open Sans"/>
                <w:sz w:val="22"/>
                <w:szCs w:val="22"/>
              </w:rPr>
            </w:pPr>
            <w:r w:rsidRPr="000D6038">
              <w:rPr>
                <w:rFonts w:ascii="Open Sans" w:eastAsia="Arial" w:hAnsi="Open Sans" w:cs="Open Sans"/>
                <w:b/>
                <w:bCs/>
                <w:sz w:val="22"/>
                <w:szCs w:val="22"/>
              </w:rPr>
              <w:t>Perception-</w:t>
            </w:r>
            <w:r w:rsidRPr="000D6038">
              <w:rPr>
                <w:rFonts w:ascii="Open Sans" w:eastAsia="Arial" w:hAnsi="Open Sans" w:cs="Open Sans"/>
                <w:sz w:val="22"/>
                <w:szCs w:val="22"/>
              </w:rPr>
              <w:t>the act or faculty of perceiving, or apprehending by means of senses or of the</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mind; cognition; understanding</w:t>
            </w:r>
          </w:p>
          <w:p w14:paraId="47D13121" w14:textId="544A7B93" w:rsidR="00C42E5B" w:rsidRPr="000D6038" w:rsidRDefault="00BE33A4" w:rsidP="00BE33A4">
            <w:pPr>
              <w:numPr>
                <w:ilvl w:val="0"/>
                <w:numId w:val="13"/>
              </w:numPr>
              <w:tabs>
                <w:tab w:val="left" w:pos="720"/>
              </w:tabs>
              <w:spacing w:after="120"/>
              <w:ind w:right="115"/>
              <w:rPr>
                <w:rFonts w:ascii="Open Sans" w:eastAsia="Symbol" w:hAnsi="Open Sans" w:cs="Open Sans"/>
                <w:sz w:val="22"/>
                <w:szCs w:val="22"/>
              </w:rPr>
            </w:pPr>
            <w:r w:rsidRPr="000D6038">
              <w:rPr>
                <w:rFonts w:ascii="Open Sans" w:eastAsia="Arial" w:hAnsi="Open Sans" w:cs="Open Sans"/>
                <w:b/>
                <w:bCs/>
                <w:sz w:val="22"/>
                <w:szCs w:val="22"/>
              </w:rPr>
              <w:t>Active Listening</w:t>
            </w:r>
            <w:r w:rsidRPr="000D6038">
              <w:rPr>
                <w:rFonts w:ascii="Open Sans" w:eastAsia="Arial" w:hAnsi="Open Sans" w:cs="Open Sans"/>
                <w:sz w:val="22"/>
                <w:szCs w:val="22"/>
              </w:rPr>
              <w:t>-a communication technique tha</w:t>
            </w:r>
            <w:r w:rsidR="000D6038" w:rsidRPr="000D6038">
              <w:rPr>
                <w:rFonts w:ascii="Open Sans" w:eastAsia="Arial" w:hAnsi="Open Sans" w:cs="Open Sans"/>
                <w:sz w:val="22"/>
                <w:szCs w:val="22"/>
              </w:rPr>
              <w:t>t requires the listener to feed</w:t>
            </w:r>
            <w:r w:rsidRPr="000D6038">
              <w:rPr>
                <w:rFonts w:ascii="Open Sans" w:eastAsia="Arial" w:hAnsi="Open Sans" w:cs="Open Sans"/>
                <w:sz w:val="22"/>
                <w:szCs w:val="22"/>
              </w:rPr>
              <w:t>back what they</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hear to the speaker, by way of re-stating or paraphrasing what they have heard in their own words, to confirm the understanding of both parties</w:t>
            </w:r>
          </w:p>
        </w:tc>
      </w:tr>
      <w:tr w:rsidR="00B3350C" w:rsidRPr="000D6038" w14:paraId="2AB98FD6" w14:textId="77777777" w:rsidTr="467682BF">
        <w:trPr>
          <w:trHeight w:val="27"/>
        </w:trPr>
        <w:tc>
          <w:tcPr>
            <w:tcW w:w="3675" w:type="dxa"/>
            <w:shd w:val="clear" w:color="auto" w:fill="auto"/>
          </w:tcPr>
          <w:p w14:paraId="7A681535" w14:textId="1FBBFA88"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lastRenderedPageBreak/>
              <w:t>Materials/Specialized Equipment Needed</w:t>
            </w:r>
          </w:p>
        </w:tc>
        <w:tc>
          <w:tcPr>
            <w:tcW w:w="7110" w:type="dxa"/>
            <w:shd w:val="clear" w:color="auto" w:fill="auto"/>
          </w:tcPr>
          <w:p w14:paraId="39E2B448" w14:textId="2FA8C2B0" w:rsidR="000B71B3" w:rsidRPr="000D6038" w:rsidRDefault="000B71B3" w:rsidP="006349F2">
            <w:pPr>
              <w:rPr>
                <w:rFonts w:ascii="Open Sans" w:hAnsi="Open Sans" w:cs="Open Sans"/>
                <w:sz w:val="22"/>
                <w:szCs w:val="22"/>
              </w:rPr>
            </w:pPr>
            <w:r w:rsidRPr="000D6038">
              <w:rPr>
                <w:rFonts w:ascii="Open Sans" w:eastAsia="Calibri" w:hAnsi="Open Sans" w:cs="Open Sans"/>
                <w:b/>
                <w:bCs/>
                <w:sz w:val="22"/>
                <w:szCs w:val="22"/>
              </w:rPr>
              <w:t>Instructional Aids:</w:t>
            </w:r>
          </w:p>
          <w:p w14:paraId="420894B0" w14:textId="709C7C2D" w:rsidR="006349F2" w:rsidRPr="000D6038" w:rsidRDefault="00146371" w:rsidP="006349F2">
            <w:pPr>
              <w:pStyle w:val="ListParagraph"/>
              <w:numPr>
                <w:ilvl w:val="0"/>
                <w:numId w:val="13"/>
              </w:numPr>
              <w:tabs>
                <w:tab w:val="left" w:pos="720"/>
              </w:tabs>
              <w:rPr>
                <w:rFonts w:ascii="Open Sans" w:eastAsia="Symbol" w:hAnsi="Open Sans" w:cs="Open Sans"/>
                <w:sz w:val="22"/>
                <w:szCs w:val="22"/>
              </w:rPr>
            </w:pPr>
            <w:r w:rsidRPr="000D6038">
              <w:rPr>
                <w:rFonts w:ascii="Open Sans" w:eastAsia="Arial" w:hAnsi="Open Sans" w:cs="Open Sans"/>
                <w:sz w:val="22"/>
                <w:szCs w:val="22"/>
              </w:rPr>
              <w:t>“</w:t>
            </w:r>
            <w:r w:rsidR="006349F2" w:rsidRPr="000D6038">
              <w:rPr>
                <w:rFonts w:ascii="Open Sans" w:eastAsia="Arial" w:hAnsi="Open Sans" w:cs="Open Sans"/>
                <w:sz w:val="22"/>
                <w:szCs w:val="22"/>
              </w:rPr>
              <w:t>Lesson 3.2 Presentation</w:t>
            </w:r>
          </w:p>
          <w:p w14:paraId="38930467" w14:textId="77777777" w:rsidR="006349F2" w:rsidRPr="000D6038" w:rsidRDefault="006349F2" w:rsidP="006349F2">
            <w:pPr>
              <w:pStyle w:val="ListParagraph"/>
              <w:numPr>
                <w:ilvl w:val="0"/>
                <w:numId w:val="13"/>
              </w:numPr>
              <w:tabs>
                <w:tab w:val="left" w:pos="720"/>
              </w:tabs>
              <w:spacing w:line="235" w:lineRule="auto"/>
              <w:rPr>
                <w:rFonts w:ascii="Open Sans" w:eastAsia="Symbol" w:hAnsi="Open Sans" w:cs="Open Sans"/>
                <w:sz w:val="22"/>
                <w:szCs w:val="22"/>
              </w:rPr>
            </w:pPr>
            <w:r w:rsidRPr="000D6038">
              <w:rPr>
                <w:rFonts w:ascii="Open Sans" w:eastAsia="Arial" w:hAnsi="Open Sans" w:cs="Open Sans"/>
                <w:sz w:val="22"/>
                <w:szCs w:val="22"/>
              </w:rPr>
              <w:t>Online Websites listed in the References Section</w:t>
            </w:r>
          </w:p>
          <w:p w14:paraId="3E54C010" w14:textId="3D57365A" w:rsidR="006349F2" w:rsidRPr="000D6038" w:rsidRDefault="006349F2" w:rsidP="006349F2">
            <w:pPr>
              <w:pStyle w:val="ListParagraph"/>
              <w:numPr>
                <w:ilvl w:val="0"/>
                <w:numId w:val="13"/>
              </w:numPr>
              <w:tabs>
                <w:tab w:val="left" w:pos="720"/>
              </w:tabs>
              <w:spacing w:line="236" w:lineRule="auto"/>
              <w:rPr>
                <w:rFonts w:ascii="Open Sans" w:eastAsia="Symbol" w:hAnsi="Open Sans" w:cs="Open Sans"/>
                <w:sz w:val="22"/>
                <w:szCs w:val="22"/>
              </w:rPr>
            </w:pPr>
            <w:r w:rsidRPr="000D6038">
              <w:rPr>
                <w:rFonts w:ascii="Open Sans" w:eastAsia="Arial" w:hAnsi="Open Sans" w:cs="Open Sans"/>
                <w:sz w:val="22"/>
                <w:szCs w:val="22"/>
              </w:rPr>
              <w:t>Pieces of paper, one for each student and one for you (Discovery Activity)</w:t>
            </w:r>
          </w:p>
          <w:p w14:paraId="4635A92D" w14:textId="21F152F7" w:rsidR="000B71B3" w:rsidRPr="000D6038" w:rsidRDefault="000B71B3" w:rsidP="006349F2">
            <w:pPr>
              <w:rPr>
                <w:rFonts w:ascii="Open Sans" w:hAnsi="Open Sans" w:cs="Open Sans"/>
                <w:sz w:val="22"/>
                <w:szCs w:val="22"/>
              </w:rPr>
            </w:pPr>
          </w:p>
          <w:p w14:paraId="719CB362" w14:textId="77777777" w:rsidR="004B592C" w:rsidRPr="000D6038" w:rsidRDefault="004B592C" w:rsidP="006349F2">
            <w:pPr>
              <w:rPr>
                <w:rFonts w:ascii="Open Sans" w:hAnsi="Open Sans" w:cs="Open Sans"/>
                <w:sz w:val="22"/>
                <w:szCs w:val="22"/>
              </w:rPr>
            </w:pPr>
            <w:r w:rsidRPr="000D6038">
              <w:rPr>
                <w:rFonts w:ascii="Open Sans" w:eastAsia="Calibri" w:hAnsi="Open Sans" w:cs="Open Sans"/>
                <w:b/>
                <w:bCs/>
                <w:sz w:val="22"/>
                <w:szCs w:val="22"/>
              </w:rPr>
              <w:t>Equipment Needed:</w:t>
            </w:r>
          </w:p>
          <w:p w14:paraId="239AA6B2" w14:textId="77777777" w:rsidR="004B592C" w:rsidRPr="000D6038" w:rsidRDefault="004B592C" w:rsidP="006349F2">
            <w:pPr>
              <w:spacing w:line="6" w:lineRule="exact"/>
              <w:rPr>
                <w:rFonts w:ascii="Open Sans" w:hAnsi="Open Sans" w:cs="Open Sans"/>
                <w:sz w:val="22"/>
                <w:szCs w:val="22"/>
              </w:rPr>
            </w:pPr>
          </w:p>
          <w:p w14:paraId="06028BCB" w14:textId="4AEC0F7D" w:rsidR="003A1007" w:rsidRPr="000D6038" w:rsidRDefault="006349F2" w:rsidP="006349F2">
            <w:pPr>
              <w:pStyle w:val="ListParagraph"/>
              <w:numPr>
                <w:ilvl w:val="0"/>
                <w:numId w:val="13"/>
              </w:numPr>
              <w:tabs>
                <w:tab w:val="left" w:pos="720"/>
              </w:tabs>
              <w:spacing w:after="120"/>
              <w:rPr>
                <w:rFonts w:ascii="Open Sans" w:eastAsia="Arial" w:hAnsi="Open Sans" w:cs="Open Sans"/>
                <w:sz w:val="22"/>
                <w:szCs w:val="22"/>
              </w:rPr>
            </w:pPr>
            <w:r w:rsidRPr="000D6038">
              <w:rPr>
                <w:rFonts w:ascii="Open Sans" w:eastAsia="Arial" w:hAnsi="Open Sans" w:cs="Open Sans"/>
                <w:sz w:val="22"/>
                <w:szCs w:val="22"/>
              </w:rPr>
              <w:t>Instructor Computer/Projection Unit</w:t>
            </w:r>
          </w:p>
        </w:tc>
      </w:tr>
      <w:tr w:rsidR="00B3350C" w:rsidRPr="000D6038" w14:paraId="4B28B3C8" w14:textId="77777777" w:rsidTr="467682BF">
        <w:trPr>
          <w:trHeight w:val="27"/>
        </w:trPr>
        <w:tc>
          <w:tcPr>
            <w:tcW w:w="3675" w:type="dxa"/>
            <w:shd w:val="clear" w:color="auto" w:fill="auto"/>
          </w:tcPr>
          <w:p w14:paraId="6A576075" w14:textId="7A1688B4" w:rsidR="00B3350C" w:rsidRPr="000D6038" w:rsidRDefault="661D7F90" w:rsidP="661D7F90">
            <w:pPr>
              <w:jc w:val="center"/>
              <w:rPr>
                <w:rFonts w:ascii="Open Sans" w:hAnsi="Open Sans" w:cs="Open Sans"/>
                <w:b/>
                <w:bCs/>
                <w:sz w:val="22"/>
                <w:szCs w:val="22"/>
              </w:rPr>
            </w:pPr>
            <w:r w:rsidRPr="000D6038">
              <w:rPr>
                <w:rFonts w:ascii="Open Sans" w:hAnsi="Open Sans" w:cs="Open Sans"/>
                <w:b/>
                <w:bCs/>
                <w:sz w:val="22"/>
                <w:szCs w:val="22"/>
              </w:rPr>
              <w:t>Anticipatory Set</w:t>
            </w:r>
          </w:p>
          <w:p w14:paraId="2BCFDB36" w14:textId="734AFA54" w:rsidR="00870A95" w:rsidRPr="000D6038" w:rsidRDefault="661D7F90" w:rsidP="661D7F90">
            <w:pPr>
              <w:jc w:val="center"/>
              <w:rPr>
                <w:rFonts w:ascii="Open Sans" w:hAnsi="Open Sans" w:cs="Open Sans"/>
                <w:sz w:val="22"/>
                <w:szCs w:val="22"/>
              </w:rPr>
            </w:pPr>
            <w:r w:rsidRPr="000D6038">
              <w:rPr>
                <w:rFonts w:ascii="Open Sans" w:hAnsi="Open Sans" w:cs="Open Sans"/>
                <w:sz w:val="22"/>
                <w:szCs w:val="22"/>
              </w:rPr>
              <w:t>(May include pre-assessment for prior knowledge)</w:t>
            </w:r>
          </w:p>
        </w:tc>
        <w:tc>
          <w:tcPr>
            <w:tcW w:w="7110" w:type="dxa"/>
            <w:shd w:val="clear" w:color="auto" w:fill="auto"/>
          </w:tcPr>
          <w:p w14:paraId="74AE5DB8" w14:textId="77777777" w:rsidR="006349F2" w:rsidRPr="000D6038" w:rsidRDefault="006349F2" w:rsidP="006349F2">
            <w:pPr>
              <w:spacing w:line="258" w:lineRule="auto"/>
              <w:ind w:right="76"/>
              <w:rPr>
                <w:rFonts w:ascii="Open Sans" w:hAnsi="Open Sans" w:cs="Open Sans"/>
                <w:sz w:val="22"/>
                <w:szCs w:val="22"/>
              </w:rPr>
            </w:pPr>
            <w:r w:rsidRPr="000D6038">
              <w:rPr>
                <w:rFonts w:ascii="Open Sans" w:eastAsia="Arial" w:hAnsi="Open Sans" w:cs="Open Sans"/>
                <w:sz w:val="22"/>
                <w:szCs w:val="22"/>
              </w:rPr>
              <w:t>The main purposes of this lesson are to help students understand the particulars of client communication and have them be able to apply this information to any of the given tasks in this lesson.</w:t>
            </w:r>
          </w:p>
          <w:p w14:paraId="604E51B4" w14:textId="77777777" w:rsidR="006349F2" w:rsidRPr="000D6038" w:rsidRDefault="006349F2" w:rsidP="006349F2">
            <w:pPr>
              <w:spacing w:line="210" w:lineRule="exact"/>
              <w:rPr>
                <w:rFonts w:ascii="Open Sans" w:eastAsia="Symbol" w:hAnsi="Open Sans" w:cs="Open Sans"/>
                <w:sz w:val="22"/>
                <w:szCs w:val="22"/>
              </w:rPr>
            </w:pPr>
          </w:p>
          <w:p w14:paraId="44517941" w14:textId="4F712454" w:rsidR="006349F2" w:rsidRPr="000D6038" w:rsidRDefault="006349F2" w:rsidP="006349F2">
            <w:pPr>
              <w:spacing w:after="120"/>
              <w:rPr>
                <w:rFonts w:ascii="Open Sans" w:hAnsi="Open Sans" w:cs="Open Sans"/>
                <w:sz w:val="22"/>
                <w:szCs w:val="22"/>
              </w:rPr>
            </w:pPr>
            <w:r w:rsidRPr="000D6038">
              <w:rPr>
                <w:rFonts w:ascii="Open Sans" w:eastAsia="Arial" w:hAnsi="Open Sans" w:cs="Open Sans"/>
                <w:b/>
                <w:bCs/>
                <w:sz w:val="22"/>
                <w:szCs w:val="22"/>
              </w:rPr>
              <w:t xml:space="preserve">Ask </w:t>
            </w:r>
            <w:r w:rsidRPr="000D6038">
              <w:rPr>
                <w:rFonts w:ascii="Open Sans" w:eastAsia="Arial" w:hAnsi="Open Sans" w:cs="Open Sans"/>
                <w:sz w:val="22"/>
                <w:szCs w:val="22"/>
              </w:rPr>
              <w:t>Is communication important?</w:t>
            </w:r>
          </w:p>
          <w:p w14:paraId="04A595BF" w14:textId="77777777" w:rsidR="006349F2" w:rsidRPr="000D6038" w:rsidRDefault="006349F2" w:rsidP="006349F2">
            <w:pPr>
              <w:spacing w:after="120"/>
              <w:rPr>
                <w:rFonts w:ascii="Open Sans" w:hAnsi="Open Sans" w:cs="Open Sans"/>
                <w:sz w:val="22"/>
                <w:szCs w:val="22"/>
              </w:rPr>
            </w:pPr>
            <w:r w:rsidRPr="000D6038">
              <w:rPr>
                <w:rFonts w:ascii="Open Sans" w:eastAsia="Arial" w:hAnsi="Open Sans" w:cs="Open Sans"/>
                <w:b/>
                <w:bCs/>
                <w:sz w:val="22"/>
                <w:szCs w:val="22"/>
              </w:rPr>
              <w:t xml:space="preserve">Ask </w:t>
            </w:r>
            <w:r w:rsidRPr="000D6038">
              <w:rPr>
                <w:rFonts w:ascii="Open Sans" w:eastAsia="Arial" w:hAnsi="Open Sans" w:cs="Open Sans"/>
                <w:sz w:val="22"/>
                <w:szCs w:val="22"/>
              </w:rPr>
              <w:t>If it is important, why?</w:t>
            </w:r>
          </w:p>
          <w:p w14:paraId="5F6E7FC6" w14:textId="77777777" w:rsidR="006349F2" w:rsidRPr="000D6038" w:rsidRDefault="006349F2" w:rsidP="006349F2">
            <w:pPr>
              <w:spacing w:after="120"/>
              <w:rPr>
                <w:rFonts w:ascii="Open Sans" w:hAnsi="Open Sans" w:cs="Open Sans"/>
                <w:sz w:val="22"/>
                <w:szCs w:val="22"/>
              </w:rPr>
            </w:pPr>
            <w:r w:rsidRPr="000D6038">
              <w:rPr>
                <w:rFonts w:ascii="Open Sans" w:eastAsia="Arial" w:hAnsi="Open Sans" w:cs="Open Sans"/>
                <w:b/>
                <w:bCs/>
                <w:sz w:val="22"/>
                <w:szCs w:val="22"/>
              </w:rPr>
              <w:t xml:space="preserve">Ask </w:t>
            </w:r>
            <w:r w:rsidRPr="000D6038">
              <w:rPr>
                <w:rFonts w:ascii="Open Sans" w:eastAsia="Arial" w:hAnsi="Open Sans" w:cs="Open Sans"/>
                <w:sz w:val="22"/>
                <w:szCs w:val="22"/>
              </w:rPr>
              <w:t>Can you think of all of the different types of communication?</w:t>
            </w:r>
          </w:p>
          <w:p w14:paraId="2D28C265" w14:textId="77777777" w:rsidR="006349F2" w:rsidRPr="000D6038" w:rsidRDefault="006349F2" w:rsidP="006349F2">
            <w:pPr>
              <w:spacing w:after="120"/>
              <w:rPr>
                <w:rFonts w:ascii="Open Sans" w:hAnsi="Open Sans" w:cs="Open Sans"/>
                <w:sz w:val="22"/>
                <w:szCs w:val="22"/>
              </w:rPr>
            </w:pPr>
            <w:r w:rsidRPr="000D6038">
              <w:rPr>
                <w:rFonts w:ascii="Open Sans" w:eastAsia="Arial" w:hAnsi="Open Sans" w:cs="Open Sans"/>
                <w:b/>
                <w:bCs/>
                <w:sz w:val="22"/>
                <w:szCs w:val="22"/>
              </w:rPr>
              <w:t xml:space="preserve">Ask </w:t>
            </w:r>
            <w:r w:rsidRPr="000D6038">
              <w:rPr>
                <w:rFonts w:ascii="Open Sans" w:eastAsia="Arial" w:hAnsi="Open Sans" w:cs="Open Sans"/>
                <w:sz w:val="22"/>
                <w:szCs w:val="22"/>
              </w:rPr>
              <w:t>Can you think of all the different modes of communication?</w:t>
            </w:r>
          </w:p>
          <w:p w14:paraId="0FB67303" w14:textId="77777777" w:rsidR="006349F2" w:rsidRPr="000D6038" w:rsidRDefault="006349F2" w:rsidP="006349F2">
            <w:pPr>
              <w:spacing w:after="120"/>
              <w:ind w:left="540" w:right="460" w:hanging="539"/>
              <w:rPr>
                <w:rFonts w:ascii="Open Sans" w:hAnsi="Open Sans" w:cs="Open Sans"/>
                <w:sz w:val="22"/>
                <w:szCs w:val="22"/>
              </w:rPr>
            </w:pPr>
            <w:r w:rsidRPr="000D6038">
              <w:rPr>
                <w:rFonts w:ascii="Open Sans" w:eastAsia="Arial" w:hAnsi="Open Sans" w:cs="Open Sans"/>
                <w:b/>
                <w:bCs/>
                <w:sz w:val="22"/>
                <w:szCs w:val="22"/>
              </w:rPr>
              <w:lastRenderedPageBreak/>
              <w:t xml:space="preserve">Ask </w:t>
            </w:r>
            <w:r w:rsidRPr="000D6038">
              <w:rPr>
                <w:rFonts w:ascii="Open Sans" w:eastAsia="Arial" w:hAnsi="Open Sans" w:cs="Open Sans"/>
                <w:sz w:val="22"/>
                <w:szCs w:val="22"/>
              </w:rPr>
              <w:t>How do you talk with your friends? With your family? With your boss/employer? With your</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teacher(s)? If different, why do you think the way you communicate is different?</w:t>
            </w:r>
          </w:p>
          <w:p w14:paraId="6566F728" w14:textId="77777777" w:rsidR="006349F2" w:rsidRPr="000D6038" w:rsidRDefault="006349F2" w:rsidP="006349F2">
            <w:pPr>
              <w:spacing w:after="120"/>
              <w:ind w:left="540" w:right="280" w:hanging="539"/>
              <w:rPr>
                <w:rFonts w:ascii="Open Sans" w:hAnsi="Open Sans" w:cs="Open Sans"/>
                <w:sz w:val="22"/>
                <w:szCs w:val="22"/>
              </w:rPr>
            </w:pPr>
            <w:r w:rsidRPr="000D6038">
              <w:rPr>
                <w:rFonts w:ascii="Open Sans" w:eastAsia="Arial" w:hAnsi="Open Sans" w:cs="Open Sans"/>
                <w:b/>
                <w:bCs/>
                <w:sz w:val="22"/>
                <w:szCs w:val="22"/>
              </w:rPr>
              <w:t xml:space="preserve">Ask </w:t>
            </w:r>
            <w:r w:rsidRPr="000D6038">
              <w:rPr>
                <w:rFonts w:ascii="Open Sans" w:eastAsia="Arial" w:hAnsi="Open Sans" w:cs="Open Sans"/>
                <w:sz w:val="22"/>
                <w:szCs w:val="22"/>
              </w:rPr>
              <w:t>Do you think using different modes of communication is helpful or does this make things more</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confusing?</w:t>
            </w:r>
          </w:p>
          <w:p w14:paraId="48211C42" w14:textId="3108955C" w:rsidR="006349F2" w:rsidRPr="000D6038" w:rsidRDefault="006349F2" w:rsidP="006349F2">
            <w:pPr>
              <w:spacing w:after="120"/>
              <w:ind w:left="540" w:right="1000" w:hanging="539"/>
              <w:rPr>
                <w:rFonts w:ascii="Open Sans" w:hAnsi="Open Sans" w:cs="Open Sans"/>
                <w:sz w:val="22"/>
                <w:szCs w:val="22"/>
              </w:rPr>
            </w:pPr>
            <w:r w:rsidRPr="000D6038">
              <w:rPr>
                <w:rFonts w:ascii="Open Sans" w:eastAsia="Arial" w:hAnsi="Open Sans" w:cs="Open Sans"/>
                <w:b/>
                <w:bCs/>
                <w:sz w:val="22"/>
                <w:szCs w:val="22"/>
              </w:rPr>
              <w:t xml:space="preserve">Ask </w:t>
            </w:r>
            <w:r w:rsidRPr="000D6038">
              <w:rPr>
                <w:rFonts w:ascii="Open Sans" w:eastAsia="Arial" w:hAnsi="Open Sans" w:cs="Open Sans"/>
                <w:sz w:val="22"/>
                <w:szCs w:val="22"/>
              </w:rPr>
              <w:t>Do you think using different modes of communication can be used in different situations</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depending on the purpose of the communication?</w:t>
            </w:r>
          </w:p>
          <w:p w14:paraId="3945E7DE" w14:textId="77777777" w:rsidR="006349F2" w:rsidRPr="000D6038" w:rsidRDefault="006349F2" w:rsidP="000D6038">
            <w:pPr>
              <w:spacing w:after="120"/>
              <w:ind w:left="516" w:hanging="516"/>
              <w:rPr>
                <w:rFonts w:ascii="Open Sans" w:hAnsi="Open Sans" w:cs="Open Sans"/>
                <w:sz w:val="22"/>
                <w:szCs w:val="22"/>
              </w:rPr>
            </w:pPr>
            <w:r w:rsidRPr="000D6038">
              <w:rPr>
                <w:rFonts w:ascii="Open Sans" w:eastAsia="Arial" w:hAnsi="Open Sans" w:cs="Open Sans"/>
                <w:b/>
                <w:bCs/>
                <w:sz w:val="22"/>
                <w:szCs w:val="22"/>
              </w:rPr>
              <w:t xml:space="preserve">Ask </w:t>
            </w:r>
            <w:r w:rsidRPr="000D6038">
              <w:rPr>
                <w:rFonts w:ascii="Open Sans" w:eastAsia="Arial" w:hAnsi="Open Sans" w:cs="Open Sans"/>
                <w:sz w:val="22"/>
                <w:szCs w:val="22"/>
              </w:rPr>
              <w:t>Do you think different generations prefer different modes of communication?</w:t>
            </w:r>
          </w:p>
          <w:p w14:paraId="4020ADD1" w14:textId="5536CB16" w:rsidR="006349F2" w:rsidRPr="000D6038" w:rsidRDefault="006349F2" w:rsidP="000D6038">
            <w:pPr>
              <w:spacing w:after="120"/>
              <w:ind w:left="516" w:hanging="516"/>
              <w:rPr>
                <w:rFonts w:ascii="Open Sans" w:hAnsi="Open Sans" w:cs="Open Sans"/>
                <w:sz w:val="22"/>
                <w:szCs w:val="22"/>
              </w:rPr>
            </w:pPr>
            <w:r w:rsidRPr="000D6038">
              <w:rPr>
                <w:rFonts w:ascii="Open Sans" w:eastAsia="Arial" w:hAnsi="Open Sans" w:cs="Open Sans"/>
                <w:b/>
                <w:bCs/>
                <w:sz w:val="22"/>
                <w:szCs w:val="22"/>
              </w:rPr>
              <w:t xml:space="preserve">Ask </w:t>
            </w:r>
            <w:r w:rsidRPr="000D6038">
              <w:rPr>
                <w:rFonts w:ascii="Open Sans" w:eastAsia="Arial" w:hAnsi="Open Sans" w:cs="Open Sans"/>
                <w:sz w:val="22"/>
                <w:szCs w:val="22"/>
              </w:rPr>
              <w:t>Which do you think is the most effective current form of communication?</w:t>
            </w:r>
          </w:p>
          <w:p w14:paraId="6019719E" w14:textId="396F1166" w:rsidR="000D6038" w:rsidRPr="0073097C" w:rsidRDefault="006349F2" w:rsidP="0073097C">
            <w:pPr>
              <w:spacing w:after="120"/>
              <w:ind w:left="540" w:hanging="539"/>
              <w:rPr>
                <w:rFonts w:ascii="Open Sans" w:eastAsia="Arial" w:hAnsi="Open Sans" w:cs="Open Sans"/>
                <w:sz w:val="22"/>
                <w:szCs w:val="22"/>
              </w:rPr>
            </w:pPr>
            <w:r w:rsidRPr="000D6038">
              <w:rPr>
                <w:rFonts w:ascii="Open Sans" w:eastAsia="Arial" w:hAnsi="Open Sans" w:cs="Open Sans"/>
                <w:b/>
                <w:bCs/>
                <w:sz w:val="22"/>
                <w:szCs w:val="22"/>
              </w:rPr>
              <w:t xml:space="preserve">Say </w:t>
            </w:r>
            <w:r w:rsidRPr="000D6038">
              <w:rPr>
                <w:rFonts w:ascii="Open Sans" w:eastAsia="Arial" w:hAnsi="Open Sans" w:cs="Open Sans"/>
                <w:sz w:val="22"/>
                <w:szCs w:val="22"/>
              </w:rPr>
              <w:t>Communication is important. It is very important. It is one of the single most important factors in</w:t>
            </w:r>
            <w:r w:rsidRPr="000D6038">
              <w:rPr>
                <w:rFonts w:ascii="Open Sans" w:eastAsia="Arial" w:hAnsi="Open Sans" w:cs="Open Sans"/>
                <w:b/>
                <w:bCs/>
                <w:sz w:val="22"/>
                <w:szCs w:val="22"/>
              </w:rPr>
              <w:t xml:space="preserve"> </w:t>
            </w:r>
            <w:r w:rsidRPr="000D6038">
              <w:rPr>
                <w:rFonts w:ascii="Open Sans" w:eastAsia="Arial" w:hAnsi="Open Sans" w:cs="Open Sans"/>
                <w:sz w:val="22"/>
                <w:szCs w:val="22"/>
              </w:rPr>
              <w:t>a successful business. If you have ever been to a bookstore or have been to your school or town’s library, you may have noticed the thousands of books written about communication. You can also go to your favorite website that sells books and perform a site search on ‘communication.’ You should receive thousands and thousands of results. With so many resources on communication and its importance, how do we know what works and what doesn’t? We do not because communication involves people, and people are different and ever-changing. However, we can talk about some particulars of effective communication between businesses and their clients.</w:t>
            </w:r>
          </w:p>
        </w:tc>
      </w:tr>
      <w:tr w:rsidR="00B3350C" w:rsidRPr="000D6038" w14:paraId="14C1CDAA" w14:textId="77777777" w:rsidTr="467682BF">
        <w:trPr>
          <w:trHeight w:val="440"/>
        </w:trPr>
        <w:tc>
          <w:tcPr>
            <w:tcW w:w="3675" w:type="dxa"/>
            <w:shd w:val="clear" w:color="auto" w:fill="auto"/>
          </w:tcPr>
          <w:p w14:paraId="72711DBC" w14:textId="622EE681"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lastRenderedPageBreak/>
              <w:t>Direct Instruction *</w:t>
            </w:r>
          </w:p>
        </w:tc>
        <w:tc>
          <w:tcPr>
            <w:tcW w:w="7110" w:type="dxa"/>
            <w:shd w:val="clear" w:color="auto" w:fill="auto"/>
          </w:tcPr>
          <w:p w14:paraId="4DF86BD4" w14:textId="51B71D66" w:rsidR="00811E60" w:rsidRPr="000D6038" w:rsidRDefault="002545A5" w:rsidP="00321209">
            <w:pPr>
              <w:pStyle w:val="ListParagraph"/>
              <w:numPr>
                <w:ilvl w:val="0"/>
                <w:numId w:val="1"/>
              </w:numPr>
              <w:spacing w:after="120"/>
              <w:contextualSpacing w:val="0"/>
              <w:rPr>
                <w:rFonts w:ascii="Open Sans" w:eastAsia="Open Sans" w:hAnsi="Open Sans" w:cs="Open Sans"/>
                <w:sz w:val="22"/>
                <w:szCs w:val="22"/>
              </w:rPr>
            </w:pPr>
            <w:r w:rsidRPr="000D6038">
              <w:rPr>
                <w:rFonts w:ascii="Open Sans" w:eastAsia="Open Sans" w:hAnsi="Open Sans" w:cs="Open Sans"/>
                <w:sz w:val="22"/>
                <w:szCs w:val="22"/>
              </w:rPr>
              <w:t>Vocabulary/Personal Word Walls</w:t>
            </w:r>
          </w:p>
          <w:p w14:paraId="4946D129" w14:textId="5D1E3B7C" w:rsidR="00DE7201" w:rsidRPr="000D6038" w:rsidRDefault="002545A5" w:rsidP="00321209">
            <w:pPr>
              <w:pStyle w:val="ListParagraph"/>
              <w:numPr>
                <w:ilvl w:val="0"/>
                <w:numId w:val="1"/>
              </w:numPr>
              <w:spacing w:after="120"/>
              <w:contextualSpacing w:val="0"/>
              <w:rPr>
                <w:rFonts w:ascii="Open Sans" w:eastAsia="Open Sans" w:hAnsi="Open Sans" w:cs="Open Sans"/>
                <w:sz w:val="22"/>
                <w:szCs w:val="22"/>
              </w:rPr>
            </w:pPr>
            <w:r w:rsidRPr="000D6038">
              <w:rPr>
                <w:rFonts w:ascii="Open Sans" w:eastAsia="Open Sans" w:hAnsi="Open Sans" w:cs="Open Sans"/>
                <w:sz w:val="22"/>
                <w:szCs w:val="22"/>
              </w:rPr>
              <w:t>Introduction (Ask and Say)</w:t>
            </w:r>
          </w:p>
          <w:p w14:paraId="56CC1025" w14:textId="3D909477" w:rsidR="00DE7201" w:rsidRPr="000D6038" w:rsidRDefault="002545A5" w:rsidP="00321209">
            <w:pPr>
              <w:pStyle w:val="ListParagraph"/>
              <w:numPr>
                <w:ilvl w:val="0"/>
                <w:numId w:val="1"/>
              </w:numPr>
              <w:spacing w:after="120"/>
              <w:contextualSpacing w:val="0"/>
              <w:rPr>
                <w:rFonts w:ascii="Open Sans" w:eastAsia="Open Sans" w:hAnsi="Open Sans" w:cs="Open Sans"/>
                <w:sz w:val="22"/>
                <w:szCs w:val="22"/>
              </w:rPr>
            </w:pPr>
            <w:r w:rsidRPr="000D6038">
              <w:rPr>
                <w:rFonts w:ascii="Open Sans" w:eastAsia="Open Sans" w:hAnsi="Open Sans" w:cs="Open Sans"/>
                <w:sz w:val="22"/>
                <w:szCs w:val="22"/>
              </w:rPr>
              <w:t>Discovery Activity – Listen Heart</w:t>
            </w:r>
          </w:p>
          <w:p w14:paraId="2EAC13FD" w14:textId="42BD4F2F" w:rsidR="00DE7201" w:rsidRPr="000D6038" w:rsidRDefault="002545A5" w:rsidP="00321209">
            <w:pPr>
              <w:pStyle w:val="ListParagraph"/>
              <w:numPr>
                <w:ilvl w:val="1"/>
                <w:numId w:val="1"/>
              </w:numPr>
              <w:spacing w:after="120"/>
              <w:contextualSpacing w:val="0"/>
              <w:rPr>
                <w:rFonts w:ascii="Open Sans" w:eastAsia="Open Sans" w:hAnsi="Open Sans" w:cs="Open Sans"/>
                <w:sz w:val="22"/>
                <w:szCs w:val="22"/>
              </w:rPr>
            </w:pPr>
            <w:r w:rsidRPr="000D6038">
              <w:rPr>
                <w:rFonts w:ascii="Open Sans" w:eastAsia="Open Sans" w:hAnsi="Open Sans" w:cs="Open Sans"/>
                <w:sz w:val="22"/>
                <w:szCs w:val="22"/>
              </w:rPr>
              <w:t xml:space="preserve">In this activity, you will need to provide a piece of paper for every student and yourself (at least half the size of a full sheet of standard typing paper). Give students verbal directions (provided in the notes section of the presentation) and demonstrate what to do as you give directions. The goal is to have all student papers look the same at the end of the instruction. Once completed, discuss either why or why not all papers look the same. This will help </w:t>
            </w:r>
            <w:r w:rsidRPr="000D6038">
              <w:rPr>
                <w:rFonts w:ascii="Open Sans" w:eastAsia="Open Sans" w:hAnsi="Open Sans" w:cs="Open Sans"/>
                <w:sz w:val="22"/>
                <w:szCs w:val="22"/>
              </w:rPr>
              <w:lastRenderedPageBreak/>
              <w:t>students understand the importance of two-way communication.</w:t>
            </w:r>
          </w:p>
          <w:p w14:paraId="183CFC40" w14:textId="56B7E1A4" w:rsidR="00DE7201" w:rsidRPr="000D6038" w:rsidRDefault="002545A5" w:rsidP="00321209">
            <w:pPr>
              <w:pStyle w:val="ListParagraph"/>
              <w:numPr>
                <w:ilvl w:val="0"/>
                <w:numId w:val="1"/>
              </w:numPr>
              <w:spacing w:after="120"/>
              <w:contextualSpacing w:val="0"/>
              <w:rPr>
                <w:rFonts w:ascii="Open Sans" w:eastAsia="Open Sans" w:hAnsi="Open Sans" w:cs="Open Sans"/>
                <w:sz w:val="22"/>
                <w:szCs w:val="22"/>
              </w:rPr>
            </w:pPr>
            <w:r w:rsidRPr="000D6038">
              <w:rPr>
                <w:rFonts w:ascii="Open Sans" w:eastAsia="Open Sans" w:hAnsi="Open Sans" w:cs="Open Sans"/>
                <w:sz w:val="22"/>
                <w:szCs w:val="22"/>
              </w:rPr>
              <w:t>Communication Information</w:t>
            </w:r>
          </w:p>
          <w:p w14:paraId="60A26C29" w14:textId="7261192B" w:rsidR="00ED21FC" w:rsidRPr="000D6038" w:rsidRDefault="002545A5" w:rsidP="00321209">
            <w:pPr>
              <w:pStyle w:val="ListParagraph"/>
              <w:numPr>
                <w:ilvl w:val="0"/>
                <w:numId w:val="1"/>
              </w:numPr>
              <w:spacing w:after="120"/>
              <w:contextualSpacing w:val="0"/>
              <w:rPr>
                <w:rFonts w:ascii="Open Sans" w:eastAsia="Open Sans" w:hAnsi="Open Sans" w:cs="Open Sans"/>
                <w:sz w:val="22"/>
                <w:szCs w:val="22"/>
              </w:rPr>
            </w:pPr>
            <w:r w:rsidRPr="000D6038">
              <w:rPr>
                <w:rFonts w:ascii="Open Sans" w:eastAsia="Open Sans" w:hAnsi="Open Sans" w:cs="Open Sans"/>
                <w:sz w:val="22"/>
                <w:szCs w:val="22"/>
              </w:rPr>
              <w:t>Local Communication – Activity/Assignment and Sample</w:t>
            </w:r>
          </w:p>
          <w:p w14:paraId="0E6272CF" w14:textId="40CB0149" w:rsidR="00ED21FC" w:rsidRPr="000D6038" w:rsidRDefault="002545A5" w:rsidP="00321209">
            <w:pPr>
              <w:pStyle w:val="ListParagraph"/>
              <w:numPr>
                <w:ilvl w:val="1"/>
                <w:numId w:val="1"/>
              </w:numPr>
              <w:spacing w:after="120"/>
              <w:contextualSpacing w:val="0"/>
              <w:rPr>
                <w:rFonts w:ascii="Open Sans" w:eastAsia="Open Sans" w:hAnsi="Open Sans" w:cs="Open Sans"/>
                <w:sz w:val="22"/>
                <w:szCs w:val="22"/>
              </w:rPr>
            </w:pPr>
            <w:r w:rsidRPr="000D6038">
              <w:rPr>
                <w:rFonts w:ascii="Open Sans" w:eastAsia="Open Sans" w:hAnsi="Open Sans" w:cs="Open Sans"/>
                <w:sz w:val="22"/>
                <w:szCs w:val="22"/>
              </w:rPr>
              <w:t>Focus on how businesses communicate locally. Details are provided in the presentation and presentation notes section.</w:t>
            </w:r>
          </w:p>
          <w:p w14:paraId="17AFCD18" w14:textId="035962DA" w:rsidR="00ED21FC" w:rsidRPr="000D6038" w:rsidRDefault="002545A5" w:rsidP="00321209">
            <w:pPr>
              <w:pStyle w:val="ListParagraph"/>
              <w:numPr>
                <w:ilvl w:val="0"/>
                <w:numId w:val="1"/>
              </w:numPr>
              <w:spacing w:after="120"/>
              <w:contextualSpacing w:val="0"/>
              <w:rPr>
                <w:rFonts w:ascii="Open Sans" w:eastAsia="Open Sans" w:hAnsi="Open Sans" w:cs="Open Sans"/>
                <w:sz w:val="22"/>
                <w:szCs w:val="22"/>
              </w:rPr>
            </w:pPr>
            <w:r w:rsidRPr="000D6038">
              <w:rPr>
                <w:rFonts w:ascii="Open Sans" w:eastAsia="Open Sans" w:hAnsi="Open Sans" w:cs="Open Sans"/>
                <w:sz w:val="22"/>
                <w:szCs w:val="22"/>
              </w:rPr>
              <w:t>Remote Communication – Activity/Assignment and Sample</w:t>
            </w:r>
          </w:p>
          <w:p w14:paraId="396F6DB1" w14:textId="3735DDFC" w:rsidR="00ED21FC" w:rsidRPr="000D6038" w:rsidRDefault="002545A5" w:rsidP="002545A5">
            <w:pPr>
              <w:pStyle w:val="ListParagraph"/>
              <w:numPr>
                <w:ilvl w:val="1"/>
                <w:numId w:val="1"/>
              </w:numPr>
              <w:spacing w:after="120"/>
              <w:contextualSpacing w:val="0"/>
              <w:rPr>
                <w:rFonts w:ascii="Open Sans" w:eastAsia="Open Sans" w:hAnsi="Open Sans" w:cs="Open Sans"/>
                <w:sz w:val="22"/>
                <w:szCs w:val="22"/>
              </w:rPr>
            </w:pPr>
            <w:r w:rsidRPr="000D6038">
              <w:rPr>
                <w:rFonts w:ascii="Open Sans" w:eastAsia="Open Sans" w:hAnsi="Open Sans" w:cs="Open Sans"/>
                <w:sz w:val="22"/>
                <w:szCs w:val="22"/>
              </w:rPr>
              <w:t>Focus on how businesses communicate remotely. Details are provided in the presentation and presentation notes section.</w:t>
            </w:r>
          </w:p>
          <w:p w14:paraId="21368D6B" w14:textId="77777777" w:rsidR="00412424" w:rsidRPr="000D6038" w:rsidRDefault="00412424" w:rsidP="00412424">
            <w:pPr>
              <w:autoSpaceDE w:val="0"/>
              <w:autoSpaceDN w:val="0"/>
              <w:adjustRightInd w:val="0"/>
              <w:rPr>
                <w:rFonts w:ascii="Open Sans" w:eastAsiaTheme="minorHAnsi" w:hAnsi="Open Sans" w:cs="Open Sans"/>
                <w:i/>
                <w:color w:val="000000"/>
                <w:sz w:val="22"/>
                <w:szCs w:val="22"/>
              </w:rPr>
            </w:pPr>
            <w:r w:rsidRPr="000D6038">
              <w:rPr>
                <w:rFonts w:ascii="Open Sans" w:eastAsiaTheme="minorHAnsi" w:hAnsi="Open Sans" w:cs="Open Sans"/>
                <w:i/>
                <w:color w:val="000000"/>
                <w:sz w:val="22"/>
                <w:szCs w:val="22"/>
              </w:rPr>
              <w:t>Individualized Education Plan (IEP) for all special education students must be followed. Examples of accommodations may include, but are not limited to:</w:t>
            </w:r>
          </w:p>
          <w:p w14:paraId="788EAE4E" w14:textId="44DBF5B9" w:rsidR="00412424" w:rsidRPr="000D6038" w:rsidRDefault="00412424" w:rsidP="00412424">
            <w:pPr>
              <w:spacing w:before="120" w:after="120"/>
              <w:ind w:left="720"/>
              <w:rPr>
                <w:rFonts w:ascii="Open Sans" w:eastAsia="Open Sans" w:hAnsi="Open Sans" w:cs="Open Sans"/>
                <w:sz w:val="22"/>
                <w:szCs w:val="22"/>
              </w:rPr>
            </w:pPr>
            <w:r w:rsidRPr="000D6038">
              <w:rPr>
                <w:rFonts w:ascii="Open Sans" w:eastAsiaTheme="minorHAnsi" w:hAnsi="Open Sans" w:cs="Open Sans"/>
                <w:color w:val="000000"/>
                <w:sz w:val="22"/>
                <w:szCs w:val="22"/>
              </w:rPr>
              <w:t>This lesson may be modified to accommodate your students with learning differences by referring to the files found on the Career &amp; Technical Special Populations page of this website (</w:t>
            </w:r>
            <w:r w:rsidRPr="000D6038">
              <w:rPr>
                <w:rFonts w:ascii="Open Sans" w:eastAsiaTheme="minorHAnsi" w:hAnsi="Open Sans" w:cs="Open Sans"/>
                <w:color w:val="0563C2"/>
                <w:sz w:val="22"/>
                <w:szCs w:val="22"/>
              </w:rPr>
              <w:t>http://cte.unt.edu/</w:t>
            </w:r>
            <w:r w:rsidRPr="000D6038">
              <w:rPr>
                <w:rFonts w:ascii="Open Sans" w:eastAsiaTheme="minorHAnsi" w:hAnsi="Open Sans" w:cs="Open Sans"/>
                <w:color w:val="000000"/>
                <w:sz w:val="22"/>
                <w:szCs w:val="22"/>
              </w:rPr>
              <w:t>).</w:t>
            </w:r>
          </w:p>
        </w:tc>
      </w:tr>
      <w:tr w:rsidR="00B3350C" w:rsidRPr="000D6038" w14:paraId="07580D23" w14:textId="77777777" w:rsidTr="467682BF">
        <w:trPr>
          <w:trHeight w:val="27"/>
        </w:trPr>
        <w:tc>
          <w:tcPr>
            <w:tcW w:w="3675" w:type="dxa"/>
            <w:shd w:val="clear" w:color="auto" w:fill="auto"/>
          </w:tcPr>
          <w:p w14:paraId="78EDFD65" w14:textId="6B8ADF89" w:rsidR="00B3350C" w:rsidRPr="000D6038" w:rsidRDefault="661D7F90" w:rsidP="661D7F90">
            <w:pPr>
              <w:jc w:val="center"/>
              <w:rPr>
                <w:rFonts w:ascii="Open Sans" w:hAnsi="Open Sans" w:cs="Open Sans"/>
                <w:b/>
                <w:bCs/>
                <w:sz w:val="22"/>
                <w:szCs w:val="22"/>
              </w:rPr>
            </w:pPr>
            <w:r w:rsidRPr="000D6038">
              <w:rPr>
                <w:rFonts w:ascii="Open Sans" w:hAnsi="Open Sans" w:cs="Open Sans"/>
                <w:b/>
                <w:bCs/>
                <w:sz w:val="22"/>
                <w:szCs w:val="22"/>
              </w:rPr>
              <w:lastRenderedPageBreak/>
              <w:t>Guided Practice *</w:t>
            </w:r>
          </w:p>
        </w:tc>
        <w:tc>
          <w:tcPr>
            <w:tcW w:w="7110" w:type="dxa"/>
            <w:shd w:val="clear" w:color="auto" w:fill="auto"/>
          </w:tcPr>
          <w:p w14:paraId="6774848E" w14:textId="77777777" w:rsidR="000F06A1" w:rsidRPr="000D6038" w:rsidRDefault="000F06A1" w:rsidP="000F06A1">
            <w:pPr>
              <w:rPr>
                <w:rFonts w:ascii="Open Sans" w:hAnsi="Open Sans" w:cs="Open Sans"/>
                <w:sz w:val="22"/>
                <w:szCs w:val="22"/>
              </w:rPr>
            </w:pPr>
            <w:r w:rsidRPr="000D6038">
              <w:rPr>
                <w:rFonts w:ascii="Open Sans" w:eastAsia="Arial" w:hAnsi="Open Sans" w:cs="Open Sans"/>
                <w:b/>
                <w:bCs/>
                <w:sz w:val="22"/>
                <w:szCs w:val="22"/>
              </w:rPr>
              <w:t>Information-Communication</w:t>
            </w:r>
          </w:p>
          <w:p w14:paraId="7C0E327E" w14:textId="77777777" w:rsidR="000F06A1" w:rsidRPr="000D6038" w:rsidRDefault="000F06A1" w:rsidP="000F06A1">
            <w:pPr>
              <w:spacing w:line="1" w:lineRule="exact"/>
              <w:rPr>
                <w:rFonts w:ascii="Open Sans" w:hAnsi="Open Sans" w:cs="Open Sans"/>
                <w:sz w:val="22"/>
                <w:szCs w:val="22"/>
              </w:rPr>
            </w:pPr>
          </w:p>
          <w:p w14:paraId="47B41617" w14:textId="77777777" w:rsidR="000F06A1" w:rsidRPr="000D6038" w:rsidRDefault="000F06A1" w:rsidP="000F06A1">
            <w:pPr>
              <w:rPr>
                <w:rFonts w:ascii="Open Sans" w:hAnsi="Open Sans" w:cs="Open Sans"/>
                <w:sz w:val="22"/>
                <w:szCs w:val="22"/>
              </w:rPr>
            </w:pPr>
            <w:r w:rsidRPr="000D6038">
              <w:rPr>
                <w:rFonts w:ascii="Open Sans" w:eastAsia="Arial" w:hAnsi="Open Sans" w:cs="Open Sans"/>
                <w:sz w:val="22"/>
                <w:szCs w:val="22"/>
              </w:rPr>
              <w:t>Share this slide to transition into the two activities/assignments.</w:t>
            </w:r>
          </w:p>
          <w:p w14:paraId="62C0562E" w14:textId="77777777" w:rsidR="000F06A1" w:rsidRPr="000D6038" w:rsidRDefault="000F06A1" w:rsidP="000F06A1">
            <w:pPr>
              <w:spacing w:line="252" w:lineRule="exact"/>
              <w:rPr>
                <w:rFonts w:ascii="Open Sans" w:hAnsi="Open Sans" w:cs="Open Sans"/>
                <w:sz w:val="22"/>
                <w:szCs w:val="22"/>
              </w:rPr>
            </w:pPr>
          </w:p>
          <w:p w14:paraId="07B71D26" w14:textId="77777777" w:rsidR="000F06A1" w:rsidRPr="000D6038" w:rsidRDefault="000F06A1" w:rsidP="000F06A1">
            <w:pPr>
              <w:rPr>
                <w:rFonts w:ascii="Open Sans" w:hAnsi="Open Sans" w:cs="Open Sans"/>
                <w:sz w:val="22"/>
                <w:szCs w:val="22"/>
              </w:rPr>
            </w:pPr>
            <w:r w:rsidRPr="000D6038">
              <w:rPr>
                <w:rFonts w:ascii="Open Sans" w:eastAsia="Arial" w:hAnsi="Open Sans" w:cs="Open Sans"/>
                <w:b/>
                <w:bCs/>
                <w:sz w:val="22"/>
                <w:szCs w:val="22"/>
              </w:rPr>
              <w:t>Activity/Assignment-Local Communication</w:t>
            </w:r>
          </w:p>
          <w:p w14:paraId="16E5E6A4" w14:textId="77777777" w:rsidR="000F06A1" w:rsidRPr="000D6038" w:rsidRDefault="000F06A1" w:rsidP="000F06A1">
            <w:pPr>
              <w:spacing w:line="1" w:lineRule="exact"/>
              <w:rPr>
                <w:rFonts w:ascii="Open Sans" w:hAnsi="Open Sans" w:cs="Open Sans"/>
                <w:sz w:val="22"/>
                <w:szCs w:val="22"/>
              </w:rPr>
            </w:pPr>
          </w:p>
          <w:p w14:paraId="0CCDDF06" w14:textId="77777777" w:rsidR="000F06A1" w:rsidRPr="000D6038" w:rsidRDefault="000F06A1" w:rsidP="000F06A1">
            <w:pPr>
              <w:spacing w:line="276" w:lineRule="auto"/>
              <w:ind w:right="580"/>
              <w:rPr>
                <w:rFonts w:ascii="Open Sans" w:hAnsi="Open Sans" w:cs="Open Sans"/>
                <w:sz w:val="22"/>
                <w:szCs w:val="22"/>
              </w:rPr>
            </w:pPr>
            <w:r w:rsidRPr="000D6038">
              <w:rPr>
                <w:rFonts w:ascii="Open Sans" w:eastAsia="Arial" w:hAnsi="Open Sans" w:cs="Open Sans"/>
                <w:sz w:val="22"/>
                <w:szCs w:val="22"/>
              </w:rPr>
              <w:t>Students will brainstorm as a class (or in partners/groups) and identify ways in which a local business communicates, what it communicates, and whether or not the communication is effective. SAMPLE PROVIDED.</w:t>
            </w:r>
          </w:p>
          <w:p w14:paraId="50F19A8F" w14:textId="77777777" w:rsidR="000F06A1" w:rsidRPr="000D6038" w:rsidRDefault="000F06A1" w:rsidP="000F06A1">
            <w:pPr>
              <w:spacing w:line="160" w:lineRule="exact"/>
              <w:rPr>
                <w:rFonts w:ascii="Open Sans" w:hAnsi="Open Sans" w:cs="Open Sans"/>
                <w:sz w:val="22"/>
                <w:szCs w:val="22"/>
              </w:rPr>
            </w:pPr>
          </w:p>
          <w:p w14:paraId="5FC32E53" w14:textId="77777777" w:rsidR="000F06A1" w:rsidRPr="000D6038" w:rsidRDefault="000F06A1" w:rsidP="000F06A1">
            <w:pPr>
              <w:rPr>
                <w:rFonts w:ascii="Open Sans" w:hAnsi="Open Sans" w:cs="Open Sans"/>
                <w:sz w:val="22"/>
                <w:szCs w:val="22"/>
              </w:rPr>
            </w:pPr>
            <w:r w:rsidRPr="000D6038">
              <w:rPr>
                <w:rFonts w:ascii="Open Sans" w:eastAsia="Arial" w:hAnsi="Open Sans" w:cs="Open Sans"/>
                <w:b/>
                <w:bCs/>
                <w:sz w:val="22"/>
                <w:szCs w:val="22"/>
              </w:rPr>
              <w:t>Activity/Assignment-Remote Communication</w:t>
            </w:r>
          </w:p>
          <w:p w14:paraId="5DD4FFD7" w14:textId="77777777" w:rsidR="000F06A1" w:rsidRPr="000D6038" w:rsidRDefault="000F06A1" w:rsidP="000F06A1">
            <w:pPr>
              <w:spacing w:line="1" w:lineRule="exact"/>
              <w:rPr>
                <w:rFonts w:ascii="Open Sans" w:hAnsi="Open Sans" w:cs="Open Sans"/>
                <w:sz w:val="22"/>
                <w:szCs w:val="22"/>
              </w:rPr>
            </w:pPr>
          </w:p>
          <w:p w14:paraId="5D1EF2DE" w14:textId="1B402FDD" w:rsidR="00CF2E7E" w:rsidRPr="000D6038" w:rsidRDefault="000F06A1" w:rsidP="000F06A1">
            <w:pPr>
              <w:spacing w:after="120" w:line="302" w:lineRule="auto"/>
              <w:ind w:right="274"/>
              <w:rPr>
                <w:rFonts w:ascii="Open Sans" w:hAnsi="Open Sans" w:cs="Open Sans"/>
                <w:sz w:val="22"/>
                <w:szCs w:val="22"/>
              </w:rPr>
            </w:pPr>
            <w:r w:rsidRPr="000D6038">
              <w:rPr>
                <w:rFonts w:ascii="Open Sans" w:eastAsia="Arial" w:hAnsi="Open Sans" w:cs="Open Sans"/>
                <w:sz w:val="22"/>
                <w:szCs w:val="22"/>
              </w:rPr>
              <w:t>Students will brainstorm as a class (or in partners/groups) and identify ways in which a business remotely communicates with its customers, what it communicates, and whether or not the communication is effective. SAMPLE PROVIDED.</w:t>
            </w:r>
          </w:p>
        </w:tc>
      </w:tr>
      <w:tr w:rsidR="00B3350C" w:rsidRPr="000D6038" w14:paraId="2BB1B0A1" w14:textId="77777777" w:rsidTr="467682BF">
        <w:trPr>
          <w:trHeight w:val="395"/>
        </w:trPr>
        <w:tc>
          <w:tcPr>
            <w:tcW w:w="3675" w:type="dxa"/>
            <w:shd w:val="clear" w:color="auto" w:fill="auto"/>
          </w:tcPr>
          <w:p w14:paraId="1388253E" w14:textId="71A28E01" w:rsidR="00B3350C" w:rsidRPr="000D6038" w:rsidRDefault="661D7F90" w:rsidP="661D7F90">
            <w:pPr>
              <w:jc w:val="center"/>
              <w:rPr>
                <w:rFonts w:ascii="Open Sans" w:hAnsi="Open Sans" w:cs="Open Sans"/>
                <w:b/>
                <w:bCs/>
                <w:sz w:val="22"/>
                <w:szCs w:val="22"/>
              </w:rPr>
            </w:pPr>
            <w:r w:rsidRPr="000D6038">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7EFB8664" w:rsidR="00C74A35" w:rsidRPr="000D6038" w:rsidRDefault="00C74A35" w:rsidP="000F06A1">
            <w:pPr>
              <w:tabs>
                <w:tab w:val="left" w:pos="720"/>
              </w:tabs>
              <w:spacing w:after="120"/>
              <w:rPr>
                <w:rFonts w:ascii="Open Sans" w:eastAsia="Symbol" w:hAnsi="Open Sans" w:cs="Open Sans"/>
                <w:sz w:val="22"/>
                <w:szCs w:val="22"/>
              </w:rPr>
            </w:pPr>
          </w:p>
        </w:tc>
      </w:tr>
      <w:tr w:rsidR="00B3350C" w:rsidRPr="000D6038" w14:paraId="50863A81" w14:textId="77777777" w:rsidTr="467682BF">
        <w:tc>
          <w:tcPr>
            <w:tcW w:w="3675" w:type="dxa"/>
            <w:shd w:val="clear" w:color="auto" w:fill="auto"/>
          </w:tcPr>
          <w:p w14:paraId="3E48F608" w14:textId="33469EEC"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lastRenderedPageBreak/>
              <w:t>Lesson Closure</w:t>
            </w:r>
          </w:p>
        </w:tc>
        <w:tc>
          <w:tcPr>
            <w:tcW w:w="7110" w:type="dxa"/>
            <w:shd w:val="clear" w:color="auto" w:fill="auto"/>
          </w:tcPr>
          <w:p w14:paraId="6DA5FDB1" w14:textId="77777777" w:rsidR="000F06A1" w:rsidRPr="000D6038" w:rsidRDefault="000F06A1" w:rsidP="000F06A1">
            <w:pPr>
              <w:rPr>
                <w:rFonts w:ascii="Open Sans" w:hAnsi="Open Sans" w:cs="Open Sans"/>
                <w:sz w:val="22"/>
                <w:szCs w:val="22"/>
              </w:rPr>
            </w:pPr>
            <w:r w:rsidRPr="000D6038">
              <w:rPr>
                <w:rFonts w:ascii="Open Sans" w:eastAsia="Arial" w:hAnsi="Open Sans" w:cs="Open Sans"/>
                <w:sz w:val="22"/>
                <w:szCs w:val="22"/>
              </w:rPr>
              <w:t>Review the lesson’s purpose and evaluate its effectiveness.</w:t>
            </w:r>
          </w:p>
          <w:p w14:paraId="101353E5" w14:textId="10975EFF" w:rsidR="00A1531E" w:rsidRPr="000D6038" w:rsidRDefault="00A1531E" w:rsidP="000F06A1">
            <w:pPr>
              <w:tabs>
                <w:tab w:val="left" w:pos="360"/>
              </w:tabs>
              <w:spacing w:after="120" w:line="235" w:lineRule="auto"/>
              <w:ind w:right="403"/>
              <w:rPr>
                <w:rFonts w:ascii="Open Sans" w:eastAsia="Arial" w:hAnsi="Open Sans" w:cs="Open Sans"/>
                <w:sz w:val="22"/>
                <w:szCs w:val="22"/>
              </w:rPr>
            </w:pPr>
          </w:p>
        </w:tc>
      </w:tr>
      <w:tr w:rsidR="00B3350C" w:rsidRPr="000D6038" w14:paraId="09F5B5CB" w14:textId="77777777" w:rsidTr="467682BF">
        <w:trPr>
          <w:trHeight w:val="135"/>
        </w:trPr>
        <w:tc>
          <w:tcPr>
            <w:tcW w:w="3675" w:type="dxa"/>
            <w:shd w:val="clear" w:color="auto" w:fill="auto"/>
          </w:tcPr>
          <w:p w14:paraId="6CEEAD70" w14:textId="730CF8E8" w:rsidR="00B3350C" w:rsidRPr="000D6038" w:rsidRDefault="7B1FA066" w:rsidP="7B1FA066">
            <w:pPr>
              <w:tabs>
                <w:tab w:val="left" w:pos="2820"/>
              </w:tabs>
              <w:spacing w:before="120" w:after="120"/>
              <w:jc w:val="center"/>
              <w:rPr>
                <w:rFonts w:ascii="Open Sans" w:hAnsi="Open Sans" w:cs="Open Sans"/>
                <w:b/>
                <w:bCs/>
                <w:sz w:val="22"/>
                <w:szCs w:val="22"/>
              </w:rPr>
            </w:pPr>
            <w:r w:rsidRPr="000D6038">
              <w:rPr>
                <w:rFonts w:ascii="Open Sans" w:hAnsi="Open Sans" w:cs="Open Sans"/>
                <w:b/>
                <w:bCs/>
                <w:sz w:val="22"/>
                <w:szCs w:val="22"/>
              </w:rPr>
              <w:t>Summative / End of Lesson Assessment *</w:t>
            </w:r>
          </w:p>
        </w:tc>
        <w:tc>
          <w:tcPr>
            <w:tcW w:w="7110" w:type="dxa"/>
            <w:shd w:val="clear" w:color="auto" w:fill="auto"/>
          </w:tcPr>
          <w:p w14:paraId="4CB6555D" w14:textId="35801FF0" w:rsidR="00AD501F" w:rsidRPr="000D6038" w:rsidRDefault="000F06A1" w:rsidP="00811E60">
            <w:pPr>
              <w:spacing w:after="120" w:line="250" w:lineRule="auto"/>
              <w:ind w:right="202"/>
              <w:rPr>
                <w:rFonts w:ascii="Open Sans" w:eastAsia="Arial" w:hAnsi="Open Sans" w:cs="Open Sans"/>
                <w:sz w:val="22"/>
                <w:szCs w:val="22"/>
              </w:rPr>
            </w:pPr>
            <w:r w:rsidRPr="000D6038">
              <w:rPr>
                <w:rFonts w:ascii="Open Sans" w:eastAsia="Arial" w:hAnsi="Open Sans" w:cs="Open Sans"/>
                <w:sz w:val="22"/>
                <w:szCs w:val="22"/>
              </w:rPr>
              <w:t>Lesson 3.2 Asse</w:t>
            </w:r>
            <w:r w:rsidR="00AD501F" w:rsidRPr="000D6038">
              <w:rPr>
                <w:rFonts w:ascii="Open Sans" w:eastAsia="Arial" w:hAnsi="Open Sans" w:cs="Open Sans"/>
                <w:sz w:val="22"/>
                <w:szCs w:val="22"/>
              </w:rPr>
              <w:t>ssment</w:t>
            </w:r>
          </w:p>
        </w:tc>
      </w:tr>
      <w:tr w:rsidR="00B3350C" w:rsidRPr="000D6038" w14:paraId="02913EF1" w14:textId="77777777" w:rsidTr="467682BF">
        <w:trPr>
          <w:trHeight w:val="135"/>
        </w:trPr>
        <w:tc>
          <w:tcPr>
            <w:tcW w:w="3675" w:type="dxa"/>
            <w:shd w:val="clear" w:color="auto" w:fill="auto"/>
          </w:tcPr>
          <w:p w14:paraId="11FAFD4E" w14:textId="7C199D3F"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References/Resources/</w:t>
            </w:r>
          </w:p>
          <w:p w14:paraId="324BDA87" w14:textId="064DC7A6"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Teacher Preparation</w:t>
            </w:r>
          </w:p>
        </w:tc>
        <w:tc>
          <w:tcPr>
            <w:tcW w:w="7110" w:type="dxa"/>
            <w:shd w:val="clear" w:color="auto" w:fill="auto"/>
          </w:tcPr>
          <w:p w14:paraId="586DBEFD" w14:textId="77777777" w:rsidR="003A1007" w:rsidRPr="000D6038" w:rsidRDefault="003A1007" w:rsidP="000F06A1">
            <w:pPr>
              <w:rPr>
                <w:rFonts w:ascii="Open Sans" w:hAnsi="Open Sans" w:cs="Open Sans"/>
                <w:b/>
                <w:sz w:val="22"/>
                <w:szCs w:val="22"/>
              </w:rPr>
            </w:pPr>
            <w:r w:rsidRPr="000D6038">
              <w:rPr>
                <w:rFonts w:ascii="Open Sans" w:eastAsia="Calibri" w:hAnsi="Open Sans" w:cs="Open Sans"/>
                <w:b/>
                <w:sz w:val="22"/>
                <w:szCs w:val="22"/>
              </w:rPr>
              <w:t>References</w:t>
            </w:r>
          </w:p>
          <w:p w14:paraId="02E56F9F" w14:textId="77777777" w:rsidR="001F3BC4" w:rsidRPr="000D6038" w:rsidRDefault="001F3BC4" w:rsidP="001F3BC4">
            <w:pPr>
              <w:pStyle w:val="ListParagraph"/>
              <w:numPr>
                <w:ilvl w:val="0"/>
                <w:numId w:val="22"/>
              </w:numPr>
              <w:rPr>
                <w:rFonts w:ascii="Open Sans" w:eastAsia="Symbol" w:hAnsi="Open Sans" w:cs="Open Sans"/>
                <w:sz w:val="22"/>
                <w:szCs w:val="22"/>
              </w:rPr>
            </w:pPr>
            <w:r w:rsidRPr="000D6038">
              <w:rPr>
                <w:rFonts w:ascii="Open Sans" w:eastAsia="Arial" w:hAnsi="Open Sans" w:cs="Open Sans"/>
                <w:sz w:val="22"/>
                <w:szCs w:val="22"/>
              </w:rPr>
              <w:t>Merriam-Webster, Incorporated. (2013). Merriam-Webster Online Dictionary. Retrieved from http://www.merriam-webster.com/</w:t>
            </w:r>
          </w:p>
          <w:p w14:paraId="36F7C855" w14:textId="77777777" w:rsidR="001F3BC4" w:rsidRPr="000D6038" w:rsidRDefault="001F3BC4" w:rsidP="001F3BC4">
            <w:pPr>
              <w:rPr>
                <w:rFonts w:ascii="Open Sans" w:eastAsia="Symbol" w:hAnsi="Open Sans" w:cs="Open Sans"/>
                <w:sz w:val="22"/>
                <w:szCs w:val="22"/>
              </w:rPr>
            </w:pPr>
          </w:p>
          <w:p w14:paraId="5ACD26BE" w14:textId="77777777" w:rsidR="001F3BC4" w:rsidRPr="000D6038" w:rsidRDefault="001F3BC4" w:rsidP="001F3BC4">
            <w:pPr>
              <w:pStyle w:val="ListParagraph"/>
              <w:numPr>
                <w:ilvl w:val="0"/>
                <w:numId w:val="22"/>
              </w:numPr>
              <w:rPr>
                <w:rFonts w:ascii="Open Sans" w:eastAsia="Arial" w:hAnsi="Open Sans" w:cs="Open Sans"/>
                <w:sz w:val="22"/>
                <w:szCs w:val="22"/>
              </w:rPr>
            </w:pPr>
            <w:r w:rsidRPr="000D6038">
              <w:rPr>
                <w:rFonts w:ascii="Open Sans" w:eastAsia="Arial" w:hAnsi="Open Sans" w:cs="Open Sans"/>
                <w:sz w:val="22"/>
                <w:szCs w:val="22"/>
              </w:rPr>
              <w:t xml:space="preserve">Notes Desk. (2009, March 8). Types of communication [Web log post]. Retrieved from </w:t>
            </w:r>
            <w:hyperlink r:id="rId12">
              <w:r w:rsidRPr="000D6038">
                <w:rPr>
                  <w:rStyle w:val="Hyperlink"/>
                  <w:rFonts w:ascii="Open Sans" w:eastAsia="Arial" w:hAnsi="Open Sans" w:cs="Open Sans"/>
                  <w:sz w:val="22"/>
                  <w:szCs w:val="22"/>
                </w:rPr>
                <w:t>http://notesdesk.com/notes/business-communications/types-of-communication/</w:t>
              </w:r>
            </w:hyperlink>
          </w:p>
          <w:p w14:paraId="0B542AE8" w14:textId="77777777" w:rsidR="001F3BC4" w:rsidRPr="000D6038" w:rsidRDefault="001F3BC4" w:rsidP="001F3BC4">
            <w:pPr>
              <w:rPr>
                <w:rFonts w:ascii="Open Sans" w:eastAsia="Arial" w:hAnsi="Open Sans" w:cs="Open Sans"/>
                <w:sz w:val="22"/>
                <w:szCs w:val="22"/>
              </w:rPr>
            </w:pPr>
          </w:p>
          <w:p w14:paraId="230B4636" w14:textId="11F11D1A" w:rsidR="00B3350C" w:rsidRPr="000D6038" w:rsidRDefault="001F3BC4" w:rsidP="001F3BC4">
            <w:pPr>
              <w:pStyle w:val="ListParagraph"/>
              <w:numPr>
                <w:ilvl w:val="0"/>
                <w:numId w:val="22"/>
              </w:numPr>
              <w:spacing w:after="120"/>
              <w:contextualSpacing w:val="0"/>
              <w:rPr>
                <w:rFonts w:ascii="Open Sans" w:eastAsia="Arial" w:hAnsi="Open Sans" w:cs="Open Sans"/>
                <w:sz w:val="22"/>
                <w:szCs w:val="22"/>
              </w:rPr>
            </w:pPr>
            <w:r w:rsidRPr="000D6038">
              <w:rPr>
                <w:rFonts w:ascii="Open Sans" w:eastAsia="Arial" w:hAnsi="Open Sans" w:cs="Open Sans"/>
                <w:sz w:val="22"/>
                <w:szCs w:val="22"/>
              </w:rPr>
              <w:t xml:space="preserve">U.S. Department of Labor. (n.d.) Mastering soft skills for workplace success: Communication. Retrieved from </w:t>
            </w:r>
            <w:hyperlink r:id="rId13">
              <w:r w:rsidRPr="000D6038">
                <w:rPr>
                  <w:rStyle w:val="Hyperlink"/>
                  <w:rFonts w:ascii="Open Sans" w:eastAsia="Arial" w:hAnsi="Open Sans" w:cs="Open Sans"/>
                  <w:sz w:val="22"/>
                  <w:szCs w:val="22"/>
                </w:rPr>
                <w:t>http://www.dol.gov/odep/topics/youth/softskills/Communication.pdf</w:t>
              </w:r>
            </w:hyperlink>
          </w:p>
        </w:tc>
      </w:tr>
      <w:tr w:rsidR="00B3350C" w:rsidRPr="000D6038" w14:paraId="3B5D5C31" w14:textId="77777777" w:rsidTr="467682BF">
        <w:trPr>
          <w:trHeight w:val="135"/>
        </w:trPr>
        <w:tc>
          <w:tcPr>
            <w:tcW w:w="10785" w:type="dxa"/>
            <w:gridSpan w:val="2"/>
            <w:shd w:val="clear" w:color="auto" w:fill="D9D9D9" w:themeFill="background1" w:themeFillShade="D9"/>
          </w:tcPr>
          <w:p w14:paraId="1928554E" w14:textId="77777777"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Additional Required Components</w:t>
            </w:r>
          </w:p>
        </w:tc>
      </w:tr>
      <w:tr w:rsidR="00B3350C" w:rsidRPr="000D6038" w14:paraId="17A4CF5D" w14:textId="77777777" w:rsidTr="467682BF">
        <w:trPr>
          <w:trHeight w:val="485"/>
        </w:trPr>
        <w:tc>
          <w:tcPr>
            <w:tcW w:w="3675" w:type="dxa"/>
            <w:shd w:val="clear" w:color="auto" w:fill="auto"/>
          </w:tcPr>
          <w:p w14:paraId="07A69FE4" w14:textId="4678019B"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English Language Proficiency Standards (ELPS) Strategies</w:t>
            </w:r>
          </w:p>
        </w:tc>
        <w:tc>
          <w:tcPr>
            <w:tcW w:w="7110" w:type="dxa"/>
            <w:shd w:val="clear" w:color="auto" w:fill="auto"/>
          </w:tcPr>
          <w:p w14:paraId="58AC1E9A" w14:textId="7E400B91" w:rsidR="00146371" w:rsidRPr="000D6038" w:rsidRDefault="00146371" w:rsidP="00146371">
            <w:pPr>
              <w:rPr>
                <w:rFonts w:ascii="Open Sans" w:eastAsia="Arial" w:hAnsi="Open Sans" w:cs="Open Sans"/>
                <w:b/>
                <w:bCs/>
                <w:sz w:val="22"/>
                <w:szCs w:val="22"/>
              </w:rPr>
            </w:pPr>
            <w:r w:rsidRPr="000D6038">
              <w:rPr>
                <w:rFonts w:ascii="Open Sans" w:eastAsia="Arial" w:hAnsi="Open Sans" w:cs="Open Sans"/>
                <w:b/>
                <w:bCs/>
                <w:sz w:val="22"/>
                <w:szCs w:val="22"/>
              </w:rPr>
              <w:t>English:</w:t>
            </w:r>
          </w:p>
          <w:p w14:paraId="7A08B322" w14:textId="77777777" w:rsidR="00DD1CF3" w:rsidRPr="000D6038" w:rsidRDefault="00DD1CF3" w:rsidP="00146371">
            <w:pPr>
              <w:rPr>
                <w:rFonts w:ascii="Open Sans" w:hAnsi="Open Sans" w:cs="Open Sans"/>
                <w:sz w:val="22"/>
                <w:szCs w:val="22"/>
              </w:rPr>
            </w:pPr>
          </w:p>
          <w:p w14:paraId="60716872" w14:textId="47D16F6D" w:rsidR="00DD1CF3" w:rsidRPr="000D6038" w:rsidRDefault="00DD1CF3" w:rsidP="00DD1CF3">
            <w:pPr>
              <w:pStyle w:val="ListParagraph"/>
              <w:numPr>
                <w:ilvl w:val="0"/>
                <w:numId w:val="20"/>
              </w:numPr>
              <w:tabs>
                <w:tab w:val="left" w:pos="720"/>
              </w:tabs>
              <w:spacing w:line="239" w:lineRule="auto"/>
              <w:ind w:right="540"/>
              <w:rPr>
                <w:rFonts w:ascii="Open Sans" w:eastAsia="Symbol" w:hAnsi="Open Sans" w:cs="Open Sans"/>
                <w:sz w:val="22"/>
                <w:szCs w:val="22"/>
              </w:rPr>
            </w:pPr>
            <w:r w:rsidRPr="000D6038">
              <w:rPr>
                <w:rFonts w:ascii="Open Sans" w:eastAsia="Arial" w:hAnsi="Open Sans" w:cs="Open Sans"/>
                <w:sz w:val="22"/>
                <w:szCs w:val="22"/>
              </w:rPr>
              <w:t>110.34 (b) (1). Reading/Vocabulary Development. Students understand new vocabulary and use it when reading and writing.</w:t>
            </w:r>
          </w:p>
          <w:p w14:paraId="79C0D838" w14:textId="40661C1C" w:rsidR="00DD1CF3" w:rsidRPr="000D6038" w:rsidRDefault="00DD1CF3" w:rsidP="00DD1CF3">
            <w:pPr>
              <w:pStyle w:val="ListParagraph"/>
              <w:numPr>
                <w:ilvl w:val="0"/>
                <w:numId w:val="20"/>
              </w:numPr>
              <w:tabs>
                <w:tab w:val="left" w:pos="720"/>
              </w:tabs>
              <w:spacing w:line="239" w:lineRule="auto"/>
              <w:ind w:right="280"/>
              <w:rPr>
                <w:rFonts w:ascii="Open Sans" w:eastAsia="Symbol" w:hAnsi="Open Sans" w:cs="Open Sans"/>
                <w:sz w:val="22"/>
                <w:szCs w:val="22"/>
              </w:rPr>
            </w:pPr>
            <w:r w:rsidRPr="000D6038">
              <w:rPr>
                <w:rFonts w:ascii="Open Sans" w:eastAsia="Arial" w:hAnsi="Open Sans" w:cs="Open Sans"/>
                <w:sz w:val="22"/>
                <w:szCs w:val="22"/>
              </w:rPr>
              <w:t>110.34 (b) (17). Students understand the function of and use the conventions of academic language when speaking and writing. Students will continue to apply earlier standards with greater complexity.</w:t>
            </w:r>
          </w:p>
          <w:p w14:paraId="7633D161" w14:textId="77915781" w:rsidR="00DD1CF3" w:rsidRPr="000D6038" w:rsidRDefault="00DD1CF3" w:rsidP="00DD1CF3">
            <w:pPr>
              <w:pStyle w:val="ListParagraph"/>
              <w:numPr>
                <w:ilvl w:val="0"/>
                <w:numId w:val="20"/>
              </w:numPr>
              <w:tabs>
                <w:tab w:val="left" w:pos="720"/>
              </w:tabs>
              <w:spacing w:line="239" w:lineRule="auto"/>
              <w:ind w:right="20"/>
              <w:rPr>
                <w:rFonts w:ascii="Open Sans" w:eastAsia="Symbol" w:hAnsi="Open Sans" w:cs="Open Sans"/>
                <w:sz w:val="22"/>
                <w:szCs w:val="22"/>
              </w:rPr>
            </w:pPr>
            <w:r w:rsidRPr="000D6038">
              <w:rPr>
                <w:rFonts w:ascii="Open Sans" w:eastAsia="Arial" w:hAnsi="Open Sans" w:cs="Open Sans"/>
                <w:sz w:val="22"/>
                <w:szCs w:val="22"/>
              </w:rPr>
              <w:t>110.34 (b) (18) Students will write legibly and use appropriate capitalization and punctuation conventions in their compositions. Students are expected to correctly and consistently use conventions of punctuation and capitalization.</w:t>
            </w:r>
          </w:p>
          <w:p w14:paraId="3CF46BF3" w14:textId="77777777" w:rsidR="00DD1CF3" w:rsidRPr="000D6038" w:rsidRDefault="00DD1CF3" w:rsidP="00DD1CF3">
            <w:pPr>
              <w:spacing w:line="1" w:lineRule="exact"/>
              <w:rPr>
                <w:rFonts w:ascii="Open Sans" w:eastAsia="Symbol" w:hAnsi="Open Sans" w:cs="Open Sans"/>
                <w:sz w:val="22"/>
                <w:szCs w:val="22"/>
              </w:rPr>
            </w:pPr>
          </w:p>
          <w:p w14:paraId="1E50AA5F" w14:textId="39E5F348" w:rsidR="00B3350C" w:rsidRPr="000D6038" w:rsidRDefault="00DD1CF3" w:rsidP="00DD1CF3">
            <w:pPr>
              <w:pStyle w:val="ListParagraph"/>
              <w:numPr>
                <w:ilvl w:val="0"/>
                <w:numId w:val="20"/>
              </w:numPr>
              <w:tabs>
                <w:tab w:val="left" w:pos="720"/>
              </w:tabs>
              <w:spacing w:after="120" w:line="259" w:lineRule="auto"/>
              <w:ind w:right="115"/>
              <w:contextualSpacing w:val="0"/>
              <w:rPr>
                <w:rFonts w:ascii="Open Sans" w:eastAsia="Symbol" w:hAnsi="Open Sans" w:cs="Open Sans"/>
                <w:sz w:val="22"/>
                <w:szCs w:val="22"/>
              </w:rPr>
            </w:pPr>
            <w:r w:rsidRPr="000D6038">
              <w:rPr>
                <w:rFonts w:ascii="Open Sans" w:eastAsia="Arial" w:hAnsi="Open Sans" w:cs="Open Sans"/>
                <w:sz w:val="22"/>
                <w:szCs w:val="22"/>
              </w:rPr>
              <w:t>110.34 (b) (19) Students are expected to spell correctly, including using various resources to determine and check correct spellings.</w:t>
            </w:r>
          </w:p>
        </w:tc>
      </w:tr>
      <w:tr w:rsidR="00B3350C" w:rsidRPr="000D6038" w14:paraId="13D42D07" w14:textId="77777777" w:rsidTr="467682BF">
        <w:trPr>
          <w:trHeight w:val="737"/>
        </w:trPr>
        <w:tc>
          <w:tcPr>
            <w:tcW w:w="3675" w:type="dxa"/>
            <w:shd w:val="clear" w:color="auto" w:fill="auto"/>
          </w:tcPr>
          <w:p w14:paraId="28B3D5E3" w14:textId="0171714D" w:rsidR="00B3350C" w:rsidRPr="000D6038" w:rsidRDefault="00B3350C"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lastRenderedPageBreak/>
              <w:t>College and Career Readiness Connection</w:t>
            </w:r>
            <w:r w:rsidR="00A3064F" w:rsidRPr="000D6038">
              <w:rPr>
                <w:rStyle w:val="FootnoteReference"/>
                <w:rFonts w:ascii="Open Sans" w:hAnsi="Open Sans" w:cs="Open Sans"/>
                <w:b/>
                <w:bCs/>
                <w:sz w:val="22"/>
                <w:szCs w:val="22"/>
              </w:rPr>
              <w:footnoteReference w:id="1"/>
            </w:r>
          </w:p>
        </w:tc>
        <w:tc>
          <w:tcPr>
            <w:tcW w:w="7110" w:type="dxa"/>
            <w:shd w:val="clear" w:color="auto" w:fill="auto"/>
          </w:tcPr>
          <w:p w14:paraId="16213AA9" w14:textId="23AFA641" w:rsidR="00B3350C" w:rsidRPr="000D6038" w:rsidRDefault="00B3350C" w:rsidP="00146371">
            <w:pPr>
              <w:tabs>
                <w:tab w:val="left" w:pos="720"/>
              </w:tabs>
              <w:rPr>
                <w:rFonts w:ascii="Open Sans" w:eastAsia="Symbol" w:hAnsi="Open Sans" w:cs="Open Sans"/>
                <w:sz w:val="22"/>
                <w:szCs w:val="22"/>
              </w:rPr>
            </w:pPr>
          </w:p>
        </w:tc>
      </w:tr>
      <w:tr w:rsidR="00B3350C" w:rsidRPr="000D6038" w14:paraId="4716FB8D" w14:textId="77777777" w:rsidTr="467682BF">
        <w:trPr>
          <w:trHeight w:val="135"/>
        </w:trPr>
        <w:tc>
          <w:tcPr>
            <w:tcW w:w="10785" w:type="dxa"/>
            <w:gridSpan w:val="2"/>
            <w:shd w:val="clear" w:color="auto" w:fill="D9D9D9" w:themeFill="background1" w:themeFillShade="D9"/>
          </w:tcPr>
          <w:p w14:paraId="4DD031E5" w14:textId="77777777"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Recommended Strategies</w:t>
            </w:r>
          </w:p>
        </w:tc>
      </w:tr>
      <w:tr w:rsidR="00B3350C" w:rsidRPr="000D6038" w14:paraId="15010D4A" w14:textId="77777777" w:rsidTr="467682BF">
        <w:trPr>
          <w:trHeight w:val="512"/>
        </w:trPr>
        <w:tc>
          <w:tcPr>
            <w:tcW w:w="3675" w:type="dxa"/>
            <w:shd w:val="clear" w:color="auto" w:fill="auto"/>
          </w:tcPr>
          <w:p w14:paraId="57BD3680" w14:textId="519E0340"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Reading Strategies</w:t>
            </w:r>
          </w:p>
        </w:tc>
        <w:tc>
          <w:tcPr>
            <w:tcW w:w="7110" w:type="dxa"/>
            <w:shd w:val="clear" w:color="auto" w:fill="auto"/>
          </w:tcPr>
          <w:p w14:paraId="10E0A405" w14:textId="77777777" w:rsidR="00B3350C" w:rsidRPr="000D6038" w:rsidRDefault="00B3350C" w:rsidP="00DC4B23">
            <w:pPr>
              <w:spacing w:before="120" w:after="120"/>
              <w:rPr>
                <w:rFonts w:ascii="Open Sans" w:hAnsi="Open Sans" w:cs="Open Sans"/>
                <w:sz w:val="22"/>
                <w:szCs w:val="22"/>
              </w:rPr>
            </w:pPr>
          </w:p>
        </w:tc>
      </w:tr>
      <w:tr w:rsidR="00B3350C" w:rsidRPr="000D6038" w14:paraId="1B8F084A" w14:textId="77777777" w:rsidTr="467682BF">
        <w:trPr>
          <w:trHeight w:val="530"/>
        </w:trPr>
        <w:tc>
          <w:tcPr>
            <w:tcW w:w="3675" w:type="dxa"/>
            <w:shd w:val="clear" w:color="auto" w:fill="auto"/>
          </w:tcPr>
          <w:p w14:paraId="64678F92" w14:textId="35EF84B8"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Quotes</w:t>
            </w:r>
          </w:p>
        </w:tc>
        <w:tc>
          <w:tcPr>
            <w:tcW w:w="7110" w:type="dxa"/>
            <w:shd w:val="clear" w:color="auto" w:fill="auto"/>
          </w:tcPr>
          <w:p w14:paraId="73FBBD03" w14:textId="77777777" w:rsidR="00B3350C" w:rsidRPr="000D6038" w:rsidRDefault="00B3350C" w:rsidP="00DC4B23">
            <w:pPr>
              <w:spacing w:before="120" w:after="120"/>
              <w:rPr>
                <w:rFonts w:ascii="Open Sans" w:hAnsi="Open Sans" w:cs="Open Sans"/>
                <w:sz w:val="22"/>
                <w:szCs w:val="22"/>
              </w:rPr>
            </w:pPr>
          </w:p>
        </w:tc>
      </w:tr>
      <w:tr w:rsidR="00B3350C" w:rsidRPr="000D6038" w14:paraId="01ABF569" w14:textId="77777777" w:rsidTr="467682BF">
        <w:trPr>
          <w:trHeight w:val="1160"/>
        </w:trPr>
        <w:tc>
          <w:tcPr>
            <w:tcW w:w="3675" w:type="dxa"/>
            <w:shd w:val="clear" w:color="auto" w:fill="auto"/>
          </w:tcPr>
          <w:p w14:paraId="593DBD72" w14:textId="40C351D9" w:rsidR="00B3350C" w:rsidRPr="000D6038" w:rsidRDefault="661D7F90" w:rsidP="661D7F90">
            <w:pPr>
              <w:jc w:val="center"/>
              <w:rPr>
                <w:rFonts w:ascii="Open Sans" w:hAnsi="Open Sans" w:cs="Open Sans"/>
                <w:b/>
                <w:bCs/>
                <w:sz w:val="22"/>
                <w:szCs w:val="22"/>
              </w:rPr>
            </w:pPr>
            <w:r w:rsidRPr="000D6038">
              <w:rPr>
                <w:rFonts w:ascii="Open Sans" w:hAnsi="Open Sans" w:cs="Open Sans"/>
                <w:b/>
                <w:bCs/>
                <w:sz w:val="22"/>
                <w:szCs w:val="22"/>
              </w:rPr>
              <w:t>Multimedia/Visual Strategy</w:t>
            </w:r>
          </w:p>
          <w:p w14:paraId="3099B1F4" w14:textId="74E6B804" w:rsidR="00B3350C" w:rsidRPr="000D6038" w:rsidRDefault="661D7F90" w:rsidP="661D7F90">
            <w:pPr>
              <w:jc w:val="center"/>
              <w:rPr>
                <w:rFonts w:ascii="Open Sans" w:hAnsi="Open Sans" w:cs="Open Sans"/>
                <w:b/>
                <w:bCs/>
                <w:sz w:val="22"/>
                <w:szCs w:val="22"/>
              </w:rPr>
            </w:pPr>
            <w:r w:rsidRPr="000D6038">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0D6038" w:rsidRDefault="00B3350C" w:rsidP="00DC4B23">
            <w:pPr>
              <w:spacing w:before="120" w:after="120"/>
              <w:rPr>
                <w:rFonts w:ascii="Open Sans" w:hAnsi="Open Sans" w:cs="Open Sans"/>
                <w:sz w:val="22"/>
                <w:szCs w:val="22"/>
              </w:rPr>
            </w:pPr>
          </w:p>
        </w:tc>
      </w:tr>
      <w:tr w:rsidR="00B3350C" w:rsidRPr="000D6038" w14:paraId="258F6118" w14:textId="77777777" w:rsidTr="467682BF">
        <w:tc>
          <w:tcPr>
            <w:tcW w:w="3675" w:type="dxa"/>
            <w:shd w:val="clear" w:color="auto" w:fill="auto"/>
          </w:tcPr>
          <w:p w14:paraId="3CF2726B" w14:textId="748A726C"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Graphic Organizers/Handout</w:t>
            </w:r>
          </w:p>
        </w:tc>
        <w:tc>
          <w:tcPr>
            <w:tcW w:w="7110" w:type="dxa"/>
            <w:shd w:val="clear" w:color="auto" w:fill="auto"/>
          </w:tcPr>
          <w:p w14:paraId="3C1C5255" w14:textId="77777777" w:rsidR="00B3350C" w:rsidRPr="000D6038" w:rsidRDefault="00B3350C" w:rsidP="00DC4B23">
            <w:pPr>
              <w:spacing w:before="120" w:after="120"/>
              <w:rPr>
                <w:rFonts w:ascii="Open Sans" w:hAnsi="Open Sans" w:cs="Open Sans"/>
                <w:sz w:val="22"/>
                <w:szCs w:val="22"/>
              </w:rPr>
            </w:pPr>
          </w:p>
        </w:tc>
      </w:tr>
      <w:tr w:rsidR="00B3350C" w:rsidRPr="000D6038" w14:paraId="4E7081C3" w14:textId="77777777" w:rsidTr="467682BF">
        <w:trPr>
          <w:trHeight w:val="135"/>
        </w:trPr>
        <w:tc>
          <w:tcPr>
            <w:tcW w:w="3675" w:type="dxa"/>
            <w:shd w:val="clear" w:color="auto" w:fill="auto"/>
          </w:tcPr>
          <w:p w14:paraId="088CA3DF" w14:textId="30B7C2ED" w:rsidR="00B3350C" w:rsidRPr="000D6038" w:rsidRDefault="661D7F90" w:rsidP="661D7F90">
            <w:pPr>
              <w:spacing w:before="120"/>
              <w:jc w:val="center"/>
              <w:rPr>
                <w:rFonts w:ascii="Open Sans" w:hAnsi="Open Sans" w:cs="Open Sans"/>
                <w:b/>
                <w:bCs/>
                <w:sz w:val="22"/>
                <w:szCs w:val="22"/>
              </w:rPr>
            </w:pPr>
            <w:r w:rsidRPr="000D6038">
              <w:rPr>
                <w:rFonts w:ascii="Open Sans" w:hAnsi="Open Sans" w:cs="Open Sans"/>
                <w:b/>
                <w:bCs/>
                <w:sz w:val="22"/>
                <w:szCs w:val="22"/>
              </w:rPr>
              <w:t>Writing Strategies</w:t>
            </w:r>
          </w:p>
          <w:p w14:paraId="167766CC" w14:textId="77777777" w:rsidR="00B3350C" w:rsidRPr="000D6038" w:rsidRDefault="661D7F90" w:rsidP="661D7F90">
            <w:pPr>
              <w:spacing w:after="120"/>
              <w:jc w:val="center"/>
              <w:rPr>
                <w:rFonts w:ascii="Open Sans" w:hAnsi="Open Sans" w:cs="Open Sans"/>
                <w:b/>
                <w:bCs/>
                <w:sz w:val="22"/>
                <w:szCs w:val="22"/>
              </w:rPr>
            </w:pPr>
            <w:r w:rsidRPr="000D6038">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0D6038" w:rsidRDefault="00392521" w:rsidP="00DC4B23">
            <w:pPr>
              <w:spacing w:before="120" w:after="120"/>
              <w:rPr>
                <w:rFonts w:ascii="Open Sans" w:hAnsi="Open Sans" w:cs="Open Sans"/>
                <w:sz w:val="22"/>
                <w:szCs w:val="22"/>
              </w:rPr>
            </w:pPr>
          </w:p>
          <w:p w14:paraId="6920044E" w14:textId="77777777" w:rsidR="00B3350C" w:rsidRPr="000D6038" w:rsidRDefault="00B3350C" w:rsidP="6982F8AD">
            <w:pPr>
              <w:rPr>
                <w:rFonts w:ascii="Open Sans" w:hAnsi="Open Sans" w:cs="Open Sans"/>
                <w:sz w:val="22"/>
                <w:szCs w:val="22"/>
              </w:rPr>
            </w:pPr>
          </w:p>
        </w:tc>
      </w:tr>
      <w:tr w:rsidR="00B3350C" w:rsidRPr="000D6038"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0D6038" w:rsidRDefault="661D7F90" w:rsidP="661D7F90">
            <w:pPr>
              <w:spacing w:before="120"/>
              <w:jc w:val="center"/>
              <w:rPr>
                <w:rFonts w:ascii="Open Sans" w:hAnsi="Open Sans" w:cs="Open Sans"/>
                <w:b/>
                <w:bCs/>
                <w:sz w:val="22"/>
                <w:szCs w:val="22"/>
              </w:rPr>
            </w:pPr>
            <w:r w:rsidRPr="000D6038">
              <w:rPr>
                <w:rFonts w:ascii="Open Sans" w:hAnsi="Open Sans" w:cs="Open Sans"/>
                <w:b/>
                <w:bCs/>
                <w:sz w:val="22"/>
                <w:szCs w:val="22"/>
              </w:rPr>
              <w:t>Communication</w:t>
            </w:r>
          </w:p>
          <w:p w14:paraId="1C68BAFD" w14:textId="77777777" w:rsidR="00B3350C" w:rsidRPr="000D6038" w:rsidRDefault="661D7F90" w:rsidP="661D7F90">
            <w:pPr>
              <w:spacing w:after="120"/>
              <w:jc w:val="center"/>
              <w:rPr>
                <w:rFonts w:ascii="Open Sans" w:hAnsi="Open Sans" w:cs="Open Sans"/>
                <w:b/>
                <w:bCs/>
                <w:sz w:val="22"/>
                <w:szCs w:val="22"/>
              </w:rPr>
            </w:pPr>
            <w:r w:rsidRPr="000D6038">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0D6038" w:rsidRDefault="00B3350C" w:rsidP="00DC4B23">
            <w:pPr>
              <w:spacing w:before="120" w:after="120"/>
              <w:rPr>
                <w:rFonts w:ascii="Open Sans" w:hAnsi="Open Sans" w:cs="Open Sans"/>
                <w:sz w:val="22"/>
                <w:szCs w:val="22"/>
              </w:rPr>
            </w:pPr>
          </w:p>
        </w:tc>
      </w:tr>
      <w:tr w:rsidR="00B3350C" w:rsidRPr="000D6038" w14:paraId="16815B57" w14:textId="77777777" w:rsidTr="467682BF">
        <w:tc>
          <w:tcPr>
            <w:tcW w:w="10785" w:type="dxa"/>
            <w:gridSpan w:val="2"/>
            <w:shd w:val="clear" w:color="auto" w:fill="D9D9D9" w:themeFill="background1" w:themeFillShade="D9"/>
          </w:tcPr>
          <w:p w14:paraId="03C0CCE7" w14:textId="77777777"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Other Essential Lesson Components</w:t>
            </w:r>
          </w:p>
        </w:tc>
      </w:tr>
      <w:tr w:rsidR="00B3350C" w:rsidRPr="000D6038" w14:paraId="2F92C5B5" w14:textId="77777777" w:rsidTr="467682BF">
        <w:trPr>
          <w:trHeight w:val="404"/>
        </w:trPr>
        <w:tc>
          <w:tcPr>
            <w:tcW w:w="3675" w:type="dxa"/>
            <w:shd w:val="clear" w:color="auto" w:fill="auto"/>
          </w:tcPr>
          <w:p w14:paraId="3DB02087" w14:textId="77777777" w:rsidR="009C0DFC" w:rsidRPr="000D6038" w:rsidRDefault="661D7F90" w:rsidP="661D7F90">
            <w:pPr>
              <w:jc w:val="center"/>
              <w:rPr>
                <w:rFonts w:ascii="Open Sans" w:hAnsi="Open Sans" w:cs="Open Sans"/>
                <w:b/>
                <w:bCs/>
                <w:sz w:val="22"/>
                <w:szCs w:val="22"/>
              </w:rPr>
            </w:pPr>
            <w:r w:rsidRPr="000D6038">
              <w:rPr>
                <w:rFonts w:ascii="Open Sans" w:hAnsi="Open Sans" w:cs="Open Sans"/>
                <w:b/>
                <w:bCs/>
                <w:sz w:val="22"/>
                <w:szCs w:val="22"/>
              </w:rPr>
              <w:t>Enrichment Activity</w:t>
            </w:r>
          </w:p>
          <w:p w14:paraId="7B99CC87" w14:textId="1A043DE0" w:rsidR="00B3350C" w:rsidRPr="000D6038" w:rsidRDefault="661D7F90" w:rsidP="661D7F90">
            <w:pPr>
              <w:jc w:val="center"/>
              <w:rPr>
                <w:rFonts w:ascii="Open Sans" w:hAnsi="Open Sans" w:cs="Open Sans"/>
                <w:sz w:val="22"/>
                <w:szCs w:val="22"/>
              </w:rPr>
            </w:pPr>
            <w:r w:rsidRPr="000D6038">
              <w:rPr>
                <w:rFonts w:ascii="Open Sans" w:hAnsi="Open Sans" w:cs="Open Sans"/>
                <w:sz w:val="22"/>
                <w:szCs w:val="22"/>
              </w:rPr>
              <w:t>(e.g., homework assignment)</w:t>
            </w:r>
          </w:p>
        </w:tc>
        <w:tc>
          <w:tcPr>
            <w:tcW w:w="7110" w:type="dxa"/>
            <w:shd w:val="clear" w:color="auto" w:fill="auto"/>
          </w:tcPr>
          <w:p w14:paraId="53B8F782" w14:textId="77777777" w:rsidR="00FA36F9" w:rsidRPr="000D6038" w:rsidRDefault="00FA36F9" w:rsidP="00FA36F9">
            <w:pPr>
              <w:pStyle w:val="ListParagraph"/>
              <w:numPr>
                <w:ilvl w:val="0"/>
                <w:numId w:val="29"/>
              </w:numPr>
              <w:tabs>
                <w:tab w:val="left" w:pos="720"/>
              </w:tabs>
              <w:spacing w:after="120"/>
              <w:contextualSpacing w:val="0"/>
              <w:rPr>
                <w:rFonts w:ascii="Open Sans" w:eastAsia="Symbol" w:hAnsi="Open Sans" w:cs="Open Sans"/>
                <w:sz w:val="22"/>
                <w:szCs w:val="22"/>
              </w:rPr>
            </w:pPr>
            <w:r w:rsidRPr="000D6038">
              <w:rPr>
                <w:rFonts w:ascii="Open Sans" w:eastAsia="Arial" w:hAnsi="Open Sans" w:cs="Open Sans"/>
                <w:sz w:val="22"/>
                <w:szCs w:val="22"/>
              </w:rPr>
              <w:t>Think about a time when you were criticized by a friend, a family member, or a boss. How did it make you feel? Did you find the criticism to be helpful or hurtful? Put yourself in the shoes of a business owner who has received a poor review for his or her business. How would you handle that review?</w:t>
            </w:r>
          </w:p>
          <w:p w14:paraId="79FC130F" w14:textId="77777777" w:rsidR="00FA36F9" w:rsidRPr="000D6038" w:rsidRDefault="00FA36F9" w:rsidP="00FA36F9">
            <w:pPr>
              <w:spacing w:line="1" w:lineRule="exact"/>
              <w:rPr>
                <w:rFonts w:ascii="Open Sans" w:eastAsia="Symbol" w:hAnsi="Open Sans" w:cs="Open Sans"/>
                <w:sz w:val="22"/>
                <w:szCs w:val="22"/>
              </w:rPr>
            </w:pPr>
          </w:p>
          <w:p w14:paraId="567428AC" w14:textId="77777777" w:rsidR="00FA36F9" w:rsidRPr="000D6038" w:rsidRDefault="00FA36F9" w:rsidP="00FA36F9">
            <w:pPr>
              <w:pStyle w:val="ListParagraph"/>
              <w:numPr>
                <w:ilvl w:val="0"/>
                <w:numId w:val="29"/>
              </w:numPr>
              <w:tabs>
                <w:tab w:val="left" w:pos="720"/>
              </w:tabs>
              <w:spacing w:line="225" w:lineRule="auto"/>
              <w:rPr>
                <w:rFonts w:ascii="Open Sans" w:eastAsia="Symbol" w:hAnsi="Open Sans" w:cs="Open Sans"/>
                <w:sz w:val="22"/>
                <w:szCs w:val="22"/>
              </w:rPr>
            </w:pPr>
            <w:r w:rsidRPr="000D6038">
              <w:rPr>
                <w:rFonts w:ascii="Open Sans" w:eastAsia="Arial" w:hAnsi="Open Sans" w:cs="Open Sans"/>
                <w:sz w:val="22"/>
                <w:szCs w:val="22"/>
              </w:rPr>
              <w:t>As a business owner, you are aware of various communication barriers such as:</w:t>
            </w:r>
          </w:p>
          <w:p w14:paraId="41494300" w14:textId="77777777" w:rsidR="00FA36F9" w:rsidRPr="000D6038" w:rsidRDefault="00FA36F9" w:rsidP="00FA36F9">
            <w:pPr>
              <w:pStyle w:val="ListParagraph"/>
              <w:numPr>
                <w:ilvl w:val="1"/>
                <w:numId w:val="29"/>
              </w:numPr>
              <w:tabs>
                <w:tab w:val="left" w:pos="1440"/>
              </w:tabs>
              <w:spacing w:line="222" w:lineRule="auto"/>
              <w:rPr>
                <w:rFonts w:ascii="Open Sans" w:eastAsia="Courier New" w:hAnsi="Open Sans" w:cs="Open Sans"/>
                <w:sz w:val="22"/>
                <w:szCs w:val="22"/>
              </w:rPr>
            </w:pPr>
            <w:r w:rsidRPr="000D6038">
              <w:rPr>
                <w:rFonts w:ascii="Open Sans" w:eastAsia="Arial" w:hAnsi="Open Sans" w:cs="Open Sans"/>
                <w:sz w:val="22"/>
                <w:szCs w:val="22"/>
              </w:rPr>
              <w:t>Physical barriers (the road leading to your business is under construction for 6 months)</w:t>
            </w:r>
          </w:p>
          <w:p w14:paraId="329C1BC9" w14:textId="77777777" w:rsidR="00FA36F9" w:rsidRPr="000D6038" w:rsidRDefault="00FA36F9" w:rsidP="00FA36F9">
            <w:pPr>
              <w:pStyle w:val="ListParagraph"/>
              <w:numPr>
                <w:ilvl w:val="1"/>
                <w:numId w:val="29"/>
              </w:numPr>
              <w:tabs>
                <w:tab w:val="left" w:pos="1440"/>
              </w:tabs>
              <w:spacing w:line="224" w:lineRule="auto"/>
              <w:rPr>
                <w:rFonts w:ascii="Open Sans" w:eastAsia="Courier New" w:hAnsi="Open Sans" w:cs="Open Sans"/>
                <w:sz w:val="22"/>
                <w:szCs w:val="22"/>
              </w:rPr>
            </w:pPr>
            <w:r w:rsidRPr="000D6038">
              <w:rPr>
                <w:rFonts w:ascii="Open Sans" w:eastAsia="Arial" w:hAnsi="Open Sans" w:cs="Open Sans"/>
                <w:sz w:val="22"/>
                <w:szCs w:val="22"/>
              </w:rPr>
              <w:t>Language barriers (your business is in a predominantly non-English speaking community)</w:t>
            </w:r>
          </w:p>
          <w:p w14:paraId="7AA46567" w14:textId="169F14D5" w:rsidR="00FA36F9" w:rsidRPr="000D6038" w:rsidRDefault="00FA36F9" w:rsidP="00FA36F9">
            <w:pPr>
              <w:pStyle w:val="ListParagraph"/>
              <w:numPr>
                <w:ilvl w:val="1"/>
                <w:numId w:val="29"/>
              </w:numPr>
              <w:tabs>
                <w:tab w:val="left" w:pos="1440"/>
              </w:tabs>
              <w:spacing w:line="223" w:lineRule="auto"/>
              <w:rPr>
                <w:rFonts w:ascii="Open Sans" w:eastAsia="Courier New" w:hAnsi="Open Sans" w:cs="Open Sans"/>
                <w:sz w:val="22"/>
                <w:szCs w:val="22"/>
              </w:rPr>
            </w:pPr>
            <w:r w:rsidRPr="000D6038">
              <w:rPr>
                <w:rFonts w:ascii="Open Sans" w:eastAsia="Arial" w:hAnsi="Open Sans" w:cs="Open Sans"/>
                <w:sz w:val="22"/>
                <w:szCs w:val="22"/>
              </w:rPr>
              <w:t>Generational barriers (your business is in a town with a higher percentage of patrons that are not in your target market than patrons that are in your target market)</w:t>
            </w:r>
          </w:p>
          <w:p w14:paraId="56485286" w14:textId="6F691393" w:rsidR="00B3350C" w:rsidRPr="000D6038" w:rsidRDefault="00FA36F9" w:rsidP="00AD501F">
            <w:pPr>
              <w:spacing w:after="120"/>
              <w:ind w:left="720"/>
              <w:rPr>
                <w:rFonts w:ascii="Open Sans" w:hAnsi="Open Sans" w:cs="Open Sans"/>
                <w:sz w:val="22"/>
                <w:szCs w:val="22"/>
              </w:rPr>
            </w:pPr>
            <w:r w:rsidRPr="000D6038">
              <w:rPr>
                <w:rFonts w:ascii="Open Sans" w:eastAsia="Arial" w:hAnsi="Open Sans" w:cs="Open Sans"/>
                <w:sz w:val="22"/>
                <w:szCs w:val="22"/>
              </w:rPr>
              <w:t>How would you handle each of these three barriers? Explain your reasoning.</w:t>
            </w:r>
          </w:p>
        </w:tc>
      </w:tr>
      <w:tr w:rsidR="00B3350C" w:rsidRPr="000D6038" w14:paraId="7A48E1E2" w14:textId="77777777" w:rsidTr="467682BF">
        <w:tc>
          <w:tcPr>
            <w:tcW w:w="3675" w:type="dxa"/>
            <w:shd w:val="clear" w:color="auto" w:fill="auto"/>
          </w:tcPr>
          <w:p w14:paraId="2CB7813A" w14:textId="24054B1D" w:rsidR="00B3350C" w:rsidRPr="000D6038" w:rsidRDefault="2805F829" w:rsidP="2805F829">
            <w:pPr>
              <w:spacing w:before="120" w:after="120"/>
              <w:jc w:val="center"/>
              <w:rPr>
                <w:rFonts w:ascii="Open Sans" w:hAnsi="Open Sans" w:cs="Open Sans"/>
                <w:b/>
                <w:bCs/>
                <w:sz w:val="22"/>
                <w:szCs w:val="22"/>
              </w:rPr>
            </w:pPr>
            <w:r w:rsidRPr="000D6038">
              <w:rPr>
                <w:rFonts w:ascii="Open Sans" w:hAnsi="Open Sans" w:cs="Open Sans"/>
                <w:b/>
                <w:bCs/>
                <w:sz w:val="22"/>
                <w:szCs w:val="22"/>
              </w:rPr>
              <w:lastRenderedPageBreak/>
              <w:t>Family/Community Connection</w:t>
            </w:r>
          </w:p>
        </w:tc>
        <w:tc>
          <w:tcPr>
            <w:tcW w:w="7110" w:type="dxa"/>
            <w:shd w:val="clear" w:color="auto" w:fill="auto"/>
          </w:tcPr>
          <w:p w14:paraId="16E56B0F" w14:textId="77777777" w:rsidR="00B3350C" w:rsidRPr="000D6038" w:rsidRDefault="00B3350C" w:rsidP="00DC4B23">
            <w:pPr>
              <w:spacing w:before="120" w:after="120"/>
              <w:rPr>
                <w:rFonts w:ascii="Open Sans" w:hAnsi="Open Sans" w:cs="Open Sans"/>
                <w:sz w:val="22"/>
                <w:szCs w:val="22"/>
              </w:rPr>
            </w:pPr>
          </w:p>
        </w:tc>
      </w:tr>
      <w:tr w:rsidR="00B3350C" w:rsidRPr="000D6038" w14:paraId="7E731849" w14:textId="77777777" w:rsidTr="467682BF">
        <w:trPr>
          <w:trHeight w:val="548"/>
        </w:trPr>
        <w:tc>
          <w:tcPr>
            <w:tcW w:w="3675" w:type="dxa"/>
            <w:shd w:val="clear" w:color="auto" w:fill="auto"/>
          </w:tcPr>
          <w:p w14:paraId="590E8739" w14:textId="09BDFA6F" w:rsidR="00B3350C" w:rsidRPr="000D6038" w:rsidRDefault="661D7F90" w:rsidP="661D7F90">
            <w:pPr>
              <w:spacing w:before="120" w:after="120"/>
              <w:jc w:val="center"/>
              <w:rPr>
                <w:rFonts w:ascii="Open Sans" w:hAnsi="Open Sans" w:cs="Open Sans"/>
                <w:b/>
                <w:bCs/>
                <w:sz w:val="22"/>
                <w:szCs w:val="22"/>
              </w:rPr>
            </w:pPr>
            <w:r w:rsidRPr="000D6038">
              <w:rPr>
                <w:rFonts w:ascii="Open Sans" w:hAnsi="Open Sans" w:cs="Open Sans"/>
                <w:b/>
                <w:bCs/>
                <w:sz w:val="22"/>
                <w:szCs w:val="22"/>
              </w:rPr>
              <w:t>CTSO connection(s)</w:t>
            </w:r>
          </w:p>
        </w:tc>
        <w:tc>
          <w:tcPr>
            <w:tcW w:w="7110" w:type="dxa"/>
            <w:shd w:val="clear" w:color="auto" w:fill="auto"/>
          </w:tcPr>
          <w:p w14:paraId="52FF9EAC" w14:textId="443E60EC" w:rsidR="00B3350C" w:rsidRPr="000D6038" w:rsidRDefault="467682BF" w:rsidP="467682BF">
            <w:pPr>
              <w:spacing w:before="120" w:after="120"/>
              <w:rPr>
                <w:rFonts w:ascii="Open Sans" w:hAnsi="Open Sans" w:cs="Open Sans"/>
                <w:sz w:val="22"/>
                <w:szCs w:val="22"/>
                <w:lang w:val="es-MX"/>
              </w:rPr>
            </w:pPr>
            <w:r w:rsidRPr="000D6038">
              <w:rPr>
                <w:rFonts w:ascii="Open Sans" w:hAnsi="Open Sans" w:cs="Open Sans"/>
                <w:sz w:val="22"/>
                <w:szCs w:val="22"/>
                <w:lang w:val="es-MX"/>
              </w:rPr>
              <w:t>Business Professionals of America</w:t>
            </w:r>
          </w:p>
          <w:p w14:paraId="1D6673BF" w14:textId="0377F542" w:rsidR="00B3350C" w:rsidRPr="000D6038" w:rsidRDefault="467682BF" w:rsidP="467682BF">
            <w:pPr>
              <w:spacing w:before="120" w:after="120"/>
              <w:rPr>
                <w:rFonts w:ascii="Open Sans" w:hAnsi="Open Sans" w:cs="Open Sans"/>
                <w:sz w:val="22"/>
                <w:szCs w:val="22"/>
                <w:lang w:val="es-MX"/>
              </w:rPr>
            </w:pPr>
            <w:r w:rsidRPr="000D6038">
              <w:rPr>
                <w:rFonts w:ascii="Open Sans" w:hAnsi="Open Sans" w:cs="Open Sans"/>
                <w:sz w:val="22"/>
                <w:szCs w:val="22"/>
                <w:lang w:val="es-MX"/>
              </w:rPr>
              <w:t>Future Business Leaders of America</w:t>
            </w:r>
          </w:p>
        </w:tc>
      </w:tr>
      <w:tr w:rsidR="00B3350C" w:rsidRPr="000D6038" w14:paraId="2288B088" w14:textId="77777777" w:rsidTr="467682BF">
        <w:trPr>
          <w:trHeight w:val="305"/>
        </w:trPr>
        <w:tc>
          <w:tcPr>
            <w:tcW w:w="3675" w:type="dxa"/>
            <w:shd w:val="clear" w:color="auto" w:fill="auto"/>
          </w:tcPr>
          <w:p w14:paraId="2077A7AD" w14:textId="452D5E10" w:rsidR="00B3350C" w:rsidRPr="000D6038" w:rsidRDefault="00B3350C" w:rsidP="00DC4B23">
            <w:pPr>
              <w:spacing w:before="120" w:after="120"/>
              <w:jc w:val="center"/>
              <w:rPr>
                <w:rFonts w:ascii="Open Sans" w:hAnsi="Open Sans" w:cs="Open Sans"/>
                <w:b/>
                <w:noProof/>
                <w:sz w:val="22"/>
                <w:szCs w:val="22"/>
              </w:rPr>
            </w:pPr>
            <w:r w:rsidRPr="000D6038">
              <w:rPr>
                <w:rFonts w:ascii="Open Sans" w:hAnsi="Open Sans" w:cs="Open Sans"/>
                <w:b/>
                <w:noProof/>
                <w:sz w:val="22"/>
                <w:szCs w:val="22"/>
              </w:rPr>
              <w:t>Service Learning Projects</w:t>
            </w:r>
          </w:p>
        </w:tc>
        <w:tc>
          <w:tcPr>
            <w:tcW w:w="7110" w:type="dxa"/>
            <w:shd w:val="clear" w:color="auto" w:fill="auto"/>
          </w:tcPr>
          <w:p w14:paraId="296854C4" w14:textId="77777777" w:rsidR="00B3350C" w:rsidRPr="000D6038" w:rsidRDefault="00B3350C" w:rsidP="6982F8AD">
            <w:pPr>
              <w:spacing w:before="120" w:after="120"/>
              <w:rPr>
                <w:rFonts w:ascii="Open Sans" w:hAnsi="Open Sans" w:cs="Open Sans"/>
                <w:sz w:val="22"/>
                <w:szCs w:val="22"/>
              </w:rPr>
            </w:pPr>
          </w:p>
        </w:tc>
      </w:tr>
      <w:tr w:rsidR="001B2F76" w:rsidRPr="000D6038" w14:paraId="680EB37A" w14:textId="77777777" w:rsidTr="467682BF">
        <w:trPr>
          <w:trHeight w:val="305"/>
        </w:trPr>
        <w:tc>
          <w:tcPr>
            <w:tcW w:w="3675" w:type="dxa"/>
            <w:shd w:val="clear" w:color="auto" w:fill="auto"/>
          </w:tcPr>
          <w:p w14:paraId="06EE8551" w14:textId="6B7E5A7D" w:rsidR="001B2F76" w:rsidRPr="000D6038" w:rsidRDefault="00BB45D6" w:rsidP="00DC4B23">
            <w:pPr>
              <w:spacing w:before="120" w:after="120"/>
              <w:jc w:val="center"/>
              <w:rPr>
                <w:rFonts w:ascii="Open Sans" w:hAnsi="Open Sans" w:cs="Open Sans"/>
                <w:b/>
                <w:noProof/>
                <w:sz w:val="22"/>
                <w:szCs w:val="22"/>
              </w:rPr>
            </w:pPr>
            <w:r w:rsidRPr="000D6038">
              <w:rPr>
                <w:rFonts w:ascii="Open Sans" w:hAnsi="Open Sans" w:cs="Open Sans"/>
                <w:b/>
                <w:noProof/>
                <w:sz w:val="22"/>
                <w:szCs w:val="22"/>
              </w:rPr>
              <w:t xml:space="preserve">Lesson </w:t>
            </w:r>
            <w:r w:rsidR="001B2F76" w:rsidRPr="000D6038">
              <w:rPr>
                <w:rFonts w:ascii="Open Sans" w:hAnsi="Open Sans" w:cs="Open Sans"/>
                <w:b/>
                <w:noProof/>
                <w:sz w:val="22"/>
                <w:szCs w:val="22"/>
              </w:rPr>
              <w:t>Notes</w:t>
            </w:r>
          </w:p>
        </w:tc>
        <w:tc>
          <w:tcPr>
            <w:tcW w:w="7110" w:type="dxa"/>
            <w:shd w:val="clear" w:color="auto" w:fill="auto"/>
          </w:tcPr>
          <w:p w14:paraId="077D2C07" w14:textId="3C613471" w:rsidR="001B2F76" w:rsidRPr="000D6038" w:rsidRDefault="001B2F76" w:rsidP="6982F8AD">
            <w:pPr>
              <w:spacing w:before="120" w:after="120"/>
              <w:rPr>
                <w:rFonts w:ascii="Open Sans" w:hAnsi="Open Sans" w:cs="Open Sans"/>
                <w:sz w:val="22"/>
                <w:szCs w:val="22"/>
              </w:rPr>
            </w:pPr>
          </w:p>
        </w:tc>
      </w:tr>
    </w:tbl>
    <w:p w14:paraId="70E91643" w14:textId="40567201" w:rsidR="003A5AF5" w:rsidRPr="000D6038" w:rsidRDefault="003A5AF5" w:rsidP="00D0097D">
      <w:pPr>
        <w:rPr>
          <w:rFonts w:ascii="Open Sans" w:hAnsi="Open Sans" w:cs="Open Sans"/>
          <w:sz w:val="22"/>
          <w:szCs w:val="22"/>
        </w:rPr>
      </w:pPr>
    </w:p>
    <w:sectPr w:rsidR="003A5AF5" w:rsidRPr="000D6038"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8DDF9" w14:textId="77777777" w:rsidR="00D618EF" w:rsidRDefault="00D618EF" w:rsidP="00B3350C">
      <w:r>
        <w:separator/>
      </w:r>
    </w:p>
  </w:endnote>
  <w:endnote w:type="continuationSeparator" w:id="0">
    <w:p w14:paraId="44E2896C" w14:textId="77777777" w:rsidR="00D618EF" w:rsidRDefault="00D618E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DBB3493"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0948E5">
              <w:rPr>
                <w:rFonts w:ascii="Open Sans" w:hAnsi="Open Sans" w:cs="Open Sans"/>
                <w:b/>
                <w:bCs/>
                <w:noProof/>
                <w:sz w:val="16"/>
                <w:szCs w:val="16"/>
              </w:rPr>
              <w:t>7</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0948E5">
              <w:rPr>
                <w:rFonts w:ascii="Open Sans" w:hAnsi="Open Sans" w:cs="Open Sans"/>
                <w:b/>
                <w:bCs/>
                <w:noProof/>
                <w:sz w:val="16"/>
                <w:szCs w:val="16"/>
              </w:rPr>
              <w:t>8</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EB90C" w14:textId="77777777" w:rsidR="00D618EF" w:rsidRDefault="00D618EF" w:rsidP="00B3350C">
      <w:bookmarkStart w:id="0" w:name="_Hlk484955581"/>
      <w:bookmarkEnd w:id="0"/>
      <w:r>
        <w:separator/>
      </w:r>
    </w:p>
  </w:footnote>
  <w:footnote w:type="continuationSeparator" w:id="0">
    <w:p w14:paraId="7908424B" w14:textId="77777777" w:rsidR="00D618EF" w:rsidRDefault="00D618E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AD4"/>
    <w:multiLevelType w:val="hybridMultilevel"/>
    <w:tmpl w:val="6958C9D6"/>
    <w:lvl w:ilvl="0" w:tplc="9020B798">
      <w:start w:val="17"/>
      <w:numFmt w:val="upperLetter"/>
      <w:lvlText w:val="%1:"/>
      <w:lvlJc w:val="left"/>
    </w:lvl>
    <w:lvl w:ilvl="1" w:tplc="C8D649E0">
      <w:numFmt w:val="decimal"/>
      <w:lvlText w:val=""/>
      <w:lvlJc w:val="left"/>
    </w:lvl>
    <w:lvl w:ilvl="2" w:tplc="AAD09666">
      <w:numFmt w:val="decimal"/>
      <w:lvlText w:val=""/>
      <w:lvlJc w:val="left"/>
    </w:lvl>
    <w:lvl w:ilvl="3" w:tplc="547C8CFC">
      <w:numFmt w:val="decimal"/>
      <w:lvlText w:val=""/>
      <w:lvlJc w:val="left"/>
    </w:lvl>
    <w:lvl w:ilvl="4" w:tplc="391436F0">
      <w:numFmt w:val="decimal"/>
      <w:lvlText w:val=""/>
      <w:lvlJc w:val="left"/>
    </w:lvl>
    <w:lvl w:ilvl="5" w:tplc="235AA560">
      <w:numFmt w:val="decimal"/>
      <w:lvlText w:val=""/>
      <w:lvlJc w:val="left"/>
    </w:lvl>
    <w:lvl w:ilvl="6" w:tplc="04FA5CCE">
      <w:numFmt w:val="decimal"/>
      <w:lvlText w:val=""/>
      <w:lvlJc w:val="left"/>
    </w:lvl>
    <w:lvl w:ilvl="7" w:tplc="B64AA718">
      <w:numFmt w:val="decimal"/>
      <w:lvlText w:val=""/>
      <w:lvlJc w:val="left"/>
    </w:lvl>
    <w:lvl w:ilvl="8" w:tplc="B58AEEFC">
      <w:numFmt w:val="decimal"/>
      <w:lvlText w:val=""/>
      <w:lvlJc w:val="left"/>
    </w:lvl>
  </w:abstractNum>
  <w:abstractNum w:abstractNumId="1">
    <w:nsid w:val="00002213"/>
    <w:multiLevelType w:val="hybridMultilevel"/>
    <w:tmpl w:val="416A12A0"/>
    <w:lvl w:ilvl="0" w:tplc="C07CC65A">
      <w:start w:val="1"/>
      <w:numFmt w:val="upperLetter"/>
      <w:lvlText w:val="%1:"/>
      <w:lvlJc w:val="left"/>
    </w:lvl>
    <w:lvl w:ilvl="1" w:tplc="0AF48610">
      <w:numFmt w:val="decimal"/>
      <w:lvlText w:val=""/>
      <w:lvlJc w:val="left"/>
    </w:lvl>
    <w:lvl w:ilvl="2" w:tplc="BD48EB02">
      <w:numFmt w:val="decimal"/>
      <w:lvlText w:val=""/>
      <w:lvlJc w:val="left"/>
    </w:lvl>
    <w:lvl w:ilvl="3" w:tplc="53D0EE16">
      <w:numFmt w:val="decimal"/>
      <w:lvlText w:val=""/>
      <w:lvlJc w:val="left"/>
    </w:lvl>
    <w:lvl w:ilvl="4" w:tplc="3FCAB514">
      <w:numFmt w:val="decimal"/>
      <w:lvlText w:val=""/>
      <w:lvlJc w:val="left"/>
    </w:lvl>
    <w:lvl w:ilvl="5" w:tplc="3626BF20">
      <w:numFmt w:val="decimal"/>
      <w:lvlText w:val=""/>
      <w:lvlJc w:val="left"/>
    </w:lvl>
    <w:lvl w:ilvl="6" w:tplc="D2081028">
      <w:numFmt w:val="decimal"/>
      <w:lvlText w:val=""/>
      <w:lvlJc w:val="left"/>
    </w:lvl>
    <w:lvl w:ilvl="7" w:tplc="50BA6790">
      <w:numFmt w:val="decimal"/>
      <w:lvlText w:val=""/>
      <w:lvlJc w:val="left"/>
    </w:lvl>
    <w:lvl w:ilvl="8" w:tplc="60762C88">
      <w:numFmt w:val="decimal"/>
      <w:lvlText w:val=""/>
      <w:lvlJc w:val="left"/>
    </w:lvl>
  </w:abstractNum>
  <w:abstractNum w:abstractNumId="2">
    <w:nsid w:val="000026A6"/>
    <w:multiLevelType w:val="hybridMultilevel"/>
    <w:tmpl w:val="2AEE35A4"/>
    <w:lvl w:ilvl="0" w:tplc="0409000F">
      <w:start w:val="1"/>
      <w:numFmt w:val="decimal"/>
      <w:lvlText w:val="%1."/>
      <w:lvlJc w:val="left"/>
    </w:lvl>
    <w:lvl w:ilvl="1" w:tplc="E110C996">
      <w:numFmt w:val="decimal"/>
      <w:lvlText w:val=""/>
      <w:lvlJc w:val="left"/>
    </w:lvl>
    <w:lvl w:ilvl="2" w:tplc="0ACEC1D0">
      <w:numFmt w:val="decimal"/>
      <w:lvlText w:val=""/>
      <w:lvlJc w:val="left"/>
    </w:lvl>
    <w:lvl w:ilvl="3" w:tplc="D9BEC598">
      <w:numFmt w:val="decimal"/>
      <w:lvlText w:val=""/>
      <w:lvlJc w:val="left"/>
    </w:lvl>
    <w:lvl w:ilvl="4" w:tplc="005E8C16">
      <w:numFmt w:val="decimal"/>
      <w:lvlText w:val=""/>
      <w:lvlJc w:val="left"/>
    </w:lvl>
    <w:lvl w:ilvl="5" w:tplc="8BE8A75E">
      <w:numFmt w:val="decimal"/>
      <w:lvlText w:val=""/>
      <w:lvlJc w:val="left"/>
    </w:lvl>
    <w:lvl w:ilvl="6" w:tplc="75ACEBB4">
      <w:numFmt w:val="decimal"/>
      <w:lvlText w:val=""/>
      <w:lvlJc w:val="left"/>
    </w:lvl>
    <w:lvl w:ilvl="7" w:tplc="E14CC790">
      <w:numFmt w:val="decimal"/>
      <w:lvlText w:val=""/>
      <w:lvlJc w:val="left"/>
    </w:lvl>
    <w:lvl w:ilvl="8" w:tplc="62223F84">
      <w:numFmt w:val="decimal"/>
      <w:lvlText w:val=""/>
      <w:lvlJc w:val="left"/>
    </w:lvl>
  </w:abstractNum>
  <w:abstractNum w:abstractNumId="3">
    <w:nsid w:val="0000323B"/>
    <w:multiLevelType w:val="hybridMultilevel"/>
    <w:tmpl w:val="39109D42"/>
    <w:lvl w:ilvl="0" w:tplc="60E0E492">
      <w:start w:val="17"/>
      <w:numFmt w:val="upperLetter"/>
      <w:lvlText w:val="%1:"/>
      <w:lvlJc w:val="left"/>
    </w:lvl>
    <w:lvl w:ilvl="1" w:tplc="4A4E1072">
      <w:numFmt w:val="decimal"/>
      <w:lvlText w:val=""/>
      <w:lvlJc w:val="left"/>
    </w:lvl>
    <w:lvl w:ilvl="2" w:tplc="69B0FCA8">
      <w:numFmt w:val="decimal"/>
      <w:lvlText w:val=""/>
      <w:lvlJc w:val="left"/>
    </w:lvl>
    <w:lvl w:ilvl="3" w:tplc="84ECC9B2">
      <w:numFmt w:val="decimal"/>
      <w:lvlText w:val=""/>
      <w:lvlJc w:val="left"/>
    </w:lvl>
    <w:lvl w:ilvl="4" w:tplc="5AB08C16">
      <w:numFmt w:val="decimal"/>
      <w:lvlText w:val=""/>
      <w:lvlJc w:val="left"/>
    </w:lvl>
    <w:lvl w:ilvl="5" w:tplc="C30A0D10">
      <w:numFmt w:val="decimal"/>
      <w:lvlText w:val=""/>
      <w:lvlJc w:val="left"/>
    </w:lvl>
    <w:lvl w:ilvl="6" w:tplc="7C763F88">
      <w:numFmt w:val="decimal"/>
      <w:lvlText w:val=""/>
      <w:lvlJc w:val="left"/>
    </w:lvl>
    <w:lvl w:ilvl="7" w:tplc="C5DAE9E4">
      <w:numFmt w:val="decimal"/>
      <w:lvlText w:val=""/>
      <w:lvlJc w:val="left"/>
    </w:lvl>
    <w:lvl w:ilvl="8" w:tplc="698EE2C6">
      <w:numFmt w:val="decimal"/>
      <w:lvlText w:val=""/>
      <w:lvlJc w:val="left"/>
    </w:lvl>
  </w:abstractNum>
  <w:abstractNum w:abstractNumId="4">
    <w:nsid w:val="000039B3"/>
    <w:multiLevelType w:val="hybridMultilevel"/>
    <w:tmpl w:val="FF529BDA"/>
    <w:lvl w:ilvl="0" w:tplc="6D189A72">
      <w:start w:val="1"/>
      <w:numFmt w:val="bullet"/>
      <w:lvlText w:val=""/>
      <w:lvlJc w:val="left"/>
    </w:lvl>
    <w:lvl w:ilvl="1" w:tplc="9F96C698">
      <w:numFmt w:val="decimal"/>
      <w:lvlText w:val=""/>
      <w:lvlJc w:val="left"/>
    </w:lvl>
    <w:lvl w:ilvl="2" w:tplc="6442AAEA">
      <w:numFmt w:val="decimal"/>
      <w:lvlText w:val=""/>
      <w:lvlJc w:val="left"/>
    </w:lvl>
    <w:lvl w:ilvl="3" w:tplc="494E8F5A">
      <w:numFmt w:val="decimal"/>
      <w:lvlText w:val=""/>
      <w:lvlJc w:val="left"/>
    </w:lvl>
    <w:lvl w:ilvl="4" w:tplc="F672318A">
      <w:numFmt w:val="decimal"/>
      <w:lvlText w:val=""/>
      <w:lvlJc w:val="left"/>
    </w:lvl>
    <w:lvl w:ilvl="5" w:tplc="DF821F32">
      <w:numFmt w:val="decimal"/>
      <w:lvlText w:val=""/>
      <w:lvlJc w:val="left"/>
    </w:lvl>
    <w:lvl w:ilvl="6" w:tplc="01E6130A">
      <w:numFmt w:val="decimal"/>
      <w:lvlText w:val=""/>
      <w:lvlJc w:val="left"/>
    </w:lvl>
    <w:lvl w:ilvl="7" w:tplc="DD86F68A">
      <w:numFmt w:val="decimal"/>
      <w:lvlText w:val=""/>
      <w:lvlJc w:val="left"/>
    </w:lvl>
    <w:lvl w:ilvl="8" w:tplc="8F7CF822">
      <w:numFmt w:val="decimal"/>
      <w:lvlText w:val=""/>
      <w:lvlJc w:val="left"/>
    </w:lvl>
  </w:abstractNum>
  <w:abstractNum w:abstractNumId="5">
    <w:nsid w:val="0000428B"/>
    <w:multiLevelType w:val="hybridMultilevel"/>
    <w:tmpl w:val="CD246A94"/>
    <w:lvl w:ilvl="0" w:tplc="1E1A49B4">
      <w:start w:val="15"/>
      <w:numFmt w:val="lowerLetter"/>
      <w:lvlText w:val="%1"/>
      <w:lvlJc w:val="left"/>
    </w:lvl>
    <w:lvl w:ilvl="1" w:tplc="EFF88820">
      <w:numFmt w:val="decimal"/>
      <w:lvlText w:val=""/>
      <w:lvlJc w:val="left"/>
    </w:lvl>
    <w:lvl w:ilvl="2" w:tplc="B2981E80">
      <w:numFmt w:val="decimal"/>
      <w:lvlText w:val=""/>
      <w:lvlJc w:val="left"/>
    </w:lvl>
    <w:lvl w:ilvl="3" w:tplc="76983696">
      <w:numFmt w:val="decimal"/>
      <w:lvlText w:val=""/>
      <w:lvlJc w:val="left"/>
    </w:lvl>
    <w:lvl w:ilvl="4" w:tplc="6040D4BA">
      <w:numFmt w:val="decimal"/>
      <w:lvlText w:val=""/>
      <w:lvlJc w:val="left"/>
    </w:lvl>
    <w:lvl w:ilvl="5" w:tplc="8B06F526">
      <w:numFmt w:val="decimal"/>
      <w:lvlText w:val=""/>
      <w:lvlJc w:val="left"/>
    </w:lvl>
    <w:lvl w:ilvl="6" w:tplc="52669526">
      <w:numFmt w:val="decimal"/>
      <w:lvlText w:val=""/>
      <w:lvlJc w:val="left"/>
    </w:lvl>
    <w:lvl w:ilvl="7" w:tplc="456CC2AA">
      <w:numFmt w:val="decimal"/>
      <w:lvlText w:val=""/>
      <w:lvlJc w:val="left"/>
    </w:lvl>
    <w:lvl w:ilvl="8" w:tplc="99F02B2E">
      <w:numFmt w:val="decimal"/>
      <w:lvlText w:val=""/>
      <w:lvlJc w:val="left"/>
    </w:lvl>
  </w:abstractNum>
  <w:abstractNum w:abstractNumId="6">
    <w:nsid w:val="0000491C"/>
    <w:multiLevelType w:val="hybridMultilevel"/>
    <w:tmpl w:val="72E08F6A"/>
    <w:lvl w:ilvl="0" w:tplc="373E996E">
      <w:start w:val="1"/>
      <w:numFmt w:val="bullet"/>
      <w:lvlText w:val=""/>
      <w:lvlJc w:val="left"/>
    </w:lvl>
    <w:lvl w:ilvl="1" w:tplc="BAC81DC6">
      <w:numFmt w:val="decimal"/>
      <w:lvlText w:val=""/>
      <w:lvlJc w:val="left"/>
    </w:lvl>
    <w:lvl w:ilvl="2" w:tplc="BDB45934">
      <w:numFmt w:val="decimal"/>
      <w:lvlText w:val=""/>
      <w:lvlJc w:val="left"/>
    </w:lvl>
    <w:lvl w:ilvl="3" w:tplc="A18C2236">
      <w:numFmt w:val="decimal"/>
      <w:lvlText w:val=""/>
      <w:lvlJc w:val="left"/>
    </w:lvl>
    <w:lvl w:ilvl="4" w:tplc="C62C1B66">
      <w:numFmt w:val="decimal"/>
      <w:lvlText w:val=""/>
      <w:lvlJc w:val="left"/>
    </w:lvl>
    <w:lvl w:ilvl="5" w:tplc="8AAEB6C0">
      <w:numFmt w:val="decimal"/>
      <w:lvlText w:val=""/>
      <w:lvlJc w:val="left"/>
    </w:lvl>
    <w:lvl w:ilvl="6" w:tplc="96E688CA">
      <w:numFmt w:val="decimal"/>
      <w:lvlText w:val=""/>
      <w:lvlJc w:val="left"/>
    </w:lvl>
    <w:lvl w:ilvl="7" w:tplc="2F2E631E">
      <w:numFmt w:val="decimal"/>
      <w:lvlText w:val=""/>
      <w:lvlJc w:val="left"/>
    </w:lvl>
    <w:lvl w:ilvl="8" w:tplc="E528B146">
      <w:numFmt w:val="decimal"/>
      <w:lvlText w:val=""/>
      <w:lvlJc w:val="left"/>
    </w:lvl>
  </w:abstractNum>
  <w:abstractNum w:abstractNumId="7">
    <w:nsid w:val="00004D06"/>
    <w:multiLevelType w:val="hybridMultilevel"/>
    <w:tmpl w:val="3C54E9A0"/>
    <w:lvl w:ilvl="0" w:tplc="23A84A50">
      <w:start w:val="1"/>
      <w:numFmt w:val="bullet"/>
      <w:lvlText w:val=""/>
      <w:lvlJc w:val="left"/>
    </w:lvl>
    <w:lvl w:ilvl="1" w:tplc="62D28DA4">
      <w:numFmt w:val="decimal"/>
      <w:lvlText w:val=""/>
      <w:lvlJc w:val="left"/>
    </w:lvl>
    <w:lvl w:ilvl="2" w:tplc="788E4E5A">
      <w:numFmt w:val="decimal"/>
      <w:lvlText w:val=""/>
      <w:lvlJc w:val="left"/>
    </w:lvl>
    <w:lvl w:ilvl="3" w:tplc="60B2FBA4">
      <w:numFmt w:val="decimal"/>
      <w:lvlText w:val=""/>
      <w:lvlJc w:val="left"/>
    </w:lvl>
    <w:lvl w:ilvl="4" w:tplc="6E705238">
      <w:numFmt w:val="decimal"/>
      <w:lvlText w:val=""/>
      <w:lvlJc w:val="left"/>
    </w:lvl>
    <w:lvl w:ilvl="5" w:tplc="9ADA3032">
      <w:numFmt w:val="decimal"/>
      <w:lvlText w:val=""/>
      <w:lvlJc w:val="left"/>
    </w:lvl>
    <w:lvl w:ilvl="6" w:tplc="3C8E96DE">
      <w:numFmt w:val="decimal"/>
      <w:lvlText w:val=""/>
      <w:lvlJc w:val="left"/>
    </w:lvl>
    <w:lvl w:ilvl="7" w:tplc="4F9A4DB2">
      <w:numFmt w:val="decimal"/>
      <w:lvlText w:val=""/>
      <w:lvlJc w:val="left"/>
    </w:lvl>
    <w:lvl w:ilvl="8" w:tplc="2B106B32">
      <w:numFmt w:val="decimal"/>
      <w:lvlText w:val=""/>
      <w:lvlJc w:val="left"/>
    </w:lvl>
  </w:abstractNum>
  <w:abstractNum w:abstractNumId="8">
    <w:nsid w:val="00004DB7"/>
    <w:multiLevelType w:val="hybridMultilevel"/>
    <w:tmpl w:val="BD6675F0"/>
    <w:lvl w:ilvl="0" w:tplc="09FEA1AA">
      <w:start w:val="1"/>
      <w:numFmt w:val="bullet"/>
      <w:lvlText w:val=""/>
      <w:lvlJc w:val="left"/>
    </w:lvl>
    <w:lvl w:ilvl="1" w:tplc="66A89B2C">
      <w:numFmt w:val="decimal"/>
      <w:lvlText w:val=""/>
      <w:lvlJc w:val="left"/>
    </w:lvl>
    <w:lvl w:ilvl="2" w:tplc="60807F54">
      <w:numFmt w:val="decimal"/>
      <w:lvlText w:val=""/>
      <w:lvlJc w:val="left"/>
    </w:lvl>
    <w:lvl w:ilvl="3" w:tplc="1A0EDC24">
      <w:numFmt w:val="decimal"/>
      <w:lvlText w:val=""/>
      <w:lvlJc w:val="left"/>
    </w:lvl>
    <w:lvl w:ilvl="4" w:tplc="D5CEBBC4">
      <w:numFmt w:val="decimal"/>
      <w:lvlText w:val=""/>
      <w:lvlJc w:val="left"/>
    </w:lvl>
    <w:lvl w:ilvl="5" w:tplc="D10677D6">
      <w:numFmt w:val="decimal"/>
      <w:lvlText w:val=""/>
      <w:lvlJc w:val="left"/>
    </w:lvl>
    <w:lvl w:ilvl="6" w:tplc="C430F838">
      <w:numFmt w:val="decimal"/>
      <w:lvlText w:val=""/>
      <w:lvlJc w:val="left"/>
    </w:lvl>
    <w:lvl w:ilvl="7" w:tplc="033C7FAC">
      <w:numFmt w:val="decimal"/>
      <w:lvlText w:val=""/>
      <w:lvlJc w:val="left"/>
    </w:lvl>
    <w:lvl w:ilvl="8" w:tplc="8BA00264">
      <w:numFmt w:val="decimal"/>
      <w:lvlText w:val=""/>
      <w:lvlJc w:val="left"/>
    </w:lvl>
  </w:abstractNum>
  <w:abstractNum w:abstractNumId="9">
    <w:nsid w:val="00004E45"/>
    <w:multiLevelType w:val="hybridMultilevel"/>
    <w:tmpl w:val="72C20658"/>
    <w:lvl w:ilvl="0" w:tplc="C0AE4B7A">
      <w:start w:val="1"/>
      <w:numFmt w:val="upperLetter"/>
      <w:lvlText w:val="%1:"/>
      <w:lvlJc w:val="left"/>
    </w:lvl>
    <w:lvl w:ilvl="1" w:tplc="18CEE54E">
      <w:numFmt w:val="decimal"/>
      <w:lvlText w:val=""/>
      <w:lvlJc w:val="left"/>
    </w:lvl>
    <w:lvl w:ilvl="2" w:tplc="620A7A54">
      <w:numFmt w:val="decimal"/>
      <w:lvlText w:val=""/>
      <w:lvlJc w:val="left"/>
    </w:lvl>
    <w:lvl w:ilvl="3" w:tplc="583A1422">
      <w:numFmt w:val="decimal"/>
      <w:lvlText w:val=""/>
      <w:lvlJc w:val="left"/>
    </w:lvl>
    <w:lvl w:ilvl="4" w:tplc="E38882DA">
      <w:numFmt w:val="decimal"/>
      <w:lvlText w:val=""/>
      <w:lvlJc w:val="left"/>
    </w:lvl>
    <w:lvl w:ilvl="5" w:tplc="8DB04376">
      <w:numFmt w:val="decimal"/>
      <w:lvlText w:val=""/>
      <w:lvlJc w:val="left"/>
    </w:lvl>
    <w:lvl w:ilvl="6" w:tplc="600E86EE">
      <w:numFmt w:val="decimal"/>
      <w:lvlText w:val=""/>
      <w:lvlJc w:val="left"/>
    </w:lvl>
    <w:lvl w:ilvl="7" w:tplc="02EA11C2">
      <w:numFmt w:val="decimal"/>
      <w:lvlText w:val=""/>
      <w:lvlJc w:val="left"/>
    </w:lvl>
    <w:lvl w:ilvl="8" w:tplc="C186D5BC">
      <w:numFmt w:val="decimal"/>
      <w:lvlText w:val=""/>
      <w:lvlJc w:val="left"/>
    </w:lvl>
  </w:abstractNum>
  <w:abstractNum w:abstractNumId="10">
    <w:nsid w:val="000054DE"/>
    <w:multiLevelType w:val="hybridMultilevel"/>
    <w:tmpl w:val="FA0AEDE6"/>
    <w:lvl w:ilvl="0" w:tplc="2A4AD478">
      <w:start w:val="1"/>
      <w:numFmt w:val="bullet"/>
      <w:lvlText w:val=""/>
      <w:lvlJc w:val="left"/>
    </w:lvl>
    <w:lvl w:ilvl="1" w:tplc="7D2C83FE">
      <w:numFmt w:val="decimal"/>
      <w:lvlText w:val=""/>
      <w:lvlJc w:val="left"/>
    </w:lvl>
    <w:lvl w:ilvl="2" w:tplc="46FC7DD4">
      <w:numFmt w:val="decimal"/>
      <w:lvlText w:val=""/>
      <w:lvlJc w:val="left"/>
    </w:lvl>
    <w:lvl w:ilvl="3" w:tplc="D5F83082">
      <w:numFmt w:val="decimal"/>
      <w:lvlText w:val=""/>
      <w:lvlJc w:val="left"/>
    </w:lvl>
    <w:lvl w:ilvl="4" w:tplc="38A8D686">
      <w:numFmt w:val="decimal"/>
      <w:lvlText w:val=""/>
      <w:lvlJc w:val="left"/>
    </w:lvl>
    <w:lvl w:ilvl="5" w:tplc="4FB67FF8">
      <w:numFmt w:val="decimal"/>
      <w:lvlText w:val=""/>
      <w:lvlJc w:val="left"/>
    </w:lvl>
    <w:lvl w:ilvl="6" w:tplc="CEC4B9F4">
      <w:numFmt w:val="decimal"/>
      <w:lvlText w:val=""/>
      <w:lvlJc w:val="left"/>
    </w:lvl>
    <w:lvl w:ilvl="7" w:tplc="42008B32">
      <w:numFmt w:val="decimal"/>
      <w:lvlText w:val=""/>
      <w:lvlJc w:val="left"/>
    </w:lvl>
    <w:lvl w:ilvl="8" w:tplc="84CAC982">
      <w:numFmt w:val="decimal"/>
      <w:lvlText w:val=""/>
      <w:lvlJc w:val="left"/>
    </w:lvl>
  </w:abstractNum>
  <w:abstractNum w:abstractNumId="11">
    <w:nsid w:val="000063CB"/>
    <w:multiLevelType w:val="hybridMultilevel"/>
    <w:tmpl w:val="E820D080"/>
    <w:lvl w:ilvl="0" w:tplc="3848A0C8">
      <w:start w:val="1"/>
      <w:numFmt w:val="upperLetter"/>
      <w:lvlText w:val="%1:"/>
      <w:lvlJc w:val="left"/>
    </w:lvl>
    <w:lvl w:ilvl="1" w:tplc="A9942B14">
      <w:numFmt w:val="decimal"/>
      <w:lvlText w:val=""/>
      <w:lvlJc w:val="left"/>
    </w:lvl>
    <w:lvl w:ilvl="2" w:tplc="1DDCD1AC">
      <w:numFmt w:val="decimal"/>
      <w:lvlText w:val=""/>
      <w:lvlJc w:val="left"/>
    </w:lvl>
    <w:lvl w:ilvl="3" w:tplc="6270F0F2">
      <w:numFmt w:val="decimal"/>
      <w:lvlText w:val=""/>
      <w:lvlJc w:val="left"/>
    </w:lvl>
    <w:lvl w:ilvl="4" w:tplc="F384A15C">
      <w:numFmt w:val="decimal"/>
      <w:lvlText w:val=""/>
      <w:lvlJc w:val="left"/>
    </w:lvl>
    <w:lvl w:ilvl="5" w:tplc="BF7805A8">
      <w:numFmt w:val="decimal"/>
      <w:lvlText w:val=""/>
      <w:lvlJc w:val="left"/>
    </w:lvl>
    <w:lvl w:ilvl="6" w:tplc="5BDC7106">
      <w:numFmt w:val="decimal"/>
      <w:lvlText w:val=""/>
      <w:lvlJc w:val="left"/>
    </w:lvl>
    <w:lvl w:ilvl="7" w:tplc="768657FA">
      <w:numFmt w:val="decimal"/>
      <w:lvlText w:val=""/>
      <w:lvlJc w:val="left"/>
    </w:lvl>
    <w:lvl w:ilvl="8" w:tplc="A89C0E04">
      <w:numFmt w:val="decimal"/>
      <w:lvlText w:val=""/>
      <w:lvlJc w:val="left"/>
    </w:lvl>
  </w:abstractNum>
  <w:abstractNum w:abstractNumId="12">
    <w:nsid w:val="000066BB"/>
    <w:multiLevelType w:val="hybridMultilevel"/>
    <w:tmpl w:val="2C400DCC"/>
    <w:lvl w:ilvl="0" w:tplc="9EE41D40">
      <w:start w:val="1"/>
      <w:numFmt w:val="bullet"/>
      <w:lvlText w:val=""/>
      <w:lvlJc w:val="left"/>
    </w:lvl>
    <w:lvl w:ilvl="1" w:tplc="7256C37A">
      <w:numFmt w:val="decimal"/>
      <w:lvlText w:val=""/>
      <w:lvlJc w:val="left"/>
    </w:lvl>
    <w:lvl w:ilvl="2" w:tplc="AE04560C">
      <w:numFmt w:val="decimal"/>
      <w:lvlText w:val=""/>
      <w:lvlJc w:val="left"/>
    </w:lvl>
    <w:lvl w:ilvl="3" w:tplc="A184E484">
      <w:numFmt w:val="decimal"/>
      <w:lvlText w:val=""/>
      <w:lvlJc w:val="left"/>
    </w:lvl>
    <w:lvl w:ilvl="4" w:tplc="2E2833E8">
      <w:numFmt w:val="decimal"/>
      <w:lvlText w:val=""/>
      <w:lvlJc w:val="left"/>
    </w:lvl>
    <w:lvl w:ilvl="5" w:tplc="CAB87F90">
      <w:numFmt w:val="decimal"/>
      <w:lvlText w:val=""/>
      <w:lvlJc w:val="left"/>
    </w:lvl>
    <w:lvl w:ilvl="6" w:tplc="20884770">
      <w:numFmt w:val="decimal"/>
      <w:lvlText w:val=""/>
      <w:lvlJc w:val="left"/>
    </w:lvl>
    <w:lvl w:ilvl="7" w:tplc="FEE09C7C">
      <w:numFmt w:val="decimal"/>
      <w:lvlText w:val=""/>
      <w:lvlJc w:val="left"/>
    </w:lvl>
    <w:lvl w:ilvl="8" w:tplc="A7AE2842">
      <w:numFmt w:val="decimal"/>
      <w:lvlText w:val=""/>
      <w:lvlJc w:val="left"/>
    </w:lvl>
  </w:abstractNum>
  <w:abstractNum w:abstractNumId="13">
    <w:nsid w:val="00006E5D"/>
    <w:multiLevelType w:val="hybridMultilevel"/>
    <w:tmpl w:val="D4C8B102"/>
    <w:lvl w:ilvl="0" w:tplc="0A30539E">
      <w:start w:val="1"/>
      <w:numFmt w:val="upperLetter"/>
      <w:lvlText w:val="%1:"/>
      <w:lvlJc w:val="left"/>
    </w:lvl>
    <w:lvl w:ilvl="1" w:tplc="61AC9A92">
      <w:numFmt w:val="decimal"/>
      <w:lvlText w:val=""/>
      <w:lvlJc w:val="left"/>
    </w:lvl>
    <w:lvl w:ilvl="2" w:tplc="4E36E154">
      <w:numFmt w:val="decimal"/>
      <w:lvlText w:val=""/>
      <w:lvlJc w:val="left"/>
    </w:lvl>
    <w:lvl w:ilvl="3" w:tplc="029ED292">
      <w:numFmt w:val="decimal"/>
      <w:lvlText w:val=""/>
      <w:lvlJc w:val="left"/>
    </w:lvl>
    <w:lvl w:ilvl="4" w:tplc="A0BE1B86">
      <w:numFmt w:val="decimal"/>
      <w:lvlText w:val=""/>
      <w:lvlJc w:val="left"/>
    </w:lvl>
    <w:lvl w:ilvl="5" w:tplc="5240E0F0">
      <w:numFmt w:val="decimal"/>
      <w:lvlText w:val=""/>
      <w:lvlJc w:val="left"/>
    </w:lvl>
    <w:lvl w:ilvl="6" w:tplc="10BA02EA">
      <w:numFmt w:val="decimal"/>
      <w:lvlText w:val=""/>
      <w:lvlJc w:val="left"/>
    </w:lvl>
    <w:lvl w:ilvl="7" w:tplc="3F421530">
      <w:numFmt w:val="decimal"/>
      <w:lvlText w:val=""/>
      <w:lvlJc w:val="left"/>
    </w:lvl>
    <w:lvl w:ilvl="8" w:tplc="4DCABBB4">
      <w:numFmt w:val="decimal"/>
      <w:lvlText w:val=""/>
      <w:lvlJc w:val="left"/>
    </w:lvl>
  </w:abstractNum>
  <w:abstractNum w:abstractNumId="14">
    <w:nsid w:val="0000701F"/>
    <w:multiLevelType w:val="hybridMultilevel"/>
    <w:tmpl w:val="94700F5E"/>
    <w:lvl w:ilvl="0" w:tplc="FF32DB12">
      <w:start w:val="15"/>
      <w:numFmt w:val="lowerLetter"/>
      <w:lvlText w:val="%1"/>
      <w:lvlJc w:val="left"/>
    </w:lvl>
    <w:lvl w:ilvl="1" w:tplc="FDF8D524">
      <w:numFmt w:val="decimal"/>
      <w:lvlText w:val=""/>
      <w:lvlJc w:val="left"/>
    </w:lvl>
    <w:lvl w:ilvl="2" w:tplc="7EB462A4">
      <w:numFmt w:val="decimal"/>
      <w:lvlText w:val=""/>
      <w:lvlJc w:val="left"/>
    </w:lvl>
    <w:lvl w:ilvl="3" w:tplc="ACD84724">
      <w:numFmt w:val="decimal"/>
      <w:lvlText w:val=""/>
      <w:lvlJc w:val="left"/>
    </w:lvl>
    <w:lvl w:ilvl="4" w:tplc="C166DE04">
      <w:numFmt w:val="decimal"/>
      <w:lvlText w:val=""/>
      <w:lvlJc w:val="left"/>
    </w:lvl>
    <w:lvl w:ilvl="5" w:tplc="BB5C3D50">
      <w:numFmt w:val="decimal"/>
      <w:lvlText w:val=""/>
      <w:lvlJc w:val="left"/>
    </w:lvl>
    <w:lvl w:ilvl="6" w:tplc="74E8761A">
      <w:numFmt w:val="decimal"/>
      <w:lvlText w:val=""/>
      <w:lvlJc w:val="left"/>
    </w:lvl>
    <w:lvl w:ilvl="7" w:tplc="35F41D1C">
      <w:numFmt w:val="decimal"/>
      <w:lvlText w:val=""/>
      <w:lvlJc w:val="left"/>
    </w:lvl>
    <w:lvl w:ilvl="8" w:tplc="335A7592">
      <w:numFmt w:val="decimal"/>
      <w:lvlText w:val=""/>
      <w:lvlJc w:val="left"/>
    </w:lvl>
  </w:abstractNum>
  <w:abstractNum w:abstractNumId="15">
    <w:nsid w:val="00007FF5"/>
    <w:multiLevelType w:val="hybridMultilevel"/>
    <w:tmpl w:val="6B2A9F26"/>
    <w:lvl w:ilvl="0" w:tplc="E6500A34">
      <w:start w:val="17"/>
      <w:numFmt w:val="upperLetter"/>
      <w:lvlText w:val="%1:"/>
      <w:lvlJc w:val="left"/>
    </w:lvl>
    <w:lvl w:ilvl="1" w:tplc="D30ACC20">
      <w:numFmt w:val="decimal"/>
      <w:lvlText w:val=""/>
      <w:lvlJc w:val="left"/>
    </w:lvl>
    <w:lvl w:ilvl="2" w:tplc="695A27FE">
      <w:numFmt w:val="decimal"/>
      <w:lvlText w:val=""/>
      <w:lvlJc w:val="left"/>
    </w:lvl>
    <w:lvl w:ilvl="3" w:tplc="A516D1A6">
      <w:numFmt w:val="decimal"/>
      <w:lvlText w:val=""/>
      <w:lvlJc w:val="left"/>
    </w:lvl>
    <w:lvl w:ilvl="4" w:tplc="6CB62370">
      <w:numFmt w:val="decimal"/>
      <w:lvlText w:val=""/>
      <w:lvlJc w:val="left"/>
    </w:lvl>
    <w:lvl w:ilvl="5" w:tplc="DCE87052">
      <w:numFmt w:val="decimal"/>
      <w:lvlText w:val=""/>
      <w:lvlJc w:val="left"/>
    </w:lvl>
    <w:lvl w:ilvl="6" w:tplc="8C0C1756">
      <w:numFmt w:val="decimal"/>
      <w:lvlText w:val=""/>
      <w:lvlJc w:val="left"/>
    </w:lvl>
    <w:lvl w:ilvl="7" w:tplc="C07E13A2">
      <w:numFmt w:val="decimal"/>
      <w:lvlText w:val=""/>
      <w:lvlJc w:val="left"/>
    </w:lvl>
    <w:lvl w:ilvl="8" w:tplc="7688BCFA">
      <w:numFmt w:val="decimal"/>
      <w:lvlText w:val=""/>
      <w:lvlJc w:val="left"/>
    </w:lvl>
  </w:abstractNum>
  <w:abstractNum w:abstractNumId="16">
    <w:nsid w:val="183F6778"/>
    <w:multiLevelType w:val="hybridMultilevel"/>
    <w:tmpl w:val="5B006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8625A2"/>
    <w:multiLevelType w:val="hybridMultilevel"/>
    <w:tmpl w:val="D668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A544A0"/>
    <w:multiLevelType w:val="hybridMultilevel"/>
    <w:tmpl w:val="D14AA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8A737C"/>
    <w:multiLevelType w:val="hybridMultilevel"/>
    <w:tmpl w:val="4552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817F6"/>
    <w:multiLevelType w:val="hybridMultilevel"/>
    <w:tmpl w:val="F062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91D8B"/>
    <w:multiLevelType w:val="hybridMultilevel"/>
    <w:tmpl w:val="13F88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20593"/>
    <w:multiLevelType w:val="hybridMultilevel"/>
    <w:tmpl w:val="194E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2406BE"/>
    <w:multiLevelType w:val="hybridMultilevel"/>
    <w:tmpl w:val="A38C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44645F"/>
    <w:multiLevelType w:val="hybridMultilevel"/>
    <w:tmpl w:val="C8923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C4319C"/>
    <w:multiLevelType w:val="hybridMultilevel"/>
    <w:tmpl w:val="EF4CF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445D9B"/>
    <w:multiLevelType w:val="hybridMultilevel"/>
    <w:tmpl w:val="A5D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58578B"/>
    <w:multiLevelType w:val="hybridMultilevel"/>
    <w:tmpl w:val="EFC0617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5F31E4"/>
    <w:multiLevelType w:val="hybridMultilevel"/>
    <w:tmpl w:val="BEB4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7"/>
  </w:num>
  <w:num w:numId="4">
    <w:abstractNumId w:val="13"/>
  </w:num>
  <w:num w:numId="5">
    <w:abstractNumId w:val="0"/>
  </w:num>
  <w:num w:numId="6">
    <w:abstractNumId w:val="11"/>
  </w:num>
  <w:num w:numId="7">
    <w:abstractNumId w:val="20"/>
  </w:num>
  <w:num w:numId="8">
    <w:abstractNumId w:val="15"/>
  </w:num>
  <w:num w:numId="9">
    <w:abstractNumId w:val="9"/>
  </w:num>
  <w:num w:numId="10">
    <w:abstractNumId w:val="3"/>
  </w:num>
  <w:num w:numId="11">
    <w:abstractNumId w:val="1"/>
  </w:num>
  <w:num w:numId="12">
    <w:abstractNumId w:val="25"/>
  </w:num>
  <w:num w:numId="13">
    <w:abstractNumId w:val="28"/>
  </w:num>
  <w:num w:numId="14">
    <w:abstractNumId w:val="18"/>
  </w:num>
  <w:num w:numId="15">
    <w:abstractNumId w:val="26"/>
  </w:num>
  <w:num w:numId="16">
    <w:abstractNumId w:val="16"/>
  </w:num>
  <w:num w:numId="17">
    <w:abstractNumId w:val="6"/>
  </w:num>
  <w:num w:numId="18">
    <w:abstractNumId w:val="7"/>
  </w:num>
  <w:num w:numId="19">
    <w:abstractNumId w:val="8"/>
  </w:num>
  <w:num w:numId="20">
    <w:abstractNumId w:val="23"/>
  </w:num>
  <w:num w:numId="21">
    <w:abstractNumId w:val="10"/>
  </w:num>
  <w:num w:numId="22">
    <w:abstractNumId w:val="22"/>
  </w:num>
  <w:num w:numId="23">
    <w:abstractNumId w:val="4"/>
  </w:num>
  <w:num w:numId="24">
    <w:abstractNumId w:val="19"/>
  </w:num>
  <w:num w:numId="25">
    <w:abstractNumId w:val="12"/>
  </w:num>
  <w:num w:numId="26">
    <w:abstractNumId w:val="5"/>
  </w:num>
  <w:num w:numId="27">
    <w:abstractNumId w:val="14"/>
  </w:num>
  <w:num w:numId="28">
    <w:abstractNumId w:val="21"/>
  </w:num>
  <w:num w:numId="2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17F7D"/>
    <w:rsid w:val="00031033"/>
    <w:rsid w:val="00032E32"/>
    <w:rsid w:val="000367AF"/>
    <w:rsid w:val="00041506"/>
    <w:rsid w:val="000449FD"/>
    <w:rsid w:val="000643CB"/>
    <w:rsid w:val="000674C7"/>
    <w:rsid w:val="00082295"/>
    <w:rsid w:val="000870CF"/>
    <w:rsid w:val="000948E5"/>
    <w:rsid w:val="000A2B51"/>
    <w:rsid w:val="000B4DB1"/>
    <w:rsid w:val="000B55DB"/>
    <w:rsid w:val="000B71B3"/>
    <w:rsid w:val="000D4306"/>
    <w:rsid w:val="000D6038"/>
    <w:rsid w:val="000E3926"/>
    <w:rsid w:val="000E54FE"/>
    <w:rsid w:val="000F06A1"/>
    <w:rsid w:val="000F3BAE"/>
    <w:rsid w:val="00100350"/>
    <w:rsid w:val="00102605"/>
    <w:rsid w:val="00105B8D"/>
    <w:rsid w:val="0012758B"/>
    <w:rsid w:val="00130697"/>
    <w:rsid w:val="001365FC"/>
    <w:rsid w:val="00136851"/>
    <w:rsid w:val="00146371"/>
    <w:rsid w:val="001471B7"/>
    <w:rsid w:val="001505B8"/>
    <w:rsid w:val="00156CDF"/>
    <w:rsid w:val="0016751A"/>
    <w:rsid w:val="001828A0"/>
    <w:rsid w:val="001A3EE6"/>
    <w:rsid w:val="001A599E"/>
    <w:rsid w:val="001B2F76"/>
    <w:rsid w:val="001B49BC"/>
    <w:rsid w:val="001C6069"/>
    <w:rsid w:val="001D3644"/>
    <w:rsid w:val="001E4D9F"/>
    <w:rsid w:val="001E5B7D"/>
    <w:rsid w:val="001F3BC4"/>
    <w:rsid w:val="00200BDB"/>
    <w:rsid w:val="0020310F"/>
    <w:rsid w:val="00203E63"/>
    <w:rsid w:val="002073F2"/>
    <w:rsid w:val="0021011A"/>
    <w:rsid w:val="0023197D"/>
    <w:rsid w:val="00235CC1"/>
    <w:rsid w:val="00236178"/>
    <w:rsid w:val="00237679"/>
    <w:rsid w:val="002427CE"/>
    <w:rsid w:val="00242B9F"/>
    <w:rsid w:val="002545A5"/>
    <w:rsid w:val="0026440E"/>
    <w:rsid w:val="0027350D"/>
    <w:rsid w:val="002840D5"/>
    <w:rsid w:val="002849D5"/>
    <w:rsid w:val="0028613D"/>
    <w:rsid w:val="00292A95"/>
    <w:rsid w:val="00294FC7"/>
    <w:rsid w:val="002B1169"/>
    <w:rsid w:val="002B3EEA"/>
    <w:rsid w:val="002D294D"/>
    <w:rsid w:val="002D4B21"/>
    <w:rsid w:val="002D588D"/>
    <w:rsid w:val="002E2D3B"/>
    <w:rsid w:val="002E68FE"/>
    <w:rsid w:val="002E70BB"/>
    <w:rsid w:val="002F0447"/>
    <w:rsid w:val="002F36F7"/>
    <w:rsid w:val="002F38C7"/>
    <w:rsid w:val="00302D74"/>
    <w:rsid w:val="003073A2"/>
    <w:rsid w:val="00321209"/>
    <w:rsid w:val="00322DCF"/>
    <w:rsid w:val="00332793"/>
    <w:rsid w:val="00360C84"/>
    <w:rsid w:val="0036245A"/>
    <w:rsid w:val="00364D1C"/>
    <w:rsid w:val="003665FA"/>
    <w:rsid w:val="00371408"/>
    <w:rsid w:val="00392521"/>
    <w:rsid w:val="00394B5A"/>
    <w:rsid w:val="003A1007"/>
    <w:rsid w:val="003A5AF5"/>
    <w:rsid w:val="003B087A"/>
    <w:rsid w:val="003B395A"/>
    <w:rsid w:val="003C1D31"/>
    <w:rsid w:val="003C1DA3"/>
    <w:rsid w:val="003C36C6"/>
    <w:rsid w:val="003D3528"/>
    <w:rsid w:val="003D5621"/>
    <w:rsid w:val="003E1152"/>
    <w:rsid w:val="003E1A93"/>
    <w:rsid w:val="003E689E"/>
    <w:rsid w:val="0040274D"/>
    <w:rsid w:val="00404593"/>
    <w:rsid w:val="00412424"/>
    <w:rsid w:val="00417B82"/>
    <w:rsid w:val="00422061"/>
    <w:rsid w:val="0045160A"/>
    <w:rsid w:val="00452856"/>
    <w:rsid w:val="00461195"/>
    <w:rsid w:val="00463CC9"/>
    <w:rsid w:val="00481B0E"/>
    <w:rsid w:val="00490634"/>
    <w:rsid w:val="00496C0F"/>
    <w:rsid w:val="004B3C31"/>
    <w:rsid w:val="004B592C"/>
    <w:rsid w:val="004C57ED"/>
    <w:rsid w:val="004C5C79"/>
    <w:rsid w:val="004C6DEB"/>
    <w:rsid w:val="004D64F6"/>
    <w:rsid w:val="004E1321"/>
    <w:rsid w:val="004F05F4"/>
    <w:rsid w:val="005046FC"/>
    <w:rsid w:val="0050552F"/>
    <w:rsid w:val="00511C4E"/>
    <w:rsid w:val="0053036C"/>
    <w:rsid w:val="00531C58"/>
    <w:rsid w:val="00545EC8"/>
    <w:rsid w:val="00546A5D"/>
    <w:rsid w:val="00564B6C"/>
    <w:rsid w:val="00574C35"/>
    <w:rsid w:val="00575F93"/>
    <w:rsid w:val="00584A48"/>
    <w:rsid w:val="00593DE3"/>
    <w:rsid w:val="005965D9"/>
    <w:rsid w:val="005A32CC"/>
    <w:rsid w:val="005C0439"/>
    <w:rsid w:val="005C1B1F"/>
    <w:rsid w:val="005C25D4"/>
    <w:rsid w:val="005C4CF7"/>
    <w:rsid w:val="005D1DCA"/>
    <w:rsid w:val="005D558A"/>
    <w:rsid w:val="005D68D4"/>
    <w:rsid w:val="005F482A"/>
    <w:rsid w:val="005F4A59"/>
    <w:rsid w:val="006006A5"/>
    <w:rsid w:val="006052AA"/>
    <w:rsid w:val="006150C0"/>
    <w:rsid w:val="00621D0A"/>
    <w:rsid w:val="00626ACF"/>
    <w:rsid w:val="006349F2"/>
    <w:rsid w:val="00646F67"/>
    <w:rsid w:val="006503E0"/>
    <w:rsid w:val="00664309"/>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AD6"/>
    <w:rsid w:val="00717B55"/>
    <w:rsid w:val="00723761"/>
    <w:rsid w:val="007271B5"/>
    <w:rsid w:val="0073097C"/>
    <w:rsid w:val="00732EDF"/>
    <w:rsid w:val="00741F1F"/>
    <w:rsid w:val="00754DDE"/>
    <w:rsid w:val="0076427D"/>
    <w:rsid w:val="00770C42"/>
    <w:rsid w:val="007750CF"/>
    <w:rsid w:val="00794DBE"/>
    <w:rsid w:val="00796BAE"/>
    <w:rsid w:val="007A6834"/>
    <w:rsid w:val="007D531F"/>
    <w:rsid w:val="007D6092"/>
    <w:rsid w:val="007E2BA7"/>
    <w:rsid w:val="007F2627"/>
    <w:rsid w:val="0080201D"/>
    <w:rsid w:val="00804D79"/>
    <w:rsid w:val="00811E60"/>
    <w:rsid w:val="0082093F"/>
    <w:rsid w:val="00825BCA"/>
    <w:rsid w:val="00826629"/>
    <w:rsid w:val="00826D88"/>
    <w:rsid w:val="00831AAC"/>
    <w:rsid w:val="008321A5"/>
    <w:rsid w:val="00856BBD"/>
    <w:rsid w:val="00870A95"/>
    <w:rsid w:val="00872A7A"/>
    <w:rsid w:val="008731D4"/>
    <w:rsid w:val="00874F23"/>
    <w:rsid w:val="008750EF"/>
    <w:rsid w:val="00880373"/>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0D08"/>
    <w:rsid w:val="0092541A"/>
    <w:rsid w:val="00930B74"/>
    <w:rsid w:val="00933992"/>
    <w:rsid w:val="00947122"/>
    <w:rsid w:val="009476D7"/>
    <w:rsid w:val="0095450C"/>
    <w:rsid w:val="00955F58"/>
    <w:rsid w:val="009601D8"/>
    <w:rsid w:val="00960C36"/>
    <w:rsid w:val="00967955"/>
    <w:rsid w:val="00970224"/>
    <w:rsid w:val="00974984"/>
    <w:rsid w:val="00993ABB"/>
    <w:rsid w:val="009A2812"/>
    <w:rsid w:val="009A29F3"/>
    <w:rsid w:val="009A2A59"/>
    <w:rsid w:val="009B295D"/>
    <w:rsid w:val="009C0DFC"/>
    <w:rsid w:val="009D1E54"/>
    <w:rsid w:val="009D3E05"/>
    <w:rsid w:val="009D68DD"/>
    <w:rsid w:val="009E6C15"/>
    <w:rsid w:val="009F6CA1"/>
    <w:rsid w:val="009F7791"/>
    <w:rsid w:val="00A044EA"/>
    <w:rsid w:val="00A06D3E"/>
    <w:rsid w:val="00A1531E"/>
    <w:rsid w:val="00A206B7"/>
    <w:rsid w:val="00A3064F"/>
    <w:rsid w:val="00A501F4"/>
    <w:rsid w:val="00A52C36"/>
    <w:rsid w:val="00A571A0"/>
    <w:rsid w:val="00A602A5"/>
    <w:rsid w:val="00A728DF"/>
    <w:rsid w:val="00A97251"/>
    <w:rsid w:val="00A97298"/>
    <w:rsid w:val="00AD3125"/>
    <w:rsid w:val="00AD501F"/>
    <w:rsid w:val="00AE5509"/>
    <w:rsid w:val="00AF25FF"/>
    <w:rsid w:val="00B02D69"/>
    <w:rsid w:val="00B208A7"/>
    <w:rsid w:val="00B318DE"/>
    <w:rsid w:val="00B3350C"/>
    <w:rsid w:val="00B3672C"/>
    <w:rsid w:val="00B5720D"/>
    <w:rsid w:val="00B64CBF"/>
    <w:rsid w:val="00B6799D"/>
    <w:rsid w:val="00B73806"/>
    <w:rsid w:val="00BA11ED"/>
    <w:rsid w:val="00BA7FAF"/>
    <w:rsid w:val="00BB04CD"/>
    <w:rsid w:val="00BB45D6"/>
    <w:rsid w:val="00BB771A"/>
    <w:rsid w:val="00BB7EFF"/>
    <w:rsid w:val="00BC5EEE"/>
    <w:rsid w:val="00BD2881"/>
    <w:rsid w:val="00BE33A4"/>
    <w:rsid w:val="00BF6A52"/>
    <w:rsid w:val="00C108BF"/>
    <w:rsid w:val="00C22016"/>
    <w:rsid w:val="00C23514"/>
    <w:rsid w:val="00C243B9"/>
    <w:rsid w:val="00C42E5B"/>
    <w:rsid w:val="00C564CC"/>
    <w:rsid w:val="00C6674B"/>
    <w:rsid w:val="00C668E8"/>
    <w:rsid w:val="00C71ECB"/>
    <w:rsid w:val="00C74A35"/>
    <w:rsid w:val="00C8058D"/>
    <w:rsid w:val="00C82882"/>
    <w:rsid w:val="00C83D04"/>
    <w:rsid w:val="00CA2242"/>
    <w:rsid w:val="00CA24D5"/>
    <w:rsid w:val="00CA393C"/>
    <w:rsid w:val="00CC341B"/>
    <w:rsid w:val="00CC7157"/>
    <w:rsid w:val="00CD1971"/>
    <w:rsid w:val="00CD1FCF"/>
    <w:rsid w:val="00CE2893"/>
    <w:rsid w:val="00CF2E7E"/>
    <w:rsid w:val="00D0097D"/>
    <w:rsid w:val="00D275F0"/>
    <w:rsid w:val="00D30333"/>
    <w:rsid w:val="00D323BD"/>
    <w:rsid w:val="00D4427C"/>
    <w:rsid w:val="00D458DD"/>
    <w:rsid w:val="00D549DE"/>
    <w:rsid w:val="00D61781"/>
    <w:rsid w:val="00D618EF"/>
    <w:rsid w:val="00D62037"/>
    <w:rsid w:val="00D8052F"/>
    <w:rsid w:val="00D8660C"/>
    <w:rsid w:val="00DB2363"/>
    <w:rsid w:val="00DD0449"/>
    <w:rsid w:val="00DD1CF3"/>
    <w:rsid w:val="00DD2AE9"/>
    <w:rsid w:val="00DD494D"/>
    <w:rsid w:val="00DE7201"/>
    <w:rsid w:val="00DF6585"/>
    <w:rsid w:val="00E02301"/>
    <w:rsid w:val="00E0498F"/>
    <w:rsid w:val="00E25A40"/>
    <w:rsid w:val="00E36775"/>
    <w:rsid w:val="00E477A6"/>
    <w:rsid w:val="00E57CB4"/>
    <w:rsid w:val="00E759AC"/>
    <w:rsid w:val="00E765DE"/>
    <w:rsid w:val="00E76E2C"/>
    <w:rsid w:val="00E848E6"/>
    <w:rsid w:val="00E92CF1"/>
    <w:rsid w:val="00EA0348"/>
    <w:rsid w:val="00EC4A06"/>
    <w:rsid w:val="00ED21FC"/>
    <w:rsid w:val="00ED5E43"/>
    <w:rsid w:val="00EE1A9D"/>
    <w:rsid w:val="00EE1F10"/>
    <w:rsid w:val="00EE374B"/>
    <w:rsid w:val="00EE4FCF"/>
    <w:rsid w:val="00EE618A"/>
    <w:rsid w:val="00EF2B7D"/>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30BA"/>
    <w:rsid w:val="00F968F9"/>
    <w:rsid w:val="00FA23F9"/>
    <w:rsid w:val="00FA36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930BA"/>
    <w:pPr>
      <w:spacing w:before="100" w:beforeAutospacing="1" w:after="100" w:afterAutospacing="1"/>
    </w:pPr>
  </w:style>
  <w:style w:type="character" w:styleId="FollowedHyperlink">
    <w:name w:val="FollowedHyperlink"/>
    <w:basedOn w:val="DefaultParagraphFont"/>
    <w:uiPriority w:val="99"/>
    <w:semiHidden/>
    <w:unhideWhenUsed/>
    <w:rsid w:val="000948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7742">
      <w:bodyDiv w:val="1"/>
      <w:marLeft w:val="0"/>
      <w:marRight w:val="0"/>
      <w:marTop w:val="0"/>
      <w:marBottom w:val="0"/>
      <w:divBdr>
        <w:top w:val="none" w:sz="0" w:space="0" w:color="auto"/>
        <w:left w:val="none" w:sz="0" w:space="0" w:color="auto"/>
        <w:bottom w:val="none" w:sz="0" w:space="0" w:color="auto"/>
        <w:right w:val="none" w:sz="0" w:space="0" w:color="auto"/>
      </w:divBdr>
    </w:div>
    <w:div w:id="181214041">
      <w:bodyDiv w:val="1"/>
      <w:marLeft w:val="0"/>
      <w:marRight w:val="0"/>
      <w:marTop w:val="0"/>
      <w:marBottom w:val="0"/>
      <w:divBdr>
        <w:top w:val="none" w:sz="0" w:space="0" w:color="auto"/>
        <w:left w:val="none" w:sz="0" w:space="0" w:color="auto"/>
        <w:bottom w:val="none" w:sz="0" w:space="0" w:color="auto"/>
        <w:right w:val="none" w:sz="0" w:space="0" w:color="auto"/>
      </w:divBdr>
    </w:div>
    <w:div w:id="529537911">
      <w:bodyDiv w:val="1"/>
      <w:marLeft w:val="0"/>
      <w:marRight w:val="0"/>
      <w:marTop w:val="0"/>
      <w:marBottom w:val="0"/>
      <w:divBdr>
        <w:top w:val="none" w:sz="0" w:space="0" w:color="auto"/>
        <w:left w:val="none" w:sz="0" w:space="0" w:color="auto"/>
        <w:bottom w:val="none" w:sz="0" w:space="0" w:color="auto"/>
        <w:right w:val="none" w:sz="0" w:space="0" w:color="auto"/>
      </w:divBdr>
    </w:div>
    <w:div w:id="1327828850">
      <w:bodyDiv w:val="1"/>
      <w:marLeft w:val="0"/>
      <w:marRight w:val="0"/>
      <w:marTop w:val="0"/>
      <w:marBottom w:val="0"/>
      <w:divBdr>
        <w:top w:val="none" w:sz="0" w:space="0" w:color="auto"/>
        <w:left w:val="none" w:sz="0" w:space="0" w:color="auto"/>
        <w:bottom w:val="none" w:sz="0" w:space="0" w:color="auto"/>
        <w:right w:val="none" w:sz="0" w:space="0" w:color="auto"/>
      </w:divBdr>
    </w:div>
    <w:div w:id="1547790239">
      <w:bodyDiv w:val="1"/>
      <w:marLeft w:val="0"/>
      <w:marRight w:val="0"/>
      <w:marTop w:val="0"/>
      <w:marBottom w:val="0"/>
      <w:divBdr>
        <w:top w:val="none" w:sz="0" w:space="0" w:color="auto"/>
        <w:left w:val="none" w:sz="0" w:space="0" w:color="auto"/>
        <w:bottom w:val="none" w:sz="0" w:space="0" w:color="auto"/>
        <w:right w:val="none" w:sz="0" w:space="0" w:color="auto"/>
      </w:divBdr>
    </w:div>
    <w:div w:id="1632789315">
      <w:bodyDiv w:val="1"/>
      <w:marLeft w:val="0"/>
      <w:marRight w:val="0"/>
      <w:marTop w:val="0"/>
      <w:marBottom w:val="0"/>
      <w:divBdr>
        <w:top w:val="none" w:sz="0" w:space="0" w:color="auto"/>
        <w:left w:val="none" w:sz="0" w:space="0" w:color="auto"/>
        <w:bottom w:val="none" w:sz="0" w:space="0" w:color="auto"/>
        <w:right w:val="none" w:sz="0" w:space="0" w:color="auto"/>
      </w:divBdr>
    </w:div>
    <w:div w:id="1846478299">
      <w:bodyDiv w:val="1"/>
      <w:marLeft w:val="0"/>
      <w:marRight w:val="0"/>
      <w:marTop w:val="0"/>
      <w:marBottom w:val="0"/>
      <w:divBdr>
        <w:top w:val="none" w:sz="0" w:space="0" w:color="auto"/>
        <w:left w:val="none" w:sz="0" w:space="0" w:color="auto"/>
        <w:bottom w:val="none" w:sz="0" w:space="0" w:color="auto"/>
        <w:right w:val="none" w:sz="0" w:space="0" w:color="auto"/>
      </w:divBdr>
    </w:div>
    <w:div w:id="1897356031">
      <w:bodyDiv w:val="1"/>
      <w:marLeft w:val="0"/>
      <w:marRight w:val="0"/>
      <w:marTop w:val="0"/>
      <w:marBottom w:val="0"/>
      <w:divBdr>
        <w:top w:val="none" w:sz="0" w:space="0" w:color="auto"/>
        <w:left w:val="none" w:sz="0" w:space="0" w:color="auto"/>
        <w:bottom w:val="none" w:sz="0" w:space="0" w:color="auto"/>
        <w:right w:val="none" w:sz="0" w:space="0" w:color="auto"/>
      </w:divBdr>
    </w:div>
    <w:div w:id="20098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notesdesk.com/notes/business-communications/types-of-communication/" TargetMode="External"/><Relationship Id="rId13" Type="http://schemas.openxmlformats.org/officeDocument/2006/relationships/hyperlink" Target="http://www.dol.gov/odep/topics/youth/softskills/Communication.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C0EC7B-EEEC-1E4F-BF42-DE7FC4E9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1675</Words>
  <Characters>9550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2017-08-03T14:37:00Z</dcterms:created>
  <dcterms:modified xsi:type="dcterms:W3CDTF">2017-11-27T16:24:00Z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