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5C74CF" w:rsidRPr="0012758B" w14:paraId="1295C2AC" w14:textId="77777777" w:rsidTr="005C74CF">
        <w:tc>
          <w:tcPr>
            <w:tcW w:w="10800" w:type="dxa"/>
            <w:gridSpan w:val="2"/>
            <w:tcBorders>
              <w:top w:val="nil"/>
              <w:left w:val="nil"/>
              <w:bottom w:val="single" w:sz="4" w:space="0" w:color="auto"/>
              <w:right w:val="nil"/>
            </w:tcBorders>
            <w:shd w:val="clear" w:color="auto" w:fill="auto"/>
          </w:tcPr>
          <w:p w14:paraId="576A65A4" w14:textId="4E94D8AC" w:rsidR="005C74CF" w:rsidRPr="007428CC" w:rsidRDefault="00ED38A9" w:rsidP="003D5621">
            <w:pPr>
              <w:jc w:val="center"/>
              <w:rPr>
                <w:rFonts w:ascii="Open Sans" w:hAnsi="Open Sans" w:cs="Open Sans"/>
                <w:b/>
                <w:sz w:val="22"/>
                <w:szCs w:val="22"/>
              </w:rPr>
            </w:pPr>
            <w:r>
              <w:rPr>
                <w:rFonts w:ascii="Open Sans" w:hAnsi="Open Sans" w:cs="Open Sans"/>
                <w:b/>
                <w:sz w:val="22"/>
                <w:szCs w:val="22"/>
              </w:rPr>
              <w:t>TEXAS CTE LESSON PLAN</w:t>
            </w:r>
          </w:p>
          <w:p w14:paraId="21B5545C" w14:textId="77777777" w:rsidR="005C74CF" w:rsidRPr="007428CC" w:rsidRDefault="00F1613E" w:rsidP="003D5621">
            <w:pPr>
              <w:jc w:val="center"/>
              <w:rPr>
                <w:rFonts w:ascii="Open Sans" w:hAnsi="Open Sans" w:cs="Open Sans"/>
                <w:b/>
                <w:sz w:val="22"/>
                <w:szCs w:val="22"/>
              </w:rPr>
            </w:pPr>
            <w:hyperlink r:id="rId11" w:history="1">
              <w:r w:rsidR="005C74CF" w:rsidRPr="003A2486">
                <w:rPr>
                  <w:rStyle w:val="Hyperlink"/>
                  <w:rFonts w:ascii="Open Sans" w:hAnsi="Open Sans" w:cs="Open Sans"/>
                  <w:color w:val="2E74B5" w:themeColor="accent1" w:themeShade="BF"/>
                  <w:sz w:val="22"/>
                  <w:szCs w:val="22"/>
                </w:rPr>
                <w:t>www.txcte.org</w:t>
              </w:r>
            </w:hyperlink>
            <w:r w:rsidR="005C74CF" w:rsidRPr="003A2486">
              <w:rPr>
                <w:rFonts w:ascii="Open Sans" w:hAnsi="Open Sans" w:cs="Open Sans"/>
                <w:b/>
                <w:color w:val="2E74B5" w:themeColor="accent1" w:themeShade="BF"/>
                <w:sz w:val="22"/>
                <w:szCs w:val="22"/>
              </w:rPr>
              <w:t xml:space="preserve"> </w:t>
            </w:r>
          </w:p>
          <w:p w14:paraId="27CA2FBA" w14:textId="6865BA9F" w:rsidR="005C74CF" w:rsidRPr="007428CC" w:rsidRDefault="005C74CF" w:rsidP="003D5621">
            <w:pPr>
              <w:jc w:val="center"/>
              <w:rPr>
                <w:rFonts w:ascii="Open Sans" w:hAnsi="Open Sans" w:cs="Open Sans"/>
                <w:b/>
                <w:sz w:val="22"/>
                <w:szCs w:val="22"/>
              </w:rPr>
            </w:pPr>
          </w:p>
        </w:tc>
      </w:tr>
      <w:tr w:rsidR="005C74CF" w:rsidRPr="0012758B" w14:paraId="14F0CA88" w14:textId="77777777" w:rsidTr="005C74C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5C74CF" w:rsidRPr="007428CC" w:rsidRDefault="005C74CF" w:rsidP="00DC4B23">
            <w:pPr>
              <w:spacing w:before="120" w:after="120"/>
              <w:jc w:val="center"/>
              <w:rPr>
                <w:rFonts w:ascii="Open Sans" w:hAnsi="Open Sans" w:cs="Open Sans"/>
                <w:b/>
                <w:sz w:val="22"/>
                <w:szCs w:val="22"/>
              </w:rPr>
            </w:pPr>
            <w:r w:rsidRPr="007428CC">
              <w:rPr>
                <w:rFonts w:ascii="Open Sans" w:hAnsi="Open Sans" w:cs="Open Sans"/>
                <w:b/>
                <w:sz w:val="22"/>
                <w:szCs w:val="22"/>
              </w:rPr>
              <w:t>Lesson Identification and TEKS Addressed</w:t>
            </w:r>
          </w:p>
        </w:tc>
      </w:tr>
      <w:tr w:rsidR="005C74CF" w:rsidRPr="0012758B" w14:paraId="68975472" w14:textId="77777777" w:rsidTr="005C74CF">
        <w:trPr>
          <w:trHeight w:val="170"/>
        </w:trPr>
        <w:tc>
          <w:tcPr>
            <w:tcW w:w="2952" w:type="dxa"/>
            <w:tcBorders>
              <w:top w:val="single" w:sz="4" w:space="0" w:color="auto"/>
            </w:tcBorders>
            <w:shd w:val="clear" w:color="auto" w:fill="auto"/>
          </w:tcPr>
          <w:p w14:paraId="7496874A" w14:textId="787E5E61" w:rsidR="005C74CF" w:rsidRPr="007428CC" w:rsidRDefault="005C74CF" w:rsidP="00DC4B23">
            <w:pPr>
              <w:spacing w:before="120" w:after="120"/>
              <w:jc w:val="center"/>
              <w:rPr>
                <w:rFonts w:ascii="Open Sans" w:hAnsi="Open Sans" w:cs="Open Sans"/>
                <w:b/>
                <w:sz w:val="22"/>
                <w:szCs w:val="22"/>
              </w:rPr>
            </w:pPr>
            <w:r w:rsidRPr="007428CC">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F42ADB0" w:rsidR="005C74CF" w:rsidRPr="007428CC" w:rsidRDefault="00C86FD5" w:rsidP="00DC4B23">
            <w:pPr>
              <w:spacing w:before="120" w:after="120"/>
              <w:rPr>
                <w:rFonts w:ascii="Open Sans" w:hAnsi="Open Sans" w:cs="Open Sans"/>
                <w:sz w:val="22"/>
                <w:szCs w:val="22"/>
              </w:rPr>
            </w:pPr>
            <w:r w:rsidRPr="007428CC">
              <w:rPr>
                <w:rFonts w:ascii="Open Sans" w:hAnsi="Open Sans" w:cs="Open Sans"/>
                <w:sz w:val="22"/>
                <w:szCs w:val="22"/>
              </w:rPr>
              <w:t>Law, Public Safety, Corrections &amp; Security</w:t>
            </w:r>
          </w:p>
        </w:tc>
      </w:tr>
      <w:tr w:rsidR="005C74CF" w:rsidRPr="0012758B" w14:paraId="6E5988F1" w14:textId="77777777" w:rsidTr="005C74CF">
        <w:tc>
          <w:tcPr>
            <w:tcW w:w="2952" w:type="dxa"/>
            <w:shd w:val="clear" w:color="auto" w:fill="auto"/>
          </w:tcPr>
          <w:p w14:paraId="108F9A4B" w14:textId="22F7B5E3" w:rsidR="005C74CF" w:rsidRPr="007428CC" w:rsidRDefault="005C74CF" w:rsidP="00EE3A03">
            <w:pPr>
              <w:spacing w:before="120" w:after="120"/>
              <w:jc w:val="center"/>
              <w:rPr>
                <w:rFonts w:ascii="Open Sans" w:hAnsi="Open Sans" w:cs="Open Sans"/>
                <w:b/>
                <w:sz w:val="22"/>
                <w:szCs w:val="22"/>
              </w:rPr>
            </w:pPr>
            <w:r w:rsidRPr="007428CC">
              <w:rPr>
                <w:rFonts w:ascii="Open Sans" w:hAnsi="Open Sans" w:cs="Open Sans"/>
                <w:b/>
                <w:sz w:val="22"/>
                <w:szCs w:val="22"/>
              </w:rPr>
              <w:t>Course Name</w:t>
            </w:r>
          </w:p>
        </w:tc>
        <w:tc>
          <w:tcPr>
            <w:tcW w:w="7848" w:type="dxa"/>
            <w:shd w:val="clear" w:color="auto" w:fill="auto"/>
            <w:vAlign w:val="bottom"/>
          </w:tcPr>
          <w:p w14:paraId="701EF2E7" w14:textId="7C0E14B9" w:rsidR="005C74CF" w:rsidRPr="007428CC" w:rsidRDefault="00C86FD5" w:rsidP="00EE3A03">
            <w:pPr>
              <w:spacing w:before="120" w:after="120"/>
              <w:rPr>
                <w:rFonts w:ascii="Open Sans" w:hAnsi="Open Sans" w:cs="Open Sans"/>
                <w:sz w:val="22"/>
                <w:szCs w:val="22"/>
              </w:rPr>
            </w:pPr>
            <w:r w:rsidRPr="007428CC">
              <w:rPr>
                <w:rFonts w:ascii="Open Sans" w:hAnsi="Open Sans" w:cs="Open Sans"/>
                <w:sz w:val="22"/>
                <w:szCs w:val="22"/>
              </w:rPr>
              <w:t>Practicum in Law, Public Safety, Corrections &amp; Security</w:t>
            </w:r>
          </w:p>
        </w:tc>
      </w:tr>
      <w:tr w:rsidR="005C74CF" w:rsidRPr="0012758B" w14:paraId="16A9422A" w14:textId="77777777" w:rsidTr="005C74CF">
        <w:tc>
          <w:tcPr>
            <w:tcW w:w="2952" w:type="dxa"/>
            <w:shd w:val="clear" w:color="auto" w:fill="auto"/>
          </w:tcPr>
          <w:p w14:paraId="7BE77DA8" w14:textId="5799212A" w:rsidR="005C74CF" w:rsidRPr="007428CC" w:rsidRDefault="005C74CF" w:rsidP="00EE3A03">
            <w:pPr>
              <w:spacing w:before="120" w:after="120"/>
              <w:jc w:val="center"/>
              <w:rPr>
                <w:rFonts w:ascii="Open Sans" w:hAnsi="Open Sans" w:cs="Open Sans"/>
                <w:b/>
                <w:bCs/>
                <w:sz w:val="22"/>
                <w:szCs w:val="22"/>
              </w:rPr>
            </w:pPr>
            <w:r w:rsidRPr="007428CC">
              <w:rPr>
                <w:rFonts w:ascii="Open Sans" w:hAnsi="Open Sans" w:cs="Open Sans"/>
                <w:b/>
                <w:bCs/>
                <w:sz w:val="22"/>
                <w:szCs w:val="22"/>
              </w:rPr>
              <w:t>Lesson/Unit Title</w:t>
            </w:r>
          </w:p>
        </w:tc>
        <w:tc>
          <w:tcPr>
            <w:tcW w:w="7848" w:type="dxa"/>
            <w:shd w:val="clear" w:color="auto" w:fill="auto"/>
            <w:vAlign w:val="bottom"/>
          </w:tcPr>
          <w:p w14:paraId="7ACC9CD3" w14:textId="433DEA9A" w:rsidR="005C74CF" w:rsidRPr="007428CC" w:rsidRDefault="00C86FD5" w:rsidP="00EE3A03">
            <w:pPr>
              <w:spacing w:before="120" w:after="120"/>
              <w:rPr>
                <w:rFonts w:ascii="Open Sans" w:hAnsi="Open Sans" w:cs="Open Sans"/>
                <w:sz w:val="22"/>
                <w:szCs w:val="22"/>
              </w:rPr>
            </w:pPr>
            <w:r w:rsidRPr="007428CC">
              <w:rPr>
                <w:rFonts w:ascii="Open Sans" w:hAnsi="Open Sans" w:cs="Open Sans"/>
                <w:sz w:val="22"/>
                <w:szCs w:val="22"/>
              </w:rPr>
              <w:t>Communication Skills at the Workplace</w:t>
            </w:r>
          </w:p>
        </w:tc>
      </w:tr>
      <w:tr w:rsidR="005C74CF" w:rsidRPr="0012758B" w14:paraId="7029DC65" w14:textId="77777777" w:rsidTr="005C74CF">
        <w:trPr>
          <w:trHeight w:val="135"/>
        </w:trPr>
        <w:tc>
          <w:tcPr>
            <w:tcW w:w="2952" w:type="dxa"/>
            <w:shd w:val="clear" w:color="auto" w:fill="auto"/>
          </w:tcPr>
          <w:p w14:paraId="765C144E" w14:textId="4CCD2C10" w:rsidR="005C74CF" w:rsidRPr="007428CC" w:rsidRDefault="005C74CF" w:rsidP="00EE3A03">
            <w:pPr>
              <w:spacing w:before="120" w:after="120"/>
              <w:jc w:val="center"/>
              <w:rPr>
                <w:rFonts w:ascii="Open Sans" w:hAnsi="Open Sans" w:cs="Open Sans"/>
                <w:b/>
                <w:sz w:val="22"/>
                <w:szCs w:val="22"/>
              </w:rPr>
            </w:pPr>
            <w:r w:rsidRPr="007428CC">
              <w:rPr>
                <w:rFonts w:ascii="Open Sans" w:hAnsi="Open Sans" w:cs="Open Sans"/>
                <w:b/>
                <w:sz w:val="22"/>
                <w:szCs w:val="22"/>
              </w:rPr>
              <w:t>TEKS Student Expectations</w:t>
            </w:r>
          </w:p>
        </w:tc>
        <w:tc>
          <w:tcPr>
            <w:tcW w:w="7848" w:type="dxa"/>
            <w:shd w:val="clear" w:color="auto" w:fill="auto"/>
            <w:vAlign w:val="bottom"/>
          </w:tcPr>
          <w:p w14:paraId="091A652B" w14:textId="07EC8FA5" w:rsidR="007428CC" w:rsidRPr="007428CC" w:rsidRDefault="00C86FD5" w:rsidP="00EE3A03">
            <w:pPr>
              <w:spacing w:before="120" w:after="120"/>
              <w:rPr>
                <w:rFonts w:ascii="Open Sans" w:hAnsi="Open Sans" w:cs="Open Sans"/>
                <w:b/>
                <w:sz w:val="22"/>
                <w:szCs w:val="22"/>
                <w:shd w:val="clear" w:color="auto" w:fill="FFFFFF"/>
              </w:rPr>
            </w:pPr>
            <w:r w:rsidRPr="007428CC">
              <w:rPr>
                <w:rFonts w:ascii="Open Sans" w:hAnsi="Open Sans" w:cs="Open Sans"/>
                <w:b/>
                <w:sz w:val="22"/>
                <w:szCs w:val="22"/>
                <w:shd w:val="clear" w:color="auto" w:fill="FFFFFF"/>
              </w:rPr>
              <w:t>130.342. (c)</w:t>
            </w:r>
            <w:r w:rsidR="007428CC" w:rsidRPr="007428CC">
              <w:rPr>
                <w:rFonts w:ascii="Open Sans" w:hAnsi="Open Sans" w:cs="Open Sans"/>
                <w:b/>
                <w:sz w:val="22"/>
                <w:szCs w:val="22"/>
                <w:shd w:val="clear" w:color="auto" w:fill="FFFFFF"/>
              </w:rPr>
              <w:t xml:space="preserve"> Knowledge and Skills</w:t>
            </w:r>
          </w:p>
          <w:p w14:paraId="319E7E41" w14:textId="03EA8710" w:rsidR="007428CC" w:rsidRDefault="00C86FD5" w:rsidP="007428CC">
            <w:pPr>
              <w:spacing w:before="120" w:after="120"/>
              <w:ind w:left="720"/>
              <w:rPr>
                <w:rFonts w:ascii="Open Sans" w:hAnsi="Open Sans" w:cs="Open Sans"/>
                <w:sz w:val="22"/>
                <w:szCs w:val="22"/>
                <w:shd w:val="clear" w:color="auto" w:fill="FFFFFF"/>
              </w:rPr>
            </w:pPr>
            <w:r w:rsidRPr="007428CC">
              <w:rPr>
                <w:rFonts w:ascii="Open Sans" w:hAnsi="Open Sans" w:cs="Open Sans"/>
                <w:sz w:val="22"/>
                <w:szCs w:val="22"/>
                <w:shd w:val="clear" w:color="auto" w:fill="FFFFFF"/>
              </w:rPr>
              <w:t>(5) The student demonstrates verbal, nonverbal, and written communication skills in creating, expressing, and interpreting information and ideas, including technical terminology and information.</w:t>
            </w:r>
            <w:r w:rsidR="007428CC" w:rsidRPr="007428CC">
              <w:rPr>
                <w:rFonts w:ascii="Open Sans" w:hAnsi="Open Sans" w:cs="Open Sans"/>
                <w:sz w:val="22"/>
                <w:szCs w:val="22"/>
                <w:shd w:val="clear" w:color="auto" w:fill="FFFFFF"/>
              </w:rPr>
              <w:t xml:space="preserve"> </w:t>
            </w:r>
          </w:p>
          <w:p w14:paraId="70E36312" w14:textId="5675519A" w:rsidR="005C74CF" w:rsidRPr="007428CC" w:rsidRDefault="007428CC" w:rsidP="007428CC">
            <w:pPr>
              <w:spacing w:before="120" w:after="120"/>
              <w:ind w:left="1440"/>
              <w:rPr>
                <w:rFonts w:ascii="Open Sans" w:hAnsi="Open Sans" w:cs="Open Sans"/>
                <w:sz w:val="22"/>
                <w:szCs w:val="22"/>
                <w:shd w:val="clear" w:color="auto" w:fill="FFFFFF"/>
              </w:rPr>
            </w:pPr>
            <w:r>
              <w:rPr>
                <w:rFonts w:ascii="Open Sans" w:hAnsi="Open Sans" w:cs="Open Sans"/>
                <w:sz w:val="22"/>
                <w:szCs w:val="22"/>
                <w:shd w:val="clear" w:color="auto" w:fill="FFFFFF"/>
              </w:rPr>
              <w:t xml:space="preserve">(B) </w:t>
            </w:r>
            <w:r w:rsidR="00C86FD5" w:rsidRPr="007428CC">
              <w:rPr>
                <w:rFonts w:ascii="Open Sans" w:hAnsi="Open Sans" w:cs="Open Sans"/>
                <w:sz w:val="22"/>
                <w:szCs w:val="22"/>
                <w:shd w:val="clear" w:color="auto" w:fill="FFFFFF"/>
              </w:rPr>
              <w:t>The student is expected to employ verbal skills when obtaining and conveying information</w:t>
            </w:r>
          </w:p>
          <w:p w14:paraId="0989E007" w14:textId="5E4ADFEB" w:rsidR="007428CC" w:rsidRDefault="00C86FD5" w:rsidP="007428CC">
            <w:pPr>
              <w:spacing w:before="120" w:after="120"/>
              <w:ind w:left="1440"/>
              <w:rPr>
                <w:rFonts w:ascii="Open Sans" w:hAnsi="Open Sans" w:cs="Open Sans"/>
                <w:sz w:val="22"/>
                <w:szCs w:val="22"/>
                <w:shd w:val="clear" w:color="auto" w:fill="FFFFFF"/>
              </w:rPr>
            </w:pPr>
            <w:r w:rsidRPr="007428CC">
              <w:rPr>
                <w:rFonts w:ascii="Open Sans" w:hAnsi="Open Sans" w:cs="Open Sans"/>
                <w:sz w:val="22"/>
                <w:szCs w:val="22"/>
                <w:shd w:val="clear" w:color="auto" w:fill="FFFFFF"/>
              </w:rPr>
              <w:t>(E)</w:t>
            </w:r>
            <w:r w:rsidR="007428CC">
              <w:rPr>
                <w:rFonts w:ascii="Open Sans" w:hAnsi="Open Sans" w:cs="Open Sans"/>
                <w:sz w:val="22"/>
                <w:szCs w:val="22"/>
                <w:shd w:val="clear" w:color="auto" w:fill="FFFFFF"/>
              </w:rPr>
              <w:t xml:space="preserve"> </w:t>
            </w:r>
            <w:r w:rsidRPr="007428CC">
              <w:rPr>
                <w:rFonts w:ascii="Open Sans" w:hAnsi="Open Sans" w:cs="Open Sans"/>
                <w:sz w:val="22"/>
                <w:szCs w:val="22"/>
                <w:shd w:val="clear" w:color="auto" w:fill="FFFFFF"/>
              </w:rPr>
              <w:t>The student is expected to interpret verbal and nonverbal behaviors to enhance communication</w:t>
            </w:r>
          </w:p>
          <w:p w14:paraId="4583E660" w14:textId="7D3C4560" w:rsidR="00C86FD5" w:rsidRPr="007428CC" w:rsidRDefault="007428CC" w:rsidP="007428CC">
            <w:pPr>
              <w:spacing w:before="120" w:after="120"/>
              <w:ind w:left="1440"/>
              <w:rPr>
                <w:rFonts w:ascii="Open Sans" w:hAnsi="Open Sans" w:cs="Open Sans"/>
                <w:sz w:val="22"/>
                <w:szCs w:val="22"/>
              </w:rPr>
            </w:pPr>
            <w:r>
              <w:rPr>
                <w:rFonts w:ascii="Open Sans" w:hAnsi="Open Sans" w:cs="Open Sans"/>
                <w:sz w:val="22"/>
                <w:szCs w:val="22"/>
                <w:shd w:val="clear" w:color="auto" w:fill="FFFFFF"/>
              </w:rPr>
              <w:t xml:space="preserve">(F) </w:t>
            </w:r>
            <w:r w:rsidR="00C86FD5" w:rsidRPr="007428CC">
              <w:rPr>
                <w:rFonts w:ascii="Open Sans" w:hAnsi="Open Sans" w:cs="Open Sans"/>
                <w:sz w:val="22"/>
                <w:szCs w:val="22"/>
                <w:shd w:val="clear" w:color="auto" w:fill="FFFFFF"/>
              </w:rPr>
              <w:t>The student is expected to apply active listening skills to obtain and clarify information </w:t>
            </w:r>
          </w:p>
        </w:tc>
      </w:tr>
      <w:tr w:rsidR="005C74CF" w:rsidRPr="0012758B" w14:paraId="692B52BF" w14:textId="06BF69B3" w:rsidTr="005C74CF">
        <w:trPr>
          <w:trHeight w:val="1133"/>
        </w:trPr>
        <w:tc>
          <w:tcPr>
            <w:tcW w:w="10800" w:type="dxa"/>
            <w:gridSpan w:val="2"/>
            <w:shd w:val="clear" w:color="auto" w:fill="D9D9D9" w:themeFill="background1" w:themeFillShade="D9"/>
          </w:tcPr>
          <w:p w14:paraId="10F901A2" w14:textId="77777777" w:rsidR="005C74CF" w:rsidRPr="007428CC" w:rsidRDefault="005C74CF" w:rsidP="00EE3A03">
            <w:pPr>
              <w:spacing w:before="120" w:after="120"/>
              <w:jc w:val="center"/>
              <w:rPr>
                <w:rFonts w:ascii="Open Sans" w:hAnsi="Open Sans" w:cs="Open Sans"/>
                <w:b/>
                <w:sz w:val="22"/>
                <w:szCs w:val="22"/>
              </w:rPr>
            </w:pPr>
            <w:r w:rsidRPr="007428CC">
              <w:rPr>
                <w:rFonts w:ascii="Open Sans" w:hAnsi="Open Sans" w:cs="Open Sans"/>
                <w:b/>
                <w:sz w:val="22"/>
                <w:szCs w:val="22"/>
              </w:rPr>
              <w:t>Basic Direct Teach Lesson</w:t>
            </w:r>
          </w:p>
          <w:p w14:paraId="3BC06FE8" w14:textId="28B382E3" w:rsidR="005C74CF" w:rsidRPr="007428CC" w:rsidRDefault="005C74CF" w:rsidP="00EE3A03">
            <w:pPr>
              <w:jc w:val="center"/>
              <w:rPr>
                <w:rFonts w:ascii="Open Sans" w:hAnsi="Open Sans" w:cs="Open Sans"/>
                <w:sz w:val="22"/>
                <w:szCs w:val="22"/>
              </w:rPr>
            </w:pPr>
            <w:r w:rsidRPr="007428CC">
              <w:rPr>
                <w:rFonts w:ascii="Open Sans" w:hAnsi="Open Sans" w:cs="Open Sans"/>
                <w:sz w:val="22"/>
                <w:szCs w:val="22"/>
              </w:rPr>
              <w:t xml:space="preserve">(Includes Special Education Modifications/Accommodations and </w:t>
            </w:r>
          </w:p>
          <w:p w14:paraId="3042A4DA" w14:textId="6E415551" w:rsidR="005C74CF" w:rsidRPr="007428CC" w:rsidRDefault="005C74CF" w:rsidP="00EE3A03">
            <w:pPr>
              <w:jc w:val="center"/>
              <w:rPr>
                <w:rFonts w:ascii="Open Sans" w:hAnsi="Open Sans" w:cs="Open Sans"/>
                <w:sz w:val="22"/>
                <w:szCs w:val="22"/>
              </w:rPr>
            </w:pPr>
            <w:r w:rsidRPr="007428CC">
              <w:rPr>
                <w:rFonts w:ascii="Open Sans" w:hAnsi="Open Sans" w:cs="Open Sans"/>
                <w:sz w:val="22"/>
                <w:szCs w:val="22"/>
              </w:rPr>
              <w:t>one English Language Proficiency Standards (ELPS) Strategy)</w:t>
            </w:r>
          </w:p>
          <w:p w14:paraId="5635CDF7" w14:textId="3179FF44" w:rsidR="005C74CF" w:rsidRPr="007428CC" w:rsidRDefault="005C74CF" w:rsidP="00EE3A03">
            <w:pPr>
              <w:jc w:val="center"/>
              <w:rPr>
                <w:rFonts w:ascii="Open Sans" w:hAnsi="Open Sans" w:cs="Open Sans"/>
                <w:b/>
                <w:sz w:val="22"/>
                <w:szCs w:val="22"/>
              </w:rPr>
            </w:pPr>
          </w:p>
        </w:tc>
      </w:tr>
      <w:tr w:rsidR="005C74CF" w:rsidRPr="0012758B" w14:paraId="49CA021C" w14:textId="77777777" w:rsidTr="005C74CF">
        <w:trPr>
          <w:trHeight w:val="27"/>
        </w:trPr>
        <w:tc>
          <w:tcPr>
            <w:tcW w:w="2952" w:type="dxa"/>
            <w:shd w:val="clear" w:color="auto" w:fill="auto"/>
          </w:tcPr>
          <w:p w14:paraId="3E12574F" w14:textId="76204C22" w:rsidR="005C74CF" w:rsidRPr="007428CC" w:rsidRDefault="005C74CF" w:rsidP="00EE3A03">
            <w:pPr>
              <w:spacing w:before="120" w:after="120"/>
              <w:jc w:val="center"/>
              <w:rPr>
                <w:rFonts w:ascii="Open Sans" w:hAnsi="Open Sans" w:cs="Open Sans"/>
                <w:b/>
                <w:sz w:val="22"/>
                <w:szCs w:val="22"/>
              </w:rPr>
            </w:pPr>
            <w:r w:rsidRPr="007428CC">
              <w:rPr>
                <w:rFonts w:ascii="Open Sans" w:hAnsi="Open Sans" w:cs="Open Sans"/>
                <w:b/>
                <w:sz w:val="22"/>
                <w:szCs w:val="22"/>
              </w:rPr>
              <w:t>Instructional Objectives</w:t>
            </w:r>
          </w:p>
        </w:tc>
        <w:tc>
          <w:tcPr>
            <w:tcW w:w="7848" w:type="dxa"/>
            <w:shd w:val="clear" w:color="auto" w:fill="auto"/>
            <w:vAlign w:val="bottom"/>
          </w:tcPr>
          <w:tbl>
            <w:tblPr>
              <w:tblW w:w="0" w:type="auto"/>
              <w:tblLayout w:type="fixed"/>
              <w:tblCellMar>
                <w:left w:w="0" w:type="dxa"/>
                <w:right w:w="0" w:type="dxa"/>
              </w:tblCellMar>
              <w:tblLook w:val="04A0" w:firstRow="1" w:lastRow="0" w:firstColumn="1" w:lastColumn="0" w:noHBand="0" w:noVBand="1"/>
            </w:tblPr>
            <w:tblGrid>
              <w:gridCol w:w="700"/>
              <w:gridCol w:w="7660"/>
            </w:tblGrid>
            <w:tr w:rsidR="007428CC" w:rsidRPr="007428CC" w14:paraId="0848CC5D" w14:textId="77777777" w:rsidTr="001530D1">
              <w:trPr>
                <w:trHeight w:val="276"/>
              </w:trPr>
              <w:tc>
                <w:tcPr>
                  <w:tcW w:w="8360" w:type="dxa"/>
                  <w:gridSpan w:val="2"/>
                  <w:vAlign w:val="bottom"/>
                </w:tcPr>
                <w:p w14:paraId="28957225" w14:textId="77777777" w:rsidR="00C86FD5" w:rsidRPr="007428CC" w:rsidRDefault="00C86FD5" w:rsidP="00C86FD5">
                  <w:pPr>
                    <w:ind w:left="100"/>
                    <w:rPr>
                      <w:rFonts w:ascii="Open Sans" w:hAnsi="Open Sans" w:cs="Open Sans"/>
                      <w:sz w:val="22"/>
                      <w:szCs w:val="22"/>
                    </w:rPr>
                  </w:pPr>
                  <w:r w:rsidRPr="007428CC">
                    <w:rPr>
                      <w:rFonts w:ascii="Open Sans" w:eastAsia="Arial" w:hAnsi="Open Sans" w:cs="Open Sans"/>
                      <w:sz w:val="22"/>
                      <w:szCs w:val="22"/>
                    </w:rPr>
                    <w:t>The students will be able to:</w:t>
                  </w:r>
                </w:p>
              </w:tc>
            </w:tr>
            <w:tr w:rsidR="007428CC" w:rsidRPr="007428CC" w14:paraId="5A0552AB" w14:textId="77777777" w:rsidTr="001530D1">
              <w:trPr>
                <w:trHeight w:val="274"/>
              </w:trPr>
              <w:tc>
                <w:tcPr>
                  <w:tcW w:w="8360" w:type="dxa"/>
                  <w:gridSpan w:val="2"/>
                  <w:vAlign w:val="bottom"/>
                </w:tcPr>
                <w:p w14:paraId="6BD4B3DF" w14:textId="77777777" w:rsidR="00C86FD5" w:rsidRPr="007428CC" w:rsidRDefault="00C86FD5" w:rsidP="00C86FD5">
                  <w:pPr>
                    <w:spacing w:line="273" w:lineRule="exact"/>
                    <w:ind w:left="460"/>
                    <w:rPr>
                      <w:rFonts w:ascii="Open Sans" w:hAnsi="Open Sans" w:cs="Open Sans"/>
                      <w:sz w:val="22"/>
                      <w:szCs w:val="22"/>
                    </w:rPr>
                  </w:pPr>
                  <w:r w:rsidRPr="007428CC">
                    <w:rPr>
                      <w:rFonts w:ascii="Open Sans" w:eastAsia="Arial" w:hAnsi="Open Sans" w:cs="Open Sans"/>
                      <w:sz w:val="22"/>
                      <w:szCs w:val="22"/>
                    </w:rPr>
                    <w:t>1.  Demonstrate effective verbal communication skills</w:t>
                  </w:r>
                </w:p>
              </w:tc>
            </w:tr>
            <w:tr w:rsidR="007428CC" w:rsidRPr="007428CC" w14:paraId="79B070D4" w14:textId="77777777" w:rsidTr="001530D1">
              <w:trPr>
                <w:trHeight w:val="276"/>
              </w:trPr>
              <w:tc>
                <w:tcPr>
                  <w:tcW w:w="8360" w:type="dxa"/>
                  <w:gridSpan w:val="2"/>
                  <w:vAlign w:val="bottom"/>
                </w:tcPr>
                <w:p w14:paraId="19415040" w14:textId="77777777" w:rsidR="00C86FD5" w:rsidRPr="007428CC" w:rsidRDefault="00C86FD5" w:rsidP="00C86FD5">
                  <w:pPr>
                    <w:ind w:left="460"/>
                    <w:rPr>
                      <w:rFonts w:ascii="Open Sans" w:hAnsi="Open Sans" w:cs="Open Sans"/>
                      <w:sz w:val="22"/>
                      <w:szCs w:val="22"/>
                    </w:rPr>
                  </w:pPr>
                  <w:r w:rsidRPr="007428CC">
                    <w:rPr>
                      <w:rFonts w:ascii="Open Sans" w:eastAsia="Arial" w:hAnsi="Open Sans" w:cs="Open Sans"/>
                      <w:sz w:val="22"/>
                      <w:szCs w:val="22"/>
                    </w:rPr>
                    <w:t>2.  Adapt communication to the needs of the individual</w:t>
                  </w:r>
                </w:p>
              </w:tc>
            </w:tr>
            <w:tr w:rsidR="007428CC" w:rsidRPr="007428CC" w14:paraId="49C19CEC" w14:textId="77777777" w:rsidTr="001530D1">
              <w:trPr>
                <w:trHeight w:val="276"/>
              </w:trPr>
              <w:tc>
                <w:tcPr>
                  <w:tcW w:w="700" w:type="dxa"/>
                  <w:vAlign w:val="bottom"/>
                </w:tcPr>
                <w:p w14:paraId="00E55D18" w14:textId="77777777" w:rsidR="00C86FD5" w:rsidRPr="007428CC" w:rsidRDefault="00C86FD5" w:rsidP="00C86FD5">
                  <w:pPr>
                    <w:ind w:left="460"/>
                    <w:rPr>
                      <w:rFonts w:ascii="Open Sans" w:hAnsi="Open Sans" w:cs="Open Sans"/>
                      <w:sz w:val="22"/>
                      <w:szCs w:val="22"/>
                    </w:rPr>
                  </w:pPr>
                  <w:r w:rsidRPr="007428CC">
                    <w:rPr>
                      <w:rFonts w:ascii="Open Sans" w:eastAsia="Arial" w:hAnsi="Open Sans" w:cs="Open Sans"/>
                      <w:sz w:val="22"/>
                      <w:szCs w:val="22"/>
                    </w:rPr>
                    <w:t>3.</w:t>
                  </w:r>
                </w:p>
              </w:tc>
              <w:tc>
                <w:tcPr>
                  <w:tcW w:w="7660" w:type="dxa"/>
                  <w:vAlign w:val="bottom"/>
                </w:tcPr>
                <w:p w14:paraId="7A3120BB" w14:textId="77777777" w:rsidR="00C86FD5" w:rsidRPr="007428CC" w:rsidRDefault="00C86FD5" w:rsidP="00C86FD5">
                  <w:pPr>
                    <w:ind w:left="120"/>
                    <w:rPr>
                      <w:rFonts w:ascii="Open Sans" w:hAnsi="Open Sans" w:cs="Open Sans"/>
                      <w:sz w:val="22"/>
                      <w:szCs w:val="22"/>
                    </w:rPr>
                  </w:pPr>
                  <w:r w:rsidRPr="007428CC">
                    <w:rPr>
                      <w:rFonts w:ascii="Open Sans" w:eastAsia="Arial" w:hAnsi="Open Sans" w:cs="Open Sans"/>
                      <w:sz w:val="22"/>
                      <w:szCs w:val="22"/>
                    </w:rPr>
                    <w:t>Interpret verbal communication</w:t>
                  </w:r>
                </w:p>
              </w:tc>
            </w:tr>
            <w:tr w:rsidR="007428CC" w:rsidRPr="007428CC" w14:paraId="644AFC81" w14:textId="77777777" w:rsidTr="001530D1">
              <w:trPr>
                <w:trHeight w:val="277"/>
              </w:trPr>
              <w:tc>
                <w:tcPr>
                  <w:tcW w:w="700" w:type="dxa"/>
                  <w:vAlign w:val="bottom"/>
                </w:tcPr>
                <w:p w14:paraId="23ADD9D6" w14:textId="77777777" w:rsidR="00C86FD5" w:rsidRPr="007428CC" w:rsidRDefault="00C86FD5" w:rsidP="00C86FD5">
                  <w:pPr>
                    <w:ind w:left="460"/>
                    <w:rPr>
                      <w:rFonts w:ascii="Open Sans" w:hAnsi="Open Sans" w:cs="Open Sans"/>
                      <w:sz w:val="22"/>
                      <w:szCs w:val="22"/>
                    </w:rPr>
                  </w:pPr>
                  <w:r w:rsidRPr="007428CC">
                    <w:rPr>
                      <w:rFonts w:ascii="Open Sans" w:eastAsia="Arial" w:hAnsi="Open Sans" w:cs="Open Sans"/>
                      <w:sz w:val="22"/>
                      <w:szCs w:val="22"/>
                    </w:rPr>
                    <w:t>4.</w:t>
                  </w:r>
                </w:p>
              </w:tc>
              <w:tc>
                <w:tcPr>
                  <w:tcW w:w="7660" w:type="dxa"/>
                  <w:vAlign w:val="bottom"/>
                </w:tcPr>
                <w:p w14:paraId="5F8AA0E3" w14:textId="77777777" w:rsidR="00C86FD5" w:rsidRPr="007428CC" w:rsidRDefault="00C86FD5" w:rsidP="00C86FD5">
                  <w:pPr>
                    <w:ind w:left="120"/>
                    <w:rPr>
                      <w:rFonts w:ascii="Open Sans" w:hAnsi="Open Sans" w:cs="Open Sans"/>
                      <w:sz w:val="22"/>
                      <w:szCs w:val="22"/>
                    </w:rPr>
                  </w:pPr>
                  <w:r w:rsidRPr="007428CC">
                    <w:rPr>
                      <w:rFonts w:ascii="Open Sans" w:eastAsia="Arial" w:hAnsi="Open Sans" w:cs="Open Sans"/>
                      <w:sz w:val="22"/>
                      <w:szCs w:val="22"/>
                    </w:rPr>
                    <w:t>Model effective interpersonal skills</w:t>
                  </w:r>
                </w:p>
              </w:tc>
            </w:tr>
          </w:tbl>
          <w:p w14:paraId="60AC3715" w14:textId="752653C9" w:rsidR="005C74CF" w:rsidRPr="007428CC" w:rsidRDefault="005C74CF" w:rsidP="00EE3A03">
            <w:pPr>
              <w:rPr>
                <w:rFonts w:ascii="Open Sans" w:hAnsi="Open Sans" w:cs="Open Sans"/>
                <w:sz w:val="22"/>
                <w:szCs w:val="22"/>
              </w:rPr>
            </w:pPr>
          </w:p>
        </w:tc>
      </w:tr>
      <w:tr w:rsidR="005C74CF" w:rsidRPr="0012758B" w14:paraId="741CD4A0" w14:textId="77777777" w:rsidTr="005C74CF">
        <w:trPr>
          <w:trHeight w:val="27"/>
        </w:trPr>
        <w:tc>
          <w:tcPr>
            <w:tcW w:w="2952" w:type="dxa"/>
            <w:shd w:val="clear" w:color="auto" w:fill="auto"/>
          </w:tcPr>
          <w:p w14:paraId="65BFD213" w14:textId="6A49AE17" w:rsidR="005C74CF" w:rsidRPr="007428CC" w:rsidRDefault="005C74CF" w:rsidP="00EE3A03">
            <w:pPr>
              <w:spacing w:before="120" w:after="120"/>
              <w:jc w:val="center"/>
              <w:rPr>
                <w:rFonts w:ascii="Open Sans" w:hAnsi="Open Sans" w:cs="Open Sans"/>
                <w:b/>
                <w:bCs/>
                <w:sz w:val="22"/>
                <w:szCs w:val="22"/>
              </w:rPr>
            </w:pPr>
            <w:r w:rsidRPr="007428CC">
              <w:rPr>
                <w:rFonts w:ascii="Open Sans" w:hAnsi="Open Sans" w:cs="Open Sans"/>
                <w:b/>
                <w:bCs/>
                <w:sz w:val="22"/>
                <w:szCs w:val="22"/>
              </w:rPr>
              <w:t>Rationale</w:t>
            </w:r>
          </w:p>
        </w:tc>
        <w:tc>
          <w:tcPr>
            <w:tcW w:w="7848" w:type="dxa"/>
            <w:shd w:val="clear" w:color="auto" w:fill="auto"/>
          </w:tcPr>
          <w:p w14:paraId="0AEAFDF2" w14:textId="6CF9764E" w:rsidR="005C74CF" w:rsidRPr="007428CC" w:rsidRDefault="00C86FD5" w:rsidP="00C86FD5">
            <w:pPr>
              <w:spacing w:before="120" w:after="120"/>
              <w:rPr>
                <w:rFonts w:ascii="Open Sans" w:hAnsi="Open Sans" w:cs="Open Sans"/>
                <w:sz w:val="22"/>
                <w:szCs w:val="22"/>
              </w:rPr>
            </w:pPr>
            <w:r w:rsidRPr="007428CC">
              <w:rPr>
                <w:rFonts w:ascii="Open Sans" w:hAnsi="Open Sans" w:cs="Open Sans"/>
                <w:sz w:val="22"/>
                <w:szCs w:val="22"/>
              </w:rPr>
              <w:t>Expertise in communication skills is necessary for workers in law, public safety, corrections, and security in order to effectively relate to the public, peers, supervisors, clients, and inmates.</w:t>
            </w:r>
          </w:p>
        </w:tc>
      </w:tr>
      <w:tr w:rsidR="005C74CF" w:rsidRPr="0012758B" w14:paraId="46AD6D97" w14:textId="77777777" w:rsidTr="005C74CF">
        <w:trPr>
          <w:trHeight w:val="27"/>
        </w:trPr>
        <w:tc>
          <w:tcPr>
            <w:tcW w:w="2952" w:type="dxa"/>
            <w:shd w:val="clear" w:color="auto" w:fill="auto"/>
          </w:tcPr>
          <w:p w14:paraId="1115E24F" w14:textId="27A88A37" w:rsidR="005C74CF" w:rsidRPr="007428CC" w:rsidRDefault="005C74CF" w:rsidP="00EE3A03">
            <w:pPr>
              <w:spacing w:before="120" w:after="120"/>
              <w:jc w:val="center"/>
              <w:rPr>
                <w:rFonts w:ascii="Open Sans" w:hAnsi="Open Sans" w:cs="Open Sans"/>
                <w:b/>
                <w:bCs/>
                <w:sz w:val="22"/>
                <w:szCs w:val="22"/>
              </w:rPr>
            </w:pPr>
            <w:r w:rsidRPr="007428CC">
              <w:rPr>
                <w:rFonts w:ascii="Open Sans" w:hAnsi="Open Sans" w:cs="Open Sans"/>
                <w:b/>
                <w:bCs/>
                <w:sz w:val="22"/>
                <w:szCs w:val="22"/>
              </w:rPr>
              <w:t>Duration of Lesson</w:t>
            </w:r>
          </w:p>
        </w:tc>
        <w:tc>
          <w:tcPr>
            <w:tcW w:w="7848" w:type="dxa"/>
            <w:shd w:val="clear" w:color="auto" w:fill="auto"/>
          </w:tcPr>
          <w:p w14:paraId="0F979EA2" w14:textId="393C7A29" w:rsidR="005C74CF" w:rsidRPr="007428CC" w:rsidRDefault="00C86FD5" w:rsidP="00EE3A03">
            <w:pPr>
              <w:spacing w:before="120" w:after="120"/>
              <w:rPr>
                <w:rFonts w:ascii="Open Sans" w:hAnsi="Open Sans" w:cs="Open Sans"/>
                <w:sz w:val="22"/>
                <w:szCs w:val="22"/>
              </w:rPr>
            </w:pPr>
            <w:r w:rsidRPr="007428CC">
              <w:rPr>
                <w:rFonts w:ascii="Open Sans" w:hAnsi="Open Sans" w:cs="Open Sans"/>
                <w:sz w:val="22"/>
                <w:szCs w:val="22"/>
              </w:rPr>
              <w:t>1 hour</w:t>
            </w:r>
          </w:p>
        </w:tc>
      </w:tr>
      <w:tr w:rsidR="005C74CF" w:rsidRPr="0012758B" w14:paraId="3F56A797" w14:textId="77777777" w:rsidTr="005C74CF">
        <w:trPr>
          <w:trHeight w:val="27"/>
        </w:trPr>
        <w:tc>
          <w:tcPr>
            <w:tcW w:w="2952" w:type="dxa"/>
            <w:shd w:val="clear" w:color="auto" w:fill="auto"/>
          </w:tcPr>
          <w:p w14:paraId="0652114D" w14:textId="0289A7F3" w:rsidR="005C74CF" w:rsidRPr="007428CC" w:rsidRDefault="005C74CF" w:rsidP="00EE3A03">
            <w:pPr>
              <w:jc w:val="center"/>
              <w:rPr>
                <w:rFonts w:ascii="Open Sans" w:hAnsi="Open Sans" w:cs="Open Sans"/>
                <w:b/>
                <w:bCs/>
                <w:sz w:val="22"/>
                <w:szCs w:val="22"/>
              </w:rPr>
            </w:pPr>
            <w:r w:rsidRPr="007428CC">
              <w:rPr>
                <w:rFonts w:ascii="Open Sans" w:hAnsi="Open Sans" w:cs="Open Sans"/>
                <w:b/>
                <w:bCs/>
                <w:sz w:val="22"/>
                <w:szCs w:val="22"/>
              </w:rPr>
              <w:t>Word Wall/Key Vocabulary</w:t>
            </w:r>
          </w:p>
          <w:p w14:paraId="156E697A" w14:textId="319E44A3" w:rsidR="005C74CF" w:rsidRPr="007428CC" w:rsidRDefault="005C74CF" w:rsidP="00EE3A03">
            <w:pPr>
              <w:jc w:val="center"/>
              <w:rPr>
                <w:rFonts w:ascii="Open Sans" w:hAnsi="Open Sans" w:cs="Open Sans"/>
                <w:sz w:val="22"/>
                <w:szCs w:val="22"/>
              </w:rPr>
            </w:pPr>
            <w:r w:rsidRPr="007428CC">
              <w:rPr>
                <w:rFonts w:ascii="Open Sans" w:hAnsi="Open Sans" w:cs="Open Sans"/>
                <w:i/>
                <w:iCs/>
                <w:sz w:val="22"/>
                <w:szCs w:val="22"/>
              </w:rPr>
              <w:t>(ELPS c1a,c,f; c2b; c3a,b,d; c4c; c5b) PDAS II(5)</w:t>
            </w:r>
          </w:p>
        </w:tc>
        <w:tc>
          <w:tcPr>
            <w:tcW w:w="7848" w:type="dxa"/>
            <w:shd w:val="clear" w:color="auto" w:fill="auto"/>
          </w:tcPr>
          <w:p w14:paraId="47D13121" w14:textId="735DA0AD" w:rsidR="005C74CF" w:rsidRPr="007428CC" w:rsidRDefault="005C74CF" w:rsidP="003771BD">
            <w:pPr>
              <w:rPr>
                <w:rFonts w:ascii="Open Sans" w:hAnsi="Open Sans" w:cs="Open Sans"/>
                <w:sz w:val="22"/>
                <w:szCs w:val="22"/>
              </w:rPr>
            </w:pPr>
          </w:p>
        </w:tc>
      </w:tr>
      <w:tr w:rsidR="005C74CF" w:rsidRPr="0012758B" w14:paraId="2AB98FD6" w14:textId="77777777" w:rsidTr="005C74CF">
        <w:trPr>
          <w:trHeight w:val="27"/>
        </w:trPr>
        <w:tc>
          <w:tcPr>
            <w:tcW w:w="2952" w:type="dxa"/>
            <w:shd w:val="clear" w:color="auto" w:fill="auto"/>
          </w:tcPr>
          <w:p w14:paraId="7A681535" w14:textId="1FBBFA88" w:rsidR="005C74CF" w:rsidRPr="007428CC" w:rsidRDefault="005C74CF" w:rsidP="00EE3A03">
            <w:pPr>
              <w:spacing w:before="120" w:after="120"/>
              <w:jc w:val="center"/>
              <w:rPr>
                <w:rFonts w:ascii="Open Sans" w:hAnsi="Open Sans" w:cs="Open Sans"/>
                <w:b/>
                <w:bCs/>
                <w:sz w:val="22"/>
                <w:szCs w:val="22"/>
              </w:rPr>
            </w:pPr>
            <w:r w:rsidRPr="007428CC">
              <w:rPr>
                <w:rFonts w:ascii="Open Sans" w:hAnsi="Open Sans" w:cs="Open Sans"/>
                <w:b/>
                <w:bCs/>
                <w:sz w:val="22"/>
                <w:szCs w:val="22"/>
              </w:rPr>
              <w:lastRenderedPageBreak/>
              <w:t>Materials/Specialized Equipment Needed</w:t>
            </w:r>
          </w:p>
        </w:tc>
        <w:tc>
          <w:tcPr>
            <w:tcW w:w="7848" w:type="dxa"/>
            <w:shd w:val="clear" w:color="auto" w:fill="auto"/>
          </w:tcPr>
          <w:p w14:paraId="5795CF2F" w14:textId="77777777" w:rsidR="00C86FD5" w:rsidRPr="007428CC" w:rsidRDefault="00C86FD5" w:rsidP="007428CC">
            <w:pPr>
              <w:pStyle w:val="ListParagraph"/>
              <w:numPr>
                <w:ilvl w:val="0"/>
                <w:numId w:val="6"/>
              </w:numPr>
              <w:rPr>
                <w:rFonts w:ascii="Open Sans" w:hAnsi="Open Sans" w:cs="Open Sans"/>
                <w:sz w:val="22"/>
                <w:szCs w:val="22"/>
              </w:rPr>
            </w:pPr>
            <w:r w:rsidRPr="007428CC">
              <w:rPr>
                <w:rFonts w:ascii="Open Sans" w:eastAsia="Arial" w:hAnsi="Open Sans" w:cs="Open Sans"/>
                <w:sz w:val="22"/>
                <w:szCs w:val="22"/>
              </w:rPr>
              <w:t>Large piece of paper</w:t>
            </w:r>
          </w:p>
          <w:p w14:paraId="293A190A" w14:textId="77777777" w:rsidR="00C86FD5" w:rsidRPr="007428CC" w:rsidRDefault="00C86FD5" w:rsidP="00C86FD5">
            <w:pPr>
              <w:spacing w:line="1" w:lineRule="exact"/>
              <w:ind w:left="72"/>
              <w:rPr>
                <w:rFonts w:ascii="Open Sans" w:hAnsi="Open Sans" w:cs="Open Sans"/>
                <w:sz w:val="22"/>
                <w:szCs w:val="22"/>
              </w:rPr>
            </w:pPr>
          </w:p>
          <w:p w14:paraId="34DF5BBE" w14:textId="77777777" w:rsidR="00C86FD5" w:rsidRPr="007428CC" w:rsidRDefault="00C86FD5" w:rsidP="007428CC">
            <w:pPr>
              <w:pStyle w:val="ListParagraph"/>
              <w:numPr>
                <w:ilvl w:val="0"/>
                <w:numId w:val="6"/>
              </w:numPr>
              <w:rPr>
                <w:rFonts w:ascii="Open Sans" w:hAnsi="Open Sans" w:cs="Open Sans"/>
                <w:sz w:val="22"/>
                <w:szCs w:val="22"/>
              </w:rPr>
            </w:pPr>
            <w:r w:rsidRPr="007428CC">
              <w:rPr>
                <w:rFonts w:ascii="Open Sans" w:eastAsia="Arial" w:hAnsi="Open Sans" w:cs="Open Sans"/>
                <w:sz w:val="22"/>
                <w:szCs w:val="22"/>
              </w:rPr>
              <w:t>Sticky notes</w:t>
            </w:r>
          </w:p>
          <w:p w14:paraId="77CF49F5" w14:textId="77777777" w:rsidR="00C86FD5" w:rsidRPr="007428CC" w:rsidRDefault="00C86FD5" w:rsidP="007428CC">
            <w:pPr>
              <w:pStyle w:val="ListParagraph"/>
              <w:numPr>
                <w:ilvl w:val="0"/>
                <w:numId w:val="6"/>
              </w:numPr>
              <w:rPr>
                <w:rFonts w:ascii="Open Sans" w:hAnsi="Open Sans" w:cs="Open Sans"/>
                <w:sz w:val="22"/>
                <w:szCs w:val="22"/>
              </w:rPr>
            </w:pPr>
            <w:r w:rsidRPr="007428CC">
              <w:rPr>
                <w:rFonts w:ascii="Open Sans" w:eastAsia="Arial" w:hAnsi="Open Sans" w:cs="Open Sans"/>
                <w:sz w:val="22"/>
                <w:szCs w:val="22"/>
              </w:rPr>
              <w:t>Toy building blocks</w:t>
            </w:r>
          </w:p>
          <w:p w14:paraId="66553636" w14:textId="77777777" w:rsidR="00C86FD5" w:rsidRPr="007428CC" w:rsidRDefault="00C86FD5" w:rsidP="007428CC">
            <w:pPr>
              <w:pStyle w:val="ListParagraph"/>
              <w:numPr>
                <w:ilvl w:val="0"/>
                <w:numId w:val="6"/>
              </w:numPr>
              <w:rPr>
                <w:rFonts w:ascii="Open Sans" w:hAnsi="Open Sans" w:cs="Open Sans"/>
                <w:sz w:val="22"/>
                <w:szCs w:val="22"/>
              </w:rPr>
            </w:pPr>
            <w:r w:rsidRPr="007428CC">
              <w:rPr>
                <w:rFonts w:ascii="Open Sans" w:eastAsia="Arial" w:hAnsi="Open Sans" w:cs="Open Sans"/>
                <w:sz w:val="22"/>
                <w:szCs w:val="22"/>
              </w:rPr>
              <w:t>Toy object pictures</w:t>
            </w:r>
          </w:p>
          <w:p w14:paraId="06028BCB" w14:textId="77777777" w:rsidR="005C74CF" w:rsidRPr="007428CC" w:rsidRDefault="005C74CF" w:rsidP="00EE3A03">
            <w:pPr>
              <w:spacing w:before="120" w:after="120"/>
              <w:rPr>
                <w:rFonts w:ascii="Open Sans" w:hAnsi="Open Sans" w:cs="Open Sans"/>
                <w:sz w:val="22"/>
                <w:szCs w:val="22"/>
              </w:rPr>
            </w:pPr>
          </w:p>
        </w:tc>
      </w:tr>
      <w:tr w:rsidR="005C74CF" w:rsidRPr="0012758B" w14:paraId="4B28B3C8" w14:textId="77777777" w:rsidTr="005C74CF">
        <w:trPr>
          <w:trHeight w:val="27"/>
        </w:trPr>
        <w:tc>
          <w:tcPr>
            <w:tcW w:w="2952" w:type="dxa"/>
            <w:shd w:val="clear" w:color="auto" w:fill="auto"/>
          </w:tcPr>
          <w:p w14:paraId="6A576075" w14:textId="77777777" w:rsidR="005C74CF" w:rsidRPr="007428CC" w:rsidRDefault="005C74CF" w:rsidP="00EE3A03">
            <w:pPr>
              <w:jc w:val="center"/>
              <w:rPr>
                <w:rFonts w:ascii="Open Sans" w:hAnsi="Open Sans" w:cs="Open Sans"/>
                <w:b/>
                <w:bCs/>
                <w:sz w:val="22"/>
                <w:szCs w:val="22"/>
              </w:rPr>
            </w:pPr>
            <w:r w:rsidRPr="007428CC">
              <w:rPr>
                <w:rFonts w:ascii="Open Sans" w:hAnsi="Open Sans" w:cs="Open Sans"/>
                <w:b/>
                <w:bCs/>
                <w:sz w:val="22"/>
                <w:szCs w:val="22"/>
              </w:rPr>
              <w:t>Anticipatory Set</w:t>
            </w:r>
          </w:p>
          <w:p w14:paraId="2BCFDB36" w14:textId="734AFA54" w:rsidR="005C74CF" w:rsidRPr="007428CC" w:rsidRDefault="005C74CF" w:rsidP="00EE3A03">
            <w:pPr>
              <w:jc w:val="center"/>
              <w:rPr>
                <w:rFonts w:ascii="Open Sans" w:hAnsi="Open Sans" w:cs="Open Sans"/>
                <w:sz w:val="22"/>
                <w:szCs w:val="22"/>
              </w:rPr>
            </w:pPr>
            <w:r w:rsidRPr="007428CC">
              <w:rPr>
                <w:rFonts w:ascii="Open Sans" w:hAnsi="Open Sans" w:cs="Open Sans"/>
                <w:sz w:val="22"/>
                <w:szCs w:val="22"/>
              </w:rPr>
              <w:t>(May include pre-assessment for prior knowledge)</w:t>
            </w:r>
          </w:p>
        </w:tc>
        <w:tc>
          <w:tcPr>
            <w:tcW w:w="7848" w:type="dxa"/>
            <w:shd w:val="clear" w:color="auto" w:fill="auto"/>
          </w:tcPr>
          <w:p w14:paraId="6019719E" w14:textId="3CF691EE" w:rsidR="005C74CF" w:rsidRPr="007428CC" w:rsidRDefault="00C86FD5" w:rsidP="00C86FD5">
            <w:pPr>
              <w:spacing w:before="120" w:after="120"/>
              <w:rPr>
                <w:rFonts w:ascii="Open Sans" w:hAnsi="Open Sans" w:cs="Open Sans"/>
                <w:sz w:val="22"/>
                <w:szCs w:val="22"/>
              </w:rPr>
            </w:pPr>
            <w:r w:rsidRPr="007428CC">
              <w:rPr>
                <w:rFonts w:ascii="Open Sans" w:hAnsi="Open Sans" w:cs="Open Sans"/>
                <w:sz w:val="22"/>
                <w:szCs w:val="22"/>
              </w:rPr>
              <w:t>Students should have a basic understanding of LPSCS careers.</w:t>
            </w:r>
          </w:p>
        </w:tc>
      </w:tr>
      <w:tr w:rsidR="005C74CF" w:rsidRPr="0012758B" w14:paraId="14C1CDAA" w14:textId="77777777" w:rsidTr="005C74CF">
        <w:trPr>
          <w:trHeight w:val="440"/>
        </w:trPr>
        <w:tc>
          <w:tcPr>
            <w:tcW w:w="2952" w:type="dxa"/>
            <w:shd w:val="clear" w:color="auto" w:fill="auto"/>
          </w:tcPr>
          <w:p w14:paraId="72711DBC" w14:textId="622EE681" w:rsidR="005C74CF" w:rsidRPr="007428CC" w:rsidRDefault="005C74CF" w:rsidP="00EE3A03">
            <w:pPr>
              <w:spacing w:before="120" w:after="120"/>
              <w:jc w:val="center"/>
              <w:rPr>
                <w:rFonts w:ascii="Open Sans" w:hAnsi="Open Sans" w:cs="Open Sans"/>
                <w:b/>
                <w:bCs/>
                <w:sz w:val="22"/>
                <w:szCs w:val="22"/>
              </w:rPr>
            </w:pPr>
            <w:r w:rsidRPr="007428CC">
              <w:rPr>
                <w:rFonts w:ascii="Open Sans" w:hAnsi="Open Sans" w:cs="Open Sans"/>
                <w:b/>
                <w:bCs/>
                <w:sz w:val="22"/>
                <w:szCs w:val="22"/>
              </w:rPr>
              <w:t>Direct Instruction *</w:t>
            </w:r>
          </w:p>
        </w:tc>
        <w:tc>
          <w:tcPr>
            <w:tcW w:w="7848" w:type="dxa"/>
            <w:shd w:val="clear" w:color="auto" w:fill="auto"/>
          </w:tcPr>
          <w:p w14:paraId="1B510D41" w14:textId="25DBDBFF" w:rsidR="003771BD" w:rsidRDefault="003771BD" w:rsidP="00162E52">
            <w:pPr>
              <w:spacing w:before="120" w:after="120"/>
              <w:rPr>
                <w:rFonts w:ascii="Open Sans" w:hAnsi="Open Sans" w:cs="Open Sans"/>
                <w:sz w:val="22"/>
                <w:szCs w:val="22"/>
              </w:rPr>
            </w:pPr>
            <w:r>
              <w:rPr>
                <w:rFonts w:ascii="Open Sans" w:hAnsi="Open Sans" w:cs="Open Sans"/>
                <w:sz w:val="22"/>
                <w:szCs w:val="22"/>
              </w:rPr>
              <w:t>Use the Outline to teach the appropriate communication skills necessary in the workplace, especially in the LPSCS cluster.  Have students take notes.</w:t>
            </w:r>
          </w:p>
          <w:p w14:paraId="39D12D9B" w14:textId="36F620B2" w:rsidR="00162E52" w:rsidRPr="007428CC" w:rsidRDefault="00162E52" w:rsidP="00162E52">
            <w:pPr>
              <w:spacing w:before="120" w:after="120"/>
              <w:rPr>
                <w:rFonts w:ascii="Open Sans" w:hAnsi="Open Sans" w:cs="Open Sans"/>
                <w:sz w:val="22"/>
                <w:szCs w:val="22"/>
              </w:rPr>
            </w:pPr>
            <w:r w:rsidRPr="007428CC">
              <w:rPr>
                <w:rFonts w:ascii="Open Sans" w:hAnsi="Open Sans" w:cs="Open Sans"/>
                <w:sz w:val="22"/>
                <w:szCs w:val="22"/>
              </w:rPr>
              <w:t>I. Verbal Communication</w:t>
            </w:r>
          </w:p>
          <w:p w14:paraId="28CF6A74" w14:textId="77777777" w:rsidR="00162E52" w:rsidRPr="007428CC" w:rsidRDefault="00162E52" w:rsidP="00162E52">
            <w:pPr>
              <w:spacing w:before="120" w:after="120"/>
              <w:ind w:left="720"/>
              <w:rPr>
                <w:rFonts w:ascii="Open Sans" w:hAnsi="Open Sans" w:cs="Open Sans"/>
                <w:sz w:val="22"/>
                <w:szCs w:val="22"/>
              </w:rPr>
            </w:pPr>
            <w:r w:rsidRPr="007428CC">
              <w:rPr>
                <w:rFonts w:ascii="Open Sans" w:hAnsi="Open Sans" w:cs="Open Sans"/>
                <w:sz w:val="22"/>
                <w:szCs w:val="22"/>
              </w:rPr>
              <w:t>A. Exchange of information using words</w:t>
            </w:r>
          </w:p>
          <w:p w14:paraId="3833A122" w14:textId="77777777" w:rsidR="00162E52" w:rsidRPr="007428CC" w:rsidRDefault="00162E52" w:rsidP="00162E52">
            <w:pPr>
              <w:spacing w:before="120" w:after="120"/>
              <w:ind w:left="720"/>
              <w:rPr>
                <w:rFonts w:ascii="Open Sans" w:hAnsi="Open Sans" w:cs="Open Sans"/>
                <w:sz w:val="22"/>
                <w:szCs w:val="22"/>
              </w:rPr>
            </w:pPr>
            <w:r w:rsidRPr="007428CC">
              <w:rPr>
                <w:rFonts w:ascii="Open Sans" w:hAnsi="Open Sans" w:cs="Open Sans"/>
                <w:sz w:val="22"/>
                <w:szCs w:val="22"/>
              </w:rPr>
              <w:t>B. Includes both the spoken and written word</w:t>
            </w:r>
          </w:p>
          <w:p w14:paraId="2FB969A6" w14:textId="77777777" w:rsidR="00162E52" w:rsidRPr="007428CC" w:rsidRDefault="00162E52" w:rsidP="00162E52">
            <w:pPr>
              <w:spacing w:before="120" w:after="120"/>
              <w:rPr>
                <w:rFonts w:ascii="Open Sans" w:hAnsi="Open Sans" w:cs="Open Sans"/>
                <w:sz w:val="22"/>
                <w:szCs w:val="22"/>
              </w:rPr>
            </w:pPr>
            <w:r w:rsidRPr="007428CC">
              <w:rPr>
                <w:rFonts w:ascii="Open Sans" w:hAnsi="Open Sans" w:cs="Open Sans"/>
                <w:sz w:val="22"/>
                <w:szCs w:val="22"/>
              </w:rPr>
              <w:t>II. Uses of Verbal Communication</w:t>
            </w:r>
          </w:p>
          <w:p w14:paraId="7716C60A" w14:textId="77777777" w:rsidR="00162E52" w:rsidRPr="007428CC" w:rsidRDefault="00162E52" w:rsidP="00162E52">
            <w:pPr>
              <w:spacing w:before="120" w:after="120"/>
              <w:ind w:left="720"/>
              <w:rPr>
                <w:rFonts w:ascii="Open Sans" w:hAnsi="Open Sans" w:cs="Open Sans"/>
                <w:sz w:val="22"/>
                <w:szCs w:val="22"/>
              </w:rPr>
            </w:pPr>
            <w:r w:rsidRPr="007428CC">
              <w:rPr>
                <w:rFonts w:ascii="Open Sans" w:hAnsi="Open Sans" w:cs="Open Sans"/>
                <w:sz w:val="22"/>
                <w:szCs w:val="22"/>
              </w:rPr>
              <w:t>A. Interactions with public, clients, co-workers, supervisors, and inmates</w:t>
            </w:r>
          </w:p>
          <w:p w14:paraId="3FB86B70" w14:textId="77777777" w:rsidR="00162E52" w:rsidRPr="007428CC" w:rsidRDefault="00162E52" w:rsidP="00162E52">
            <w:pPr>
              <w:spacing w:before="120" w:after="120"/>
              <w:ind w:left="720"/>
              <w:rPr>
                <w:rFonts w:ascii="Open Sans" w:hAnsi="Open Sans" w:cs="Open Sans"/>
                <w:sz w:val="22"/>
                <w:szCs w:val="22"/>
              </w:rPr>
            </w:pPr>
            <w:r w:rsidRPr="007428CC">
              <w:rPr>
                <w:rFonts w:ascii="Open Sans" w:hAnsi="Open Sans" w:cs="Open Sans"/>
                <w:sz w:val="22"/>
                <w:szCs w:val="22"/>
              </w:rPr>
              <w:t>B. Giving reports to other LPSCS professionals</w:t>
            </w:r>
          </w:p>
          <w:p w14:paraId="20FE80A1" w14:textId="77777777" w:rsidR="00162E52" w:rsidRPr="007428CC" w:rsidRDefault="00162E52" w:rsidP="00162E52">
            <w:pPr>
              <w:spacing w:before="120" w:after="120"/>
              <w:rPr>
                <w:rFonts w:ascii="Open Sans" w:hAnsi="Open Sans" w:cs="Open Sans"/>
                <w:sz w:val="22"/>
                <w:szCs w:val="22"/>
              </w:rPr>
            </w:pPr>
            <w:r w:rsidRPr="007428CC">
              <w:rPr>
                <w:rFonts w:ascii="Open Sans" w:hAnsi="Open Sans" w:cs="Open Sans"/>
                <w:sz w:val="22"/>
                <w:szCs w:val="22"/>
              </w:rPr>
              <w:t>III. Elements of effective communication</w:t>
            </w:r>
          </w:p>
          <w:p w14:paraId="5E996B44" w14:textId="77777777" w:rsidR="00162E52" w:rsidRPr="007428CC" w:rsidRDefault="00162E52" w:rsidP="00162E52">
            <w:pPr>
              <w:spacing w:before="120" w:after="120"/>
              <w:ind w:left="720"/>
              <w:rPr>
                <w:rFonts w:ascii="Open Sans" w:hAnsi="Open Sans" w:cs="Open Sans"/>
                <w:sz w:val="22"/>
                <w:szCs w:val="22"/>
              </w:rPr>
            </w:pPr>
            <w:r w:rsidRPr="007428CC">
              <w:rPr>
                <w:rFonts w:ascii="Open Sans" w:hAnsi="Open Sans" w:cs="Open Sans"/>
                <w:sz w:val="22"/>
                <w:szCs w:val="22"/>
              </w:rPr>
              <w:t>A. The message must be clear</w:t>
            </w:r>
          </w:p>
          <w:p w14:paraId="3EB4F42F"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1. Use terms that the receiver can understand</w:t>
            </w:r>
          </w:p>
          <w:p w14:paraId="3F0878CE"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2. Legal terms must be modified or defined</w:t>
            </w:r>
          </w:p>
          <w:p w14:paraId="430F467C" w14:textId="77777777" w:rsidR="00162E52" w:rsidRPr="007428CC" w:rsidRDefault="00162E52" w:rsidP="00162E52">
            <w:pPr>
              <w:spacing w:before="120" w:after="120"/>
              <w:ind w:left="720"/>
              <w:rPr>
                <w:rFonts w:ascii="Open Sans" w:hAnsi="Open Sans" w:cs="Open Sans"/>
                <w:sz w:val="22"/>
                <w:szCs w:val="22"/>
              </w:rPr>
            </w:pPr>
            <w:r w:rsidRPr="007428CC">
              <w:rPr>
                <w:rFonts w:ascii="Open Sans" w:hAnsi="Open Sans" w:cs="Open Sans"/>
                <w:sz w:val="22"/>
                <w:szCs w:val="22"/>
              </w:rPr>
              <w:t>B. Deliver the message in a clear and concise manner</w:t>
            </w:r>
          </w:p>
          <w:p w14:paraId="3C0FE01C"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1. Use good grammar and correct pronunciation</w:t>
            </w:r>
          </w:p>
          <w:p w14:paraId="768D5B66" w14:textId="315CD93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2. Avoid slang terms or meaningless words such as “you know,” or “all that stuff,” or “like”</w:t>
            </w:r>
          </w:p>
          <w:p w14:paraId="27F85CC1"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3. Do not speak too fast or too slowly</w:t>
            </w:r>
          </w:p>
          <w:p w14:paraId="17DB74AB" w14:textId="43B7DB5F"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4. Written communication should have correct grammar, spelling, and punctuation</w:t>
            </w:r>
          </w:p>
          <w:p w14:paraId="59177BA4" w14:textId="77777777" w:rsidR="00162E52" w:rsidRPr="007428CC" w:rsidRDefault="00162E52" w:rsidP="00162E52">
            <w:pPr>
              <w:spacing w:before="120" w:after="120"/>
              <w:ind w:left="720"/>
              <w:rPr>
                <w:rFonts w:ascii="Open Sans" w:hAnsi="Open Sans" w:cs="Open Sans"/>
                <w:sz w:val="22"/>
                <w:szCs w:val="22"/>
              </w:rPr>
            </w:pPr>
            <w:r w:rsidRPr="007428CC">
              <w:rPr>
                <w:rFonts w:ascii="Open Sans" w:hAnsi="Open Sans" w:cs="Open Sans"/>
                <w:sz w:val="22"/>
                <w:szCs w:val="22"/>
              </w:rPr>
              <w:t>C.The receiver must be able to hear and receive the message</w:t>
            </w:r>
          </w:p>
          <w:p w14:paraId="178EBF1A" w14:textId="484787F6"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1. The receiver may have hearing or vision loss, speak a different language, or be under the influence of an intoxicant</w:t>
            </w:r>
          </w:p>
          <w:p w14:paraId="4B2BCF67" w14:textId="22875AEE"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2. Use alternate methods of communication, such as writing the message out, using an interpreter, or repeating the message</w:t>
            </w:r>
          </w:p>
          <w:p w14:paraId="6AC0907C" w14:textId="77777777" w:rsidR="00162E52" w:rsidRPr="007428CC" w:rsidRDefault="00162E52" w:rsidP="00162E52">
            <w:pPr>
              <w:spacing w:before="120" w:after="120"/>
              <w:ind w:left="720"/>
              <w:rPr>
                <w:rFonts w:ascii="Open Sans" w:hAnsi="Open Sans" w:cs="Open Sans"/>
                <w:sz w:val="22"/>
                <w:szCs w:val="22"/>
              </w:rPr>
            </w:pPr>
            <w:r w:rsidRPr="007428CC">
              <w:rPr>
                <w:rFonts w:ascii="Open Sans" w:hAnsi="Open Sans" w:cs="Open Sans"/>
                <w:sz w:val="22"/>
                <w:szCs w:val="22"/>
              </w:rPr>
              <w:t>D. Interruptions or distractions must be avoided</w:t>
            </w:r>
          </w:p>
          <w:p w14:paraId="1034852D" w14:textId="5E897F55"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1. Trying to talk while answering the phone or writing a message will decrease the effectiveness of communication</w:t>
            </w:r>
          </w:p>
          <w:p w14:paraId="0DCC70BD" w14:textId="4C894668"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2. Environmental factors may affect communication (e.g., uncomfortable temperatures or a loud TV or radio may interfere with communication)</w:t>
            </w:r>
          </w:p>
          <w:p w14:paraId="663BF56D" w14:textId="579CAC1B" w:rsidR="00162E52" w:rsidRPr="007428CC" w:rsidRDefault="00162E52" w:rsidP="00162E52">
            <w:pPr>
              <w:spacing w:before="120" w:after="120"/>
              <w:rPr>
                <w:rFonts w:ascii="Open Sans" w:hAnsi="Open Sans" w:cs="Open Sans"/>
                <w:sz w:val="22"/>
                <w:szCs w:val="22"/>
              </w:rPr>
            </w:pPr>
            <w:r w:rsidRPr="007428CC">
              <w:rPr>
                <w:rFonts w:ascii="Open Sans" w:hAnsi="Open Sans" w:cs="Open Sans"/>
                <w:sz w:val="22"/>
                <w:szCs w:val="22"/>
              </w:rPr>
              <w:t>IV. Barriers to Communication: Some things that get in the way of clear  communication</w:t>
            </w:r>
          </w:p>
          <w:p w14:paraId="25433A54" w14:textId="77777777" w:rsidR="00162E52" w:rsidRPr="007428CC" w:rsidRDefault="00162E52" w:rsidP="00162E52">
            <w:pPr>
              <w:spacing w:before="120" w:after="120"/>
              <w:ind w:left="720"/>
              <w:rPr>
                <w:rFonts w:ascii="Open Sans" w:hAnsi="Open Sans" w:cs="Open Sans"/>
                <w:sz w:val="22"/>
                <w:szCs w:val="22"/>
              </w:rPr>
            </w:pPr>
            <w:r w:rsidRPr="007428CC">
              <w:rPr>
                <w:rFonts w:ascii="Open Sans" w:hAnsi="Open Sans" w:cs="Open Sans"/>
                <w:sz w:val="22"/>
                <w:szCs w:val="22"/>
              </w:rPr>
              <w:t>A. Hearing Loss</w:t>
            </w:r>
          </w:p>
          <w:p w14:paraId="1F21794A"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1. Use body language such as gestures or signs</w:t>
            </w:r>
          </w:p>
          <w:p w14:paraId="6236DE61"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2. Speak clearly and in short sentences</w:t>
            </w:r>
          </w:p>
          <w:p w14:paraId="6DFE088D"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3. Face the person you are speaking to (some people read lips)</w:t>
            </w:r>
          </w:p>
          <w:p w14:paraId="459AF6D8"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4. Write out messages</w:t>
            </w:r>
          </w:p>
          <w:p w14:paraId="64FC8C6A"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5. Make sure that hearing aids, if used, are working properly</w:t>
            </w:r>
          </w:p>
          <w:p w14:paraId="47A3B771"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6. When identifying yourself, walk up to the person and get their</w:t>
            </w:r>
          </w:p>
          <w:p w14:paraId="6EC14A55"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attention before speaking</w:t>
            </w:r>
          </w:p>
          <w:p w14:paraId="084D8862"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7. Don’t chew gum, cover your mouth, or turn your back to the person</w:t>
            </w:r>
          </w:p>
          <w:p w14:paraId="2175C17D" w14:textId="77777777" w:rsidR="00162E52" w:rsidRPr="007428CC" w:rsidRDefault="00162E52" w:rsidP="00162E52">
            <w:pPr>
              <w:spacing w:before="120" w:after="120"/>
              <w:ind w:left="720"/>
              <w:rPr>
                <w:rFonts w:ascii="Open Sans" w:hAnsi="Open Sans" w:cs="Open Sans"/>
                <w:sz w:val="22"/>
                <w:szCs w:val="22"/>
              </w:rPr>
            </w:pPr>
            <w:r w:rsidRPr="007428CC">
              <w:rPr>
                <w:rFonts w:ascii="Open Sans" w:hAnsi="Open Sans" w:cs="Open Sans"/>
                <w:sz w:val="22"/>
                <w:szCs w:val="22"/>
              </w:rPr>
              <w:t>B. Impaired Vision</w:t>
            </w:r>
          </w:p>
          <w:p w14:paraId="56F5D192" w14:textId="3B966B5B"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1. Describe things which are happening and what you want the person to do</w:t>
            </w:r>
          </w:p>
          <w:p w14:paraId="2F75B90A"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2. Announce your presence as you enter a room</w:t>
            </w:r>
          </w:p>
          <w:p w14:paraId="524876CB"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3. Use touch to orient the person to where you are</w:t>
            </w:r>
          </w:p>
          <w:p w14:paraId="4102327F"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4. Stand close to the person and in good light</w:t>
            </w:r>
          </w:p>
          <w:p w14:paraId="0C58096F"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5. Do not move things without telling the person</w:t>
            </w:r>
          </w:p>
          <w:p w14:paraId="286E8BE4"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6. Tell the person when you are leaving</w:t>
            </w:r>
          </w:p>
          <w:p w14:paraId="33F975E2" w14:textId="77777777" w:rsidR="00162E52" w:rsidRPr="007428CC" w:rsidRDefault="00162E52" w:rsidP="00162E52">
            <w:pPr>
              <w:spacing w:before="120" w:after="120"/>
              <w:ind w:left="720"/>
              <w:rPr>
                <w:rFonts w:ascii="Open Sans" w:hAnsi="Open Sans" w:cs="Open Sans"/>
                <w:sz w:val="22"/>
                <w:szCs w:val="22"/>
              </w:rPr>
            </w:pPr>
            <w:r w:rsidRPr="007428CC">
              <w:rPr>
                <w:rFonts w:ascii="Open Sans" w:hAnsi="Open Sans" w:cs="Open Sans"/>
                <w:sz w:val="22"/>
                <w:szCs w:val="22"/>
              </w:rPr>
              <w:t>C.Trouble Speaking</w:t>
            </w:r>
          </w:p>
          <w:p w14:paraId="042C2098"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1. Ask direct questions that the person can answer yes or no</w:t>
            </w:r>
          </w:p>
          <w:p w14:paraId="2BEB1141"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2. Allow adequate time for the person to answer</w:t>
            </w:r>
          </w:p>
          <w:p w14:paraId="7401C0A1"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3. If you can’t understand, validate what you think the person is saying</w:t>
            </w:r>
          </w:p>
          <w:p w14:paraId="0247CE6A"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4. Encourage the person to point, nod, or write to convey a message</w:t>
            </w:r>
          </w:p>
          <w:p w14:paraId="17C6579B" w14:textId="77777777" w:rsidR="00162E52" w:rsidRPr="007428CC" w:rsidRDefault="00162E52" w:rsidP="00162E52">
            <w:pPr>
              <w:spacing w:before="120" w:after="120"/>
              <w:ind w:left="720"/>
              <w:rPr>
                <w:rFonts w:ascii="Open Sans" w:hAnsi="Open Sans" w:cs="Open Sans"/>
                <w:sz w:val="22"/>
                <w:szCs w:val="22"/>
              </w:rPr>
            </w:pPr>
            <w:r w:rsidRPr="007428CC">
              <w:rPr>
                <w:rFonts w:ascii="Open Sans" w:hAnsi="Open Sans" w:cs="Open Sans"/>
                <w:sz w:val="22"/>
                <w:szCs w:val="22"/>
              </w:rPr>
              <w:t>D. Defense Mechanisms</w:t>
            </w:r>
          </w:p>
          <w:p w14:paraId="2F1B9766"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1. Compensation for another goal to achieve success</w:t>
            </w:r>
          </w:p>
          <w:p w14:paraId="508BF67A"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2. Denial</w:t>
            </w:r>
          </w:p>
          <w:p w14:paraId="247B78AB"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3. Displacement of anger</w:t>
            </w:r>
          </w:p>
          <w:p w14:paraId="2FD10380"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4. Projection</w:t>
            </w:r>
          </w:p>
          <w:p w14:paraId="00801501" w14:textId="77777777" w:rsidR="00162E52" w:rsidRPr="007428CC"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5. Rationalization</w:t>
            </w:r>
          </w:p>
          <w:p w14:paraId="4CB27020" w14:textId="77777777" w:rsidR="00162E52" w:rsidRPr="007428CC" w:rsidRDefault="00162E52" w:rsidP="00162E52">
            <w:pPr>
              <w:spacing w:before="120" w:after="120"/>
              <w:rPr>
                <w:rFonts w:ascii="Open Sans" w:hAnsi="Open Sans" w:cs="Open Sans"/>
                <w:sz w:val="22"/>
                <w:szCs w:val="22"/>
              </w:rPr>
            </w:pPr>
            <w:r w:rsidRPr="007428CC">
              <w:rPr>
                <w:rFonts w:ascii="Open Sans" w:hAnsi="Open Sans" w:cs="Open Sans"/>
                <w:sz w:val="22"/>
                <w:szCs w:val="22"/>
              </w:rPr>
              <w:t>V. Effective Listening</w:t>
            </w:r>
          </w:p>
          <w:p w14:paraId="74844E45" w14:textId="77777777" w:rsidR="00162E52" w:rsidRPr="007428CC" w:rsidRDefault="00162E52" w:rsidP="00162E52">
            <w:pPr>
              <w:spacing w:before="120" w:after="120"/>
              <w:ind w:left="720"/>
              <w:rPr>
                <w:rFonts w:ascii="Open Sans" w:hAnsi="Open Sans" w:cs="Open Sans"/>
                <w:sz w:val="22"/>
                <w:szCs w:val="22"/>
              </w:rPr>
            </w:pPr>
            <w:r w:rsidRPr="007428CC">
              <w:rPr>
                <w:rFonts w:ascii="Open Sans" w:hAnsi="Open Sans" w:cs="Open Sans"/>
                <w:sz w:val="22"/>
                <w:szCs w:val="22"/>
              </w:rPr>
              <w:t>A. Involves both hearing and interpreting messages</w:t>
            </w:r>
          </w:p>
          <w:p w14:paraId="12BB9FC9" w14:textId="77777777" w:rsidR="00162E52" w:rsidRPr="007428CC" w:rsidRDefault="00162E52" w:rsidP="00162E52">
            <w:pPr>
              <w:spacing w:before="120" w:after="120"/>
              <w:ind w:left="720"/>
              <w:rPr>
                <w:rFonts w:ascii="Open Sans" w:hAnsi="Open Sans" w:cs="Open Sans"/>
                <w:sz w:val="22"/>
                <w:szCs w:val="22"/>
              </w:rPr>
            </w:pPr>
            <w:r w:rsidRPr="007428CC">
              <w:rPr>
                <w:rFonts w:ascii="Open Sans" w:hAnsi="Open Sans" w:cs="Open Sans"/>
                <w:sz w:val="22"/>
                <w:szCs w:val="22"/>
              </w:rPr>
              <w:t>B. Requires focusing on body language and the message being sent</w:t>
            </w:r>
          </w:p>
          <w:p w14:paraId="7BB28B56" w14:textId="77777777" w:rsidR="00162E52" w:rsidRPr="007428CC" w:rsidRDefault="00162E52" w:rsidP="00162E52">
            <w:pPr>
              <w:spacing w:before="120" w:after="120"/>
              <w:ind w:left="720"/>
              <w:rPr>
                <w:rFonts w:ascii="Open Sans" w:hAnsi="Open Sans" w:cs="Open Sans"/>
                <w:sz w:val="22"/>
                <w:szCs w:val="22"/>
              </w:rPr>
            </w:pPr>
            <w:r w:rsidRPr="007428CC">
              <w:rPr>
                <w:rFonts w:ascii="Open Sans" w:hAnsi="Open Sans" w:cs="Open Sans"/>
                <w:sz w:val="22"/>
                <w:szCs w:val="22"/>
              </w:rPr>
              <w:t>C. May be passive or active</w:t>
            </w:r>
          </w:p>
          <w:p w14:paraId="34C56001" w14:textId="77777777" w:rsidR="005C74CF" w:rsidRDefault="00162E52" w:rsidP="00162E52">
            <w:pPr>
              <w:spacing w:before="120" w:after="120"/>
              <w:ind w:left="1440"/>
              <w:rPr>
                <w:rFonts w:ascii="Open Sans" w:hAnsi="Open Sans" w:cs="Open Sans"/>
                <w:sz w:val="22"/>
                <w:szCs w:val="22"/>
              </w:rPr>
            </w:pPr>
            <w:r w:rsidRPr="007428CC">
              <w:rPr>
                <w:rFonts w:ascii="Open Sans" w:hAnsi="Open Sans" w:cs="Open Sans"/>
                <w:sz w:val="22"/>
                <w:szCs w:val="22"/>
              </w:rPr>
              <w:t>1. Active listening is very important in the LPSCS profession to gather information (for example, when interviewing a witness to a crime)</w:t>
            </w:r>
          </w:p>
          <w:p w14:paraId="55C6BEFA" w14:textId="77777777" w:rsidR="007428CC" w:rsidRPr="007428CC" w:rsidRDefault="007428CC" w:rsidP="007428CC">
            <w:pPr>
              <w:spacing w:before="120" w:after="120"/>
              <w:rPr>
                <w:rFonts w:ascii="Open Sans" w:hAnsi="Open Sans" w:cs="Open Sans"/>
                <w:i/>
                <w:iCs/>
                <w:sz w:val="22"/>
                <w:szCs w:val="22"/>
              </w:rPr>
            </w:pPr>
            <w:r w:rsidRPr="007428CC">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9F01FF7" w:rsidR="007428CC" w:rsidRPr="007428CC" w:rsidRDefault="007428CC" w:rsidP="007428CC">
            <w:pPr>
              <w:spacing w:before="120" w:after="120"/>
              <w:rPr>
                <w:rFonts w:ascii="Open Sans" w:hAnsi="Open Sans" w:cs="Open Sans"/>
                <w:sz w:val="22"/>
                <w:szCs w:val="22"/>
              </w:rPr>
            </w:pPr>
            <w:r>
              <w:rPr>
                <w:rFonts w:ascii="Open Sans" w:hAnsi="Open Sans" w:cs="Open Sans"/>
                <w:sz w:val="22"/>
                <w:szCs w:val="22"/>
              </w:rPr>
              <w:t>NONE</w:t>
            </w:r>
          </w:p>
        </w:tc>
      </w:tr>
      <w:tr w:rsidR="005C74CF" w:rsidRPr="0012758B" w14:paraId="07580D23" w14:textId="77777777" w:rsidTr="005C74CF">
        <w:trPr>
          <w:trHeight w:val="27"/>
        </w:trPr>
        <w:tc>
          <w:tcPr>
            <w:tcW w:w="2952" w:type="dxa"/>
            <w:shd w:val="clear" w:color="auto" w:fill="auto"/>
          </w:tcPr>
          <w:p w14:paraId="78EDFD65" w14:textId="249361E5" w:rsidR="005C74CF" w:rsidRPr="007428CC" w:rsidRDefault="005C74CF" w:rsidP="00EE3A03">
            <w:pPr>
              <w:jc w:val="center"/>
              <w:rPr>
                <w:rFonts w:ascii="Open Sans" w:hAnsi="Open Sans" w:cs="Open Sans"/>
                <w:b/>
                <w:bCs/>
                <w:sz w:val="22"/>
                <w:szCs w:val="22"/>
              </w:rPr>
            </w:pPr>
            <w:r w:rsidRPr="007428CC">
              <w:rPr>
                <w:rFonts w:ascii="Open Sans" w:hAnsi="Open Sans" w:cs="Open Sans"/>
                <w:b/>
                <w:bCs/>
                <w:sz w:val="22"/>
                <w:szCs w:val="22"/>
              </w:rPr>
              <w:t>Guided Practice *</w:t>
            </w:r>
          </w:p>
        </w:tc>
        <w:tc>
          <w:tcPr>
            <w:tcW w:w="7848" w:type="dxa"/>
            <w:shd w:val="clear" w:color="auto" w:fill="auto"/>
          </w:tcPr>
          <w:p w14:paraId="2BA461F9" w14:textId="77777777" w:rsidR="005C74CF" w:rsidRPr="007428CC" w:rsidRDefault="005C74CF" w:rsidP="00EE3A03">
            <w:pPr>
              <w:spacing w:before="120" w:after="120"/>
              <w:rPr>
                <w:rFonts w:ascii="Open Sans" w:hAnsi="Open Sans" w:cs="Open Sans"/>
                <w:i/>
                <w:iCs/>
                <w:sz w:val="22"/>
                <w:szCs w:val="22"/>
              </w:rPr>
            </w:pPr>
            <w:r w:rsidRPr="007428CC">
              <w:rPr>
                <w:rFonts w:ascii="Open Sans" w:hAnsi="Open Sans" w:cs="Open Sans"/>
                <w:i/>
                <w:iCs/>
                <w:sz w:val="22"/>
                <w:szCs w:val="22"/>
              </w:rPr>
              <w:t>Individualized Education Plan (IEP) for all special education students must be followed. Examples of accommodations may include, but are not limited to:</w:t>
            </w:r>
          </w:p>
          <w:p w14:paraId="3F48E0AB" w14:textId="77777777" w:rsidR="00162E52" w:rsidRPr="007428CC" w:rsidRDefault="00162E52" w:rsidP="00162E52">
            <w:pPr>
              <w:spacing w:before="120" w:after="120"/>
              <w:rPr>
                <w:rFonts w:ascii="Open Sans" w:hAnsi="Open Sans" w:cs="Open Sans"/>
                <w:sz w:val="22"/>
                <w:szCs w:val="22"/>
              </w:rPr>
            </w:pPr>
            <w:r w:rsidRPr="007428CC">
              <w:rPr>
                <w:rFonts w:ascii="Open Sans" w:hAnsi="Open Sans" w:cs="Open Sans"/>
                <w:sz w:val="22"/>
                <w:szCs w:val="22"/>
              </w:rPr>
              <w:t>Communication Activity</w:t>
            </w:r>
          </w:p>
          <w:p w14:paraId="3FD0EC65" w14:textId="77777777" w:rsidR="00162E52" w:rsidRPr="007428CC" w:rsidRDefault="00162E52" w:rsidP="00162E52">
            <w:pPr>
              <w:spacing w:before="120" w:after="120"/>
              <w:rPr>
                <w:rFonts w:ascii="Open Sans" w:hAnsi="Open Sans" w:cs="Open Sans"/>
                <w:sz w:val="22"/>
                <w:szCs w:val="22"/>
              </w:rPr>
            </w:pPr>
            <w:r w:rsidRPr="007428CC">
              <w:rPr>
                <w:rFonts w:ascii="Open Sans" w:hAnsi="Open Sans" w:cs="Open Sans"/>
                <w:sz w:val="22"/>
                <w:szCs w:val="22"/>
              </w:rPr>
              <w:t xml:space="preserve">Obtain several toy building blocks of approximately the same size. Have the students sit back-to-back. One student will have a picture of the constructed object and the other student will have the toy building blocks. Allow 2-3 minutes for the student with the picture to give instructions to the other student to build the object. Neither student can look at the other student’s picture nor toy building blocks until time has been called. It is even more effective if every student in the room has a partner, and they are all trying at the same time. </w:t>
            </w:r>
          </w:p>
          <w:p w14:paraId="5D1EF2DE" w14:textId="7C954497" w:rsidR="005C74CF" w:rsidRPr="007428CC" w:rsidRDefault="00162E52" w:rsidP="00162E52">
            <w:pPr>
              <w:spacing w:before="120" w:after="120"/>
              <w:rPr>
                <w:rFonts w:ascii="Open Sans" w:hAnsi="Open Sans" w:cs="Open Sans"/>
                <w:sz w:val="22"/>
                <w:szCs w:val="22"/>
              </w:rPr>
            </w:pPr>
            <w:r w:rsidRPr="007428CC">
              <w:rPr>
                <w:rFonts w:ascii="Open Sans" w:hAnsi="Open Sans" w:cs="Open Sans"/>
                <w:sz w:val="22"/>
                <w:szCs w:val="22"/>
              </w:rPr>
              <w:t>At the end of the allotted time let students compare. Discuss what was hard, and what was easy to communicate. Have the students switch places, and compare and discuss. The exercise can be varied by using a geometric picture and rulers to describe length, and having one student with the picture and the other trying to draw it. Discuss how this relates to communicating to clients, co-workers, supervisors, inmates, and the public. Use the Communication Activity Rubric for assessment.</w:t>
            </w:r>
          </w:p>
        </w:tc>
      </w:tr>
      <w:tr w:rsidR="005C74CF" w:rsidRPr="0012758B" w14:paraId="2BB1B0A1" w14:textId="77777777" w:rsidTr="005C74CF">
        <w:trPr>
          <w:trHeight w:val="395"/>
        </w:trPr>
        <w:tc>
          <w:tcPr>
            <w:tcW w:w="2952" w:type="dxa"/>
            <w:shd w:val="clear" w:color="auto" w:fill="auto"/>
          </w:tcPr>
          <w:p w14:paraId="1388253E" w14:textId="6EA2F42B" w:rsidR="005C74CF" w:rsidRPr="007428CC" w:rsidRDefault="005C74CF" w:rsidP="00EE3A03">
            <w:pPr>
              <w:jc w:val="center"/>
              <w:rPr>
                <w:rFonts w:ascii="Open Sans" w:hAnsi="Open Sans" w:cs="Open Sans"/>
                <w:b/>
                <w:bCs/>
                <w:sz w:val="22"/>
                <w:szCs w:val="22"/>
              </w:rPr>
            </w:pPr>
            <w:r w:rsidRPr="007428CC">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5C74CF" w:rsidRPr="007428CC" w:rsidRDefault="005C74CF" w:rsidP="00EE3A03">
            <w:pPr>
              <w:spacing w:before="120" w:after="120"/>
              <w:rPr>
                <w:rFonts w:ascii="Open Sans" w:hAnsi="Open Sans" w:cs="Open Sans"/>
                <w:i/>
                <w:iCs/>
                <w:sz w:val="22"/>
                <w:szCs w:val="22"/>
              </w:rPr>
            </w:pPr>
            <w:r w:rsidRPr="007428CC">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DBF17F1" w:rsidR="005C74CF" w:rsidRPr="007428CC" w:rsidRDefault="007428CC" w:rsidP="00162E52">
            <w:pPr>
              <w:spacing w:before="120" w:after="120"/>
              <w:rPr>
                <w:rFonts w:ascii="Open Sans" w:hAnsi="Open Sans" w:cs="Open Sans"/>
                <w:sz w:val="22"/>
                <w:szCs w:val="22"/>
              </w:rPr>
            </w:pPr>
            <w:r>
              <w:rPr>
                <w:rFonts w:ascii="Open Sans" w:hAnsi="Open Sans" w:cs="Open Sans"/>
                <w:sz w:val="22"/>
                <w:szCs w:val="22"/>
              </w:rPr>
              <w:t>NONE</w:t>
            </w:r>
          </w:p>
        </w:tc>
      </w:tr>
      <w:tr w:rsidR="005C74CF" w:rsidRPr="0012758B" w14:paraId="50863A81" w14:textId="77777777" w:rsidTr="005C74CF">
        <w:tc>
          <w:tcPr>
            <w:tcW w:w="2952" w:type="dxa"/>
            <w:shd w:val="clear" w:color="auto" w:fill="auto"/>
          </w:tcPr>
          <w:p w14:paraId="3E48F608" w14:textId="5EE824C9" w:rsidR="005C74CF" w:rsidRPr="007428CC" w:rsidRDefault="005C74CF" w:rsidP="00EE3A03">
            <w:pPr>
              <w:spacing w:before="120" w:after="120"/>
              <w:jc w:val="center"/>
              <w:rPr>
                <w:rFonts w:ascii="Open Sans" w:hAnsi="Open Sans" w:cs="Open Sans"/>
                <w:b/>
                <w:bCs/>
                <w:sz w:val="22"/>
                <w:szCs w:val="22"/>
              </w:rPr>
            </w:pPr>
            <w:r w:rsidRPr="007428CC">
              <w:rPr>
                <w:rFonts w:ascii="Open Sans" w:hAnsi="Open Sans" w:cs="Open Sans"/>
                <w:b/>
                <w:bCs/>
                <w:sz w:val="22"/>
                <w:szCs w:val="22"/>
              </w:rPr>
              <w:t>Lesson Closure</w:t>
            </w:r>
          </w:p>
        </w:tc>
        <w:tc>
          <w:tcPr>
            <w:tcW w:w="7848" w:type="dxa"/>
            <w:shd w:val="clear" w:color="auto" w:fill="auto"/>
          </w:tcPr>
          <w:p w14:paraId="101353E5" w14:textId="430702CD" w:rsidR="005C74CF" w:rsidRPr="007428CC" w:rsidRDefault="007428CC" w:rsidP="00EE3A03">
            <w:pPr>
              <w:spacing w:before="120" w:after="120"/>
              <w:rPr>
                <w:rFonts w:ascii="Open Sans" w:hAnsi="Open Sans" w:cs="Open Sans"/>
                <w:sz w:val="22"/>
                <w:szCs w:val="22"/>
              </w:rPr>
            </w:pPr>
            <w:r>
              <w:rPr>
                <w:rFonts w:ascii="Open Sans" w:hAnsi="Open Sans" w:cs="Open Sans"/>
                <w:sz w:val="22"/>
                <w:szCs w:val="22"/>
              </w:rPr>
              <w:t>NONE</w:t>
            </w:r>
          </w:p>
        </w:tc>
      </w:tr>
      <w:tr w:rsidR="005C74CF" w:rsidRPr="0012758B" w14:paraId="09F5B5CB" w14:textId="77777777" w:rsidTr="005C74CF">
        <w:trPr>
          <w:trHeight w:val="135"/>
        </w:trPr>
        <w:tc>
          <w:tcPr>
            <w:tcW w:w="2952" w:type="dxa"/>
            <w:shd w:val="clear" w:color="auto" w:fill="auto"/>
          </w:tcPr>
          <w:p w14:paraId="5374FB7C" w14:textId="3BB87904" w:rsidR="005C74CF" w:rsidRPr="007428CC" w:rsidRDefault="005C74CF" w:rsidP="00EE3A03">
            <w:pPr>
              <w:spacing w:before="120" w:after="120"/>
              <w:jc w:val="center"/>
              <w:rPr>
                <w:rFonts w:ascii="Open Sans" w:hAnsi="Open Sans" w:cs="Open Sans"/>
                <w:b/>
                <w:bCs/>
                <w:sz w:val="22"/>
                <w:szCs w:val="22"/>
              </w:rPr>
            </w:pPr>
            <w:r w:rsidRPr="007428CC">
              <w:rPr>
                <w:rFonts w:ascii="Open Sans" w:hAnsi="Open Sans" w:cs="Open Sans"/>
                <w:b/>
                <w:bCs/>
                <w:sz w:val="22"/>
                <w:szCs w:val="22"/>
              </w:rPr>
              <w:t>Summative/End of Lesson Assessment *</w:t>
            </w:r>
          </w:p>
          <w:p w14:paraId="6CEEAD70" w14:textId="12A5B6A4" w:rsidR="005C74CF" w:rsidRPr="007428CC" w:rsidRDefault="005C74CF" w:rsidP="00EE3A03">
            <w:pPr>
              <w:tabs>
                <w:tab w:val="left" w:pos="2820"/>
              </w:tabs>
              <w:rPr>
                <w:rFonts w:ascii="Open Sans" w:hAnsi="Open Sans" w:cs="Open Sans"/>
                <w:sz w:val="22"/>
                <w:szCs w:val="22"/>
              </w:rPr>
            </w:pPr>
            <w:r w:rsidRPr="007428CC">
              <w:rPr>
                <w:rFonts w:ascii="Open Sans" w:hAnsi="Open Sans" w:cs="Open Sans"/>
                <w:sz w:val="22"/>
                <w:szCs w:val="22"/>
              </w:rPr>
              <w:tab/>
            </w:r>
          </w:p>
        </w:tc>
        <w:tc>
          <w:tcPr>
            <w:tcW w:w="7848" w:type="dxa"/>
            <w:shd w:val="clear" w:color="auto" w:fill="auto"/>
          </w:tcPr>
          <w:p w14:paraId="11613B3B" w14:textId="5998EFC7" w:rsidR="00162E52" w:rsidRPr="007428CC" w:rsidRDefault="00162E52" w:rsidP="007428CC">
            <w:pPr>
              <w:pStyle w:val="ListParagraph"/>
              <w:numPr>
                <w:ilvl w:val="0"/>
                <w:numId w:val="8"/>
              </w:numPr>
              <w:spacing w:before="120" w:after="120"/>
              <w:rPr>
                <w:rFonts w:ascii="Open Sans" w:hAnsi="Open Sans" w:cs="Open Sans"/>
                <w:sz w:val="22"/>
                <w:szCs w:val="22"/>
              </w:rPr>
            </w:pPr>
            <w:r w:rsidRPr="007428CC">
              <w:rPr>
                <w:rFonts w:ascii="Open Sans" w:hAnsi="Open Sans" w:cs="Open Sans"/>
                <w:sz w:val="22"/>
                <w:szCs w:val="22"/>
              </w:rPr>
              <w:t>Verbal Communication Quiz and Key</w:t>
            </w:r>
            <w:r w:rsidR="003A2486">
              <w:rPr>
                <w:rFonts w:ascii="Open Sans" w:hAnsi="Open Sans" w:cs="Open Sans"/>
                <w:sz w:val="22"/>
                <w:szCs w:val="22"/>
              </w:rPr>
              <w:t xml:space="preserve"> </w:t>
            </w:r>
          </w:p>
          <w:p w14:paraId="5A29EEBE" w14:textId="4D1F876D" w:rsidR="00162E52" w:rsidRPr="007428CC" w:rsidRDefault="00162E52" w:rsidP="007428CC">
            <w:pPr>
              <w:pStyle w:val="ListParagraph"/>
              <w:numPr>
                <w:ilvl w:val="0"/>
                <w:numId w:val="8"/>
              </w:numPr>
              <w:spacing w:before="120" w:after="120"/>
              <w:rPr>
                <w:rFonts w:ascii="Open Sans" w:hAnsi="Open Sans" w:cs="Open Sans"/>
                <w:sz w:val="22"/>
                <w:szCs w:val="22"/>
              </w:rPr>
            </w:pPr>
            <w:r w:rsidRPr="007428CC">
              <w:rPr>
                <w:rFonts w:ascii="Open Sans" w:hAnsi="Open Sans" w:cs="Open Sans"/>
                <w:sz w:val="22"/>
                <w:szCs w:val="22"/>
              </w:rPr>
              <w:t>Communication Activity Rubric</w:t>
            </w:r>
            <w:r w:rsidR="003A2486">
              <w:rPr>
                <w:rFonts w:ascii="Open Sans" w:hAnsi="Open Sans" w:cs="Open Sans"/>
                <w:sz w:val="22"/>
                <w:szCs w:val="22"/>
              </w:rPr>
              <w:t xml:space="preserve"> </w:t>
            </w:r>
          </w:p>
          <w:p w14:paraId="15B8E497" w14:textId="60F42E4D" w:rsidR="00162E52" w:rsidRPr="007428CC" w:rsidRDefault="00162E52" w:rsidP="007428CC">
            <w:pPr>
              <w:pStyle w:val="ListParagraph"/>
              <w:numPr>
                <w:ilvl w:val="0"/>
                <w:numId w:val="8"/>
              </w:numPr>
              <w:spacing w:before="120" w:after="120"/>
              <w:rPr>
                <w:rFonts w:ascii="Open Sans" w:hAnsi="Open Sans" w:cs="Open Sans"/>
                <w:sz w:val="22"/>
                <w:szCs w:val="22"/>
              </w:rPr>
            </w:pPr>
            <w:r w:rsidRPr="007428CC">
              <w:rPr>
                <w:rFonts w:ascii="Open Sans" w:hAnsi="Open Sans" w:cs="Open Sans"/>
                <w:sz w:val="22"/>
                <w:szCs w:val="22"/>
              </w:rPr>
              <w:t>Discussion Rubric</w:t>
            </w:r>
            <w:r w:rsidR="003A2486">
              <w:rPr>
                <w:rFonts w:ascii="Open Sans" w:hAnsi="Open Sans" w:cs="Open Sans"/>
                <w:sz w:val="22"/>
                <w:szCs w:val="22"/>
              </w:rPr>
              <w:t xml:space="preserve"> </w:t>
            </w:r>
          </w:p>
          <w:p w14:paraId="7126281B" w14:textId="57D456FB" w:rsidR="00162E52" w:rsidRPr="007428CC" w:rsidRDefault="00162E52" w:rsidP="007428CC">
            <w:pPr>
              <w:pStyle w:val="ListParagraph"/>
              <w:numPr>
                <w:ilvl w:val="0"/>
                <w:numId w:val="8"/>
              </w:numPr>
              <w:spacing w:before="120" w:after="120"/>
              <w:rPr>
                <w:rFonts w:ascii="Open Sans" w:hAnsi="Open Sans" w:cs="Open Sans"/>
                <w:sz w:val="22"/>
                <w:szCs w:val="22"/>
              </w:rPr>
            </w:pPr>
            <w:r w:rsidRPr="007428CC">
              <w:rPr>
                <w:rFonts w:ascii="Open Sans" w:hAnsi="Open Sans" w:cs="Open Sans"/>
                <w:sz w:val="22"/>
                <w:szCs w:val="22"/>
              </w:rPr>
              <w:t>Individual Work Rubric</w:t>
            </w:r>
          </w:p>
          <w:p w14:paraId="1DBBC6C5" w14:textId="34591055" w:rsidR="005C74CF" w:rsidRPr="007428CC" w:rsidRDefault="00162E52" w:rsidP="007428CC">
            <w:pPr>
              <w:pStyle w:val="ListParagraph"/>
              <w:numPr>
                <w:ilvl w:val="0"/>
                <w:numId w:val="8"/>
              </w:numPr>
              <w:spacing w:before="120" w:after="120"/>
              <w:rPr>
                <w:rFonts w:ascii="Open Sans" w:hAnsi="Open Sans" w:cs="Open Sans"/>
                <w:sz w:val="22"/>
                <w:szCs w:val="22"/>
              </w:rPr>
            </w:pPr>
            <w:r w:rsidRPr="007428CC">
              <w:rPr>
                <w:rFonts w:ascii="Open Sans" w:hAnsi="Open Sans" w:cs="Open Sans"/>
                <w:sz w:val="22"/>
                <w:szCs w:val="22"/>
              </w:rPr>
              <w:t>Summary Rubric</w:t>
            </w:r>
            <w:r w:rsidR="003A2486">
              <w:rPr>
                <w:rFonts w:ascii="Open Sans" w:hAnsi="Open Sans" w:cs="Open Sans"/>
                <w:sz w:val="22"/>
                <w:szCs w:val="22"/>
              </w:rPr>
              <w:t xml:space="preserve"> </w:t>
            </w:r>
          </w:p>
          <w:p w14:paraId="017E0278" w14:textId="77777777" w:rsidR="007428CC" w:rsidRDefault="007428CC" w:rsidP="00162E52">
            <w:pPr>
              <w:spacing w:before="120" w:after="120"/>
              <w:rPr>
                <w:rFonts w:ascii="Open Sans" w:hAnsi="Open Sans" w:cs="Open Sans"/>
                <w:sz w:val="22"/>
                <w:szCs w:val="22"/>
              </w:rPr>
            </w:pPr>
          </w:p>
          <w:p w14:paraId="50D9D91E" w14:textId="77777777" w:rsidR="007428CC" w:rsidRPr="007428CC" w:rsidRDefault="007428CC" w:rsidP="007428CC">
            <w:pPr>
              <w:spacing w:before="120" w:after="120"/>
              <w:rPr>
                <w:rFonts w:ascii="Open Sans" w:hAnsi="Open Sans" w:cs="Open Sans"/>
                <w:i/>
                <w:iCs/>
                <w:sz w:val="22"/>
                <w:szCs w:val="22"/>
              </w:rPr>
            </w:pPr>
            <w:r w:rsidRPr="007428CC">
              <w:rPr>
                <w:rFonts w:ascii="Open Sans" w:hAnsi="Open Sans" w:cs="Open Sans"/>
                <w:i/>
                <w:iCs/>
                <w:sz w:val="22"/>
                <w:szCs w:val="22"/>
              </w:rPr>
              <w:t>Individualized Education Plan (IEP) for all special education students must be followed. Examples of accommodations may include, but are not limited to:</w:t>
            </w:r>
          </w:p>
          <w:p w14:paraId="023460FB" w14:textId="77777777" w:rsidR="00853BDA" w:rsidRDefault="003A2486" w:rsidP="003A2486">
            <w:pPr>
              <w:rPr>
                <w:rFonts w:ascii="Open Sans" w:hAnsi="Open Sans"/>
                <w:sz w:val="22"/>
                <w:szCs w:val="22"/>
              </w:rPr>
            </w:pPr>
            <w:r w:rsidRPr="003A2486">
              <w:rPr>
                <w:rFonts w:ascii="Open Sans" w:hAnsi="Open Sans"/>
                <w:sz w:val="22"/>
                <w:szCs w:val="22"/>
              </w:rPr>
              <w:t>Accommodations for Learning Differences</w:t>
            </w:r>
            <w:r w:rsidR="00853BDA">
              <w:rPr>
                <w:rFonts w:ascii="Open Sans" w:hAnsi="Open Sans"/>
                <w:sz w:val="22"/>
                <w:szCs w:val="22"/>
              </w:rPr>
              <w:t>:</w:t>
            </w:r>
            <w:r w:rsidRPr="003A2486">
              <w:rPr>
                <w:rFonts w:ascii="Open Sans" w:hAnsi="Open Sans"/>
                <w:sz w:val="22"/>
                <w:szCs w:val="22"/>
              </w:rPr>
              <w:t xml:space="preserve"> </w:t>
            </w:r>
          </w:p>
          <w:p w14:paraId="1F1B662F" w14:textId="2E79226D" w:rsidR="003A2486" w:rsidRPr="003A2486" w:rsidRDefault="003A2486" w:rsidP="003A2486">
            <w:pPr>
              <w:rPr>
                <w:rFonts w:ascii="Open Sans" w:hAnsi="Open Sans"/>
                <w:sz w:val="22"/>
                <w:szCs w:val="22"/>
              </w:rPr>
            </w:pPr>
            <w:r w:rsidRPr="003A2486">
              <w:rPr>
                <w:rFonts w:ascii="Open Sans" w:hAnsi="Open Sans"/>
                <w:sz w:val="22"/>
                <w:szCs w:val="22"/>
              </w:rPr>
              <w:t xml:space="preserve">For reinforcement, students will identify terms and phrases </w:t>
            </w:r>
            <w:r>
              <w:rPr>
                <w:rFonts w:ascii="Open Sans" w:hAnsi="Open Sans"/>
                <w:sz w:val="22"/>
                <w:szCs w:val="22"/>
              </w:rPr>
              <w:t xml:space="preserve">used by the public which may be </w:t>
            </w:r>
            <w:r w:rsidRPr="003A2486">
              <w:rPr>
                <w:rFonts w:ascii="Open Sans" w:hAnsi="Open Sans"/>
                <w:sz w:val="22"/>
                <w:szCs w:val="22"/>
              </w:rPr>
              <w:t>misunderstood by an LPSCS worker. Use the Individual Work Rubric for assessment.</w:t>
            </w:r>
          </w:p>
          <w:p w14:paraId="4CB6555D" w14:textId="133CD09A" w:rsidR="007428CC" w:rsidRPr="007428CC" w:rsidRDefault="007428CC" w:rsidP="00162E52">
            <w:pPr>
              <w:spacing w:before="120" w:after="120"/>
              <w:rPr>
                <w:rFonts w:ascii="Open Sans" w:hAnsi="Open Sans" w:cs="Open Sans"/>
                <w:sz w:val="22"/>
                <w:szCs w:val="22"/>
              </w:rPr>
            </w:pPr>
          </w:p>
        </w:tc>
      </w:tr>
      <w:tr w:rsidR="005C74CF" w:rsidRPr="0012758B" w14:paraId="02913EF1" w14:textId="77777777" w:rsidTr="005C74CF">
        <w:trPr>
          <w:trHeight w:val="135"/>
        </w:trPr>
        <w:tc>
          <w:tcPr>
            <w:tcW w:w="2952" w:type="dxa"/>
            <w:shd w:val="clear" w:color="auto" w:fill="auto"/>
          </w:tcPr>
          <w:p w14:paraId="0216DEB4" w14:textId="1E3E55AD" w:rsidR="005C74CF" w:rsidRPr="007428CC" w:rsidRDefault="005C74CF" w:rsidP="00EE3A03">
            <w:pPr>
              <w:spacing w:before="120" w:after="120"/>
              <w:jc w:val="center"/>
              <w:rPr>
                <w:rFonts w:ascii="Open Sans" w:hAnsi="Open Sans" w:cs="Open Sans"/>
                <w:b/>
                <w:bCs/>
                <w:sz w:val="22"/>
                <w:szCs w:val="22"/>
              </w:rPr>
            </w:pPr>
            <w:r w:rsidRPr="007428CC">
              <w:rPr>
                <w:rFonts w:ascii="Open Sans" w:hAnsi="Open Sans" w:cs="Open Sans"/>
                <w:b/>
                <w:bCs/>
                <w:sz w:val="22"/>
                <w:szCs w:val="22"/>
              </w:rPr>
              <w:t>References/Resources/</w:t>
            </w:r>
          </w:p>
          <w:p w14:paraId="324BDA87" w14:textId="3A4F8FF0" w:rsidR="005C74CF" w:rsidRPr="007428CC" w:rsidRDefault="005C74CF" w:rsidP="00EE3A03">
            <w:pPr>
              <w:spacing w:before="120" w:after="120"/>
              <w:jc w:val="center"/>
              <w:rPr>
                <w:rFonts w:ascii="Open Sans" w:hAnsi="Open Sans" w:cs="Open Sans"/>
                <w:b/>
                <w:bCs/>
                <w:sz w:val="22"/>
                <w:szCs w:val="22"/>
              </w:rPr>
            </w:pPr>
            <w:r w:rsidRPr="007428CC">
              <w:rPr>
                <w:rFonts w:ascii="Open Sans" w:hAnsi="Open Sans" w:cs="Open Sans"/>
                <w:b/>
                <w:bCs/>
                <w:sz w:val="22"/>
                <w:szCs w:val="22"/>
              </w:rPr>
              <w:t>Teacher Preparation</w:t>
            </w:r>
          </w:p>
        </w:tc>
        <w:tc>
          <w:tcPr>
            <w:tcW w:w="7848" w:type="dxa"/>
            <w:shd w:val="clear" w:color="auto" w:fill="auto"/>
          </w:tcPr>
          <w:p w14:paraId="76FA9C4F" w14:textId="77777777" w:rsidR="00C86FD5" w:rsidRPr="007428CC" w:rsidRDefault="00C86FD5" w:rsidP="007428CC">
            <w:pPr>
              <w:pStyle w:val="ListParagraph"/>
              <w:numPr>
                <w:ilvl w:val="0"/>
                <w:numId w:val="7"/>
              </w:numPr>
              <w:spacing w:line="237" w:lineRule="auto"/>
              <w:rPr>
                <w:rFonts w:ascii="Open Sans" w:hAnsi="Open Sans" w:cs="Open Sans"/>
                <w:sz w:val="22"/>
                <w:szCs w:val="22"/>
              </w:rPr>
            </w:pPr>
            <w:r w:rsidRPr="007428CC">
              <w:rPr>
                <w:rFonts w:ascii="Open Sans" w:eastAsia="Arial" w:hAnsi="Open Sans" w:cs="Open Sans"/>
                <w:sz w:val="22"/>
                <w:szCs w:val="22"/>
              </w:rPr>
              <w:t xml:space="preserve">0538444029, </w:t>
            </w:r>
            <w:r w:rsidRPr="007428CC">
              <w:rPr>
                <w:rFonts w:ascii="Open Sans" w:eastAsia="Arial" w:hAnsi="Open Sans" w:cs="Open Sans"/>
                <w:i/>
                <w:iCs/>
                <w:sz w:val="22"/>
                <w:szCs w:val="22"/>
              </w:rPr>
              <w:t>Working,</w:t>
            </w:r>
            <w:r w:rsidRPr="007428CC">
              <w:rPr>
                <w:rFonts w:ascii="Open Sans" w:eastAsia="Arial" w:hAnsi="Open Sans" w:cs="Open Sans"/>
                <w:sz w:val="22"/>
                <w:szCs w:val="22"/>
              </w:rPr>
              <w:t xml:space="preserve"> Larry Bailey, 2006</w:t>
            </w:r>
          </w:p>
          <w:p w14:paraId="074B7FD5" w14:textId="77777777" w:rsidR="00C86FD5" w:rsidRPr="007428CC" w:rsidRDefault="00C86FD5" w:rsidP="00C86FD5">
            <w:pPr>
              <w:spacing w:line="1" w:lineRule="exact"/>
              <w:ind w:left="-18"/>
              <w:rPr>
                <w:rFonts w:ascii="Open Sans" w:hAnsi="Open Sans" w:cs="Open Sans"/>
                <w:sz w:val="22"/>
                <w:szCs w:val="22"/>
              </w:rPr>
            </w:pPr>
          </w:p>
          <w:p w14:paraId="7673CF0A" w14:textId="77777777" w:rsidR="00C86FD5" w:rsidRPr="007428CC" w:rsidRDefault="00C86FD5" w:rsidP="007428CC">
            <w:pPr>
              <w:pStyle w:val="ListParagraph"/>
              <w:numPr>
                <w:ilvl w:val="0"/>
                <w:numId w:val="7"/>
              </w:numPr>
              <w:rPr>
                <w:rFonts w:ascii="Open Sans" w:hAnsi="Open Sans" w:cs="Open Sans"/>
                <w:sz w:val="22"/>
                <w:szCs w:val="22"/>
              </w:rPr>
            </w:pPr>
            <w:r w:rsidRPr="007428CC">
              <w:rPr>
                <w:rFonts w:ascii="Open Sans" w:eastAsia="Arial" w:hAnsi="Open Sans" w:cs="Open Sans"/>
                <w:sz w:val="22"/>
                <w:szCs w:val="22"/>
              </w:rPr>
              <w:t xml:space="preserve">0078748283, </w:t>
            </w:r>
            <w:r w:rsidRPr="007428CC">
              <w:rPr>
                <w:rFonts w:ascii="Open Sans" w:eastAsia="Arial" w:hAnsi="Open Sans" w:cs="Open Sans"/>
                <w:i/>
                <w:iCs/>
                <w:sz w:val="22"/>
                <w:szCs w:val="22"/>
              </w:rPr>
              <w:t>Succeeding in the World of Work,</w:t>
            </w:r>
            <w:r w:rsidRPr="007428CC">
              <w:rPr>
                <w:rFonts w:ascii="Open Sans" w:eastAsia="Arial" w:hAnsi="Open Sans" w:cs="Open Sans"/>
                <w:sz w:val="22"/>
                <w:szCs w:val="22"/>
              </w:rPr>
              <w:t xml:space="preserve"> Grady Kimbrell, 2007</w:t>
            </w:r>
          </w:p>
          <w:p w14:paraId="230B4636" w14:textId="77777777" w:rsidR="005C74CF" w:rsidRPr="007428CC" w:rsidRDefault="005C74CF" w:rsidP="007428CC">
            <w:pPr>
              <w:spacing w:before="120" w:after="120"/>
              <w:ind w:firstLine="720"/>
              <w:rPr>
                <w:rFonts w:ascii="Open Sans" w:hAnsi="Open Sans" w:cs="Open Sans"/>
                <w:sz w:val="22"/>
                <w:szCs w:val="22"/>
              </w:rPr>
            </w:pPr>
          </w:p>
        </w:tc>
      </w:tr>
      <w:tr w:rsidR="005C74CF" w:rsidRPr="0012758B" w14:paraId="3B5D5C31" w14:textId="77777777" w:rsidTr="005C74CF">
        <w:trPr>
          <w:trHeight w:val="135"/>
        </w:trPr>
        <w:tc>
          <w:tcPr>
            <w:tcW w:w="10800" w:type="dxa"/>
            <w:gridSpan w:val="2"/>
            <w:shd w:val="clear" w:color="auto" w:fill="D9D9D9" w:themeFill="background1" w:themeFillShade="D9"/>
          </w:tcPr>
          <w:p w14:paraId="1928554E" w14:textId="77777777" w:rsidR="005C74CF" w:rsidRPr="007428CC" w:rsidRDefault="005C74CF" w:rsidP="00EE3A03">
            <w:pPr>
              <w:spacing w:before="120" w:after="120"/>
              <w:jc w:val="center"/>
              <w:rPr>
                <w:rFonts w:ascii="Open Sans" w:hAnsi="Open Sans" w:cs="Open Sans"/>
                <w:b/>
                <w:bCs/>
                <w:sz w:val="22"/>
                <w:szCs w:val="22"/>
              </w:rPr>
            </w:pPr>
            <w:r w:rsidRPr="007428CC">
              <w:rPr>
                <w:rFonts w:ascii="Open Sans" w:hAnsi="Open Sans" w:cs="Open Sans"/>
                <w:b/>
                <w:bCs/>
                <w:sz w:val="22"/>
                <w:szCs w:val="22"/>
              </w:rPr>
              <w:t>Additional Required Components</w:t>
            </w:r>
          </w:p>
        </w:tc>
      </w:tr>
      <w:tr w:rsidR="005C74CF" w:rsidRPr="0012758B" w14:paraId="17A4CF5D" w14:textId="77777777" w:rsidTr="005C74CF">
        <w:trPr>
          <w:trHeight w:val="485"/>
        </w:trPr>
        <w:tc>
          <w:tcPr>
            <w:tcW w:w="2952" w:type="dxa"/>
            <w:shd w:val="clear" w:color="auto" w:fill="auto"/>
          </w:tcPr>
          <w:p w14:paraId="07A69FE4" w14:textId="4678019B" w:rsidR="005C74CF" w:rsidRPr="007428CC" w:rsidRDefault="005C74CF" w:rsidP="00EE3A03">
            <w:pPr>
              <w:spacing w:before="120" w:after="120"/>
              <w:jc w:val="center"/>
              <w:rPr>
                <w:rFonts w:ascii="Open Sans" w:hAnsi="Open Sans" w:cs="Open Sans"/>
                <w:b/>
                <w:bCs/>
                <w:sz w:val="22"/>
                <w:szCs w:val="22"/>
              </w:rPr>
            </w:pPr>
            <w:r w:rsidRPr="007428CC">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5C74CF" w:rsidRPr="007428CC" w:rsidRDefault="005C74CF" w:rsidP="00EE3A03">
            <w:pPr>
              <w:spacing w:before="120" w:after="120"/>
              <w:rPr>
                <w:rFonts w:ascii="Open Sans" w:hAnsi="Open Sans" w:cs="Open Sans"/>
                <w:sz w:val="22"/>
                <w:szCs w:val="22"/>
              </w:rPr>
            </w:pPr>
          </w:p>
        </w:tc>
      </w:tr>
      <w:tr w:rsidR="005C74CF" w:rsidRPr="0012758B" w14:paraId="13D42D07" w14:textId="77777777" w:rsidTr="005C74CF">
        <w:trPr>
          <w:trHeight w:val="737"/>
        </w:trPr>
        <w:tc>
          <w:tcPr>
            <w:tcW w:w="2952" w:type="dxa"/>
            <w:shd w:val="clear" w:color="auto" w:fill="auto"/>
          </w:tcPr>
          <w:p w14:paraId="28B3D5E3" w14:textId="0171714D" w:rsidR="005C74CF" w:rsidRPr="007428CC" w:rsidRDefault="005C74CF" w:rsidP="00EE3A03">
            <w:pPr>
              <w:spacing w:before="120" w:after="120"/>
              <w:jc w:val="center"/>
              <w:rPr>
                <w:rFonts w:ascii="Open Sans" w:hAnsi="Open Sans" w:cs="Open Sans"/>
                <w:b/>
                <w:bCs/>
                <w:sz w:val="22"/>
                <w:szCs w:val="22"/>
              </w:rPr>
            </w:pPr>
            <w:r w:rsidRPr="007428CC">
              <w:rPr>
                <w:rFonts w:ascii="Open Sans" w:hAnsi="Open Sans" w:cs="Open Sans"/>
                <w:b/>
                <w:bCs/>
                <w:sz w:val="22"/>
                <w:szCs w:val="22"/>
              </w:rPr>
              <w:t>College and Career Readiness Connection</w:t>
            </w:r>
            <w:r w:rsidRPr="007428CC">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5C74CF" w:rsidRPr="007428CC" w:rsidRDefault="005C74CF" w:rsidP="00EE3A03">
            <w:pPr>
              <w:spacing w:before="120" w:after="120"/>
              <w:rPr>
                <w:rFonts w:ascii="Open Sans" w:hAnsi="Open Sans" w:cs="Open Sans"/>
                <w:sz w:val="22"/>
                <w:szCs w:val="22"/>
              </w:rPr>
            </w:pPr>
          </w:p>
        </w:tc>
      </w:tr>
      <w:tr w:rsidR="005C74CF" w:rsidRPr="0012758B" w14:paraId="4716FB8D" w14:textId="77777777" w:rsidTr="005C74CF">
        <w:trPr>
          <w:trHeight w:val="135"/>
        </w:trPr>
        <w:tc>
          <w:tcPr>
            <w:tcW w:w="10800" w:type="dxa"/>
            <w:gridSpan w:val="2"/>
            <w:shd w:val="clear" w:color="auto" w:fill="D9D9D9" w:themeFill="background1" w:themeFillShade="D9"/>
          </w:tcPr>
          <w:p w14:paraId="4DD031E5" w14:textId="77777777" w:rsidR="005C74CF" w:rsidRPr="007428CC" w:rsidRDefault="005C74CF" w:rsidP="00EE3A03">
            <w:pPr>
              <w:spacing w:before="120" w:after="120"/>
              <w:jc w:val="center"/>
              <w:rPr>
                <w:rFonts w:ascii="Open Sans" w:hAnsi="Open Sans" w:cs="Open Sans"/>
                <w:b/>
                <w:bCs/>
                <w:sz w:val="22"/>
                <w:szCs w:val="22"/>
              </w:rPr>
            </w:pPr>
            <w:r w:rsidRPr="007428CC">
              <w:rPr>
                <w:rFonts w:ascii="Open Sans" w:hAnsi="Open Sans" w:cs="Open Sans"/>
                <w:b/>
                <w:bCs/>
                <w:sz w:val="22"/>
                <w:szCs w:val="22"/>
              </w:rPr>
              <w:t>Recommended Strategies</w:t>
            </w:r>
          </w:p>
        </w:tc>
      </w:tr>
      <w:tr w:rsidR="005C74CF" w:rsidRPr="0012758B" w14:paraId="15010D4A" w14:textId="77777777" w:rsidTr="005C74CF">
        <w:trPr>
          <w:trHeight w:val="512"/>
        </w:trPr>
        <w:tc>
          <w:tcPr>
            <w:tcW w:w="2952" w:type="dxa"/>
            <w:shd w:val="clear" w:color="auto" w:fill="auto"/>
          </w:tcPr>
          <w:p w14:paraId="57BD3680" w14:textId="519E0340" w:rsidR="005C74CF" w:rsidRPr="007428CC" w:rsidRDefault="005C74CF" w:rsidP="00EE3A03">
            <w:pPr>
              <w:spacing w:before="120" w:after="120"/>
              <w:jc w:val="center"/>
              <w:rPr>
                <w:rFonts w:ascii="Open Sans" w:hAnsi="Open Sans" w:cs="Open Sans"/>
                <w:b/>
                <w:bCs/>
                <w:sz w:val="22"/>
                <w:szCs w:val="22"/>
              </w:rPr>
            </w:pPr>
            <w:r w:rsidRPr="007428CC">
              <w:rPr>
                <w:rFonts w:ascii="Open Sans" w:hAnsi="Open Sans" w:cs="Open Sans"/>
                <w:b/>
                <w:bCs/>
                <w:sz w:val="22"/>
                <w:szCs w:val="22"/>
              </w:rPr>
              <w:t>Reading Strategies</w:t>
            </w:r>
          </w:p>
        </w:tc>
        <w:tc>
          <w:tcPr>
            <w:tcW w:w="7848" w:type="dxa"/>
            <w:shd w:val="clear" w:color="auto" w:fill="auto"/>
          </w:tcPr>
          <w:p w14:paraId="10E0A405" w14:textId="77777777" w:rsidR="005C74CF" w:rsidRPr="007428CC" w:rsidRDefault="005C74CF" w:rsidP="00EE3A03">
            <w:pPr>
              <w:spacing w:before="120" w:after="120"/>
              <w:rPr>
                <w:rFonts w:ascii="Open Sans" w:hAnsi="Open Sans" w:cs="Open Sans"/>
                <w:sz w:val="22"/>
                <w:szCs w:val="22"/>
              </w:rPr>
            </w:pPr>
          </w:p>
        </w:tc>
      </w:tr>
      <w:tr w:rsidR="005C74CF" w:rsidRPr="0012758B" w14:paraId="1B8F084A" w14:textId="77777777" w:rsidTr="005C74CF">
        <w:trPr>
          <w:trHeight w:val="530"/>
        </w:trPr>
        <w:tc>
          <w:tcPr>
            <w:tcW w:w="2952" w:type="dxa"/>
            <w:shd w:val="clear" w:color="auto" w:fill="auto"/>
          </w:tcPr>
          <w:p w14:paraId="64678F92" w14:textId="35EF84B8" w:rsidR="005C74CF" w:rsidRPr="007428CC" w:rsidRDefault="005C74CF" w:rsidP="00EE3A03">
            <w:pPr>
              <w:spacing w:before="120" w:after="120"/>
              <w:jc w:val="center"/>
              <w:rPr>
                <w:rFonts w:ascii="Open Sans" w:hAnsi="Open Sans" w:cs="Open Sans"/>
                <w:b/>
                <w:bCs/>
                <w:sz w:val="22"/>
                <w:szCs w:val="22"/>
              </w:rPr>
            </w:pPr>
            <w:r w:rsidRPr="007428CC">
              <w:rPr>
                <w:rFonts w:ascii="Open Sans" w:hAnsi="Open Sans" w:cs="Open Sans"/>
                <w:b/>
                <w:bCs/>
                <w:sz w:val="22"/>
                <w:szCs w:val="22"/>
              </w:rPr>
              <w:t>Quotes</w:t>
            </w:r>
          </w:p>
        </w:tc>
        <w:tc>
          <w:tcPr>
            <w:tcW w:w="7848" w:type="dxa"/>
            <w:shd w:val="clear" w:color="auto" w:fill="auto"/>
          </w:tcPr>
          <w:p w14:paraId="73FBBD03" w14:textId="77777777" w:rsidR="005C74CF" w:rsidRPr="007428CC" w:rsidRDefault="005C74CF" w:rsidP="00EE3A03">
            <w:pPr>
              <w:spacing w:before="120" w:after="120"/>
              <w:rPr>
                <w:rFonts w:ascii="Open Sans" w:hAnsi="Open Sans" w:cs="Open Sans"/>
                <w:sz w:val="22"/>
                <w:szCs w:val="22"/>
              </w:rPr>
            </w:pPr>
          </w:p>
        </w:tc>
      </w:tr>
      <w:tr w:rsidR="005C74CF" w:rsidRPr="0012758B" w14:paraId="01ABF569" w14:textId="77777777" w:rsidTr="005C74CF">
        <w:trPr>
          <w:trHeight w:val="1160"/>
        </w:trPr>
        <w:tc>
          <w:tcPr>
            <w:tcW w:w="2952" w:type="dxa"/>
            <w:shd w:val="clear" w:color="auto" w:fill="auto"/>
          </w:tcPr>
          <w:p w14:paraId="593DBD72" w14:textId="40C351D9" w:rsidR="005C74CF" w:rsidRPr="007428CC" w:rsidRDefault="005C74CF" w:rsidP="00EE3A03">
            <w:pPr>
              <w:jc w:val="center"/>
              <w:rPr>
                <w:rFonts w:ascii="Open Sans" w:hAnsi="Open Sans" w:cs="Open Sans"/>
                <w:b/>
                <w:bCs/>
                <w:sz w:val="22"/>
                <w:szCs w:val="22"/>
              </w:rPr>
            </w:pPr>
            <w:r w:rsidRPr="007428CC">
              <w:rPr>
                <w:rFonts w:ascii="Open Sans" w:hAnsi="Open Sans" w:cs="Open Sans"/>
                <w:b/>
                <w:bCs/>
                <w:sz w:val="22"/>
                <w:szCs w:val="22"/>
              </w:rPr>
              <w:t>Multimedia/Visual Strategy</w:t>
            </w:r>
          </w:p>
          <w:p w14:paraId="3099B1F4" w14:textId="74E6B804" w:rsidR="005C74CF" w:rsidRPr="007428CC" w:rsidRDefault="005C74CF" w:rsidP="00EE3A03">
            <w:pPr>
              <w:jc w:val="center"/>
              <w:rPr>
                <w:rFonts w:ascii="Open Sans" w:hAnsi="Open Sans" w:cs="Open Sans"/>
                <w:b/>
                <w:bCs/>
                <w:sz w:val="22"/>
                <w:szCs w:val="22"/>
              </w:rPr>
            </w:pPr>
            <w:bookmarkStart w:id="1" w:name="_GoBack"/>
            <w:r w:rsidRPr="007428CC">
              <w:rPr>
                <w:rFonts w:ascii="Open Sans" w:hAnsi="Open Sans" w:cs="Open Sans"/>
                <w:b/>
                <w:bCs/>
                <w:sz w:val="22"/>
                <w:szCs w:val="22"/>
              </w:rPr>
              <w:t>Presentation</w:t>
            </w:r>
            <w:bookmarkEnd w:id="1"/>
            <w:r w:rsidRPr="007428CC">
              <w:rPr>
                <w:rFonts w:ascii="Open Sans" w:hAnsi="Open Sans" w:cs="Open Sans"/>
                <w:b/>
                <w:bCs/>
                <w:sz w:val="22"/>
                <w:szCs w:val="22"/>
              </w:rPr>
              <w:t xml:space="preserve"> Slides + One Additional Technology Connection</w:t>
            </w:r>
          </w:p>
        </w:tc>
        <w:tc>
          <w:tcPr>
            <w:tcW w:w="7848" w:type="dxa"/>
            <w:shd w:val="clear" w:color="auto" w:fill="auto"/>
          </w:tcPr>
          <w:p w14:paraId="134CBAEE" w14:textId="77777777" w:rsidR="005C74CF" w:rsidRPr="007428CC" w:rsidRDefault="005C74CF" w:rsidP="00EE3A03">
            <w:pPr>
              <w:spacing w:before="120" w:after="120"/>
              <w:rPr>
                <w:rFonts w:ascii="Open Sans" w:hAnsi="Open Sans" w:cs="Open Sans"/>
                <w:sz w:val="22"/>
                <w:szCs w:val="22"/>
              </w:rPr>
            </w:pPr>
          </w:p>
        </w:tc>
      </w:tr>
      <w:tr w:rsidR="005C74CF" w:rsidRPr="0012758B" w14:paraId="258F6118" w14:textId="77777777" w:rsidTr="005C74CF">
        <w:tc>
          <w:tcPr>
            <w:tcW w:w="2952" w:type="dxa"/>
            <w:shd w:val="clear" w:color="auto" w:fill="auto"/>
          </w:tcPr>
          <w:p w14:paraId="3CF2726B" w14:textId="49C5C493" w:rsidR="005C74CF" w:rsidRPr="007428CC" w:rsidRDefault="005C74CF" w:rsidP="00EE3A03">
            <w:pPr>
              <w:spacing w:before="120" w:after="120"/>
              <w:jc w:val="center"/>
              <w:rPr>
                <w:rFonts w:ascii="Open Sans" w:hAnsi="Open Sans" w:cs="Open Sans"/>
                <w:b/>
                <w:bCs/>
                <w:sz w:val="22"/>
                <w:szCs w:val="22"/>
              </w:rPr>
            </w:pPr>
            <w:r w:rsidRPr="007428CC">
              <w:rPr>
                <w:rFonts w:ascii="Open Sans" w:hAnsi="Open Sans" w:cs="Open Sans"/>
                <w:b/>
                <w:bCs/>
                <w:sz w:val="22"/>
                <w:szCs w:val="22"/>
              </w:rPr>
              <w:t>Graphic Organizers/Handout</w:t>
            </w:r>
          </w:p>
        </w:tc>
        <w:tc>
          <w:tcPr>
            <w:tcW w:w="7848" w:type="dxa"/>
            <w:shd w:val="clear" w:color="auto" w:fill="auto"/>
          </w:tcPr>
          <w:p w14:paraId="3C1C5255" w14:textId="77777777" w:rsidR="005C74CF" w:rsidRPr="007428CC" w:rsidRDefault="005C74CF" w:rsidP="00EE3A03">
            <w:pPr>
              <w:spacing w:before="120" w:after="120"/>
              <w:rPr>
                <w:rFonts w:ascii="Open Sans" w:hAnsi="Open Sans" w:cs="Open Sans"/>
                <w:sz w:val="22"/>
                <w:szCs w:val="22"/>
              </w:rPr>
            </w:pPr>
          </w:p>
        </w:tc>
      </w:tr>
      <w:tr w:rsidR="005C74CF" w:rsidRPr="0012758B" w14:paraId="4E7081C3" w14:textId="77777777" w:rsidTr="005C74CF">
        <w:trPr>
          <w:trHeight w:val="135"/>
        </w:trPr>
        <w:tc>
          <w:tcPr>
            <w:tcW w:w="2952" w:type="dxa"/>
            <w:shd w:val="clear" w:color="auto" w:fill="auto"/>
          </w:tcPr>
          <w:p w14:paraId="088CA3DF" w14:textId="30B7C2ED" w:rsidR="005C74CF" w:rsidRPr="007428CC" w:rsidRDefault="005C74CF" w:rsidP="00EE3A03">
            <w:pPr>
              <w:spacing w:before="120"/>
              <w:jc w:val="center"/>
              <w:rPr>
                <w:rFonts w:ascii="Open Sans" w:hAnsi="Open Sans" w:cs="Open Sans"/>
                <w:b/>
                <w:bCs/>
                <w:sz w:val="22"/>
                <w:szCs w:val="22"/>
              </w:rPr>
            </w:pPr>
            <w:r w:rsidRPr="007428CC">
              <w:rPr>
                <w:rFonts w:ascii="Open Sans" w:hAnsi="Open Sans" w:cs="Open Sans"/>
                <w:b/>
                <w:bCs/>
                <w:sz w:val="22"/>
                <w:szCs w:val="22"/>
              </w:rPr>
              <w:t>Writing Strategies</w:t>
            </w:r>
          </w:p>
          <w:p w14:paraId="167766CC" w14:textId="77777777" w:rsidR="005C74CF" w:rsidRPr="007428CC" w:rsidRDefault="005C74CF" w:rsidP="00EE3A03">
            <w:pPr>
              <w:spacing w:after="120"/>
              <w:jc w:val="center"/>
              <w:rPr>
                <w:rFonts w:ascii="Open Sans" w:hAnsi="Open Sans" w:cs="Open Sans"/>
                <w:b/>
                <w:bCs/>
                <w:sz w:val="22"/>
                <w:szCs w:val="22"/>
              </w:rPr>
            </w:pPr>
            <w:r w:rsidRPr="007428CC">
              <w:rPr>
                <w:rFonts w:ascii="Open Sans" w:hAnsi="Open Sans" w:cs="Open Sans"/>
                <w:b/>
                <w:bCs/>
                <w:sz w:val="22"/>
                <w:szCs w:val="22"/>
              </w:rPr>
              <w:t>Journal Entries + 1 Additional Writing Strategy</w:t>
            </w:r>
          </w:p>
        </w:tc>
        <w:tc>
          <w:tcPr>
            <w:tcW w:w="7848" w:type="dxa"/>
            <w:shd w:val="clear" w:color="auto" w:fill="auto"/>
          </w:tcPr>
          <w:p w14:paraId="7DAF7034" w14:textId="5F054B20" w:rsidR="005C74CF" w:rsidRPr="007428CC" w:rsidRDefault="005C74CF" w:rsidP="00EE3A03">
            <w:pPr>
              <w:spacing w:before="120" w:after="120"/>
              <w:rPr>
                <w:rFonts w:ascii="Open Sans" w:hAnsi="Open Sans" w:cs="Open Sans"/>
                <w:sz w:val="22"/>
                <w:szCs w:val="22"/>
              </w:rPr>
            </w:pPr>
          </w:p>
          <w:p w14:paraId="6920044E" w14:textId="77777777" w:rsidR="005C74CF" w:rsidRPr="007428CC" w:rsidRDefault="005C74CF" w:rsidP="00EE3A03">
            <w:pPr>
              <w:jc w:val="center"/>
              <w:rPr>
                <w:rFonts w:ascii="Open Sans" w:hAnsi="Open Sans" w:cs="Open Sans"/>
                <w:sz w:val="22"/>
                <w:szCs w:val="22"/>
              </w:rPr>
            </w:pPr>
          </w:p>
        </w:tc>
      </w:tr>
      <w:tr w:rsidR="005C74CF" w:rsidRPr="0012758B" w14:paraId="689A5521" w14:textId="77777777" w:rsidTr="005C74CF">
        <w:trPr>
          <w:trHeight w:val="135"/>
        </w:trPr>
        <w:tc>
          <w:tcPr>
            <w:tcW w:w="2952" w:type="dxa"/>
            <w:tcBorders>
              <w:bottom w:val="single" w:sz="4" w:space="0" w:color="000000" w:themeColor="text1"/>
            </w:tcBorders>
            <w:shd w:val="clear" w:color="auto" w:fill="auto"/>
          </w:tcPr>
          <w:p w14:paraId="4D2EEDE1" w14:textId="14BDCEE0" w:rsidR="005C74CF" w:rsidRPr="007428CC" w:rsidRDefault="005C74CF" w:rsidP="00EE3A03">
            <w:pPr>
              <w:spacing w:before="120"/>
              <w:jc w:val="center"/>
              <w:rPr>
                <w:rFonts w:ascii="Open Sans" w:hAnsi="Open Sans" w:cs="Open Sans"/>
                <w:b/>
                <w:bCs/>
                <w:sz w:val="22"/>
                <w:szCs w:val="22"/>
              </w:rPr>
            </w:pPr>
            <w:r w:rsidRPr="007428CC">
              <w:rPr>
                <w:rFonts w:ascii="Open Sans" w:hAnsi="Open Sans" w:cs="Open Sans"/>
                <w:b/>
                <w:bCs/>
                <w:sz w:val="22"/>
                <w:szCs w:val="22"/>
              </w:rPr>
              <w:t>Communication</w:t>
            </w:r>
          </w:p>
          <w:p w14:paraId="1C68BAFD" w14:textId="77777777" w:rsidR="005C74CF" w:rsidRPr="007428CC" w:rsidRDefault="005C74CF" w:rsidP="00EE3A03">
            <w:pPr>
              <w:spacing w:after="120"/>
              <w:jc w:val="center"/>
              <w:rPr>
                <w:rFonts w:ascii="Open Sans" w:hAnsi="Open Sans" w:cs="Open Sans"/>
                <w:b/>
                <w:bCs/>
                <w:sz w:val="22"/>
                <w:szCs w:val="22"/>
              </w:rPr>
            </w:pPr>
            <w:r w:rsidRPr="007428C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5C74CF" w:rsidRPr="007428CC" w:rsidRDefault="005C74CF" w:rsidP="00EE3A03">
            <w:pPr>
              <w:spacing w:before="120" w:after="120"/>
              <w:rPr>
                <w:rFonts w:ascii="Open Sans" w:hAnsi="Open Sans" w:cs="Open Sans"/>
                <w:sz w:val="22"/>
                <w:szCs w:val="22"/>
              </w:rPr>
            </w:pPr>
          </w:p>
        </w:tc>
      </w:tr>
      <w:tr w:rsidR="005C74CF" w:rsidRPr="0012758B" w14:paraId="16815B57" w14:textId="77777777" w:rsidTr="005C74CF">
        <w:tc>
          <w:tcPr>
            <w:tcW w:w="10800" w:type="dxa"/>
            <w:gridSpan w:val="2"/>
            <w:shd w:val="clear" w:color="auto" w:fill="D9D9D9" w:themeFill="background1" w:themeFillShade="D9"/>
          </w:tcPr>
          <w:p w14:paraId="03C0CCE7" w14:textId="77777777" w:rsidR="005C74CF" w:rsidRPr="007428CC" w:rsidRDefault="005C74CF" w:rsidP="00EE3A03">
            <w:pPr>
              <w:spacing w:before="120" w:after="120"/>
              <w:jc w:val="center"/>
              <w:rPr>
                <w:rFonts w:ascii="Open Sans" w:hAnsi="Open Sans" w:cs="Open Sans"/>
                <w:b/>
                <w:bCs/>
                <w:sz w:val="22"/>
                <w:szCs w:val="22"/>
              </w:rPr>
            </w:pPr>
            <w:r w:rsidRPr="007428CC">
              <w:rPr>
                <w:rFonts w:ascii="Open Sans" w:hAnsi="Open Sans" w:cs="Open Sans"/>
                <w:b/>
                <w:bCs/>
                <w:sz w:val="22"/>
                <w:szCs w:val="22"/>
              </w:rPr>
              <w:t>Other Essential Lesson Components</w:t>
            </w:r>
          </w:p>
        </w:tc>
      </w:tr>
      <w:tr w:rsidR="005C74CF" w:rsidRPr="0012758B" w14:paraId="2F92C5B5" w14:textId="77777777" w:rsidTr="005C74CF">
        <w:trPr>
          <w:trHeight w:val="404"/>
        </w:trPr>
        <w:tc>
          <w:tcPr>
            <w:tcW w:w="2952" w:type="dxa"/>
            <w:shd w:val="clear" w:color="auto" w:fill="auto"/>
          </w:tcPr>
          <w:p w14:paraId="3DB02087" w14:textId="77777777" w:rsidR="005C74CF" w:rsidRPr="007428CC" w:rsidRDefault="005C74CF" w:rsidP="00EE3A03">
            <w:pPr>
              <w:jc w:val="center"/>
              <w:rPr>
                <w:rFonts w:ascii="Open Sans" w:hAnsi="Open Sans" w:cs="Open Sans"/>
                <w:b/>
                <w:bCs/>
                <w:sz w:val="22"/>
                <w:szCs w:val="22"/>
              </w:rPr>
            </w:pPr>
            <w:r w:rsidRPr="007428CC">
              <w:rPr>
                <w:rFonts w:ascii="Open Sans" w:hAnsi="Open Sans" w:cs="Open Sans"/>
                <w:b/>
                <w:bCs/>
                <w:sz w:val="22"/>
                <w:szCs w:val="22"/>
              </w:rPr>
              <w:t>Enrichment Activity</w:t>
            </w:r>
          </w:p>
          <w:p w14:paraId="7B99CC87" w14:textId="1A043DE0" w:rsidR="005C74CF" w:rsidRPr="007428CC" w:rsidRDefault="005C74CF" w:rsidP="00EE3A03">
            <w:pPr>
              <w:jc w:val="center"/>
              <w:rPr>
                <w:rFonts w:ascii="Open Sans" w:hAnsi="Open Sans" w:cs="Open Sans"/>
                <w:sz w:val="22"/>
                <w:szCs w:val="22"/>
              </w:rPr>
            </w:pPr>
            <w:r w:rsidRPr="007428CC">
              <w:rPr>
                <w:rFonts w:ascii="Open Sans" w:hAnsi="Open Sans" w:cs="Open Sans"/>
                <w:sz w:val="22"/>
                <w:szCs w:val="22"/>
              </w:rPr>
              <w:t>(e.g., homework assignment)</w:t>
            </w:r>
          </w:p>
        </w:tc>
        <w:tc>
          <w:tcPr>
            <w:tcW w:w="7848" w:type="dxa"/>
            <w:shd w:val="clear" w:color="auto" w:fill="auto"/>
          </w:tcPr>
          <w:p w14:paraId="56485286" w14:textId="77777777" w:rsidR="005C74CF" w:rsidRPr="007428CC" w:rsidRDefault="005C74CF" w:rsidP="00EE3A03">
            <w:pPr>
              <w:spacing w:before="120" w:after="120"/>
              <w:rPr>
                <w:rFonts w:ascii="Open Sans" w:hAnsi="Open Sans" w:cs="Open Sans"/>
                <w:sz w:val="22"/>
                <w:szCs w:val="22"/>
              </w:rPr>
            </w:pPr>
          </w:p>
        </w:tc>
      </w:tr>
      <w:tr w:rsidR="005C74CF" w:rsidRPr="0012758B" w14:paraId="7A48E1E2" w14:textId="77777777" w:rsidTr="005C74CF">
        <w:tc>
          <w:tcPr>
            <w:tcW w:w="2952" w:type="dxa"/>
            <w:shd w:val="clear" w:color="auto" w:fill="auto"/>
          </w:tcPr>
          <w:p w14:paraId="2CB7813A" w14:textId="444C38A1" w:rsidR="005C74CF" w:rsidRPr="007428CC" w:rsidRDefault="005C74CF" w:rsidP="00EE3A03">
            <w:pPr>
              <w:spacing w:before="120" w:after="120"/>
              <w:jc w:val="center"/>
              <w:rPr>
                <w:rFonts w:ascii="Open Sans" w:hAnsi="Open Sans" w:cs="Open Sans"/>
                <w:b/>
                <w:bCs/>
                <w:sz w:val="22"/>
                <w:szCs w:val="22"/>
              </w:rPr>
            </w:pPr>
            <w:r w:rsidRPr="007428CC">
              <w:rPr>
                <w:rFonts w:ascii="Open Sans" w:hAnsi="Open Sans" w:cs="Open Sans"/>
                <w:b/>
                <w:bCs/>
                <w:sz w:val="22"/>
                <w:szCs w:val="22"/>
              </w:rPr>
              <w:t>Family/Community Connection</w:t>
            </w:r>
          </w:p>
        </w:tc>
        <w:tc>
          <w:tcPr>
            <w:tcW w:w="7848" w:type="dxa"/>
            <w:shd w:val="clear" w:color="auto" w:fill="auto"/>
          </w:tcPr>
          <w:p w14:paraId="16E56B0F" w14:textId="77777777" w:rsidR="005C74CF" w:rsidRPr="007428CC" w:rsidRDefault="005C74CF" w:rsidP="00EE3A03">
            <w:pPr>
              <w:spacing w:before="120" w:after="120"/>
              <w:rPr>
                <w:rFonts w:ascii="Open Sans" w:hAnsi="Open Sans" w:cs="Open Sans"/>
                <w:sz w:val="22"/>
                <w:szCs w:val="22"/>
              </w:rPr>
            </w:pPr>
          </w:p>
        </w:tc>
      </w:tr>
      <w:tr w:rsidR="005C74CF" w:rsidRPr="0012758B" w14:paraId="7E731849" w14:textId="77777777" w:rsidTr="005C74CF">
        <w:trPr>
          <w:trHeight w:val="548"/>
        </w:trPr>
        <w:tc>
          <w:tcPr>
            <w:tcW w:w="2952" w:type="dxa"/>
            <w:shd w:val="clear" w:color="auto" w:fill="auto"/>
          </w:tcPr>
          <w:p w14:paraId="590E8739" w14:textId="09BDFA6F" w:rsidR="005C74CF" w:rsidRPr="007428CC" w:rsidRDefault="005C74CF" w:rsidP="00EE3A03">
            <w:pPr>
              <w:spacing w:before="120" w:after="120"/>
              <w:jc w:val="center"/>
              <w:rPr>
                <w:rFonts w:ascii="Open Sans" w:hAnsi="Open Sans" w:cs="Open Sans"/>
                <w:b/>
                <w:bCs/>
                <w:sz w:val="22"/>
                <w:szCs w:val="22"/>
              </w:rPr>
            </w:pPr>
            <w:r w:rsidRPr="007428CC">
              <w:rPr>
                <w:rFonts w:ascii="Open Sans" w:hAnsi="Open Sans" w:cs="Open Sans"/>
                <w:b/>
                <w:bCs/>
                <w:sz w:val="22"/>
                <w:szCs w:val="22"/>
              </w:rPr>
              <w:t>CTSO connection(s)</w:t>
            </w:r>
          </w:p>
        </w:tc>
        <w:tc>
          <w:tcPr>
            <w:tcW w:w="7848" w:type="dxa"/>
            <w:shd w:val="clear" w:color="auto" w:fill="auto"/>
          </w:tcPr>
          <w:p w14:paraId="1D6673BF" w14:textId="37DB8B44" w:rsidR="005C74CF" w:rsidRPr="007428CC" w:rsidRDefault="00C86FD5" w:rsidP="00EE3A03">
            <w:pPr>
              <w:spacing w:before="120" w:after="120"/>
              <w:rPr>
                <w:rFonts w:ascii="Open Sans" w:hAnsi="Open Sans" w:cs="Open Sans"/>
                <w:sz w:val="22"/>
                <w:szCs w:val="22"/>
                <w:lang w:val="es-MX"/>
              </w:rPr>
            </w:pPr>
            <w:r w:rsidRPr="007428CC">
              <w:rPr>
                <w:rFonts w:ascii="Open Sans" w:hAnsi="Open Sans" w:cs="Open Sans"/>
                <w:sz w:val="22"/>
                <w:szCs w:val="22"/>
                <w:lang w:val="es-MX"/>
              </w:rPr>
              <w:t>SkillsUSA</w:t>
            </w:r>
          </w:p>
        </w:tc>
      </w:tr>
      <w:tr w:rsidR="005C74CF" w:rsidRPr="0012758B" w14:paraId="2288B088" w14:textId="77777777" w:rsidTr="005C74CF">
        <w:trPr>
          <w:trHeight w:val="305"/>
        </w:trPr>
        <w:tc>
          <w:tcPr>
            <w:tcW w:w="2952" w:type="dxa"/>
            <w:shd w:val="clear" w:color="auto" w:fill="auto"/>
          </w:tcPr>
          <w:p w14:paraId="2077A7AD" w14:textId="452D5E10" w:rsidR="005C74CF" w:rsidRPr="007428CC" w:rsidRDefault="005C74CF" w:rsidP="00EE3A03">
            <w:pPr>
              <w:spacing w:before="120" w:after="120"/>
              <w:jc w:val="center"/>
              <w:rPr>
                <w:rFonts w:ascii="Open Sans" w:hAnsi="Open Sans" w:cs="Open Sans"/>
                <w:b/>
                <w:noProof/>
                <w:sz w:val="22"/>
                <w:szCs w:val="22"/>
              </w:rPr>
            </w:pPr>
            <w:r w:rsidRPr="007428CC">
              <w:rPr>
                <w:rFonts w:ascii="Open Sans" w:hAnsi="Open Sans" w:cs="Open Sans"/>
                <w:b/>
                <w:noProof/>
                <w:sz w:val="22"/>
                <w:szCs w:val="22"/>
              </w:rPr>
              <w:t>Service Learning Projects</w:t>
            </w:r>
          </w:p>
        </w:tc>
        <w:tc>
          <w:tcPr>
            <w:tcW w:w="7848" w:type="dxa"/>
            <w:shd w:val="clear" w:color="auto" w:fill="auto"/>
          </w:tcPr>
          <w:p w14:paraId="296854C4" w14:textId="77777777" w:rsidR="005C74CF" w:rsidRPr="007428CC" w:rsidRDefault="005C74CF" w:rsidP="00EE3A03">
            <w:pPr>
              <w:spacing w:before="120" w:after="120"/>
              <w:rPr>
                <w:rFonts w:ascii="Open Sans" w:hAnsi="Open Sans" w:cs="Open Sans"/>
                <w:sz w:val="22"/>
                <w:szCs w:val="22"/>
              </w:rPr>
            </w:pPr>
          </w:p>
        </w:tc>
      </w:tr>
      <w:tr w:rsidR="005C74CF" w:rsidRPr="0012758B" w14:paraId="680EB37A" w14:textId="77777777" w:rsidTr="005C74CF">
        <w:trPr>
          <w:trHeight w:val="305"/>
        </w:trPr>
        <w:tc>
          <w:tcPr>
            <w:tcW w:w="2952" w:type="dxa"/>
            <w:shd w:val="clear" w:color="auto" w:fill="auto"/>
          </w:tcPr>
          <w:p w14:paraId="06EE8551" w14:textId="6B7E5A7D" w:rsidR="005C74CF" w:rsidRPr="007428CC" w:rsidRDefault="005C74CF" w:rsidP="00EE3A03">
            <w:pPr>
              <w:spacing w:before="120" w:after="120"/>
              <w:jc w:val="center"/>
              <w:rPr>
                <w:rFonts w:ascii="Open Sans" w:hAnsi="Open Sans" w:cs="Open Sans"/>
                <w:b/>
                <w:noProof/>
                <w:sz w:val="22"/>
                <w:szCs w:val="22"/>
              </w:rPr>
            </w:pPr>
            <w:r w:rsidRPr="007428CC">
              <w:rPr>
                <w:rFonts w:ascii="Open Sans" w:hAnsi="Open Sans" w:cs="Open Sans"/>
                <w:b/>
                <w:noProof/>
                <w:sz w:val="22"/>
                <w:szCs w:val="22"/>
              </w:rPr>
              <w:t>Lesson Notes</w:t>
            </w:r>
          </w:p>
        </w:tc>
        <w:tc>
          <w:tcPr>
            <w:tcW w:w="7848" w:type="dxa"/>
            <w:shd w:val="clear" w:color="auto" w:fill="auto"/>
          </w:tcPr>
          <w:p w14:paraId="077D2C07" w14:textId="77777777" w:rsidR="005C74CF" w:rsidRPr="007428CC" w:rsidRDefault="005C74CF" w:rsidP="00EE3A03">
            <w:pPr>
              <w:spacing w:before="120" w:after="120"/>
              <w:rPr>
                <w:rFonts w:ascii="Open Sans" w:hAnsi="Open Sans" w:cs="Open Sans"/>
                <w:sz w:val="22"/>
                <w:szCs w:val="22"/>
              </w:rPr>
            </w:pPr>
          </w:p>
        </w:tc>
      </w:tr>
    </w:tbl>
    <w:p w14:paraId="70E91643" w14:textId="40567201" w:rsidR="003A5AF5" w:rsidRDefault="003A5AF5" w:rsidP="00D0097D"/>
    <w:sectPr w:rsidR="003A5AF5" w:rsidSect="003A2486">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2AAC5" w14:textId="77777777" w:rsidR="00F1613E" w:rsidRDefault="00F1613E" w:rsidP="00B3350C">
      <w:r>
        <w:separator/>
      </w:r>
    </w:p>
  </w:endnote>
  <w:endnote w:type="continuationSeparator" w:id="0">
    <w:p w14:paraId="6873A5EF" w14:textId="77777777" w:rsidR="00F1613E" w:rsidRDefault="00F1613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5F6DF414" w14:textId="1991F846" w:rsidR="00B3350C" w:rsidRDefault="09D121B5" w:rsidP="003A2486">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F1613E">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F1613E">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59641" w14:textId="77777777" w:rsidR="00F1613E" w:rsidRDefault="00F1613E" w:rsidP="00B3350C">
      <w:bookmarkStart w:id="0" w:name="_Hlk484955581"/>
      <w:bookmarkEnd w:id="0"/>
      <w:r>
        <w:separator/>
      </w:r>
    </w:p>
  </w:footnote>
  <w:footnote w:type="continuationSeparator" w:id="0">
    <w:p w14:paraId="46243C71" w14:textId="77777777" w:rsidR="00F1613E" w:rsidRDefault="00F1613E" w:rsidP="00B3350C">
      <w:r>
        <w:continuationSeparator/>
      </w:r>
    </w:p>
  </w:footnote>
  <w:footnote w:id="1">
    <w:p w14:paraId="7814498C" w14:textId="03764860" w:rsidR="005C74CF" w:rsidRDefault="005C74C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BF2"/>
    <w:multiLevelType w:val="hybridMultilevel"/>
    <w:tmpl w:val="8C5AF4F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D96"/>
    <w:multiLevelType w:val="hybridMultilevel"/>
    <w:tmpl w:val="1286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EF2B54"/>
    <w:multiLevelType w:val="hybridMultilevel"/>
    <w:tmpl w:val="F9527EE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7"/>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2E52"/>
    <w:rsid w:val="0016751A"/>
    <w:rsid w:val="001A599E"/>
    <w:rsid w:val="001B2F76"/>
    <w:rsid w:val="001B49BC"/>
    <w:rsid w:val="001C6069"/>
    <w:rsid w:val="001E4D9F"/>
    <w:rsid w:val="001E5B7D"/>
    <w:rsid w:val="00200BDB"/>
    <w:rsid w:val="0020310F"/>
    <w:rsid w:val="002073F2"/>
    <w:rsid w:val="00227DD7"/>
    <w:rsid w:val="0023197D"/>
    <w:rsid w:val="00235CC1"/>
    <w:rsid w:val="00237679"/>
    <w:rsid w:val="002427CE"/>
    <w:rsid w:val="00242B9F"/>
    <w:rsid w:val="0026440E"/>
    <w:rsid w:val="002714EF"/>
    <w:rsid w:val="0027350D"/>
    <w:rsid w:val="002849D5"/>
    <w:rsid w:val="0028613D"/>
    <w:rsid w:val="00292A95"/>
    <w:rsid w:val="00294FC7"/>
    <w:rsid w:val="00295780"/>
    <w:rsid w:val="002B1169"/>
    <w:rsid w:val="002B3EEA"/>
    <w:rsid w:val="002B5D11"/>
    <w:rsid w:val="002D294D"/>
    <w:rsid w:val="002D4B21"/>
    <w:rsid w:val="002D588D"/>
    <w:rsid w:val="002E59A0"/>
    <w:rsid w:val="002E68FE"/>
    <w:rsid w:val="002E70BB"/>
    <w:rsid w:val="002F0447"/>
    <w:rsid w:val="002F36F7"/>
    <w:rsid w:val="002F38C7"/>
    <w:rsid w:val="00302D74"/>
    <w:rsid w:val="003073A2"/>
    <w:rsid w:val="00322DCF"/>
    <w:rsid w:val="00360C84"/>
    <w:rsid w:val="00364D1C"/>
    <w:rsid w:val="003665FA"/>
    <w:rsid w:val="003771BD"/>
    <w:rsid w:val="00392521"/>
    <w:rsid w:val="00394878"/>
    <w:rsid w:val="00394B5A"/>
    <w:rsid w:val="003A2486"/>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C74CF"/>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775E6"/>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428CC"/>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3BDA"/>
    <w:rsid w:val="00856414"/>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17A"/>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86FD5"/>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B43B5"/>
    <w:rsid w:val="00DD0449"/>
    <w:rsid w:val="00DD2AE9"/>
    <w:rsid w:val="00DD7792"/>
    <w:rsid w:val="00DF6585"/>
    <w:rsid w:val="00E02301"/>
    <w:rsid w:val="00E0498F"/>
    <w:rsid w:val="00E25A40"/>
    <w:rsid w:val="00E36775"/>
    <w:rsid w:val="00E477A6"/>
    <w:rsid w:val="00E759AC"/>
    <w:rsid w:val="00E765DE"/>
    <w:rsid w:val="00E76E2C"/>
    <w:rsid w:val="00E848E6"/>
    <w:rsid w:val="00EA0348"/>
    <w:rsid w:val="00EC4A06"/>
    <w:rsid w:val="00ED38A9"/>
    <w:rsid w:val="00ED5E43"/>
    <w:rsid w:val="00EE1A9D"/>
    <w:rsid w:val="00EE1F10"/>
    <w:rsid w:val="00EE374B"/>
    <w:rsid w:val="00EE3A03"/>
    <w:rsid w:val="00EE4FCF"/>
    <w:rsid w:val="00EE618A"/>
    <w:rsid w:val="00EF4311"/>
    <w:rsid w:val="00EF7034"/>
    <w:rsid w:val="00F065C2"/>
    <w:rsid w:val="00F1385A"/>
    <w:rsid w:val="00F1613E"/>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56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DA1B3-0862-4D13-A6B3-1E30A8DB1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055AB791-A7E3-4406-82B7-8457E38C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2018-01-19T18:32:00Z</dcterms:created>
  <dcterms:modified xsi:type="dcterms:W3CDTF">2018-01-19T18:38:00Z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