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CC07B54" w:rsidR="00B3350C" w:rsidRPr="00EB0C83" w:rsidRDefault="00B3350C" w:rsidP="003D5621">
            <w:pPr>
              <w:jc w:val="center"/>
              <w:rPr>
                <w:rFonts w:ascii="Open Sans" w:hAnsi="Open Sans" w:cs="Open Sans"/>
                <w:b/>
                <w:sz w:val="22"/>
                <w:szCs w:val="22"/>
              </w:rPr>
            </w:pPr>
            <w:r w:rsidRPr="00EB0C83">
              <w:rPr>
                <w:rFonts w:ascii="Open Sans" w:hAnsi="Open Sans" w:cs="Open Sans"/>
                <w:b/>
                <w:sz w:val="22"/>
                <w:szCs w:val="22"/>
              </w:rPr>
              <w:t xml:space="preserve">TEXAS CTE LESSON </w:t>
            </w:r>
            <w:r w:rsidR="00292326" w:rsidRPr="00EB0C83">
              <w:rPr>
                <w:rFonts w:ascii="Open Sans" w:hAnsi="Open Sans" w:cs="Open Sans"/>
                <w:b/>
                <w:sz w:val="22"/>
                <w:szCs w:val="22"/>
              </w:rPr>
              <w:t>PLAN</w:t>
            </w:r>
          </w:p>
          <w:p w14:paraId="21B5545C" w14:textId="77777777" w:rsidR="00B3350C" w:rsidRPr="00EB0C83" w:rsidRDefault="0075123E" w:rsidP="003D5621">
            <w:pPr>
              <w:jc w:val="center"/>
              <w:rPr>
                <w:rFonts w:ascii="Open Sans" w:hAnsi="Open Sans" w:cs="Open Sans"/>
                <w:b/>
                <w:sz w:val="22"/>
                <w:szCs w:val="22"/>
              </w:rPr>
            </w:pPr>
            <w:hyperlink r:id="rId11" w:history="1">
              <w:r w:rsidR="002D294D" w:rsidRPr="00EB0C83">
                <w:rPr>
                  <w:rStyle w:val="Hyperlink"/>
                  <w:rFonts w:ascii="Open Sans" w:hAnsi="Open Sans" w:cs="Open Sans"/>
                  <w:sz w:val="22"/>
                  <w:szCs w:val="22"/>
                </w:rPr>
                <w:t>www.txcte.org</w:t>
              </w:r>
            </w:hyperlink>
            <w:r w:rsidR="002D294D" w:rsidRPr="00EB0C83">
              <w:rPr>
                <w:rFonts w:ascii="Open Sans" w:hAnsi="Open Sans" w:cs="Open Sans"/>
                <w:b/>
                <w:sz w:val="22"/>
                <w:szCs w:val="22"/>
              </w:rPr>
              <w:t xml:space="preserve"> </w:t>
            </w:r>
          </w:p>
          <w:p w14:paraId="27CA2FBA" w14:textId="6865BA9F" w:rsidR="003D5621" w:rsidRPr="00EB0C83" w:rsidRDefault="003D5621" w:rsidP="003D5621">
            <w:pPr>
              <w:jc w:val="center"/>
              <w:rPr>
                <w:rFonts w:ascii="Open Sans" w:hAnsi="Open Sans" w:cs="Open Sans"/>
                <w:b/>
                <w:sz w:val="22"/>
                <w:szCs w:val="22"/>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D121FF1" w:rsidR="00B3350C" w:rsidRPr="00EB0C83" w:rsidRDefault="00515209" w:rsidP="00DC4B23">
            <w:pPr>
              <w:spacing w:before="120" w:after="120"/>
              <w:rPr>
                <w:rFonts w:ascii="Open Sans" w:hAnsi="Open Sans" w:cs="Open Sans"/>
                <w:sz w:val="22"/>
                <w:szCs w:val="22"/>
              </w:rPr>
            </w:pPr>
            <w:r w:rsidRPr="00EB0C83">
              <w:rPr>
                <w:rFonts w:ascii="Open Sans" w:hAnsi="Open Sans" w:cs="Open Sans"/>
                <w:sz w:val="22"/>
                <w:szCs w:val="22"/>
              </w:rPr>
              <w:t>Law, Public Safety, Corrections, and Security</w:t>
            </w:r>
          </w:p>
        </w:tc>
      </w:tr>
      <w:tr w:rsidR="00B3350C" w:rsidRPr="0012758B" w14:paraId="6E5988F1" w14:textId="77777777" w:rsidTr="09D121B5">
        <w:tc>
          <w:tcPr>
            <w:tcW w:w="2952" w:type="dxa"/>
            <w:shd w:val="clear" w:color="auto" w:fill="auto"/>
          </w:tcPr>
          <w:p w14:paraId="108F9A4B" w14:textId="22F7B5E3"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Course Name</w:t>
            </w:r>
          </w:p>
        </w:tc>
        <w:tc>
          <w:tcPr>
            <w:tcW w:w="7848" w:type="dxa"/>
            <w:shd w:val="clear" w:color="auto" w:fill="auto"/>
          </w:tcPr>
          <w:p w14:paraId="701EF2E7" w14:textId="6F755776" w:rsidR="00B3350C" w:rsidRPr="00EB0C83" w:rsidRDefault="00515209" w:rsidP="00DC4B23">
            <w:pPr>
              <w:spacing w:before="120" w:after="120"/>
              <w:rPr>
                <w:rFonts w:ascii="Open Sans" w:hAnsi="Open Sans" w:cs="Open Sans"/>
                <w:sz w:val="22"/>
                <w:szCs w:val="22"/>
              </w:rPr>
            </w:pPr>
            <w:r w:rsidRPr="00EB0C83">
              <w:rPr>
                <w:rFonts w:ascii="Open Sans" w:hAnsi="Open Sans" w:cs="Open Sans"/>
                <w:sz w:val="22"/>
                <w:szCs w:val="22"/>
              </w:rPr>
              <w:t>Federal Law Enforcement and Protective Services</w:t>
            </w:r>
          </w:p>
        </w:tc>
      </w:tr>
      <w:tr w:rsidR="00B3350C" w:rsidRPr="0012758B" w14:paraId="16A9422A" w14:textId="77777777" w:rsidTr="09D121B5">
        <w:tc>
          <w:tcPr>
            <w:tcW w:w="2952" w:type="dxa"/>
            <w:shd w:val="clear" w:color="auto" w:fill="auto"/>
          </w:tcPr>
          <w:p w14:paraId="7BE77DA8" w14:textId="5799212A"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Lesson/Unit Title</w:t>
            </w:r>
          </w:p>
        </w:tc>
        <w:tc>
          <w:tcPr>
            <w:tcW w:w="7848" w:type="dxa"/>
            <w:shd w:val="clear" w:color="auto" w:fill="auto"/>
          </w:tcPr>
          <w:p w14:paraId="7ACC9CD3" w14:textId="03A92B21" w:rsidR="00B3350C" w:rsidRPr="00EB0C83" w:rsidRDefault="00515209" w:rsidP="00DC4B23">
            <w:pPr>
              <w:spacing w:before="120" w:after="120"/>
              <w:rPr>
                <w:rFonts w:ascii="Open Sans" w:hAnsi="Open Sans" w:cs="Open Sans"/>
                <w:sz w:val="22"/>
                <w:szCs w:val="22"/>
              </w:rPr>
            </w:pPr>
            <w:r w:rsidRPr="00EB0C83">
              <w:rPr>
                <w:rFonts w:ascii="Open Sans" w:hAnsi="Open Sans" w:cs="Open Sans"/>
                <w:sz w:val="22"/>
                <w:szCs w:val="22"/>
              </w:rPr>
              <w:t>Constitutional Issues in Private Security</w:t>
            </w:r>
          </w:p>
        </w:tc>
      </w:tr>
      <w:tr w:rsidR="00B3350C" w:rsidRPr="0012758B" w14:paraId="7029DC65" w14:textId="77777777" w:rsidTr="09D121B5">
        <w:trPr>
          <w:trHeight w:val="135"/>
        </w:trPr>
        <w:tc>
          <w:tcPr>
            <w:tcW w:w="2952" w:type="dxa"/>
            <w:shd w:val="clear" w:color="auto" w:fill="auto"/>
          </w:tcPr>
          <w:p w14:paraId="765C144E" w14:textId="4CCD2C10"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TEKS Student Expectations</w:t>
            </w:r>
          </w:p>
        </w:tc>
        <w:tc>
          <w:tcPr>
            <w:tcW w:w="7848" w:type="dxa"/>
            <w:shd w:val="clear" w:color="auto" w:fill="auto"/>
          </w:tcPr>
          <w:p w14:paraId="0988B29F" w14:textId="77777777" w:rsidR="00292326" w:rsidRPr="00EB0C83" w:rsidRDefault="000779CA" w:rsidP="00DC4B23">
            <w:pPr>
              <w:spacing w:before="120" w:after="120"/>
              <w:rPr>
                <w:rFonts w:ascii="Open Sans" w:hAnsi="Open Sans" w:cs="Open Sans"/>
                <w:b/>
                <w:sz w:val="22"/>
                <w:szCs w:val="22"/>
                <w:shd w:val="clear" w:color="auto" w:fill="FFFFFF"/>
              </w:rPr>
            </w:pPr>
            <w:r w:rsidRPr="00EB0C83">
              <w:rPr>
                <w:rFonts w:ascii="Open Sans" w:hAnsi="Open Sans" w:cs="Open Sans"/>
                <w:sz w:val="22"/>
                <w:szCs w:val="22"/>
                <w:shd w:val="clear" w:color="auto" w:fill="FFFFFF"/>
              </w:rPr>
              <w:t>130.341. (c)</w:t>
            </w:r>
            <w:r w:rsidR="00292326" w:rsidRPr="00EB0C83">
              <w:rPr>
                <w:rFonts w:ascii="Open Sans" w:hAnsi="Open Sans" w:cs="Open Sans"/>
                <w:sz w:val="22"/>
                <w:szCs w:val="22"/>
                <w:shd w:val="clear" w:color="auto" w:fill="FFFFFF"/>
              </w:rPr>
              <w:t xml:space="preserve"> </w:t>
            </w:r>
            <w:r w:rsidR="00292326" w:rsidRPr="00EB0C83">
              <w:rPr>
                <w:rFonts w:ascii="Open Sans" w:hAnsi="Open Sans" w:cs="Open Sans"/>
                <w:b/>
                <w:sz w:val="22"/>
                <w:szCs w:val="22"/>
                <w:shd w:val="clear" w:color="auto" w:fill="FFFFFF"/>
              </w:rPr>
              <w:t>Knowledge and Skills</w:t>
            </w:r>
          </w:p>
          <w:p w14:paraId="01B2681A" w14:textId="6C0EA97B" w:rsidR="00B3350C" w:rsidRPr="00EB0C83" w:rsidRDefault="000779CA" w:rsidP="00292326">
            <w:pPr>
              <w:spacing w:before="120" w:after="120"/>
              <w:ind w:left="720"/>
              <w:rPr>
                <w:rFonts w:ascii="Open Sans" w:hAnsi="Open Sans" w:cs="Open Sans"/>
                <w:sz w:val="22"/>
                <w:szCs w:val="22"/>
                <w:shd w:val="clear" w:color="auto" w:fill="FFFFFF"/>
              </w:rPr>
            </w:pPr>
            <w:r w:rsidRPr="00EB0C83">
              <w:rPr>
                <w:rFonts w:ascii="Open Sans" w:hAnsi="Open Sans" w:cs="Open Sans"/>
                <w:sz w:val="22"/>
                <w:szCs w:val="22"/>
                <w:shd w:val="clear" w:color="auto" w:fill="FFFFFF"/>
              </w:rPr>
              <w:t>(5)</w:t>
            </w:r>
            <w:r w:rsidR="001B502F" w:rsidRPr="00EB0C83">
              <w:rPr>
                <w:rFonts w:ascii="Open Sans" w:hAnsi="Open Sans" w:cs="Open Sans"/>
                <w:sz w:val="22"/>
                <w:szCs w:val="22"/>
                <w:shd w:val="clear" w:color="auto" w:fill="FFFFFF"/>
              </w:rPr>
              <w:t xml:space="preserve"> </w:t>
            </w:r>
            <w:r w:rsidR="00BB2BD8" w:rsidRPr="00EB0C83">
              <w:rPr>
                <w:rFonts w:ascii="Open Sans" w:hAnsi="Open Sans" w:cs="Open Sans"/>
                <w:sz w:val="22"/>
                <w:szCs w:val="22"/>
                <w:shd w:val="clear" w:color="auto" w:fill="FFFFFF"/>
              </w:rPr>
              <w:t>The student analyzes the impact of ethical and legal responsibilities relevant to federal law enforcement and protective services.</w:t>
            </w:r>
          </w:p>
          <w:p w14:paraId="345063D8" w14:textId="69F4D4A6" w:rsidR="001B502F" w:rsidRPr="00EB0C83" w:rsidRDefault="001B502F" w:rsidP="00292326">
            <w:pPr>
              <w:spacing w:before="120" w:after="120"/>
              <w:ind w:left="1440"/>
              <w:rPr>
                <w:rFonts w:ascii="Open Sans" w:hAnsi="Open Sans" w:cs="Open Sans"/>
                <w:sz w:val="22"/>
                <w:szCs w:val="22"/>
                <w:shd w:val="clear" w:color="auto" w:fill="FFFFFF"/>
              </w:rPr>
            </w:pPr>
            <w:r w:rsidRPr="00EB0C83">
              <w:rPr>
                <w:rFonts w:ascii="Open Sans" w:hAnsi="Open Sans" w:cs="Open Sans"/>
                <w:sz w:val="22"/>
                <w:szCs w:val="22"/>
                <w:shd w:val="clear" w:color="auto" w:fill="FFFFFF"/>
              </w:rPr>
              <w:t>(B) The student is expected to analyze the impact of legal issues relevant to federal law enforcement and protective services</w:t>
            </w:r>
          </w:p>
          <w:p w14:paraId="794D1AE8" w14:textId="1D96F27E" w:rsidR="001B502F" w:rsidRPr="00EB0C83" w:rsidRDefault="001B502F" w:rsidP="00292326">
            <w:pPr>
              <w:spacing w:before="120" w:after="120"/>
              <w:ind w:left="1440"/>
              <w:rPr>
                <w:rFonts w:ascii="Open Sans" w:hAnsi="Open Sans" w:cs="Open Sans"/>
                <w:sz w:val="22"/>
                <w:szCs w:val="22"/>
                <w:shd w:val="clear" w:color="auto" w:fill="FFFFFF"/>
              </w:rPr>
            </w:pPr>
            <w:r w:rsidRPr="00EB0C83">
              <w:rPr>
                <w:rFonts w:ascii="Open Sans" w:hAnsi="Open Sans" w:cs="Open Sans"/>
                <w:sz w:val="22"/>
                <w:szCs w:val="22"/>
                <w:shd w:val="clear" w:color="auto" w:fill="FFFFFF"/>
              </w:rPr>
              <w:t>(D) The student is expected to analyze the connections between constitutional and federal laws, federal law enforcement, and private security operations by referencing relevant constitutional amendments</w:t>
            </w:r>
          </w:p>
          <w:p w14:paraId="21642F59" w14:textId="4A22E1F9" w:rsidR="001B502F" w:rsidRPr="00EB0C83" w:rsidRDefault="001B502F" w:rsidP="00292326">
            <w:pPr>
              <w:spacing w:before="120" w:after="120"/>
              <w:ind w:left="1440"/>
              <w:rPr>
                <w:rFonts w:ascii="Open Sans" w:hAnsi="Open Sans" w:cs="Open Sans"/>
                <w:sz w:val="22"/>
                <w:szCs w:val="22"/>
                <w:shd w:val="clear" w:color="auto" w:fill="FFFFFF"/>
              </w:rPr>
            </w:pPr>
            <w:r w:rsidRPr="00EB0C83">
              <w:rPr>
                <w:rFonts w:ascii="Open Sans" w:hAnsi="Open Sans" w:cs="Open Sans"/>
                <w:sz w:val="22"/>
                <w:szCs w:val="22"/>
                <w:shd w:val="clear" w:color="auto" w:fill="FFFFFF"/>
              </w:rPr>
              <w:t>(I) The student is expected to analyze the importance of the Fourth Amendment with respect to security officer powers of arrest, search, and seizure</w:t>
            </w:r>
          </w:p>
          <w:p w14:paraId="10A09F62" w14:textId="511A1770" w:rsidR="001B502F" w:rsidRPr="00EB0C83" w:rsidRDefault="001B502F" w:rsidP="00292326">
            <w:pPr>
              <w:spacing w:before="120" w:after="120"/>
              <w:ind w:left="1440"/>
              <w:rPr>
                <w:rFonts w:ascii="Open Sans" w:hAnsi="Open Sans" w:cs="Open Sans"/>
                <w:sz w:val="22"/>
                <w:szCs w:val="22"/>
                <w:shd w:val="clear" w:color="auto" w:fill="FFFFFF"/>
              </w:rPr>
            </w:pPr>
            <w:r w:rsidRPr="00EB0C83">
              <w:rPr>
                <w:rFonts w:ascii="Open Sans" w:hAnsi="Open Sans" w:cs="Open Sans"/>
                <w:sz w:val="22"/>
                <w:szCs w:val="22"/>
                <w:shd w:val="clear" w:color="auto" w:fill="FFFFFF"/>
              </w:rPr>
              <w:t>(J) The student is expected to summarize the due process rights granted to individuals by the Fifth Amendment during an interrogation</w:t>
            </w:r>
          </w:p>
          <w:p w14:paraId="4583E660" w14:textId="5CE6196F" w:rsidR="001B502F" w:rsidRPr="00EB0C83" w:rsidRDefault="001B502F" w:rsidP="00292326">
            <w:pPr>
              <w:spacing w:before="120" w:after="120"/>
              <w:ind w:left="1440"/>
              <w:rPr>
                <w:rFonts w:ascii="Open Sans" w:hAnsi="Open Sans" w:cs="Open Sans"/>
                <w:sz w:val="22"/>
                <w:szCs w:val="22"/>
              </w:rPr>
            </w:pPr>
            <w:r w:rsidRPr="00EB0C83">
              <w:rPr>
                <w:rFonts w:ascii="Open Sans" w:hAnsi="Open Sans" w:cs="Open Sans"/>
                <w:sz w:val="22"/>
                <w:szCs w:val="22"/>
                <w:shd w:val="clear" w:color="auto" w:fill="FFFFFF"/>
              </w:rPr>
              <w:t xml:space="preserve">(K) </w:t>
            </w:r>
            <w:r w:rsidRPr="00EB0C83">
              <w:rPr>
                <w:rStyle w:val="apple-converted-space"/>
                <w:rFonts w:ascii="Open Sans" w:hAnsi="Open Sans" w:cs="Open Sans"/>
                <w:sz w:val="22"/>
                <w:szCs w:val="22"/>
                <w:shd w:val="clear" w:color="auto" w:fill="FFFFFF"/>
              </w:rPr>
              <w:t> </w:t>
            </w:r>
            <w:r w:rsidRPr="00EB0C83">
              <w:rPr>
                <w:rFonts w:ascii="Open Sans" w:hAnsi="Open Sans" w:cs="Open Sans"/>
                <w:sz w:val="22"/>
                <w:szCs w:val="22"/>
                <w:shd w:val="clear" w:color="auto" w:fill="FFFFFF"/>
              </w:rPr>
              <w:t>The student is expected to analyze the impact of the Fourteenth Amendment as it relates to due process and equal protection of the law</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D0F2972"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Basic Direct Teach Lesson</w:t>
            </w:r>
          </w:p>
          <w:p w14:paraId="3BC06FE8" w14:textId="28B382E3" w:rsidR="00B3350C" w:rsidRPr="00EB0C83" w:rsidRDefault="006052AA" w:rsidP="00DC4B23">
            <w:pPr>
              <w:jc w:val="center"/>
              <w:rPr>
                <w:rFonts w:ascii="Open Sans" w:hAnsi="Open Sans" w:cs="Open Sans"/>
                <w:sz w:val="22"/>
                <w:szCs w:val="22"/>
              </w:rPr>
            </w:pPr>
            <w:r w:rsidRPr="00EB0C83">
              <w:rPr>
                <w:rFonts w:ascii="Open Sans" w:hAnsi="Open Sans" w:cs="Open Sans"/>
                <w:sz w:val="22"/>
                <w:szCs w:val="22"/>
              </w:rPr>
              <w:t xml:space="preserve">(Includes </w:t>
            </w:r>
            <w:r w:rsidR="00B3350C" w:rsidRPr="00EB0C83">
              <w:rPr>
                <w:rFonts w:ascii="Open Sans" w:hAnsi="Open Sans" w:cs="Open Sans"/>
                <w:sz w:val="22"/>
                <w:szCs w:val="22"/>
              </w:rPr>
              <w:t xml:space="preserve">Special Education Modifications/Accommodations and </w:t>
            </w:r>
          </w:p>
          <w:p w14:paraId="3042A4DA" w14:textId="6E415551" w:rsidR="00B3350C" w:rsidRPr="00EB0C83" w:rsidRDefault="00B3350C" w:rsidP="00D0097D">
            <w:pPr>
              <w:jc w:val="center"/>
              <w:rPr>
                <w:rFonts w:ascii="Open Sans" w:hAnsi="Open Sans" w:cs="Open Sans"/>
                <w:sz w:val="22"/>
                <w:szCs w:val="22"/>
              </w:rPr>
            </w:pPr>
            <w:r w:rsidRPr="00EB0C83">
              <w:rPr>
                <w:rFonts w:ascii="Open Sans" w:hAnsi="Open Sans" w:cs="Open Sans"/>
                <w:sz w:val="22"/>
                <w:szCs w:val="22"/>
              </w:rPr>
              <w:t>one English Language Proficiency Standards (ELPS) Strategy</w:t>
            </w:r>
            <w:r w:rsidR="006052AA" w:rsidRPr="00EB0C83">
              <w:rPr>
                <w:rFonts w:ascii="Open Sans" w:hAnsi="Open Sans" w:cs="Open Sans"/>
                <w:sz w:val="22"/>
                <w:szCs w:val="22"/>
              </w:rPr>
              <w:t>)</w:t>
            </w:r>
          </w:p>
          <w:p w14:paraId="5635CDF7" w14:textId="3179FF44" w:rsidR="00D0097D" w:rsidRPr="00EB0C83" w:rsidRDefault="00D0097D" w:rsidP="00D0097D">
            <w:pPr>
              <w:jc w:val="center"/>
              <w:rPr>
                <w:rFonts w:ascii="Open Sans" w:hAnsi="Open Sans" w:cs="Open Sans"/>
                <w:b/>
                <w:sz w:val="22"/>
                <w:szCs w:val="22"/>
              </w:rPr>
            </w:pPr>
          </w:p>
        </w:tc>
      </w:tr>
      <w:tr w:rsidR="00B3350C" w:rsidRPr="0012758B" w14:paraId="49CA021C" w14:textId="77777777" w:rsidTr="09D121B5">
        <w:trPr>
          <w:trHeight w:val="27"/>
        </w:trPr>
        <w:tc>
          <w:tcPr>
            <w:tcW w:w="2952" w:type="dxa"/>
            <w:shd w:val="clear" w:color="auto" w:fill="auto"/>
          </w:tcPr>
          <w:p w14:paraId="3E12574F" w14:textId="76204C22" w:rsidR="00B3350C" w:rsidRPr="00EB0C83" w:rsidRDefault="00B3350C" w:rsidP="00DC4B23">
            <w:pPr>
              <w:spacing w:before="120" w:after="120"/>
              <w:jc w:val="center"/>
              <w:rPr>
                <w:rFonts w:ascii="Open Sans" w:hAnsi="Open Sans" w:cs="Open Sans"/>
                <w:b/>
                <w:sz w:val="22"/>
                <w:szCs w:val="22"/>
              </w:rPr>
            </w:pPr>
            <w:r w:rsidRPr="00EB0C83">
              <w:rPr>
                <w:rFonts w:ascii="Open Sans" w:hAnsi="Open Sans" w:cs="Open Sans"/>
                <w:b/>
                <w:sz w:val="22"/>
                <w:szCs w:val="22"/>
              </w:rPr>
              <w:t>Instructional Objective</w:t>
            </w:r>
            <w:r w:rsidR="008902B2" w:rsidRPr="00EB0C83">
              <w:rPr>
                <w:rFonts w:ascii="Open Sans" w:hAnsi="Open Sans" w:cs="Open Sans"/>
                <w:b/>
                <w:sz w:val="22"/>
                <w:szCs w:val="22"/>
              </w:rPr>
              <w:t>s</w:t>
            </w:r>
          </w:p>
        </w:tc>
        <w:tc>
          <w:tcPr>
            <w:tcW w:w="7848" w:type="dxa"/>
            <w:shd w:val="clear" w:color="auto" w:fill="auto"/>
          </w:tcPr>
          <w:p w14:paraId="23C1D6F3" w14:textId="77777777" w:rsidR="00515209" w:rsidRPr="00EB0C83" w:rsidRDefault="00515209" w:rsidP="00515209">
            <w:pPr>
              <w:ind w:left="5"/>
              <w:rPr>
                <w:rFonts w:ascii="Open Sans" w:hAnsi="Open Sans" w:cs="Open Sans"/>
                <w:sz w:val="22"/>
                <w:szCs w:val="22"/>
              </w:rPr>
            </w:pPr>
            <w:r w:rsidRPr="00EB0C83">
              <w:rPr>
                <w:rFonts w:ascii="Open Sans" w:eastAsia="Arial" w:hAnsi="Open Sans" w:cs="Open Sans"/>
                <w:sz w:val="22"/>
                <w:szCs w:val="22"/>
              </w:rPr>
              <w:t>The student will be able to:</w:t>
            </w:r>
          </w:p>
          <w:p w14:paraId="5E5FDC80" w14:textId="77777777" w:rsidR="00515209" w:rsidRPr="00EB0C83" w:rsidRDefault="00515209" w:rsidP="00292326">
            <w:pPr>
              <w:numPr>
                <w:ilvl w:val="0"/>
                <w:numId w:val="28"/>
              </w:numPr>
              <w:tabs>
                <w:tab w:val="left" w:pos="725"/>
              </w:tabs>
              <w:ind w:left="725" w:hanging="365"/>
              <w:rPr>
                <w:rFonts w:ascii="Open Sans" w:eastAsia="Arial" w:hAnsi="Open Sans" w:cs="Open Sans"/>
                <w:sz w:val="22"/>
                <w:szCs w:val="22"/>
              </w:rPr>
            </w:pPr>
            <w:r w:rsidRPr="00EB0C83">
              <w:rPr>
                <w:rFonts w:ascii="Open Sans" w:eastAsia="Arial" w:hAnsi="Open Sans" w:cs="Open Sans"/>
                <w:sz w:val="22"/>
                <w:szCs w:val="22"/>
              </w:rPr>
              <w:t>Analyze the impact of legal issues relevant to security services</w:t>
            </w:r>
          </w:p>
          <w:p w14:paraId="1E9B0B7F" w14:textId="77777777" w:rsidR="00515209" w:rsidRPr="00EB0C83" w:rsidRDefault="00515209" w:rsidP="00515209">
            <w:pPr>
              <w:spacing w:line="11" w:lineRule="exact"/>
              <w:rPr>
                <w:rFonts w:ascii="Open Sans" w:eastAsia="Arial" w:hAnsi="Open Sans" w:cs="Open Sans"/>
                <w:sz w:val="22"/>
                <w:szCs w:val="22"/>
              </w:rPr>
            </w:pPr>
          </w:p>
          <w:p w14:paraId="3D14B751" w14:textId="77777777" w:rsidR="00515209" w:rsidRPr="00EB0C83" w:rsidRDefault="00515209" w:rsidP="00292326">
            <w:pPr>
              <w:numPr>
                <w:ilvl w:val="0"/>
                <w:numId w:val="28"/>
              </w:numPr>
              <w:tabs>
                <w:tab w:val="left" w:pos="725"/>
              </w:tabs>
              <w:spacing w:line="236" w:lineRule="auto"/>
              <w:ind w:left="725" w:right="660" w:hanging="365"/>
              <w:rPr>
                <w:rFonts w:ascii="Open Sans" w:eastAsia="Arial" w:hAnsi="Open Sans" w:cs="Open Sans"/>
                <w:sz w:val="22"/>
                <w:szCs w:val="22"/>
              </w:rPr>
            </w:pPr>
            <w:r w:rsidRPr="00EB0C83">
              <w:rPr>
                <w:rFonts w:ascii="Open Sans" w:eastAsia="Arial" w:hAnsi="Open Sans" w:cs="Open Sans"/>
                <w:sz w:val="22"/>
                <w:szCs w:val="22"/>
              </w:rPr>
              <w:t>Analyze the connections between constitutional law and private security operations by referencing relevant constitutional amendments</w:t>
            </w:r>
          </w:p>
          <w:p w14:paraId="5EC97065" w14:textId="77777777" w:rsidR="00515209" w:rsidRPr="00EB0C83" w:rsidRDefault="00515209" w:rsidP="00515209">
            <w:pPr>
              <w:spacing w:line="13" w:lineRule="exact"/>
              <w:rPr>
                <w:rFonts w:ascii="Open Sans" w:eastAsia="Arial" w:hAnsi="Open Sans" w:cs="Open Sans"/>
                <w:sz w:val="22"/>
                <w:szCs w:val="22"/>
              </w:rPr>
            </w:pPr>
          </w:p>
          <w:p w14:paraId="70E9C7F4" w14:textId="77777777" w:rsidR="00515209" w:rsidRPr="00EB0C83" w:rsidRDefault="00515209" w:rsidP="00292326">
            <w:pPr>
              <w:numPr>
                <w:ilvl w:val="0"/>
                <w:numId w:val="28"/>
              </w:numPr>
              <w:tabs>
                <w:tab w:val="left" w:pos="725"/>
              </w:tabs>
              <w:spacing w:line="235" w:lineRule="auto"/>
              <w:ind w:left="725" w:right="80" w:hanging="365"/>
              <w:rPr>
                <w:rFonts w:ascii="Open Sans" w:eastAsia="Arial" w:hAnsi="Open Sans" w:cs="Open Sans"/>
                <w:sz w:val="22"/>
                <w:szCs w:val="22"/>
              </w:rPr>
            </w:pPr>
            <w:r w:rsidRPr="00EB0C83">
              <w:rPr>
                <w:rFonts w:ascii="Open Sans" w:eastAsia="Arial" w:hAnsi="Open Sans" w:cs="Open Sans"/>
                <w:sz w:val="22"/>
                <w:szCs w:val="22"/>
              </w:rPr>
              <w:t>Analyze the importance of the Fourth Amendment with respect to the security officer powers of arrest, search, and seizure</w:t>
            </w:r>
          </w:p>
          <w:p w14:paraId="53A8BFBE" w14:textId="77777777" w:rsidR="00515209" w:rsidRPr="00EB0C83" w:rsidRDefault="00515209" w:rsidP="00515209">
            <w:pPr>
              <w:spacing w:line="11" w:lineRule="exact"/>
              <w:rPr>
                <w:rFonts w:ascii="Open Sans" w:eastAsia="Arial" w:hAnsi="Open Sans" w:cs="Open Sans"/>
                <w:sz w:val="22"/>
                <w:szCs w:val="22"/>
              </w:rPr>
            </w:pPr>
          </w:p>
          <w:p w14:paraId="0BD0CFA4" w14:textId="77777777" w:rsidR="00515209" w:rsidRPr="00EB0C83" w:rsidRDefault="00515209" w:rsidP="00292326">
            <w:pPr>
              <w:numPr>
                <w:ilvl w:val="0"/>
                <w:numId w:val="28"/>
              </w:numPr>
              <w:tabs>
                <w:tab w:val="left" w:pos="725"/>
              </w:tabs>
              <w:spacing w:line="235" w:lineRule="auto"/>
              <w:ind w:left="725" w:right="60" w:hanging="365"/>
              <w:rPr>
                <w:rFonts w:ascii="Open Sans" w:eastAsia="Arial" w:hAnsi="Open Sans" w:cs="Open Sans"/>
                <w:sz w:val="22"/>
                <w:szCs w:val="22"/>
              </w:rPr>
            </w:pPr>
            <w:r w:rsidRPr="00EB0C83">
              <w:rPr>
                <w:rFonts w:ascii="Open Sans" w:eastAsia="Arial" w:hAnsi="Open Sans" w:cs="Open Sans"/>
                <w:sz w:val="22"/>
                <w:szCs w:val="22"/>
              </w:rPr>
              <w:lastRenderedPageBreak/>
              <w:t>Analyze and summarize the due process rights granted to individuals by the Fifth Amendment during an interrogation</w:t>
            </w:r>
          </w:p>
          <w:p w14:paraId="64BA8478" w14:textId="77777777" w:rsidR="00515209" w:rsidRPr="00EB0C83" w:rsidRDefault="00515209" w:rsidP="00515209">
            <w:pPr>
              <w:spacing w:line="11" w:lineRule="exact"/>
              <w:rPr>
                <w:rFonts w:ascii="Open Sans" w:eastAsia="Arial" w:hAnsi="Open Sans" w:cs="Open Sans"/>
                <w:sz w:val="22"/>
                <w:szCs w:val="22"/>
              </w:rPr>
            </w:pPr>
          </w:p>
          <w:p w14:paraId="6278CAC8" w14:textId="77777777" w:rsidR="00515209" w:rsidRPr="00EB0C83" w:rsidRDefault="00515209" w:rsidP="00292326">
            <w:pPr>
              <w:numPr>
                <w:ilvl w:val="0"/>
                <w:numId w:val="28"/>
              </w:numPr>
              <w:tabs>
                <w:tab w:val="left" w:pos="725"/>
              </w:tabs>
              <w:spacing w:line="235" w:lineRule="auto"/>
              <w:ind w:left="725" w:right="80" w:hanging="365"/>
              <w:rPr>
                <w:rFonts w:ascii="Open Sans" w:eastAsia="Arial" w:hAnsi="Open Sans" w:cs="Open Sans"/>
                <w:sz w:val="22"/>
                <w:szCs w:val="22"/>
              </w:rPr>
            </w:pPr>
            <w:r w:rsidRPr="00EB0C83">
              <w:rPr>
                <w:rFonts w:ascii="Open Sans" w:eastAsia="Arial" w:hAnsi="Open Sans" w:cs="Open Sans"/>
                <w:sz w:val="22"/>
                <w:szCs w:val="22"/>
              </w:rPr>
              <w:t>Analyze the impact of the Fourteenth Amendment as it relates to due process and equal protection of the law</w:t>
            </w:r>
          </w:p>
          <w:p w14:paraId="60AC3715" w14:textId="799C1D20" w:rsidR="00B3350C" w:rsidRPr="00EB0C83" w:rsidRDefault="00515209" w:rsidP="00292326">
            <w:pPr>
              <w:numPr>
                <w:ilvl w:val="0"/>
                <w:numId w:val="28"/>
              </w:numPr>
              <w:tabs>
                <w:tab w:val="left" w:pos="725"/>
              </w:tabs>
              <w:ind w:left="725" w:hanging="365"/>
              <w:rPr>
                <w:rFonts w:ascii="Open Sans" w:eastAsia="Arial" w:hAnsi="Open Sans" w:cs="Open Sans"/>
                <w:sz w:val="22"/>
                <w:szCs w:val="22"/>
              </w:rPr>
            </w:pPr>
            <w:r w:rsidRPr="00EB0C83">
              <w:rPr>
                <w:rFonts w:ascii="Open Sans" w:eastAsia="Arial" w:hAnsi="Open Sans" w:cs="Open Sans"/>
                <w:sz w:val="22"/>
                <w:szCs w:val="22"/>
              </w:rPr>
              <w:t>Analyze the rules of evidence</w:t>
            </w:r>
          </w:p>
        </w:tc>
      </w:tr>
      <w:tr w:rsidR="00B3350C" w:rsidRPr="0012758B" w14:paraId="741CD4A0" w14:textId="77777777" w:rsidTr="09D121B5">
        <w:trPr>
          <w:trHeight w:val="27"/>
        </w:trPr>
        <w:tc>
          <w:tcPr>
            <w:tcW w:w="2952" w:type="dxa"/>
            <w:shd w:val="clear" w:color="auto" w:fill="auto"/>
          </w:tcPr>
          <w:p w14:paraId="65BFD213" w14:textId="6A49AE17"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lastRenderedPageBreak/>
              <w:t>Rationale</w:t>
            </w:r>
          </w:p>
        </w:tc>
        <w:tc>
          <w:tcPr>
            <w:tcW w:w="7848" w:type="dxa"/>
            <w:shd w:val="clear" w:color="auto" w:fill="auto"/>
          </w:tcPr>
          <w:p w14:paraId="0AEAFDF2" w14:textId="0AB43268" w:rsidR="00B3350C" w:rsidRPr="00EB0C83" w:rsidRDefault="00515209" w:rsidP="00515209">
            <w:pPr>
              <w:spacing w:line="236" w:lineRule="auto"/>
              <w:ind w:left="5" w:right="280"/>
              <w:jc w:val="both"/>
              <w:rPr>
                <w:rFonts w:ascii="Open Sans" w:hAnsi="Open Sans" w:cs="Open Sans"/>
                <w:sz w:val="22"/>
                <w:szCs w:val="22"/>
              </w:rPr>
            </w:pPr>
            <w:r w:rsidRPr="00EB0C83">
              <w:rPr>
                <w:rFonts w:ascii="Open Sans" w:eastAsia="Arial" w:hAnsi="Open Sans" w:cs="Open Sans"/>
                <w:sz w:val="22"/>
                <w:szCs w:val="22"/>
              </w:rPr>
              <w:t>This lesson provides the background needed to prepare for certification in security services with a focus on security measures used to protect lives, property, and information.</w:t>
            </w:r>
          </w:p>
        </w:tc>
      </w:tr>
      <w:tr w:rsidR="00B3350C" w:rsidRPr="0012758B" w14:paraId="46AD6D97" w14:textId="77777777" w:rsidTr="09D121B5">
        <w:trPr>
          <w:trHeight w:val="27"/>
        </w:trPr>
        <w:tc>
          <w:tcPr>
            <w:tcW w:w="2952" w:type="dxa"/>
            <w:shd w:val="clear" w:color="auto" w:fill="auto"/>
          </w:tcPr>
          <w:p w14:paraId="1115E24F" w14:textId="27A88A37"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Duration of Lesson</w:t>
            </w:r>
          </w:p>
        </w:tc>
        <w:tc>
          <w:tcPr>
            <w:tcW w:w="7848" w:type="dxa"/>
            <w:shd w:val="clear" w:color="auto" w:fill="auto"/>
          </w:tcPr>
          <w:p w14:paraId="0F979EA2" w14:textId="195C9D77" w:rsidR="00B3350C" w:rsidRPr="00EB0C83" w:rsidRDefault="006E0739"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12758B" w14:paraId="3F56A797" w14:textId="77777777" w:rsidTr="09D121B5">
        <w:trPr>
          <w:trHeight w:val="27"/>
        </w:trPr>
        <w:tc>
          <w:tcPr>
            <w:tcW w:w="2952" w:type="dxa"/>
            <w:shd w:val="clear" w:color="auto" w:fill="auto"/>
          </w:tcPr>
          <w:p w14:paraId="0652114D" w14:textId="0289A7F3"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Word Wall/Key Vocabulary</w:t>
            </w:r>
          </w:p>
          <w:p w14:paraId="156E697A" w14:textId="319E44A3" w:rsidR="00B3350C" w:rsidRPr="00EB0C83" w:rsidRDefault="09D121B5" w:rsidP="09D121B5">
            <w:pPr>
              <w:jc w:val="center"/>
              <w:rPr>
                <w:rFonts w:ascii="Open Sans" w:hAnsi="Open Sans" w:cs="Open Sans"/>
                <w:sz w:val="22"/>
                <w:szCs w:val="22"/>
              </w:rPr>
            </w:pPr>
            <w:r w:rsidRPr="00EB0C83">
              <w:rPr>
                <w:rFonts w:ascii="Open Sans" w:hAnsi="Open Sans" w:cs="Open Sans"/>
                <w:i/>
                <w:iCs/>
                <w:sz w:val="22"/>
                <w:szCs w:val="22"/>
              </w:rPr>
              <w:t>(ELPS c1a,c,f; c2b; c3a,b,d; c4c; c5b) PDAS II(5)</w:t>
            </w:r>
          </w:p>
        </w:tc>
        <w:tc>
          <w:tcPr>
            <w:tcW w:w="7848" w:type="dxa"/>
            <w:shd w:val="clear" w:color="auto" w:fill="auto"/>
          </w:tcPr>
          <w:p w14:paraId="47D13121" w14:textId="1D091962" w:rsidR="00B3350C" w:rsidRPr="00EB0C83" w:rsidRDefault="001B3798" w:rsidP="00DC4B23">
            <w:pPr>
              <w:spacing w:before="120" w:after="120"/>
              <w:rPr>
                <w:rFonts w:ascii="Open Sans" w:hAnsi="Open Sans" w:cs="Open Sans"/>
                <w:sz w:val="22"/>
                <w:szCs w:val="22"/>
              </w:rPr>
            </w:pPr>
            <w:r>
              <w:rPr>
                <w:rFonts w:ascii="Open Sans" w:hAnsi="Open Sans" w:cs="Open Sans"/>
                <w:sz w:val="22"/>
                <w:szCs w:val="22"/>
              </w:rPr>
              <w:t>See Handout</w:t>
            </w:r>
          </w:p>
        </w:tc>
      </w:tr>
      <w:tr w:rsidR="00B3350C" w:rsidRPr="0012758B" w14:paraId="2AB98FD6" w14:textId="77777777" w:rsidTr="09D121B5">
        <w:trPr>
          <w:trHeight w:val="27"/>
        </w:trPr>
        <w:tc>
          <w:tcPr>
            <w:tcW w:w="2952" w:type="dxa"/>
            <w:shd w:val="clear" w:color="auto" w:fill="auto"/>
          </w:tcPr>
          <w:p w14:paraId="7A681535" w14:textId="1FBBFA88"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Materials/Specialized Equipment Needed</w:t>
            </w:r>
          </w:p>
        </w:tc>
        <w:tc>
          <w:tcPr>
            <w:tcW w:w="7848" w:type="dxa"/>
            <w:shd w:val="clear" w:color="auto" w:fill="auto"/>
          </w:tcPr>
          <w:p w14:paraId="40D2EA28" w14:textId="77777777" w:rsidR="00292326" w:rsidRPr="00EB0C83" w:rsidRDefault="00292326" w:rsidP="00515209">
            <w:pPr>
              <w:spacing w:line="235" w:lineRule="auto"/>
              <w:ind w:right="700"/>
              <w:rPr>
                <w:rFonts w:ascii="Open Sans" w:eastAsia="Arial" w:hAnsi="Open Sans" w:cs="Open Sans"/>
                <w:b/>
                <w:sz w:val="22"/>
                <w:szCs w:val="22"/>
              </w:rPr>
            </w:pPr>
            <w:r w:rsidRPr="00EB0C83">
              <w:rPr>
                <w:rFonts w:ascii="Open Sans" w:eastAsia="Arial" w:hAnsi="Open Sans" w:cs="Open Sans"/>
                <w:b/>
                <w:sz w:val="22"/>
                <w:szCs w:val="22"/>
              </w:rPr>
              <w:t>Materials</w:t>
            </w:r>
          </w:p>
          <w:p w14:paraId="639D2095" w14:textId="4ED9D61F" w:rsidR="00515209" w:rsidRPr="00EB0C83" w:rsidRDefault="00515209" w:rsidP="00292326">
            <w:pPr>
              <w:pStyle w:val="ListParagraph"/>
              <w:numPr>
                <w:ilvl w:val="0"/>
                <w:numId w:val="29"/>
              </w:numPr>
              <w:spacing w:line="235" w:lineRule="auto"/>
              <w:ind w:right="700"/>
              <w:rPr>
                <w:rFonts w:ascii="Open Sans" w:hAnsi="Open Sans" w:cs="Open Sans"/>
                <w:sz w:val="22"/>
                <w:szCs w:val="22"/>
              </w:rPr>
            </w:pPr>
            <w:r w:rsidRPr="00EB0C83">
              <w:rPr>
                <w:rFonts w:ascii="Open Sans" w:eastAsia="Arial" w:hAnsi="Open Sans" w:cs="Open Sans"/>
                <w:sz w:val="22"/>
                <w:szCs w:val="22"/>
              </w:rPr>
              <w:t>Key Terms</w:t>
            </w:r>
          </w:p>
          <w:p w14:paraId="632307BD" w14:textId="77777777" w:rsidR="00B3350C" w:rsidRPr="00EB0C83" w:rsidRDefault="00515209" w:rsidP="00292326">
            <w:pPr>
              <w:pStyle w:val="ListParagraph"/>
              <w:numPr>
                <w:ilvl w:val="0"/>
                <w:numId w:val="29"/>
              </w:numPr>
              <w:spacing w:line="238" w:lineRule="auto"/>
              <w:rPr>
                <w:rFonts w:ascii="Open Sans" w:hAnsi="Open Sans" w:cs="Open Sans"/>
                <w:sz w:val="22"/>
                <w:szCs w:val="22"/>
              </w:rPr>
            </w:pPr>
            <w:r w:rsidRPr="00EB0C83">
              <w:rPr>
                <w:rFonts w:ascii="Open Sans" w:eastAsia="Arial" w:hAnsi="Open Sans" w:cs="Open Sans"/>
                <w:i/>
                <w:iCs/>
                <w:sz w:val="22"/>
                <w:szCs w:val="22"/>
              </w:rPr>
              <w:t xml:space="preserve">Katz v. United States </w:t>
            </w:r>
            <w:r w:rsidRPr="00EB0C83">
              <w:rPr>
                <w:rFonts w:ascii="Open Sans" w:eastAsia="Arial" w:hAnsi="Open Sans" w:cs="Open Sans"/>
                <w:sz w:val="22"/>
                <w:szCs w:val="22"/>
              </w:rPr>
              <w:t>Reflection Handout</w:t>
            </w:r>
          </w:p>
          <w:p w14:paraId="26F60E18" w14:textId="77777777" w:rsidR="00292326" w:rsidRPr="00EB0C83" w:rsidRDefault="00292326" w:rsidP="00292326">
            <w:pPr>
              <w:pStyle w:val="ListParagraph"/>
              <w:numPr>
                <w:ilvl w:val="0"/>
                <w:numId w:val="29"/>
              </w:numPr>
              <w:rPr>
                <w:rFonts w:ascii="Open Sans" w:hAnsi="Open Sans" w:cs="Open Sans"/>
                <w:sz w:val="22"/>
                <w:szCs w:val="22"/>
              </w:rPr>
            </w:pPr>
            <w:r w:rsidRPr="00EB0C83">
              <w:rPr>
                <w:rFonts w:ascii="Open Sans" w:eastAsia="Arial" w:hAnsi="Open Sans" w:cs="Open Sans"/>
                <w:sz w:val="22"/>
                <w:szCs w:val="22"/>
              </w:rPr>
              <w:t>Discussion Rubric</w:t>
            </w:r>
          </w:p>
          <w:p w14:paraId="488763B1" w14:textId="77777777" w:rsidR="00292326" w:rsidRPr="00EB0C83" w:rsidRDefault="00292326" w:rsidP="00292326">
            <w:pPr>
              <w:pStyle w:val="ListParagraph"/>
              <w:numPr>
                <w:ilvl w:val="0"/>
                <w:numId w:val="29"/>
              </w:numPr>
              <w:rPr>
                <w:rFonts w:ascii="Open Sans" w:hAnsi="Open Sans" w:cs="Open Sans"/>
                <w:sz w:val="22"/>
                <w:szCs w:val="22"/>
              </w:rPr>
            </w:pPr>
            <w:r w:rsidRPr="00EB0C83">
              <w:rPr>
                <w:rFonts w:ascii="Open Sans" w:eastAsia="Arial" w:hAnsi="Open Sans" w:cs="Open Sans"/>
                <w:sz w:val="22"/>
                <w:szCs w:val="22"/>
              </w:rPr>
              <w:t>Writing Rubric</w:t>
            </w:r>
          </w:p>
          <w:p w14:paraId="06028BCB" w14:textId="6F852D2D" w:rsidR="00292326" w:rsidRPr="00EB0C83" w:rsidRDefault="00292326" w:rsidP="00292326">
            <w:pPr>
              <w:spacing w:line="238" w:lineRule="auto"/>
              <w:rPr>
                <w:rFonts w:ascii="Open Sans" w:hAnsi="Open Sans" w:cs="Open Sans"/>
                <w:sz w:val="22"/>
                <w:szCs w:val="22"/>
              </w:rPr>
            </w:pPr>
          </w:p>
        </w:tc>
        <w:bookmarkStart w:id="1" w:name="_GoBack"/>
        <w:bookmarkEnd w:id="1"/>
      </w:tr>
      <w:tr w:rsidR="00B3350C" w:rsidRPr="0012758B" w14:paraId="4B28B3C8" w14:textId="77777777" w:rsidTr="09D121B5">
        <w:trPr>
          <w:trHeight w:val="27"/>
        </w:trPr>
        <w:tc>
          <w:tcPr>
            <w:tcW w:w="2952" w:type="dxa"/>
            <w:shd w:val="clear" w:color="auto" w:fill="auto"/>
          </w:tcPr>
          <w:p w14:paraId="6A576075" w14:textId="77777777"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Anticipatory Set</w:t>
            </w:r>
          </w:p>
          <w:p w14:paraId="2BCFDB36" w14:textId="734AFA54" w:rsidR="00870A95" w:rsidRPr="00EB0C83" w:rsidRDefault="09D121B5" w:rsidP="09D121B5">
            <w:pPr>
              <w:jc w:val="center"/>
              <w:rPr>
                <w:rFonts w:ascii="Open Sans" w:hAnsi="Open Sans" w:cs="Open Sans"/>
                <w:sz w:val="22"/>
                <w:szCs w:val="22"/>
              </w:rPr>
            </w:pPr>
            <w:r w:rsidRPr="00EB0C83">
              <w:rPr>
                <w:rFonts w:ascii="Open Sans" w:hAnsi="Open Sans" w:cs="Open Sans"/>
                <w:sz w:val="22"/>
                <w:szCs w:val="22"/>
              </w:rPr>
              <w:t>(May include pre-assessment for prior knowledge)</w:t>
            </w:r>
          </w:p>
        </w:tc>
        <w:tc>
          <w:tcPr>
            <w:tcW w:w="7848" w:type="dxa"/>
            <w:shd w:val="clear" w:color="auto" w:fill="auto"/>
          </w:tcPr>
          <w:p w14:paraId="7FC057E6" w14:textId="77777777" w:rsidR="00515209" w:rsidRPr="00EB0C83" w:rsidRDefault="00515209" w:rsidP="00515209">
            <w:pPr>
              <w:ind w:left="5"/>
              <w:rPr>
                <w:rFonts w:ascii="Open Sans" w:hAnsi="Open Sans" w:cs="Open Sans"/>
                <w:sz w:val="22"/>
                <w:szCs w:val="22"/>
              </w:rPr>
            </w:pPr>
            <w:r w:rsidRPr="00EB0C83">
              <w:rPr>
                <w:rFonts w:ascii="Open Sans" w:eastAsia="Arial" w:hAnsi="Open Sans" w:cs="Open Sans"/>
                <w:sz w:val="22"/>
                <w:szCs w:val="22"/>
              </w:rPr>
              <w:t>As a class discuss the following questions:</w:t>
            </w:r>
          </w:p>
          <w:p w14:paraId="10F90CEA" w14:textId="77777777" w:rsidR="00515209" w:rsidRPr="00EB0C83" w:rsidRDefault="00515209" w:rsidP="00515209">
            <w:pPr>
              <w:numPr>
                <w:ilvl w:val="0"/>
                <w:numId w:val="7"/>
              </w:numPr>
              <w:tabs>
                <w:tab w:val="left" w:pos="565"/>
              </w:tabs>
              <w:spacing w:line="239" w:lineRule="auto"/>
              <w:ind w:left="565" w:hanging="260"/>
              <w:rPr>
                <w:rFonts w:ascii="Open Sans" w:eastAsia="Symbol" w:hAnsi="Open Sans" w:cs="Open Sans"/>
                <w:sz w:val="22"/>
                <w:szCs w:val="22"/>
              </w:rPr>
            </w:pPr>
            <w:r w:rsidRPr="00EB0C83">
              <w:rPr>
                <w:rFonts w:ascii="Open Sans" w:eastAsia="Arial" w:hAnsi="Open Sans" w:cs="Open Sans"/>
                <w:sz w:val="22"/>
                <w:szCs w:val="22"/>
              </w:rPr>
              <w:t>What civil and criminal liability issues can impact private security?</w:t>
            </w:r>
          </w:p>
          <w:p w14:paraId="3D713850" w14:textId="77777777" w:rsidR="00515209" w:rsidRPr="00EB0C83" w:rsidRDefault="00515209" w:rsidP="00515209">
            <w:pPr>
              <w:numPr>
                <w:ilvl w:val="0"/>
                <w:numId w:val="7"/>
              </w:numPr>
              <w:tabs>
                <w:tab w:val="left" w:pos="565"/>
              </w:tabs>
              <w:spacing w:line="237" w:lineRule="auto"/>
              <w:ind w:left="565" w:hanging="260"/>
              <w:rPr>
                <w:rFonts w:ascii="Open Sans" w:eastAsia="Symbol" w:hAnsi="Open Sans" w:cs="Open Sans"/>
                <w:sz w:val="22"/>
                <w:szCs w:val="22"/>
              </w:rPr>
            </w:pPr>
            <w:r w:rsidRPr="00EB0C83">
              <w:rPr>
                <w:rFonts w:ascii="Open Sans" w:eastAsia="Arial" w:hAnsi="Open Sans" w:cs="Open Sans"/>
                <w:sz w:val="22"/>
                <w:szCs w:val="22"/>
              </w:rPr>
              <w:t>What are the Regulations of Private Security?</w:t>
            </w:r>
          </w:p>
          <w:p w14:paraId="3B8A1D98" w14:textId="77777777" w:rsidR="00515209" w:rsidRPr="00EB0C83" w:rsidRDefault="00515209" w:rsidP="00515209">
            <w:pPr>
              <w:numPr>
                <w:ilvl w:val="0"/>
                <w:numId w:val="7"/>
              </w:numPr>
              <w:tabs>
                <w:tab w:val="left" w:pos="565"/>
              </w:tabs>
              <w:spacing w:line="239" w:lineRule="auto"/>
              <w:ind w:left="565" w:hanging="260"/>
              <w:rPr>
                <w:rFonts w:ascii="Open Sans" w:eastAsia="Symbol" w:hAnsi="Open Sans" w:cs="Open Sans"/>
                <w:sz w:val="22"/>
                <w:szCs w:val="22"/>
              </w:rPr>
            </w:pPr>
            <w:r w:rsidRPr="00EB0C83">
              <w:rPr>
                <w:rFonts w:ascii="Open Sans" w:eastAsia="Arial" w:hAnsi="Open Sans" w:cs="Open Sans"/>
                <w:sz w:val="22"/>
                <w:szCs w:val="22"/>
              </w:rPr>
              <w:t>What is meant by “The Protection of Others” under constitutional law?</w:t>
            </w:r>
          </w:p>
          <w:p w14:paraId="3C9E2377" w14:textId="77777777" w:rsidR="00515209" w:rsidRPr="00EB0C83" w:rsidRDefault="00515209" w:rsidP="00515209">
            <w:pPr>
              <w:spacing w:line="10" w:lineRule="exact"/>
              <w:rPr>
                <w:rFonts w:ascii="Open Sans" w:eastAsia="Symbol" w:hAnsi="Open Sans" w:cs="Open Sans"/>
                <w:sz w:val="22"/>
                <w:szCs w:val="22"/>
              </w:rPr>
            </w:pPr>
          </w:p>
          <w:p w14:paraId="6019719E" w14:textId="770D3F45" w:rsidR="00B3350C" w:rsidRPr="00EB0C83" w:rsidRDefault="00515209" w:rsidP="00515209">
            <w:pPr>
              <w:spacing w:line="235" w:lineRule="auto"/>
              <w:ind w:left="5" w:right="200"/>
              <w:rPr>
                <w:rFonts w:ascii="Open Sans" w:eastAsia="Symbol" w:hAnsi="Open Sans" w:cs="Open Sans"/>
                <w:sz w:val="22"/>
                <w:szCs w:val="22"/>
              </w:rPr>
            </w:pPr>
            <w:r w:rsidRPr="00EB0C83">
              <w:rPr>
                <w:rFonts w:ascii="Open Sans" w:eastAsia="Arial" w:hAnsi="Open Sans" w:cs="Open Sans"/>
                <w:sz w:val="22"/>
                <w:szCs w:val="22"/>
              </w:rPr>
              <w:t>Use the Discussion Rubric for assessment. To extend the activity have the students use the Internet to research and answer these questions.</w:t>
            </w:r>
          </w:p>
        </w:tc>
      </w:tr>
      <w:tr w:rsidR="00B3350C" w:rsidRPr="0012758B" w14:paraId="14C1CDAA" w14:textId="77777777" w:rsidTr="09D121B5">
        <w:trPr>
          <w:trHeight w:val="440"/>
        </w:trPr>
        <w:tc>
          <w:tcPr>
            <w:tcW w:w="2952" w:type="dxa"/>
            <w:shd w:val="clear" w:color="auto" w:fill="auto"/>
          </w:tcPr>
          <w:p w14:paraId="72711DBC" w14:textId="622EE681"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Direct Instruction *</w:t>
            </w:r>
          </w:p>
        </w:tc>
        <w:tc>
          <w:tcPr>
            <w:tcW w:w="7848" w:type="dxa"/>
            <w:shd w:val="clear" w:color="auto" w:fill="auto"/>
          </w:tcPr>
          <w:p w14:paraId="4182FD77" w14:textId="77777777" w:rsidR="00515209" w:rsidRPr="00EB0C83" w:rsidRDefault="00515209" w:rsidP="00515209">
            <w:pPr>
              <w:numPr>
                <w:ilvl w:val="0"/>
                <w:numId w:val="8"/>
              </w:numPr>
              <w:tabs>
                <w:tab w:val="left" w:pos="305"/>
              </w:tabs>
              <w:ind w:left="305" w:hanging="305"/>
              <w:rPr>
                <w:rFonts w:ascii="Open Sans" w:eastAsia="Arial" w:hAnsi="Open Sans" w:cs="Open Sans"/>
                <w:sz w:val="22"/>
                <w:szCs w:val="22"/>
              </w:rPr>
            </w:pPr>
            <w:r w:rsidRPr="00EB0C83">
              <w:rPr>
                <w:rFonts w:ascii="Open Sans" w:eastAsia="Arial" w:hAnsi="Open Sans" w:cs="Open Sans"/>
                <w:sz w:val="22"/>
                <w:szCs w:val="22"/>
              </w:rPr>
              <w:t>Legal responsibilities of private security professionals</w:t>
            </w:r>
          </w:p>
          <w:p w14:paraId="594292F9" w14:textId="77777777" w:rsidR="00515209" w:rsidRPr="00EB0C83" w:rsidRDefault="00515209" w:rsidP="00515209">
            <w:pPr>
              <w:numPr>
                <w:ilvl w:val="1"/>
                <w:numId w:val="8"/>
              </w:numPr>
              <w:tabs>
                <w:tab w:val="left" w:pos="925"/>
              </w:tabs>
              <w:ind w:left="925" w:hanging="351"/>
              <w:rPr>
                <w:rFonts w:ascii="Open Sans" w:eastAsia="Arial" w:hAnsi="Open Sans" w:cs="Open Sans"/>
                <w:sz w:val="22"/>
                <w:szCs w:val="22"/>
              </w:rPr>
            </w:pPr>
            <w:r w:rsidRPr="00EB0C83">
              <w:rPr>
                <w:rFonts w:ascii="Open Sans" w:eastAsia="Arial" w:hAnsi="Open Sans" w:cs="Open Sans"/>
                <w:sz w:val="22"/>
                <w:szCs w:val="22"/>
              </w:rPr>
              <w:t>Follow state and federal law</w:t>
            </w:r>
          </w:p>
          <w:p w14:paraId="6A0D4501" w14:textId="77777777" w:rsidR="00515209" w:rsidRPr="00EB0C83" w:rsidRDefault="00515209" w:rsidP="00515209">
            <w:pPr>
              <w:numPr>
                <w:ilvl w:val="1"/>
                <w:numId w:val="8"/>
              </w:numPr>
              <w:tabs>
                <w:tab w:val="left" w:pos="925"/>
              </w:tabs>
              <w:ind w:left="925" w:hanging="351"/>
              <w:rPr>
                <w:rFonts w:ascii="Open Sans" w:eastAsia="Arial" w:hAnsi="Open Sans" w:cs="Open Sans"/>
                <w:sz w:val="22"/>
                <w:szCs w:val="22"/>
              </w:rPr>
            </w:pPr>
            <w:r w:rsidRPr="00EB0C83">
              <w:rPr>
                <w:rFonts w:ascii="Open Sans" w:eastAsia="Arial" w:hAnsi="Open Sans" w:cs="Open Sans"/>
                <w:sz w:val="22"/>
                <w:szCs w:val="22"/>
              </w:rPr>
              <w:t>Understand their duties in light of U.S. Constitutional Amendments</w:t>
            </w:r>
          </w:p>
          <w:p w14:paraId="1A1D1C72" w14:textId="77777777" w:rsidR="00515209" w:rsidRPr="00EB0C83" w:rsidRDefault="00515209" w:rsidP="00515209">
            <w:pPr>
              <w:numPr>
                <w:ilvl w:val="2"/>
                <w:numId w:val="8"/>
              </w:numPr>
              <w:tabs>
                <w:tab w:val="left" w:pos="1425"/>
              </w:tabs>
              <w:ind w:left="1425" w:hanging="369"/>
              <w:rPr>
                <w:rFonts w:ascii="Open Sans" w:eastAsia="Arial" w:hAnsi="Open Sans" w:cs="Open Sans"/>
                <w:sz w:val="22"/>
                <w:szCs w:val="22"/>
              </w:rPr>
            </w:pPr>
            <w:r w:rsidRPr="00EB0C83">
              <w:rPr>
                <w:rFonts w:ascii="Open Sans" w:eastAsia="Arial" w:hAnsi="Open Sans" w:cs="Open Sans"/>
                <w:sz w:val="22"/>
                <w:szCs w:val="22"/>
              </w:rPr>
              <w:t>The Fourth Amendment is about privacy and security</w:t>
            </w:r>
          </w:p>
          <w:p w14:paraId="69D8F629" w14:textId="77777777" w:rsidR="00515209" w:rsidRPr="00EB0C83" w:rsidRDefault="00515209" w:rsidP="00515209">
            <w:pPr>
              <w:spacing w:line="10" w:lineRule="exact"/>
              <w:rPr>
                <w:rFonts w:ascii="Open Sans" w:eastAsia="Arial" w:hAnsi="Open Sans" w:cs="Open Sans"/>
                <w:sz w:val="22"/>
                <w:szCs w:val="22"/>
              </w:rPr>
            </w:pPr>
          </w:p>
          <w:p w14:paraId="43687E4D" w14:textId="77777777" w:rsidR="00515209" w:rsidRPr="00EB0C83" w:rsidRDefault="00515209" w:rsidP="00515209">
            <w:pPr>
              <w:numPr>
                <w:ilvl w:val="3"/>
                <w:numId w:val="8"/>
              </w:numPr>
              <w:tabs>
                <w:tab w:val="left" w:pos="1825"/>
              </w:tabs>
              <w:spacing w:line="235" w:lineRule="auto"/>
              <w:ind w:left="1825" w:right="360" w:hanging="260"/>
              <w:rPr>
                <w:rFonts w:ascii="Open Sans" w:eastAsia="Arial" w:hAnsi="Open Sans" w:cs="Open Sans"/>
                <w:sz w:val="22"/>
                <w:szCs w:val="22"/>
              </w:rPr>
            </w:pPr>
            <w:r w:rsidRPr="00EB0C83">
              <w:rPr>
                <w:rFonts w:ascii="Open Sans" w:eastAsia="Arial" w:hAnsi="Open Sans" w:cs="Open Sans"/>
                <w:sz w:val="22"/>
                <w:szCs w:val="22"/>
              </w:rPr>
              <w:t>Protects the right of people to be secure in their person, house, and papers</w:t>
            </w:r>
          </w:p>
          <w:p w14:paraId="1AC23009" w14:textId="77777777" w:rsidR="00515209" w:rsidRPr="00EB0C83" w:rsidRDefault="00515209" w:rsidP="00515209">
            <w:pPr>
              <w:numPr>
                <w:ilvl w:val="3"/>
                <w:numId w:val="8"/>
              </w:numPr>
              <w:tabs>
                <w:tab w:val="left" w:pos="1825"/>
              </w:tabs>
              <w:ind w:left="1825" w:hanging="260"/>
              <w:rPr>
                <w:rFonts w:ascii="Open Sans" w:eastAsia="Arial" w:hAnsi="Open Sans" w:cs="Open Sans"/>
                <w:sz w:val="22"/>
                <w:szCs w:val="22"/>
              </w:rPr>
            </w:pPr>
            <w:r w:rsidRPr="00EB0C83">
              <w:rPr>
                <w:rFonts w:ascii="Open Sans" w:eastAsia="Arial" w:hAnsi="Open Sans" w:cs="Open Sans"/>
                <w:sz w:val="22"/>
                <w:szCs w:val="22"/>
              </w:rPr>
              <w:t>Protects against unreasonable search and seizure</w:t>
            </w:r>
          </w:p>
          <w:p w14:paraId="26B97781" w14:textId="77777777" w:rsidR="00515209" w:rsidRPr="00EB0C83" w:rsidRDefault="00515209" w:rsidP="00515209">
            <w:pPr>
              <w:spacing w:line="10" w:lineRule="exact"/>
              <w:rPr>
                <w:rFonts w:ascii="Open Sans" w:eastAsia="Arial" w:hAnsi="Open Sans" w:cs="Open Sans"/>
                <w:sz w:val="22"/>
                <w:szCs w:val="22"/>
              </w:rPr>
            </w:pPr>
          </w:p>
          <w:p w14:paraId="342A461D" w14:textId="77777777" w:rsidR="00515209" w:rsidRPr="00EB0C83" w:rsidRDefault="00515209" w:rsidP="00515209">
            <w:pPr>
              <w:numPr>
                <w:ilvl w:val="3"/>
                <w:numId w:val="8"/>
              </w:numPr>
              <w:tabs>
                <w:tab w:val="left" w:pos="1825"/>
              </w:tabs>
              <w:spacing w:line="235" w:lineRule="auto"/>
              <w:ind w:left="1825" w:right="260" w:hanging="260"/>
              <w:rPr>
                <w:rFonts w:ascii="Open Sans" w:eastAsia="Arial" w:hAnsi="Open Sans" w:cs="Open Sans"/>
                <w:sz w:val="22"/>
                <w:szCs w:val="22"/>
              </w:rPr>
            </w:pPr>
            <w:r w:rsidRPr="00EB0C83">
              <w:rPr>
                <w:rFonts w:ascii="Open Sans" w:eastAsia="Arial" w:hAnsi="Open Sans" w:cs="Open Sans"/>
                <w:sz w:val="22"/>
                <w:szCs w:val="22"/>
              </w:rPr>
              <w:t>Not absolute – a person loses the right to privacy if there is a strong, justifiable reason to invade that privacy</w:t>
            </w:r>
          </w:p>
          <w:p w14:paraId="54D08D7E" w14:textId="77777777" w:rsidR="00515209" w:rsidRPr="00EB0C83" w:rsidRDefault="00515209" w:rsidP="00515209">
            <w:pPr>
              <w:spacing w:line="11" w:lineRule="exact"/>
              <w:rPr>
                <w:rFonts w:ascii="Open Sans" w:eastAsia="Arial" w:hAnsi="Open Sans" w:cs="Open Sans"/>
                <w:sz w:val="22"/>
                <w:szCs w:val="22"/>
              </w:rPr>
            </w:pPr>
          </w:p>
          <w:p w14:paraId="5FD0F523" w14:textId="77777777" w:rsidR="00515209" w:rsidRPr="00EB0C83" w:rsidRDefault="00515209" w:rsidP="00515209">
            <w:pPr>
              <w:numPr>
                <w:ilvl w:val="3"/>
                <w:numId w:val="8"/>
              </w:numPr>
              <w:tabs>
                <w:tab w:val="left" w:pos="1825"/>
              </w:tabs>
              <w:spacing w:line="237" w:lineRule="auto"/>
              <w:ind w:left="1825" w:right="320" w:hanging="260"/>
              <w:rPr>
                <w:rFonts w:ascii="Open Sans" w:eastAsia="Arial" w:hAnsi="Open Sans" w:cs="Open Sans"/>
                <w:sz w:val="22"/>
                <w:szCs w:val="22"/>
              </w:rPr>
            </w:pPr>
            <w:r w:rsidRPr="00EB0C83">
              <w:rPr>
                <w:rFonts w:ascii="Open Sans" w:eastAsia="Arial" w:hAnsi="Open Sans" w:cs="Open Sans"/>
                <w:sz w:val="22"/>
                <w:szCs w:val="22"/>
              </w:rPr>
              <w:t>Private security professionals may ensure the public’s safety against individuals who would use their privacy to harm others</w:t>
            </w:r>
          </w:p>
          <w:p w14:paraId="6E591BCD" w14:textId="77777777" w:rsidR="00515209" w:rsidRPr="00EB0C83" w:rsidRDefault="00515209" w:rsidP="00515209">
            <w:pPr>
              <w:spacing w:line="10" w:lineRule="exact"/>
              <w:rPr>
                <w:rFonts w:ascii="Open Sans" w:eastAsia="Arial" w:hAnsi="Open Sans" w:cs="Open Sans"/>
                <w:sz w:val="22"/>
                <w:szCs w:val="22"/>
              </w:rPr>
            </w:pPr>
          </w:p>
          <w:p w14:paraId="6B8C6A60" w14:textId="77777777" w:rsidR="00515209" w:rsidRPr="00EB0C83" w:rsidRDefault="00515209" w:rsidP="00515209">
            <w:pPr>
              <w:numPr>
                <w:ilvl w:val="2"/>
                <w:numId w:val="8"/>
              </w:numPr>
              <w:tabs>
                <w:tab w:val="left" w:pos="1425"/>
              </w:tabs>
              <w:spacing w:line="235" w:lineRule="auto"/>
              <w:ind w:left="1425" w:right="980" w:hanging="369"/>
              <w:rPr>
                <w:rFonts w:ascii="Open Sans" w:eastAsia="Arial" w:hAnsi="Open Sans" w:cs="Open Sans"/>
                <w:sz w:val="22"/>
                <w:szCs w:val="22"/>
              </w:rPr>
            </w:pPr>
            <w:r w:rsidRPr="00EB0C83">
              <w:rPr>
                <w:rFonts w:ascii="Open Sans" w:eastAsia="Arial" w:hAnsi="Open Sans" w:cs="Open Sans"/>
                <w:sz w:val="22"/>
                <w:szCs w:val="22"/>
              </w:rPr>
              <w:t>The Fifth Amendment is about protection against self-incrimination</w:t>
            </w:r>
          </w:p>
          <w:p w14:paraId="04D9DC17" w14:textId="77777777" w:rsidR="00515209" w:rsidRPr="00EB0C83" w:rsidRDefault="00515209" w:rsidP="00515209">
            <w:pPr>
              <w:numPr>
                <w:ilvl w:val="3"/>
                <w:numId w:val="8"/>
              </w:numPr>
              <w:tabs>
                <w:tab w:val="left" w:pos="1825"/>
              </w:tabs>
              <w:ind w:left="1825" w:hanging="260"/>
              <w:rPr>
                <w:rFonts w:ascii="Open Sans" w:eastAsia="Arial" w:hAnsi="Open Sans" w:cs="Open Sans"/>
                <w:sz w:val="22"/>
                <w:szCs w:val="22"/>
              </w:rPr>
            </w:pPr>
            <w:r w:rsidRPr="00EB0C83">
              <w:rPr>
                <w:rFonts w:ascii="Open Sans" w:eastAsia="Arial" w:hAnsi="Open Sans" w:cs="Open Sans"/>
                <w:sz w:val="22"/>
                <w:szCs w:val="22"/>
              </w:rPr>
              <w:t>Protects against forced confessions</w:t>
            </w:r>
          </w:p>
          <w:p w14:paraId="34DD1188" w14:textId="3D99331E" w:rsidR="00515209" w:rsidRPr="00EB0C83" w:rsidRDefault="00515209" w:rsidP="00515209">
            <w:pPr>
              <w:numPr>
                <w:ilvl w:val="3"/>
                <w:numId w:val="8"/>
              </w:numPr>
              <w:tabs>
                <w:tab w:val="left" w:pos="1825"/>
              </w:tabs>
              <w:ind w:left="1825" w:hanging="260"/>
              <w:rPr>
                <w:rFonts w:ascii="Open Sans" w:eastAsia="Arial" w:hAnsi="Open Sans" w:cs="Open Sans"/>
                <w:sz w:val="22"/>
                <w:szCs w:val="22"/>
              </w:rPr>
            </w:pPr>
            <w:r w:rsidRPr="00EB0C83">
              <w:rPr>
                <w:rFonts w:ascii="Open Sans" w:eastAsia="Arial" w:hAnsi="Open Sans" w:cs="Open Sans"/>
                <w:sz w:val="22"/>
                <w:szCs w:val="22"/>
              </w:rPr>
              <w:t>Raises fundamental questions about how to balance individual liberties with society’s need for security</w:t>
            </w:r>
          </w:p>
          <w:p w14:paraId="7350F919" w14:textId="77777777" w:rsidR="00515209" w:rsidRPr="00EB0C83" w:rsidRDefault="00515209" w:rsidP="00515209">
            <w:pPr>
              <w:spacing w:line="236" w:lineRule="auto"/>
              <w:ind w:left="1833" w:right="120" w:hanging="268"/>
              <w:rPr>
                <w:rFonts w:ascii="Open Sans" w:hAnsi="Open Sans" w:cs="Open Sans"/>
                <w:sz w:val="22"/>
                <w:szCs w:val="22"/>
              </w:rPr>
            </w:pPr>
            <w:r w:rsidRPr="00EB0C83">
              <w:rPr>
                <w:rFonts w:ascii="Open Sans" w:eastAsia="Arial" w:hAnsi="Open Sans" w:cs="Open Sans"/>
                <w:sz w:val="22"/>
                <w:szCs w:val="22"/>
              </w:rPr>
              <w:t>c. Protection extends beyond the courtroom to custodial interrogation; however, these rules do not apply to on-the-scene questioning</w:t>
            </w:r>
          </w:p>
          <w:p w14:paraId="04713590" w14:textId="77777777" w:rsidR="00515209" w:rsidRPr="00EB0C83" w:rsidRDefault="00515209" w:rsidP="00515209">
            <w:pPr>
              <w:spacing w:line="14" w:lineRule="exact"/>
              <w:rPr>
                <w:rFonts w:ascii="Open Sans" w:hAnsi="Open Sans" w:cs="Open Sans"/>
                <w:sz w:val="22"/>
                <w:szCs w:val="22"/>
              </w:rPr>
            </w:pPr>
          </w:p>
          <w:p w14:paraId="062083FF" w14:textId="77777777" w:rsidR="00515209" w:rsidRPr="00EB0C83" w:rsidRDefault="00515209" w:rsidP="00515209">
            <w:pPr>
              <w:numPr>
                <w:ilvl w:val="3"/>
                <w:numId w:val="9"/>
              </w:numPr>
              <w:tabs>
                <w:tab w:val="left" w:pos="3120"/>
              </w:tabs>
              <w:spacing w:line="235" w:lineRule="auto"/>
              <w:ind w:left="1433" w:right="280" w:hanging="369"/>
              <w:rPr>
                <w:rFonts w:ascii="Open Sans" w:eastAsia="Arial" w:hAnsi="Open Sans" w:cs="Open Sans"/>
                <w:sz w:val="22"/>
                <w:szCs w:val="22"/>
              </w:rPr>
            </w:pPr>
            <w:r w:rsidRPr="00EB0C83">
              <w:rPr>
                <w:rFonts w:ascii="Open Sans" w:eastAsia="Arial" w:hAnsi="Open Sans" w:cs="Open Sans"/>
                <w:sz w:val="22"/>
                <w:szCs w:val="22"/>
              </w:rPr>
              <w:t>The Fourteenth Amendment is about due process and equal protection of the law</w:t>
            </w:r>
          </w:p>
          <w:p w14:paraId="28748755" w14:textId="77777777" w:rsidR="00515209" w:rsidRPr="00EB0C83" w:rsidRDefault="00515209" w:rsidP="00515209">
            <w:pPr>
              <w:numPr>
                <w:ilvl w:val="4"/>
                <w:numId w:val="9"/>
              </w:numPr>
              <w:tabs>
                <w:tab w:val="left" w:pos="3520"/>
              </w:tabs>
              <w:ind w:left="1833" w:hanging="260"/>
              <w:rPr>
                <w:rFonts w:ascii="Open Sans" w:eastAsia="Arial" w:hAnsi="Open Sans" w:cs="Open Sans"/>
                <w:sz w:val="22"/>
                <w:szCs w:val="22"/>
              </w:rPr>
            </w:pPr>
            <w:r w:rsidRPr="00EB0C83">
              <w:rPr>
                <w:rFonts w:ascii="Open Sans" w:eastAsia="Arial" w:hAnsi="Open Sans" w:cs="Open Sans"/>
                <w:sz w:val="22"/>
                <w:szCs w:val="22"/>
              </w:rPr>
              <w:t>No person is above the law</w:t>
            </w:r>
          </w:p>
          <w:p w14:paraId="19789C7A" w14:textId="77777777" w:rsidR="00515209" w:rsidRPr="00EB0C83" w:rsidRDefault="00515209" w:rsidP="00515209">
            <w:pPr>
              <w:spacing w:line="10" w:lineRule="exact"/>
              <w:rPr>
                <w:rFonts w:ascii="Open Sans" w:eastAsia="Arial" w:hAnsi="Open Sans" w:cs="Open Sans"/>
                <w:sz w:val="22"/>
                <w:szCs w:val="22"/>
              </w:rPr>
            </w:pPr>
          </w:p>
          <w:p w14:paraId="4317AA92" w14:textId="77777777" w:rsidR="00515209" w:rsidRPr="00EB0C83" w:rsidRDefault="00515209" w:rsidP="00515209">
            <w:pPr>
              <w:numPr>
                <w:ilvl w:val="4"/>
                <w:numId w:val="9"/>
              </w:numPr>
              <w:tabs>
                <w:tab w:val="left" w:pos="3520"/>
              </w:tabs>
              <w:spacing w:line="235" w:lineRule="auto"/>
              <w:ind w:left="1833" w:right="760" w:hanging="260"/>
              <w:rPr>
                <w:rFonts w:ascii="Open Sans" w:eastAsia="Arial" w:hAnsi="Open Sans" w:cs="Open Sans"/>
                <w:sz w:val="22"/>
                <w:szCs w:val="22"/>
              </w:rPr>
            </w:pPr>
            <w:r w:rsidRPr="00EB0C83">
              <w:rPr>
                <w:rFonts w:ascii="Open Sans" w:eastAsia="Arial" w:hAnsi="Open Sans" w:cs="Open Sans"/>
                <w:sz w:val="22"/>
                <w:szCs w:val="22"/>
              </w:rPr>
              <w:t>The guilty have the same constitutional rights as the innocent</w:t>
            </w:r>
          </w:p>
          <w:p w14:paraId="7DF769FE" w14:textId="77777777" w:rsidR="00515209" w:rsidRPr="00EB0C83" w:rsidRDefault="00515209" w:rsidP="00515209">
            <w:pPr>
              <w:spacing w:line="11" w:lineRule="exact"/>
              <w:rPr>
                <w:rFonts w:ascii="Open Sans" w:eastAsia="Arial" w:hAnsi="Open Sans" w:cs="Open Sans"/>
                <w:sz w:val="22"/>
                <w:szCs w:val="22"/>
              </w:rPr>
            </w:pPr>
          </w:p>
          <w:p w14:paraId="17AA3601" w14:textId="77777777" w:rsidR="00515209" w:rsidRPr="00EB0C83" w:rsidRDefault="00515209" w:rsidP="00515209">
            <w:pPr>
              <w:numPr>
                <w:ilvl w:val="1"/>
                <w:numId w:val="10"/>
              </w:numPr>
              <w:tabs>
                <w:tab w:val="left" w:pos="2620"/>
              </w:tabs>
              <w:spacing w:line="235" w:lineRule="auto"/>
              <w:ind w:left="933" w:right="120" w:hanging="351"/>
              <w:rPr>
                <w:rFonts w:ascii="Open Sans" w:eastAsia="Arial" w:hAnsi="Open Sans" w:cs="Open Sans"/>
                <w:sz w:val="22"/>
                <w:szCs w:val="22"/>
              </w:rPr>
            </w:pPr>
            <w:r w:rsidRPr="00EB0C83">
              <w:rPr>
                <w:rFonts w:ascii="Open Sans" w:eastAsia="Arial" w:hAnsi="Open Sans" w:cs="Open Sans"/>
                <w:sz w:val="22"/>
                <w:szCs w:val="22"/>
              </w:rPr>
              <w:t>An illegal action by a security professional could be both a criminal act and a private tort (civil)</w:t>
            </w:r>
          </w:p>
          <w:p w14:paraId="77E67A3C" w14:textId="77777777" w:rsidR="00515209" w:rsidRPr="00EB0C83" w:rsidRDefault="00515209" w:rsidP="00515209">
            <w:pPr>
              <w:spacing w:line="277" w:lineRule="exact"/>
              <w:rPr>
                <w:rFonts w:ascii="Open Sans" w:eastAsia="Arial" w:hAnsi="Open Sans" w:cs="Open Sans"/>
                <w:sz w:val="22"/>
                <w:szCs w:val="22"/>
              </w:rPr>
            </w:pPr>
          </w:p>
          <w:p w14:paraId="5FEC40A3" w14:textId="77777777" w:rsidR="00515209" w:rsidRPr="00EB0C83" w:rsidRDefault="00515209" w:rsidP="00515209">
            <w:pPr>
              <w:ind w:left="13"/>
              <w:rPr>
                <w:rFonts w:ascii="Open Sans" w:eastAsia="Arial" w:hAnsi="Open Sans" w:cs="Open Sans"/>
                <w:sz w:val="22"/>
                <w:szCs w:val="22"/>
              </w:rPr>
            </w:pPr>
            <w:r w:rsidRPr="00EB0C83">
              <w:rPr>
                <w:rFonts w:ascii="Open Sans" w:eastAsia="Arial" w:hAnsi="Open Sans" w:cs="Open Sans"/>
                <w:sz w:val="22"/>
                <w:szCs w:val="22"/>
              </w:rPr>
              <w:t>II. Rights and responsibilities of private security professionals</w:t>
            </w:r>
          </w:p>
          <w:p w14:paraId="05789C56" w14:textId="77777777" w:rsidR="00515209" w:rsidRPr="00EB0C83" w:rsidRDefault="00515209" w:rsidP="00515209">
            <w:pPr>
              <w:numPr>
                <w:ilvl w:val="1"/>
                <w:numId w:val="11"/>
              </w:numPr>
              <w:tabs>
                <w:tab w:val="left" w:pos="2620"/>
              </w:tabs>
              <w:ind w:left="933" w:hanging="351"/>
              <w:rPr>
                <w:rFonts w:ascii="Open Sans" w:eastAsia="Arial" w:hAnsi="Open Sans" w:cs="Open Sans"/>
                <w:sz w:val="22"/>
                <w:szCs w:val="22"/>
              </w:rPr>
            </w:pPr>
            <w:r w:rsidRPr="00EB0C83">
              <w:rPr>
                <w:rFonts w:ascii="Open Sans" w:eastAsia="Arial" w:hAnsi="Open Sans" w:cs="Open Sans"/>
                <w:sz w:val="22"/>
                <w:szCs w:val="22"/>
              </w:rPr>
              <w:t>The right to arrest and detain</w:t>
            </w:r>
          </w:p>
          <w:p w14:paraId="7F125107" w14:textId="77777777" w:rsidR="00515209" w:rsidRPr="00EB0C83" w:rsidRDefault="00515209" w:rsidP="00515209">
            <w:pPr>
              <w:spacing w:line="10" w:lineRule="exact"/>
              <w:rPr>
                <w:rFonts w:ascii="Open Sans" w:eastAsia="Arial" w:hAnsi="Open Sans" w:cs="Open Sans"/>
                <w:sz w:val="22"/>
                <w:szCs w:val="22"/>
              </w:rPr>
            </w:pPr>
          </w:p>
          <w:p w14:paraId="7CBB65D0" w14:textId="77777777" w:rsidR="00515209" w:rsidRPr="00EB0C83" w:rsidRDefault="00515209" w:rsidP="00515209">
            <w:pPr>
              <w:numPr>
                <w:ilvl w:val="2"/>
                <w:numId w:val="11"/>
              </w:numPr>
              <w:tabs>
                <w:tab w:val="left" w:pos="3160"/>
              </w:tabs>
              <w:spacing w:line="237" w:lineRule="auto"/>
              <w:ind w:left="1473" w:right="180" w:hanging="440"/>
              <w:rPr>
                <w:rFonts w:ascii="Open Sans" w:eastAsia="Arial" w:hAnsi="Open Sans" w:cs="Open Sans"/>
                <w:sz w:val="22"/>
                <w:szCs w:val="22"/>
              </w:rPr>
            </w:pPr>
            <w:r w:rsidRPr="00EB0C83">
              <w:rPr>
                <w:rFonts w:ascii="Open Sans" w:eastAsia="Arial" w:hAnsi="Open Sans" w:cs="Open Sans"/>
                <w:sz w:val="22"/>
                <w:szCs w:val="22"/>
              </w:rPr>
              <w:t>“Citizen’s arrest authority” is the recognized authority of private individuals to detain an actor of a crime for the police; however, it does not provide the authority for search and seizure of personal property</w:t>
            </w:r>
          </w:p>
          <w:p w14:paraId="3C3DC889" w14:textId="77777777" w:rsidR="00515209" w:rsidRPr="00EB0C83" w:rsidRDefault="00515209" w:rsidP="00515209">
            <w:pPr>
              <w:spacing w:line="13" w:lineRule="exact"/>
              <w:rPr>
                <w:rFonts w:ascii="Open Sans" w:eastAsia="Arial" w:hAnsi="Open Sans" w:cs="Open Sans"/>
                <w:sz w:val="22"/>
                <w:szCs w:val="22"/>
              </w:rPr>
            </w:pPr>
          </w:p>
          <w:p w14:paraId="2942FFDF" w14:textId="77777777" w:rsidR="00515209" w:rsidRPr="00EB0C83" w:rsidRDefault="00515209" w:rsidP="00515209">
            <w:pPr>
              <w:numPr>
                <w:ilvl w:val="3"/>
                <w:numId w:val="11"/>
              </w:numPr>
              <w:tabs>
                <w:tab w:val="left" w:pos="3120"/>
              </w:tabs>
              <w:spacing w:line="235" w:lineRule="auto"/>
              <w:ind w:left="1433" w:right="400" w:hanging="369"/>
              <w:rPr>
                <w:rFonts w:ascii="Open Sans" w:eastAsia="Arial" w:hAnsi="Open Sans" w:cs="Open Sans"/>
                <w:sz w:val="22"/>
                <w:szCs w:val="22"/>
              </w:rPr>
            </w:pPr>
            <w:r w:rsidRPr="00EB0C83">
              <w:rPr>
                <w:rFonts w:ascii="Open Sans" w:eastAsia="Arial" w:hAnsi="Open Sans" w:cs="Open Sans"/>
                <w:sz w:val="22"/>
                <w:szCs w:val="22"/>
              </w:rPr>
              <w:t>Arrests made by private security professionals are normally considered arrests by private persons</w:t>
            </w:r>
          </w:p>
          <w:p w14:paraId="0A5EC829" w14:textId="77777777" w:rsidR="00515209" w:rsidRPr="00EB0C83" w:rsidRDefault="00515209" w:rsidP="00515209">
            <w:pPr>
              <w:spacing w:line="11" w:lineRule="exact"/>
              <w:rPr>
                <w:rFonts w:ascii="Open Sans" w:eastAsia="Arial" w:hAnsi="Open Sans" w:cs="Open Sans"/>
                <w:sz w:val="22"/>
                <w:szCs w:val="22"/>
              </w:rPr>
            </w:pPr>
          </w:p>
          <w:p w14:paraId="71317E92" w14:textId="77777777" w:rsidR="00515209" w:rsidRPr="00EB0C83" w:rsidRDefault="00515209" w:rsidP="00515209">
            <w:pPr>
              <w:numPr>
                <w:ilvl w:val="3"/>
                <w:numId w:val="11"/>
              </w:numPr>
              <w:tabs>
                <w:tab w:val="left" w:pos="3120"/>
              </w:tabs>
              <w:spacing w:line="236" w:lineRule="auto"/>
              <w:ind w:left="1433" w:right="120" w:hanging="369"/>
              <w:rPr>
                <w:rFonts w:ascii="Open Sans" w:eastAsia="Arial" w:hAnsi="Open Sans" w:cs="Open Sans"/>
                <w:sz w:val="22"/>
                <w:szCs w:val="22"/>
              </w:rPr>
            </w:pPr>
            <w:r w:rsidRPr="00EB0C83">
              <w:rPr>
                <w:rFonts w:ascii="Open Sans" w:eastAsia="Arial" w:hAnsi="Open Sans" w:cs="Open Sans"/>
                <w:sz w:val="22"/>
                <w:szCs w:val="22"/>
              </w:rPr>
              <w:t>An arrest by a private person requires that the crime for which the arrest is made has been committed or attempted in the presence of the arresting person</w:t>
            </w:r>
          </w:p>
          <w:p w14:paraId="12D1914A" w14:textId="77777777" w:rsidR="00515209" w:rsidRPr="00EB0C83" w:rsidRDefault="00515209" w:rsidP="00515209">
            <w:pPr>
              <w:spacing w:line="3" w:lineRule="exact"/>
              <w:rPr>
                <w:rFonts w:ascii="Open Sans" w:eastAsia="Arial" w:hAnsi="Open Sans" w:cs="Open Sans"/>
                <w:sz w:val="22"/>
                <w:szCs w:val="22"/>
              </w:rPr>
            </w:pPr>
          </w:p>
          <w:p w14:paraId="0CBF8D3E" w14:textId="77777777" w:rsidR="00515209" w:rsidRPr="00EB0C83" w:rsidRDefault="00515209" w:rsidP="00515209">
            <w:pPr>
              <w:numPr>
                <w:ilvl w:val="3"/>
                <w:numId w:val="11"/>
              </w:numPr>
              <w:tabs>
                <w:tab w:val="left" w:pos="3120"/>
              </w:tabs>
              <w:ind w:left="1433" w:hanging="369"/>
              <w:rPr>
                <w:rFonts w:ascii="Open Sans" w:eastAsia="Arial" w:hAnsi="Open Sans" w:cs="Open Sans"/>
                <w:sz w:val="22"/>
                <w:szCs w:val="22"/>
              </w:rPr>
            </w:pPr>
            <w:r w:rsidRPr="00EB0C83">
              <w:rPr>
                <w:rFonts w:ascii="Open Sans" w:eastAsia="Arial" w:hAnsi="Open Sans" w:cs="Open Sans"/>
                <w:sz w:val="22"/>
                <w:szCs w:val="22"/>
              </w:rPr>
              <w:t>When an arrest is made, the person making the arrest must</w:t>
            </w:r>
          </w:p>
          <w:p w14:paraId="2B9A3055" w14:textId="77777777" w:rsidR="00515209" w:rsidRPr="00EB0C83" w:rsidRDefault="00515209" w:rsidP="00515209">
            <w:pPr>
              <w:ind w:left="1433"/>
              <w:rPr>
                <w:rFonts w:ascii="Open Sans" w:hAnsi="Open Sans" w:cs="Open Sans"/>
                <w:sz w:val="22"/>
                <w:szCs w:val="22"/>
              </w:rPr>
            </w:pPr>
            <w:r w:rsidRPr="00EB0C83">
              <w:rPr>
                <w:rFonts w:ascii="Open Sans" w:eastAsia="Arial" w:hAnsi="Open Sans" w:cs="Open Sans"/>
                <w:sz w:val="22"/>
                <w:szCs w:val="22"/>
              </w:rPr>
              <w:t>inform the arrested person of the reason for the arrest</w:t>
            </w:r>
          </w:p>
          <w:p w14:paraId="553CF82E" w14:textId="77777777" w:rsidR="00515209" w:rsidRPr="00EB0C83" w:rsidRDefault="00515209" w:rsidP="00515209">
            <w:pPr>
              <w:spacing w:line="11" w:lineRule="exact"/>
              <w:rPr>
                <w:rFonts w:ascii="Open Sans" w:hAnsi="Open Sans" w:cs="Open Sans"/>
                <w:sz w:val="22"/>
                <w:szCs w:val="22"/>
              </w:rPr>
            </w:pPr>
          </w:p>
          <w:p w14:paraId="1F09EB9B" w14:textId="77777777" w:rsidR="00515209" w:rsidRPr="00EB0C83" w:rsidRDefault="00515209" w:rsidP="00515209">
            <w:pPr>
              <w:numPr>
                <w:ilvl w:val="0"/>
                <w:numId w:val="12"/>
              </w:numPr>
              <w:tabs>
                <w:tab w:val="left" w:pos="3120"/>
              </w:tabs>
              <w:spacing w:line="234" w:lineRule="auto"/>
              <w:ind w:left="1433" w:right="160" w:hanging="369"/>
              <w:rPr>
                <w:rFonts w:ascii="Open Sans" w:eastAsia="Arial" w:hAnsi="Open Sans" w:cs="Open Sans"/>
                <w:sz w:val="22"/>
                <w:szCs w:val="22"/>
              </w:rPr>
            </w:pPr>
            <w:r w:rsidRPr="00EB0C83">
              <w:rPr>
                <w:rFonts w:ascii="Open Sans" w:eastAsia="Arial" w:hAnsi="Open Sans" w:cs="Open Sans"/>
                <w:sz w:val="22"/>
                <w:szCs w:val="22"/>
              </w:rPr>
              <w:t>Most private arrests by security professionals are in response to shoplifting and employee thefts</w:t>
            </w:r>
          </w:p>
          <w:p w14:paraId="5AA06C8D" w14:textId="77777777" w:rsidR="00515209" w:rsidRPr="00EB0C83" w:rsidRDefault="00515209" w:rsidP="00515209">
            <w:pPr>
              <w:spacing w:line="1" w:lineRule="exact"/>
              <w:rPr>
                <w:rFonts w:ascii="Open Sans" w:hAnsi="Open Sans" w:cs="Open Sans"/>
                <w:sz w:val="22"/>
                <w:szCs w:val="22"/>
              </w:rPr>
            </w:pPr>
          </w:p>
          <w:p w14:paraId="577155DB" w14:textId="77777777" w:rsidR="00515209" w:rsidRPr="00EB0C83" w:rsidRDefault="00515209" w:rsidP="00515209">
            <w:pPr>
              <w:numPr>
                <w:ilvl w:val="2"/>
                <w:numId w:val="13"/>
              </w:numPr>
              <w:tabs>
                <w:tab w:val="left" w:pos="3120"/>
              </w:tabs>
              <w:ind w:left="1433" w:hanging="369"/>
              <w:rPr>
                <w:rFonts w:ascii="Open Sans" w:eastAsia="Arial" w:hAnsi="Open Sans" w:cs="Open Sans"/>
                <w:sz w:val="22"/>
                <w:szCs w:val="22"/>
              </w:rPr>
            </w:pPr>
            <w:r w:rsidRPr="00EB0C83">
              <w:rPr>
                <w:rFonts w:ascii="Open Sans" w:eastAsia="Arial" w:hAnsi="Open Sans" w:cs="Open Sans"/>
                <w:sz w:val="22"/>
                <w:szCs w:val="22"/>
              </w:rPr>
              <w:t>General rules for security personnel to detain</w:t>
            </w:r>
          </w:p>
          <w:p w14:paraId="31F79D55" w14:textId="77777777" w:rsidR="00515209" w:rsidRPr="00EB0C83" w:rsidRDefault="00515209" w:rsidP="00515209">
            <w:pPr>
              <w:spacing w:line="10" w:lineRule="exact"/>
              <w:rPr>
                <w:rFonts w:ascii="Open Sans" w:eastAsia="Arial" w:hAnsi="Open Sans" w:cs="Open Sans"/>
                <w:sz w:val="22"/>
                <w:szCs w:val="22"/>
              </w:rPr>
            </w:pPr>
          </w:p>
          <w:p w14:paraId="035B9981" w14:textId="77777777" w:rsidR="00515209" w:rsidRPr="00EB0C83" w:rsidRDefault="00515209" w:rsidP="00515209">
            <w:pPr>
              <w:numPr>
                <w:ilvl w:val="3"/>
                <w:numId w:val="13"/>
              </w:numPr>
              <w:tabs>
                <w:tab w:val="left" w:pos="3520"/>
              </w:tabs>
              <w:spacing w:line="236" w:lineRule="auto"/>
              <w:ind w:left="1833" w:right="320" w:hanging="260"/>
              <w:rPr>
                <w:rFonts w:ascii="Open Sans" w:eastAsia="Arial" w:hAnsi="Open Sans" w:cs="Open Sans"/>
                <w:sz w:val="22"/>
                <w:szCs w:val="22"/>
              </w:rPr>
            </w:pPr>
            <w:r w:rsidRPr="00EB0C83">
              <w:rPr>
                <w:rFonts w:ascii="Open Sans" w:eastAsia="Arial" w:hAnsi="Open Sans" w:cs="Open Sans"/>
                <w:sz w:val="22"/>
                <w:szCs w:val="22"/>
              </w:rPr>
              <w:t>Security professionals may temporarily detain an individual suspected of shoplifting or entering a property without proper authority or consent</w:t>
            </w:r>
          </w:p>
          <w:p w14:paraId="6C1C923F" w14:textId="77777777" w:rsidR="00515209" w:rsidRPr="00EB0C83" w:rsidRDefault="00515209" w:rsidP="00515209">
            <w:pPr>
              <w:spacing w:line="14" w:lineRule="exact"/>
              <w:rPr>
                <w:rFonts w:ascii="Open Sans" w:eastAsia="Arial" w:hAnsi="Open Sans" w:cs="Open Sans"/>
                <w:sz w:val="22"/>
                <w:szCs w:val="22"/>
              </w:rPr>
            </w:pPr>
          </w:p>
          <w:p w14:paraId="1F23776B" w14:textId="77777777" w:rsidR="00515209" w:rsidRPr="00EB0C83" w:rsidRDefault="00515209" w:rsidP="00515209">
            <w:pPr>
              <w:numPr>
                <w:ilvl w:val="3"/>
                <w:numId w:val="13"/>
              </w:numPr>
              <w:tabs>
                <w:tab w:val="left" w:pos="3520"/>
              </w:tabs>
              <w:spacing w:line="237" w:lineRule="auto"/>
              <w:ind w:left="1833" w:right="140" w:hanging="260"/>
              <w:rPr>
                <w:rFonts w:ascii="Open Sans" w:eastAsia="Arial" w:hAnsi="Open Sans" w:cs="Open Sans"/>
                <w:sz w:val="22"/>
                <w:szCs w:val="22"/>
              </w:rPr>
            </w:pPr>
            <w:r w:rsidRPr="00EB0C83">
              <w:rPr>
                <w:rFonts w:ascii="Open Sans" w:eastAsia="Arial" w:hAnsi="Open Sans" w:cs="Open Sans"/>
                <w:sz w:val="22"/>
                <w:szCs w:val="22"/>
              </w:rPr>
              <w:t>They can arrest someone who commits a felony or misdemeanor in their presence, however they must report it to the police immediately; prolonged detainment may be in violation of civil rights</w:t>
            </w:r>
          </w:p>
          <w:p w14:paraId="2EA91984" w14:textId="77777777" w:rsidR="00515209" w:rsidRPr="00EB0C83" w:rsidRDefault="00515209" w:rsidP="00515209">
            <w:pPr>
              <w:spacing w:line="13" w:lineRule="exact"/>
              <w:rPr>
                <w:rFonts w:ascii="Open Sans" w:eastAsia="Arial" w:hAnsi="Open Sans" w:cs="Open Sans"/>
                <w:sz w:val="22"/>
                <w:szCs w:val="22"/>
              </w:rPr>
            </w:pPr>
          </w:p>
          <w:p w14:paraId="2844A808" w14:textId="77777777" w:rsidR="00515209" w:rsidRPr="00EB0C83" w:rsidRDefault="00515209" w:rsidP="00515209">
            <w:pPr>
              <w:numPr>
                <w:ilvl w:val="1"/>
                <w:numId w:val="14"/>
              </w:numPr>
              <w:tabs>
                <w:tab w:val="left" w:pos="3080"/>
              </w:tabs>
              <w:spacing w:line="236" w:lineRule="auto"/>
              <w:ind w:left="1393" w:right="240" w:hanging="360"/>
              <w:rPr>
                <w:rFonts w:ascii="Open Sans" w:eastAsia="Arial" w:hAnsi="Open Sans" w:cs="Open Sans"/>
                <w:sz w:val="22"/>
                <w:szCs w:val="22"/>
              </w:rPr>
            </w:pPr>
            <w:r w:rsidRPr="00EB0C83">
              <w:rPr>
                <w:rFonts w:ascii="Open Sans" w:eastAsia="Arial" w:hAnsi="Open Sans" w:cs="Open Sans"/>
                <w:sz w:val="22"/>
                <w:szCs w:val="22"/>
              </w:rPr>
              <w:t>Avoid felonious restraint – restraining another unlawfully and/or exposing him to risk of serious bodily injury may result in civil and criminal liability</w:t>
            </w:r>
          </w:p>
          <w:p w14:paraId="6CEF14E5" w14:textId="77777777" w:rsidR="00515209" w:rsidRPr="00EB0C83" w:rsidRDefault="00515209" w:rsidP="00515209">
            <w:pPr>
              <w:spacing w:line="13" w:lineRule="exact"/>
              <w:rPr>
                <w:rFonts w:ascii="Open Sans" w:eastAsia="Arial" w:hAnsi="Open Sans" w:cs="Open Sans"/>
                <w:sz w:val="22"/>
                <w:szCs w:val="22"/>
              </w:rPr>
            </w:pPr>
          </w:p>
          <w:p w14:paraId="2B0174CD" w14:textId="77777777" w:rsidR="00515209" w:rsidRPr="00EB0C83" w:rsidRDefault="00515209" w:rsidP="00515209">
            <w:pPr>
              <w:numPr>
                <w:ilvl w:val="1"/>
                <w:numId w:val="14"/>
              </w:numPr>
              <w:tabs>
                <w:tab w:val="left" w:pos="3080"/>
              </w:tabs>
              <w:spacing w:line="237" w:lineRule="auto"/>
              <w:ind w:left="1393" w:right="140" w:hanging="360"/>
              <w:rPr>
                <w:rFonts w:ascii="Open Sans" w:eastAsia="Arial" w:hAnsi="Open Sans" w:cs="Open Sans"/>
                <w:sz w:val="22"/>
                <w:szCs w:val="22"/>
              </w:rPr>
            </w:pPr>
            <w:r w:rsidRPr="00EB0C83">
              <w:rPr>
                <w:rFonts w:ascii="Open Sans" w:eastAsia="Arial" w:hAnsi="Open Sans" w:cs="Open Sans"/>
                <w:sz w:val="22"/>
                <w:szCs w:val="22"/>
              </w:rPr>
              <w:t>Application of proper evidence handling techniques are vital— improper handling of evidence may result in contamination of a crime scene, impact on an arrest, and loss of pending legal cases or trial</w:t>
            </w:r>
          </w:p>
          <w:p w14:paraId="71EAAD9E" w14:textId="77777777" w:rsidR="00515209" w:rsidRPr="00EB0C83" w:rsidRDefault="00515209" w:rsidP="00515209">
            <w:pPr>
              <w:spacing w:line="3" w:lineRule="exact"/>
              <w:rPr>
                <w:rFonts w:ascii="Open Sans" w:eastAsia="Arial" w:hAnsi="Open Sans" w:cs="Open Sans"/>
                <w:sz w:val="22"/>
                <w:szCs w:val="22"/>
              </w:rPr>
            </w:pPr>
          </w:p>
          <w:p w14:paraId="53137BBC" w14:textId="77777777" w:rsidR="00515209" w:rsidRPr="00EB0C83" w:rsidRDefault="00515209" w:rsidP="00515209">
            <w:pPr>
              <w:numPr>
                <w:ilvl w:val="0"/>
                <w:numId w:val="15"/>
              </w:numPr>
              <w:tabs>
                <w:tab w:val="left" w:pos="2620"/>
              </w:tabs>
              <w:ind w:left="933" w:hanging="351"/>
              <w:rPr>
                <w:rFonts w:ascii="Open Sans" w:eastAsia="Arial" w:hAnsi="Open Sans" w:cs="Open Sans"/>
                <w:sz w:val="22"/>
                <w:szCs w:val="22"/>
              </w:rPr>
            </w:pPr>
            <w:r w:rsidRPr="00EB0C83">
              <w:rPr>
                <w:rFonts w:ascii="Open Sans" w:eastAsia="Arial" w:hAnsi="Open Sans" w:cs="Open Sans"/>
                <w:sz w:val="22"/>
                <w:szCs w:val="22"/>
              </w:rPr>
              <w:t>Right to conduct searches</w:t>
            </w:r>
          </w:p>
          <w:p w14:paraId="2D7EC685" w14:textId="77777777" w:rsidR="00515209" w:rsidRPr="00EB0C83" w:rsidRDefault="00515209" w:rsidP="00515209">
            <w:pPr>
              <w:spacing w:line="10" w:lineRule="exact"/>
              <w:rPr>
                <w:rFonts w:ascii="Open Sans" w:eastAsia="Arial" w:hAnsi="Open Sans" w:cs="Open Sans"/>
                <w:sz w:val="22"/>
                <w:szCs w:val="22"/>
              </w:rPr>
            </w:pPr>
          </w:p>
          <w:p w14:paraId="7392B361" w14:textId="1DA89CB4" w:rsidR="00515209" w:rsidRPr="00EB0C83" w:rsidRDefault="00515209" w:rsidP="00515209">
            <w:pPr>
              <w:numPr>
                <w:ilvl w:val="2"/>
                <w:numId w:val="15"/>
              </w:numPr>
              <w:tabs>
                <w:tab w:val="left" w:pos="3120"/>
              </w:tabs>
              <w:spacing w:line="250" w:lineRule="auto"/>
              <w:ind w:left="1433" w:right="120" w:hanging="369"/>
              <w:rPr>
                <w:rFonts w:ascii="Open Sans" w:eastAsia="Arial" w:hAnsi="Open Sans" w:cs="Open Sans"/>
                <w:sz w:val="22"/>
                <w:szCs w:val="22"/>
              </w:rPr>
            </w:pPr>
            <w:r w:rsidRPr="00EB0C83">
              <w:rPr>
                <w:rFonts w:ascii="Open Sans" w:eastAsia="Arial" w:hAnsi="Open Sans" w:cs="Open Sans"/>
                <w:sz w:val="22"/>
                <w:szCs w:val="22"/>
              </w:rPr>
              <w:t>Individuals not connected with a law enforcement agency are considered private citizens, and may not have the power to search unless under the posted authorization by the employer an or property owner- for example, a government building or hospital</w:t>
            </w:r>
          </w:p>
          <w:p w14:paraId="4D495DCD" w14:textId="77777777" w:rsidR="00515209" w:rsidRPr="00EB0C83" w:rsidRDefault="00515209" w:rsidP="00515209">
            <w:pPr>
              <w:numPr>
                <w:ilvl w:val="2"/>
                <w:numId w:val="16"/>
              </w:numPr>
              <w:tabs>
                <w:tab w:val="left" w:pos="3120"/>
              </w:tabs>
              <w:spacing w:line="238" w:lineRule="auto"/>
              <w:ind w:left="1433" w:right="100" w:hanging="369"/>
              <w:rPr>
                <w:rFonts w:ascii="Open Sans" w:eastAsia="Arial" w:hAnsi="Open Sans" w:cs="Open Sans"/>
                <w:sz w:val="22"/>
                <w:szCs w:val="22"/>
              </w:rPr>
            </w:pPr>
            <w:r w:rsidRPr="00EB0C83">
              <w:rPr>
                <w:rFonts w:ascii="Open Sans" w:eastAsia="Arial" w:hAnsi="Open Sans" w:cs="Open Sans"/>
                <w:sz w:val="22"/>
                <w:szCs w:val="22"/>
              </w:rPr>
              <w:t>In most situations, if the individual does not agree to allow you to look in his or her pockets, it is wise to detain the individual and request law enforcement assistance. However, the security officer may direct the person to leave the property or area for noncompliance</w:t>
            </w:r>
          </w:p>
          <w:p w14:paraId="12A06355" w14:textId="77777777" w:rsidR="00515209" w:rsidRPr="00EB0C83" w:rsidRDefault="00515209" w:rsidP="00515209">
            <w:pPr>
              <w:spacing w:line="11" w:lineRule="exact"/>
              <w:rPr>
                <w:rFonts w:ascii="Open Sans" w:eastAsia="Arial" w:hAnsi="Open Sans" w:cs="Open Sans"/>
                <w:sz w:val="22"/>
                <w:szCs w:val="22"/>
              </w:rPr>
            </w:pPr>
          </w:p>
          <w:p w14:paraId="2E0F6FE6" w14:textId="77777777" w:rsidR="00515209" w:rsidRPr="00EB0C83" w:rsidRDefault="00515209" w:rsidP="00515209">
            <w:pPr>
              <w:numPr>
                <w:ilvl w:val="2"/>
                <w:numId w:val="16"/>
              </w:numPr>
              <w:tabs>
                <w:tab w:val="left" w:pos="3120"/>
              </w:tabs>
              <w:spacing w:line="250" w:lineRule="auto"/>
              <w:ind w:left="1433" w:right="220" w:hanging="369"/>
              <w:rPr>
                <w:rFonts w:ascii="Open Sans" w:eastAsia="Arial" w:hAnsi="Open Sans" w:cs="Open Sans"/>
                <w:sz w:val="22"/>
                <w:szCs w:val="22"/>
              </w:rPr>
            </w:pPr>
            <w:r w:rsidRPr="00EB0C83">
              <w:rPr>
                <w:rFonts w:ascii="Open Sans" w:eastAsia="Arial" w:hAnsi="Open Sans" w:cs="Open Sans"/>
                <w:sz w:val="22"/>
                <w:szCs w:val="22"/>
              </w:rPr>
              <w:t>Avoid excessive force; private security professionals have an obligation not to injure another person or damage property</w:t>
            </w:r>
          </w:p>
          <w:p w14:paraId="214490FD" w14:textId="77777777" w:rsidR="00515209" w:rsidRPr="00EB0C83" w:rsidRDefault="00515209" w:rsidP="00515209">
            <w:pPr>
              <w:numPr>
                <w:ilvl w:val="0"/>
                <w:numId w:val="17"/>
              </w:numPr>
              <w:tabs>
                <w:tab w:val="left" w:pos="2620"/>
              </w:tabs>
              <w:ind w:left="933" w:hanging="351"/>
              <w:rPr>
                <w:rFonts w:ascii="Open Sans" w:eastAsia="Arial" w:hAnsi="Open Sans" w:cs="Open Sans"/>
                <w:sz w:val="22"/>
                <w:szCs w:val="22"/>
              </w:rPr>
            </w:pPr>
            <w:r w:rsidRPr="00EB0C83">
              <w:rPr>
                <w:rFonts w:ascii="Open Sans" w:eastAsia="Arial" w:hAnsi="Open Sans" w:cs="Open Sans"/>
                <w:sz w:val="22"/>
                <w:szCs w:val="22"/>
              </w:rPr>
              <w:t>Rights regarding due process during interrogation</w:t>
            </w:r>
          </w:p>
          <w:p w14:paraId="5E7B09DB" w14:textId="77777777" w:rsidR="00515209" w:rsidRPr="00EB0C83" w:rsidRDefault="00515209" w:rsidP="00515209">
            <w:pPr>
              <w:spacing w:line="11" w:lineRule="exact"/>
              <w:rPr>
                <w:rFonts w:ascii="Open Sans" w:eastAsia="Arial" w:hAnsi="Open Sans" w:cs="Open Sans"/>
                <w:sz w:val="22"/>
                <w:szCs w:val="22"/>
              </w:rPr>
            </w:pPr>
          </w:p>
          <w:p w14:paraId="31360F7E" w14:textId="77777777" w:rsidR="00515209" w:rsidRPr="00EB0C83" w:rsidRDefault="00515209" w:rsidP="00515209">
            <w:pPr>
              <w:numPr>
                <w:ilvl w:val="2"/>
                <w:numId w:val="17"/>
              </w:numPr>
              <w:tabs>
                <w:tab w:val="left" w:pos="3120"/>
              </w:tabs>
              <w:spacing w:line="235" w:lineRule="auto"/>
              <w:ind w:left="1433" w:right="400" w:hanging="369"/>
              <w:rPr>
                <w:rFonts w:ascii="Open Sans" w:eastAsia="Arial" w:hAnsi="Open Sans" w:cs="Open Sans"/>
                <w:sz w:val="22"/>
                <w:szCs w:val="22"/>
              </w:rPr>
            </w:pPr>
            <w:r w:rsidRPr="00EB0C83">
              <w:rPr>
                <w:rFonts w:ascii="Open Sans" w:eastAsia="Arial" w:hAnsi="Open Sans" w:cs="Open Sans"/>
                <w:sz w:val="22"/>
                <w:szCs w:val="22"/>
              </w:rPr>
              <w:t>Interrogation is an expected part of security personnel’s job when a criminal is detained</w:t>
            </w:r>
          </w:p>
          <w:p w14:paraId="01FD350F" w14:textId="77777777" w:rsidR="00515209" w:rsidRPr="00EB0C83" w:rsidRDefault="00515209" w:rsidP="00515209">
            <w:pPr>
              <w:numPr>
                <w:ilvl w:val="2"/>
                <w:numId w:val="17"/>
              </w:numPr>
              <w:tabs>
                <w:tab w:val="left" w:pos="3120"/>
              </w:tabs>
              <w:ind w:left="1433" w:hanging="369"/>
              <w:rPr>
                <w:rFonts w:ascii="Open Sans" w:eastAsia="Arial" w:hAnsi="Open Sans" w:cs="Open Sans"/>
                <w:sz w:val="22"/>
                <w:szCs w:val="22"/>
              </w:rPr>
            </w:pPr>
            <w:r w:rsidRPr="00EB0C83">
              <w:rPr>
                <w:rFonts w:ascii="Open Sans" w:eastAsia="Arial" w:hAnsi="Open Sans" w:cs="Open Sans"/>
                <w:sz w:val="22"/>
                <w:szCs w:val="22"/>
              </w:rPr>
              <w:t>Probable cause is required before interrogating</w:t>
            </w:r>
          </w:p>
          <w:p w14:paraId="69E94395" w14:textId="77777777" w:rsidR="00515209" w:rsidRPr="00EB0C83" w:rsidRDefault="00515209" w:rsidP="00515209">
            <w:pPr>
              <w:spacing w:line="10" w:lineRule="exact"/>
              <w:rPr>
                <w:rFonts w:ascii="Open Sans" w:eastAsia="Arial" w:hAnsi="Open Sans" w:cs="Open Sans"/>
                <w:sz w:val="22"/>
                <w:szCs w:val="22"/>
              </w:rPr>
            </w:pPr>
          </w:p>
          <w:p w14:paraId="34D2A1BE" w14:textId="77777777" w:rsidR="00515209" w:rsidRPr="00EB0C83" w:rsidRDefault="00515209" w:rsidP="00515209">
            <w:pPr>
              <w:numPr>
                <w:ilvl w:val="1"/>
                <w:numId w:val="17"/>
              </w:numPr>
              <w:tabs>
                <w:tab w:val="left" w:pos="3160"/>
              </w:tabs>
              <w:spacing w:line="238" w:lineRule="auto"/>
              <w:ind w:left="1473" w:right="200" w:hanging="440"/>
              <w:rPr>
                <w:rFonts w:ascii="Open Sans" w:eastAsia="Arial" w:hAnsi="Open Sans" w:cs="Open Sans"/>
                <w:sz w:val="22"/>
                <w:szCs w:val="22"/>
              </w:rPr>
            </w:pPr>
            <w:r w:rsidRPr="00EB0C83">
              <w:rPr>
                <w:rFonts w:ascii="Open Sans" w:eastAsia="Arial" w:hAnsi="Open Sans" w:cs="Open Sans"/>
                <w:sz w:val="22"/>
                <w:szCs w:val="22"/>
              </w:rPr>
              <w:t xml:space="preserve">Many court cases have allowed on-the-scene questioning without being subject to the Fifth Amendment; however, forcing a confession is not good practice (i.e. </w:t>
            </w:r>
            <w:r w:rsidRPr="00EB0C83">
              <w:rPr>
                <w:rFonts w:ascii="Open Sans" w:eastAsia="Arial" w:hAnsi="Open Sans" w:cs="Open Sans"/>
                <w:i/>
                <w:iCs/>
                <w:sz w:val="22"/>
                <w:szCs w:val="22"/>
              </w:rPr>
              <w:t>prevent further</w:t>
            </w:r>
            <w:r w:rsidRPr="00EB0C83">
              <w:rPr>
                <w:rFonts w:ascii="Open Sans" w:eastAsia="Arial" w:hAnsi="Open Sans" w:cs="Open Sans"/>
                <w:sz w:val="22"/>
                <w:szCs w:val="22"/>
              </w:rPr>
              <w:t xml:space="preserve"> </w:t>
            </w:r>
            <w:r w:rsidRPr="00EB0C83">
              <w:rPr>
                <w:rFonts w:ascii="Open Sans" w:eastAsia="Arial" w:hAnsi="Open Sans" w:cs="Open Sans"/>
                <w:i/>
                <w:iCs/>
                <w:sz w:val="22"/>
                <w:szCs w:val="22"/>
              </w:rPr>
              <w:t xml:space="preserve">harm to a person or damage to property, prevent further loss of property, ensure safety, avoid escalation of a terrorist attack, </w:t>
            </w:r>
            <w:r w:rsidRPr="00EB0C83">
              <w:rPr>
                <w:rFonts w:ascii="Open Sans" w:eastAsia="Arial" w:hAnsi="Open Sans" w:cs="Open Sans"/>
                <w:sz w:val="22"/>
                <w:szCs w:val="22"/>
              </w:rPr>
              <w:t>etc.)</w:t>
            </w:r>
          </w:p>
          <w:p w14:paraId="0F93D51C" w14:textId="77777777" w:rsidR="00515209" w:rsidRPr="00EB0C83" w:rsidRDefault="00515209" w:rsidP="00515209">
            <w:pPr>
              <w:spacing w:line="13" w:lineRule="exact"/>
              <w:rPr>
                <w:rFonts w:ascii="Open Sans" w:eastAsia="Arial" w:hAnsi="Open Sans" w:cs="Open Sans"/>
                <w:sz w:val="22"/>
                <w:szCs w:val="22"/>
              </w:rPr>
            </w:pPr>
          </w:p>
          <w:p w14:paraId="356359E8" w14:textId="77777777" w:rsidR="00515209" w:rsidRPr="00EB0C83" w:rsidRDefault="00515209" w:rsidP="00515209">
            <w:pPr>
              <w:numPr>
                <w:ilvl w:val="2"/>
                <w:numId w:val="18"/>
              </w:numPr>
              <w:tabs>
                <w:tab w:val="left" w:pos="3120"/>
              </w:tabs>
              <w:spacing w:line="235" w:lineRule="auto"/>
              <w:ind w:left="1433" w:right="720" w:hanging="369"/>
              <w:rPr>
                <w:rFonts w:ascii="Open Sans" w:eastAsia="Arial" w:hAnsi="Open Sans" w:cs="Open Sans"/>
                <w:sz w:val="22"/>
                <w:szCs w:val="22"/>
              </w:rPr>
            </w:pPr>
            <w:r w:rsidRPr="00EB0C83">
              <w:rPr>
                <w:rFonts w:ascii="Open Sans" w:eastAsia="Arial" w:hAnsi="Open Sans" w:cs="Open Sans"/>
                <w:sz w:val="22"/>
                <w:szCs w:val="22"/>
              </w:rPr>
              <w:t>If a crime has been committed, request law enforcement assistance immediately</w:t>
            </w:r>
          </w:p>
          <w:p w14:paraId="3F7CDEBD" w14:textId="77777777" w:rsidR="00515209" w:rsidRPr="00EB0C83" w:rsidRDefault="00515209" w:rsidP="00515209">
            <w:pPr>
              <w:spacing w:line="1" w:lineRule="exact"/>
              <w:rPr>
                <w:rFonts w:ascii="Open Sans" w:eastAsia="Arial" w:hAnsi="Open Sans" w:cs="Open Sans"/>
                <w:sz w:val="22"/>
                <w:szCs w:val="22"/>
              </w:rPr>
            </w:pPr>
          </w:p>
          <w:p w14:paraId="3479E11C" w14:textId="77777777" w:rsidR="00515209" w:rsidRPr="00EB0C83" w:rsidRDefault="00515209" w:rsidP="00515209">
            <w:pPr>
              <w:numPr>
                <w:ilvl w:val="0"/>
                <w:numId w:val="19"/>
              </w:numPr>
              <w:tabs>
                <w:tab w:val="left" w:pos="2620"/>
              </w:tabs>
              <w:ind w:left="933" w:hanging="351"/>
              <w:rPr>
                <w:rFonts w:ascii="Open Sans" w:eastAsia="Arial" w:hAnsi="Open Sans" w:cs="Open Sans"/>
                <w:sz w:val="22"/>
                <w:szCs w:val="22"/>
              </w:rPr>
            </w:pPr>
            <w:r w:rsidRPr="00EB0C83">
              <w:rPr>
                <w:rFonts w:ascii="Open Sans" w:eastAsia="Arial" w:hAnsi="Open Sans" w:cs="Open Sans"/>
                <w:sz w:val="22"/>
                <w:szCs w:val="22"/>
              </w:rPr>
              <w:t>Rights regarding due process and equal protection of the law</w:t>
            </w:r>
          </w:p>
          <w:p w14:paraId="42BDD0F4" w14:textId="77777777" w:rsidR="00515209" w:rsidRPr="00EB0C83" w:rsidRDefault="00515209" w:rsidP="00515209">
            <w:pPr>
              <w:spacing w:line="10" w:lineRule="exact"/>
              <w:rPr>
                <w:rFonts w:ascii="Open Sans" w:eastAsia="Arial" w:hAnsi="Open Sans" w:cs="Open Sans"/>
                <w:sz w:val="22"/>
                <w:szCs w:val="22"/>
              </w:rPr>
            </w:pPr>
          </w:p>
          <w:p w14:paraId="0705FC0F" w14:textId="77777777" w:rsidR="00515209" w:rsidRPr="00EB0C83" w:rsidRDefault="00515209" w:rsidP="00515209">
            <w:pPr>
              <w:numPr>
                <w:ilvl w:val="2"/>
                <w:numId w:val="19"/>
              </w:numPr>
              <w:tabs>
                <w:tab w:val="left" w:pos="3120"/>
              </w:tabs>
              <w:spacing w:line="236" w:lineRule="auto"/>
              <w:ind w:left="1433" w:right="100" w:hanging="369"/>
              <w:rPr>
                <w:rFonts w:ascii="Open Sans" w:eastAsia="Arial" w:hAnsi="Open Sans" w:cs="Open Sans"/>
                <w:sz w:val="22"/>
                <w:szCs w:val="22"/>
              </w:rPr>
            </w:pPr>
            <w:r w:rsidRPr="00EB0C83">
              <w:rPr>
                <w:rFonts w:ascii="Open Sans" w:eastAsia="Arial" w:hAnsi="Open Sans" w:cs="Open Sans"/>
                <w:sz w:val="22"/>
                <w:szCs w:val="22"/>
              </w:rPr>
              <w:t>Both the Fifth and the Fourteenth Amendments protect people from being deprived of life, liberty, or property without due process of law</w:t>
            </w:r>
          </w:p>
          <w:p w14:paraId="0BA36FA5" w14:textId="77777777" w:rsidR="00515209" w:rsidRPr="00EB0C83" w:rsidRDefault="00515209" w:rsidP="00515209">
            <w:pPr>
              <w:spacing w:line="13" w:lineRule="exact"/>
              <w:rPr>
                <w:rFonts w:ascii="Open Sans" w:eastAsia="Arial" w:hAnsi="Open Sans" w:cs="Open Sans"/>
                <w:sz w:val="22"/>
                <w:szCs w:val="22"/>
              </w:rPr>
            </w:pPr>
          </w:p>
          <w:p w14:paraId="17FEB628" w14:textId="77777777" w:rsidR="00515209" w:rsidRPr="00EB0C83" w:rsidRDefault="00515209" w:rsidP="00515209">
            <w:pPr>
              <w:numPr>
                <w:ilvl w:val="2"/>
                <w:numId w:val="19"/>
              </w:numPr>
              <w:tabs>
                <w:tab w:val="left" w:pos="3120"/>
              </w:tabs>
              <w:spacing w:line="234" w:lineRule="auto"/>
              <w:ind w:left="1433" w:right="900" w:hanging="369"/>
              <w:rPr>
                <w:rFonts w:ascii="Open Sans" w:eastAsia="Arial" w:hAnsi="Open Sans" w:cs="Open Sans"/>
                <w:sz w:val="22"/>
                <w:szCs w:val="22"/>
              </w:rPr>
            </w:pPr>
            <w:r w:rsidRPr="00EB0C83">
              <w:rPr>
                <w:rFonts w:ascii="Open Sans" w:eastAsia="Arial" w:hAnsi="Open Sans" w:cs="Open Sans"/>
                <w:sz w:val="22"/>
                <w:szCs w:val="22"/>
              </w:rPr>
              <w:t>The security professional’s job is to protect people and companies from being deprived of life or property</w:t>
            </w:r>
          </w:p>
          <w:p w14:paraId="219ECC43" w14:textId="77777777" w:rsidR="00515209" w:rsidRPr="00EB0C83" w:rsidRDefault="00515209" w:rsidP="00515209">
            <w:pPr>
              <w:spacing w:line="11" w:lineRule="exact"/>
              <w:rPr>
                <w:rFonts w:ascii="Open Sans" w:eastAsia="Arial" w:hAnsi="Open Sans" w:cs="Open Sans"/>
                <w:sz w:val="22"/>
                <w:szCs w:val="22"/>
              </w:rPr>
            </w:pPr>
          </w:p>
          <w:p w14:paraId="640EF4DD" w14:textId="77777777" w:rsidR="00515209" w:rsidRPr="00EB0C83" w:rsidRDefault="00515209" w:rsidP="00515209">
            <w:pPr>
              <w:numPr>
                <w:ilvl w:val="3"/>
                <w:numId w:val="19"/>
              </w:numPr>
              <w:tabs>
                <w:tab w:val="left" w:pos="3520"/>
              </w:tabs>
              <w:spacing w:line="236" w:lineRule="auto"/>
              <w:ind w:left="1833" w:right="80" w:hanging="260"/>
              <w:rPr>
                <w:rFonts w:ascii="Open Sans" w:eastAsia="Arial" w:hAnsi="Open Sans" w:cs="Open Sans"/>
                <w:sz w:val="22"/>
                <w:szCs w:val="22"/>
              </w:rPr>
            </w:pPr>
            <w:r w:rsidRPr="00EB0C83">
              <w:rPr>
                <w:rFonts w:ascii="Open Sans" w:eastAsia="Arial" w:hAnsi="Open Sans" w:cs="Open Sans"/>
                <w:sz w:val="22"/>
                <w:szCs w:val="22"/>
              </w:rPr>
              <w:t>If a criminal is unlawfully taking property or threatening the lives of others, it is the security professional’s duty to intervene</w:t>
            </w:r>
          </w:p>
          <w:p w14:paraId="2CD4A9EA" w14:textId="77777777" w:rsidR="00515209" w:rsidRPr="00EB0C83" w:rsidRDefault="00515209" w:rsidP="00515209">
            <w:pPr>
              <w:spacing w:line="13" w:lineRule="exact"/>
              <w:rPr>
                <w:rFonts w:ascii="Open Sans" w:eastAsia="Arial" w:hAnsi="Open Sans" w:cs="Open Sans"/>
                <w:sz w:val="22"/>
                <w:szCs w:val="22"/>
              </w:rPr>
            </w:pPr>
          </w:p>
          <w:p w14:paraId="7587317F" w14:textId="77777777" w:rsidR="00515209" w:rsidRPr="00EB0C83" w:rsidRDefault="00515209" w:rsidP="00515209">
            <w:pPr>
              <w:numPr>
                <w:ilvl w:val="3"/>
                <w:numId w:val="19"/>
              </w:numPr>
              <w:tabs>
                <w:tab w:val="left" w:pos="3520"/>
              </w:tabs>
              <w:spacing w:line="237" w:lineRule="auto"/>
              <w:ind w:left="1833" w:right="360" w:hanging="260"/>
              <w:rPr>
                <w:rFonts w:ascii="Open Sans" w:eastAsia="Arial" w:hAnsi="Open Sans" w:cs="Open Sans"/>
                <w:sz w:val="22"/>
                <w:szCs w:val="22"/>
              </w:rPr>
            </w:pPr>
            <w:r w:rsidRPr="00EB0C83">
              <w:rPr>
                <w:rFonts w:ascii="Open Sans" w:eastAsia="Arial" w:hAnsi="Open Sans" w:cs="Open Sans"/>
                <w:sz w:val="22"/>
                <w:szCs w:val="22"/>
              </w:rPr>
              <w:t>The security professional must remember that “equal protection of the law” applies to the potential criminal as well as the security professional’s employer</w:t>
            </w:r>
          </w:p>
          <w:p w14:paraId="5E82DDE1" w14:textId="77777777" w:rsidR="00515209" w:rsidRPr="00EB0C83" w:rsidRDefault="00515209" w:rsidP="00515209">
            <w:pPr>
              <w:numPr>
                <w:ilvl w:val="0"/>
                <w:numId w:val="19"/>
              </w:numPr>
              <w:tabs>
                <w:tab w:val="left" w:pos="2620"/>
              </w:tabs>
              <w:ind w:left="933" w:hanging="351"/>
              <w:rPr>
                <w:rFonts w:ascii="Open Sans" w:eastAsia="Arial" w:hAnsi="Open Sans" w:cs="Open Sans"/>
                <w:sz w:val="22"/>
                <w:szCs w:val="22"/>
              </w:rPr>
            </w:pPr>
            <w:r w:rsidRPr="00EB0C83">
              <w:rPr>
                <w:rFonts w:ascii="Open Sans" w:eastAsia="Arial" w:hAnsi="Open Sans" w:cs="Open Sans"/>
                <w:sz w:val="22"/>
                <w:szCs w:val="22"/>
              </w:rPr>
              <w:t>Right to use of force to protect property</w:t>
            </w:r>
          </w:p>
          <w:p w14:paraId="5D86ED9C" w14:textId="77777777" w:rsidR="00515209" w:rsidRPr="00EB0C83" w:rsidRDefault="00515209" w:rsidP="00515209">
            <w:pPr>
              <w:numPr>
                <w:ilvl w:val="2"/>
                <w:numId w:val="19"/>
              </w:numPr>
              <w:tabs>
                <w:tab w:val="left" w:pos="3120"/>
              </w:tabs>
              <w:ind w:left="1433" w:hanging="369"/>
              <w:rPr>
                <w:rFonts w:ascii="Open Sans" w:eastAsia="Arial" w:hAnsi="Open Sans" w:cs="Open Sans"/>
                <w:sz w:val="22"/>
                <w:szCs w:val="22"/>
              </w:rPr>
            </w:pPr>
            <w:r w:rsidRPr="00EB0C83">
              <w:rPr>
                <w:rFonts w:ascii="Open Sans" w:eastAsia="Arial" w:hAnsi="Open Sans" w:cs="Open Sans"/>
                <w:sz w:val="22"/>
                <w:szCs w:val="22"/>
              </w:rPr>
              <w:t>Security professionals have only limited authority to use force</w:t>
            </w:r>
          </w:p>
          <w:p w14:paraId="1C565097" w14:textId="77777777" w:rsidR="00515209" w:rsidRPr="00EB0C83" w:rsidRDefault="00515209" w:rsidP="00515209">
            <w:pPr>
              <w:numPr>
                <w:ilvl w:val="2"/>
                <w:numId w:val="20"/>
              </w:numPr>
              <w:tabs>
                <w:tab w:val="left" w:pos="3120"/>
              </w:tabs>
              <w:ind w:left="1433" w:hanging="369"/>
              <w:rPr>
                <w:rFonts w:ascii="Open Sans" w:eastAsia="Arial" w:hAnsi="Open Sans" w:cs="Open Sans"/>
                <w:sz w:val="22"/>
                <w:szCs w:val="22"/>
              </w:rPr>
            </w:pPr>
            <w:r w:rsidRPr="00EB0C83">
              <w:rPr>
                <w:rFonts w:ascii="Open Sans" w:eastAsia="Arial" w:hAnsi="Open Sans" w:cs="Open Sans"/>
                <w:sz w:val="22"/>
                <w:szCs w:val="22"/>
              </w:rPr>
              <w:t>The force must be reasonable under the circumstances</w:t>
            </w:r>
          </w:p>
          <w:p w14:paraId="365E7F4E" w14:textId="77777777" w:rsidR="00515209" w:rsidRPr="00EB0C83" w:rsidRDefault="00515209" w:rsidP="00515209">
            <w:pPr>
              <w:spacing w:line="11" w:lineRule="exact"/>
              <w:rPr>
                <w:rFonts w:ascii="Open Sans" w:hAnsi="Open Sans" w:cs="Open Sans"/>
                <w:sz w:val="22"/>
                <w:szCs w:val="22"/>
              </w:rPr>
            </w:pPr>
          </w:p>
          <w:p w14:paraId="6246B3FE" w14:textId="77777777" w:rsidR="00515209" w:rsidRPr="00EB0C83" w:rsidRDefault="00515209" w:rsidP="00515209">
            <w:pPr>
              <w:numPr>
                <w:ilvl w:val="0"/>
                <w:numId w:val="21"/>
              </w:numPr>
              <w:tabs>
                <w:tab w:val="left" w:pos="3120"/>
              </w:tabs>
              <w:spacing w:line="235" w:lineRule="auto"/>
              <w:ind w:left="1433" w:right="420" w:hanging="369"/>
              <w:rPr>
                <w:rFonts w:ascii="Open Sans" w:eastAsia="Arial" w:hAnsi="Open Sans" w:cs="Open Sans"/>
                <w:sz w:val="22"/>
                <w:szCs w:val="22"/>
              </w:rPr>
            </w:pPr>
            <w:r w:rsidRPr="00EB0C83">
              <w:rPr>
                <w:rFonts w:ascii="Open Sans" w:eastAsia="Arial" w:hAnsi="Open Sans" w:cs="Open Sans"/>
                <w:sz w:val="22"/>
                <w:szCs w:val="22"/>
              </w:rPr>
              <w:t>Security professionals may use deadly force only when it is reasonably necessary to protect a life</w:t>
            </w:r>
          </w:p>
          <w:p w14:paraId="4D73FD40" w14:textId="77777777" w:rsidR="00515209" w:rsidRPr="00EB0C83" w:rsidRDefault="00515209" w:rsidP="00515209">
            <w:pPr>
              <w:spacing w:line="11" w:lineRule="exact"/>
              <w:rPr>
                <w:rFonts w:ascii="Open Sans" w:eastAsia="Arial" w:hAnsi="Open Sans" w:cs="Open Sans"/>
                <w:sz w:val="22"/>
                <w:szCs w:val="22"/>
              </w:rPr>
            </w:pPr>
          </w:p>
          <w:p w14:paraId="75C76241" w14:textId="77777777" w:rsidR="00515209" w:rsidRPr="00EB0C83" w:rsidRDefault="00515209" w:rsidP="00515209">
            <w:pPr>
              <w:numPr>
                <w:ilvl w:val="0"/>
                <w:numId w:val="21"/>
              </w:numPr>
              <w:tabs>
                <w:tab w:val="left" w:pos="3120"/>
              </w:tabs>
              <w:spacing w:line="235" w:lineRule="auto"/>
              <w:ind w:left="1433" w:right="120" w:hanging="369"/>
              <w:rPr>
                <w:rFonts w:ascii="Open Sans" w:eastAsia="Arial" w:hAnsi="Open Sans" w:cs="Open Sans"/>
                <w:sz w:val="22"/>
                <w:szCs w:val="22"/>
              </w:rPr>
            </w:pPr>
            <w:r w:rsidRPr="00EB0C83">
              <w:rPr>
                <w:rFonts w:ascii="Open Sans" w:eastAsia="Arial" w:hAnsi="Open Sans" w:cs="Open Sans"/>
                <w:sz w:val="22"/>
                <w:szCs w:val="22"/>
              </w:rPr>
              <w:t>If the force used is excessive, the action will be considered an assault or battery, or both</w:t>
            </w:r>
          </w:p>
          <w:p w14:paraId="79FEDD76" w14:textId="77777777" w:rsidR="00515209" w:rsidRPr="00EB0C83" w:rsidRDefault="00515209" w:rsidP="09D121B5">
            <w:pPr>
              <w:spacing w:before="120" w:after="120"/>
              <w:rPr>
                <w:rFonts w:ascii="Open Sans" w:hAnsi="Open Sans" w:cs="Open Sans"/>
                <w:i/>
                <w:iCs/>
                <w:sz w:val="22"/>
                <w:szCs w:val="22"/>
              </w:rPr>
            </w:pPr>
          </w:p>
          <w:p w14:paraId="41259C4C" w14:textId="77777777" w:rsidR="00B3350C" w:rsidRPr="00EB0C83" w:rsidRDefault="09D121B5" w:rsidP="09D121B5">
            <w:pPr>
              <w:spacing w:before="120" w:after="120"/>
              <w:rPr>
                <w:rFonts w:ascii="Open Sans" w:hAnsi="Open Sans" w:cs="Open Sans"/>
                <w:i/>
                <w:iCs/>
                <w:sz w:val="22"/>
                <w:szCs w:val="22"/>
              </w:rPr>
            </w:pPr>
            <w:r w:rsidRPr="00EB0C8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C38A402" w:rsidR="00CF2E7E" w:rsidRPr="00EB0C83" w:rsidRDefault="00292326" w:rsidP="00292326">
            <w:pPr>
              <w:spacing w:before="120" w:after="120"/>
              <w:rPr>
                <w:rFonts w:ascii="Open Sans" w:hAnsi="Open Sans" w:cs="Open Sans"/>
                <w:sz w:val="22"/>
                <w:szCs w:val="22"/>
              </w:rPr>
            </w:pPr>
            <w:r w:rsidRPr="00EB0C83">
              <w:rPr>
                <w:rFonts w:ascii="Open Sans" w:hAnsi="Open Sans" w:cs="Open Sans"/>
                <w:sz w:val="22"/>
                <w:szCs w:val="22"/>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Guided Practice *</w:t>
            </w:r>
          </w:p>
        </w:tc>
        <w:tc>
          <w:tcPr>
            <w:tcW w:w="7848" w:type="dxa"/>
            <w:shd w:val="clear" w:color="auto" w:fill="auto"/>
          </w:tcPr>
          <w:p w14:paraId="1DE9FC19" w14:textId="6E2F2FAB" w:rsidR="00515209" w:rsidRPr="00EB0C83" w:rsidRDefault="00515209" w:rsidP="00515209">
            <w:pPr>
              <w:tabs>
                <w:tab w:val="left" w:pos="2000"/>
              </w:tabs>
              <w:spacing w:line="226" w:lineRule="auto"/>
              <w:ind w:right="160"/>
              <w:rPr>
                <w:rFonts w:ascii="Open Sans" w:eastAsia="Arial" w:hAnsi="Open Sans" w:cs="Open Sans"/>
                <w:sz w:val="22"/>
                <w:szCs w:val="22"/>
              </w:rPr>
            </w:pPr>
            <w:r w:rsidRPr="00EB0C83">
              <w:rPr>
                <w:rFonts w:ascii="Open Sans" w:eastAsia="Arial" w:hAnsi="Open Sans" w:cs="Open Sans"/>
                <w:sz w:val="22"/>
                <w:szCs w:val="22"/>
              </w:rPr>
              <w:t>4</w:t>
            </w:r>
            <w:r w:rsidRPr="00EB0C83">
              <w:rPr>
                <w:rFonts w:ascii="Open Sans" w:eastAsia="Arial" w:hAnsi="Open Sans" w:cs="Open Sans"/>
                <w:sz w:val="22"/>
                <w:szCs w:val="22"/>
                <w:vertAlign w:val="superscript"/>
              </w:rPr>
              <w:t>th</w:t>
            </w:r>
            <w:r w:rsidRPr="00EB0C83">
              <w:rPr>
                <w:rFonts w:ascii="Open Sans" w:eastAsia="Arial" w:hAnsi="Open Sans" w:cs="Open Sans"/>
                <w:sz w:val="22"/>
                <w:szCs w:val="22"/>
              </w:rPr>
              <w:t xml:space="preserve"> Amendment Rights, Schools, and Private Security – have the students imagine that a security officer takes one of the effects that they have with them during class (for example, a notebook). Have them further imagine that a police officer comes in and wants to read the notebook. Have the students write their answers to the following questions:</w:t>
            </w:r>
          </w:p>
          <w:p w14:paraId="040C70A2" w14:textId="77777777" w:rsidR="00515209" w:rsidRPr="00EB0C83" w:rsidRDefault="00515209" w:rsidP="00515209">
            <w:pPr>
              <w:numPr>
                <w:ilvl w:val="0"/>
                <w:numId w:val="23"/>
              </w:numPr>
              <w:tabs>
                <w:tab w:val="left" w:pos="2360"/>
              </w:tabs>
              <w:spacing w:line="226" w:lineRule="auto"/>
              <w:ind w:left="271" w:right="560" w:hanging="271"/>
              <w:rPr>
                <w:rFonts w:ascii="Open Sans" w:eastAsia="Symbol" w:hAnsi="Open Sans" w:cs="Open Sans"/>
                <w:sz w:val="22"/>
                <w:szCs w:val="22"/>
              </w:rPr>
            </w:pPr>
            <w:r w:rsidRPr="00EB0C83">
              <w:rPr>
                <w:rFonts w:ascii="Open Sans" w:eastAsia="Arial" w:hAnsi="Open Sans" w:cs="Open Sans"/>
                <w:sz w:val="22"/>
                <w:szCs w:val="22"/>
              </w:rPr>
              <w:t>Does the security officer have the power to search and seize in a school environment?</w:t>
            </w:r>
          </w:p>
          <w:p w14:paraId="6C49B663" w14:textId="77777777" w:rsidR="00515209" w:rsidRPr="00EB0C83" w:rsidRDefault="00515209" w:rsidP="00515209">
            <w:pPr>
              <w:spacing w:line="29" w:lineRule="exact"/>
              <w:rPr>
                <w:rFonts w:ascii="Open Sans" w:eastAsia="Symbol" w:hAnsi="Open Sans" w:cs="Open Sans"/>
                <w:sz w:val="22"/>
                <w:szCs w:val="22"/>
              </w:rPr>
            </w:pPr>
          </w:p>
          <w:p w14:paraId="62E6F55D" w14:textId="77777777" w:rsidR="00515209" w:rsidRPr="00EB0C83" w:rsidRDefault="00515209" w:rsidP="00515209">
            <w:pPr>
              <w:numPr>
                <w:ilvl w:val="0"/>
                <w:numId w:val="23"/>
              </w:numPr>
              <w:tabs>
                <w:tab w:val="left" w:pos="2360"/>
              </w:tabs>
              <w:spacing w:line="227" w:lineRule="auto"/>
              <w:ind w:left="271" w:right="120" w:hanging="271"/>
              <w:rPr>
                <w:rFonts w:ascii="Open Sans" w:eastAsia="Symbol" w:hAnsi="Open Sans" w:cs="Open Sans"/>
                <w:sz w:val="22"/>
                <w:szCs w:val="22"/>
              </w:rPr>
            </w:pPr>
            <w:r w:rsidRPr="00EB0C83">
              <w:rPr>
                <w:rFonts w:ascii="Open Sans" w:eastAsia="Arial" w:hAnsi="Open Sans" w:cs="Open Sans"/>
                <w:sz w:val="22"/>
                <w:szCs w:val="22"/>
              </w:rPr>
              <w:t>Do you, as the student who owns the notebook, expect that what you wrote will remain private?</w:t>
            </w:r>
          </w:p>
          <w:p w14:paraId="515FE54C" w14:textId="77777777" w:rsidR="00515209" w:rsidRPr="00EB0C83" w:rsidRDefault="00515209" w:rsidP="00515209">
            <w:pPr>
              <w:spacing w:line="29" w:lineRule="exact"/>
              <w:rPr>
                <w:rFonts w:ascii="Open Sans" w:eastAsia="Symbol" w:hAnsi="Open Sans" w:cs="Open Sans"/>
                <w:sz w:val="22"/>
                <w:szCs w:val="22"/>
              </w:rPr>
            </w:pPr>
          </w:p>
          <w:p w14:paraId="66EC7FC1" w14:textId="77777777" w:rsidR="00515209" w:rsidRPr="00EB0C83" w:rsidRDefault="00515209" w:rsidP="00515209">
            <w:pPr>
              <w:numPr>
                <w:ilvl w:val="0"/>
                <w:numId w:val="23"/>
              </w:numPr>
              <w:tabs>
                <w:tab w:val="left" w:pos="2360"/>
              </w:tabs>
              <w:spacing w:line="227" w:lineRule="auto"/>
              <w:ind w:left="271" w:right="560" w:hanging="271"/>
              <w:rPr>
                <w:rFonts w:ascii="Open Sans" w:eastAsia="Symbol" w:hAnsi="Open Sans" w:cs="Open Sans"/>
                <w:sz w:val="22"/>
                <w:szCs w:val="22"/>
              </w:rPr>
            </w:pPr>
            <w:r w:rsidRPr="00EB0C83">
              <w:rPr>
                <w:rFonts w:ascii="Open Sans" w:eastAsia="Arial" w:hAnsi="Open Sans" w:cs="Open Sans"/>
                <w:sz w:val="22"/>
                <w:szCs w:val="22"/>
              </w:rPr>
              <w:t>Do you, the class, think that what is written is reasonable to keep private and disallow the security officer the search? Why?</w:t>
            </w:r>
          </w:p>
          <w:p w14:paraId="19EE0594" w14:textId="77777777" w:rsidR="00515209" w:rsidRPr="00EB0C83" w:rsidRDefault="00515209" w:rsidP="00515209">
            <w:pPr>
              <w:spacing w:line="200" w:lineRule="exact"/>
              <w:rPr>
                <w:rFonts w:ascii="Open Sans" w:hAnsi="Open Sans" w:cs="Open Sans"/>
                <w:sz w:val="22"/>
                <w:szCs w:val="22"/>
              </w:rPr>
            </w:pPr>
          </w:p>
          <w:p w14:paraId="5B58B8E9" w14:textId="77777777" w:rsidR="00515209" w:rsidRPr="00EB0C83" w:rsidRDefault="00515209" w:rsidP="00515209">
            <w:pPr>
              <w:spacing w:line="209" w:lineRule="exact"/>
              <w:rPr>
                <w:rFonts w:ascii="Open Sans" w:hAnsi="Open Sans" w:cs="Open Sans"/>
                <w:sz w:val="22"/>
                <w:szCs w:val="22"/>
              </w:rPr>
            </w:pPr>
          </w:p>
          <w:p w14:paraId="75BA9AAF" w14:textId="77777777" w:rsidR="00515209" w:rsidRPr="00EB0C83" w:rsidRDefault="00515209" w:rsidP="00515209">
            <w:pPr>
              <w:spacing w:line="235" w:lineRule="auto"/>
              <w:ind w:right="660"/>
              <w:rPr>
                <w:rFonts w:ascii="Open Sans" w:hAnsi="Open Sans" w:cs="Open Sans"/>
                <w:sz w:val="22"/>
                <w:szCs w:val="22"/>
              </w:rPr>
            </w:pPr>
            <w:r w:rsidRPr="00EB0C83">
              <w:rPr>
                <w:rFonts w:ascii="Open Sans" w:eastAsia="Arial" w:hAnsi="Open Sans" w:cs="Open Sans"/>
                <w:sz w:val="22"/>
                <w:szCs w:val="22"/>
              </w:rPr>
              <w:t>After the students have completed the writing assignment. Use the following questions for a class discussion:</w:t>
            </w:r>
          </w:p>
          <w:p w14:paraId="12CD15D3" w14:textId="77777777" w:rsidR="00515209" w:rsidRPr="00EB0C83" w:rsidRDefault="00515209" w:rsidP="00515209">
            <w:pPr>
              <w:spacing w:line="28" w:lineRule="exact"/>
              <w:rPr>
                <w:rFonts w:ascii="Open Sans" w:hAnsi="Open Sans" w:cs="Open Sans"/>
                <w:sz w:val="22"/>
                <w:szCs w:val="22"/>
              </w:rPr>
            </w:pPr>
          </w:p>
          <w:p w14:paraId="60CB0901" w14:textId="77777777" w:rsidR="00515209" w:rsidRPr="00EB0C83" w:rsidRDefault="00515209" w:rsidP="00515209">
            <w:pPr>
              <w:numPr>
                <w:ilvl w:val="0"/>
                <w:numId w:val="24"/>
              </w:numPr>
              <w:tabs>
                <w:tab w:val="left" w:pos="2360"/>
              </w:tabs>
              <w:spacing w:line="231" w:lineRule="auto"/>
              <w:ind w:left="271" w:right="740" w:hanging="271"/>
              <w:jc w:val="both"/>
              <w:rPr>
                <w:rFonts w:ascii="Open Sans" w:eastAsia="Symbol" w:hAnsi="Open Sans" w:cs="Open Sans"/>
                <w:sz w:val="22"/>
                <w:szCs w:val="22"/>
              </w:rPr>
            </w:pPr>
            <w:r w:rsidRPr="00EB0C83">
              <w:rPr>
                <w:rFonts w:ascii="Open Sans" w:eastAsia="Arial" w:hAnsi="Open Sans" w:cs="Open Sans"/>
                <w:sz w:val="22"/>
                <w:szCs w:val="22"/>
              </w:rPr>
              <w:t xml:space="preserve">What are the values that are important in keeping the notebook private? (Here are some potential answers: </w:t>
            </w:r>
            <w:r w:rsidRPr="00EB0C83">
              <w:rPr>
                <w:rFonts w:ascii="Open Sans" w:eastAsia="Arial" w:hAnsi="Open Sans" w:cs="Open Sans"/>
                <w:i/>
                <w:iCs/>
                <w:sz w:val="22"/>
                <w:szCs w:val="22"/>
              </w:rPr>
              <w:t>privacy, autonomy,</w:t>
            </w:r>
            <w:r w:rsidRPr="00EB0C83">
              <w:rPr>
                <w:rFonts w:ascii="Open Sans" w:eastAsia="Arial" w:hAnsi="Open Sans" w:cs="Open Sans"/>
                <w:sz w:val="22"/>
                <w:szCs w:val="22"/>
              </w:rPr>
              <w:t xml:space="preserve"> </w:t>
            </w:r>
            <w:r w:rsidRPr="00EB0C83">
              <w:rPr>
                <w:rFonts w:ascii="Open Sans" w:eastAsia="Arial" w:hAnsi="Open Sans" w:cs="Open Sans"/>
                <w:i/>
                <w:iCs/>
                <w:sz w:val="22"/>
                <w:szCs w:val="22"/>
              </w:rPr>
              <w:t xml:space="preserve">creativity, individuality, freedom, </w:t>
            </w:r>
            <w:r w:rsidRPr="00EB0C83">
              <w:rPr>
                <w:rFonts w:ascii="Open Sans" w:eastAsia="Arial" w:hAnsi="Open Sans" w:cs="Open Sans"/>
                <w:sz w:val="22"/>
                <w:szCs w:val="22"/>
              </w:rPr>
              <w:t>etc.)</w:t>
            </w:r>
          </w:p>
          <w:p w14:paraId="682564E5" w14:textId="77777777" w:rsidR="00515209" w:rsidRPr="00EB0C83" w:rsidRDefault="00515209" w:rsidP="00515209">
            <w:pPr>
              <w:spacing w:line="30" w:lineRule="exact"/>
              <w:rPr>
                <w:rFonts w:ascii="Open Sans" w:eastAsia="Symbol" w:hAnsi="Open Sans" w:cs="Open Sans"/>
                <w:sz w:val="22"/>
                <w:szCs w:val="22"/>
              </w:rPr>
            </w:pPr>
          </w:p>
          <w:p w14:paraId="7D9C96DB" w14:textId="77777777" w:rsidR="00515209" w:rsidRPr="00EB0C83" w:rsidRDefault="00515209" w:rsidP="00515209">
            <w:pPr>
              <w:numPr>
                <w:ilvl w:val="0"/>
                <w:numId w:val="24"/>
              </w:numPr>
              <w:tabs>
                <w:tab w:val="left" w:pos="2360"/>
              </w:tabs>
              <w:spacing w:line="234" w:lineRule="auto"/>
              <w:ind w:left="271" w:right="120" w:hanging="271"/>
              <w:rPr>
                <w:rFonts w:ascii="Open Sans" w:eastAsia="Symbol" w:hAnsi="Open Sans" w:cs="Open Sans"/>
                <w:sz w:val="22"/>
                <w:szCs w:val="22"/>
              </w:rPr>
            </w:pPr>
            <w:r w:rsidRPr="00EB0C83">
              <w:rPr>
                <w:rFonts w:ascii="Open Sans" w:eastAsia="Arial" w:hAnsi="Open Sans" w:cs="Open Sans"/>
                <w:sz w:val="22"/>
                <w:szCs w:val="22"/>
              </w:rPr>
              <w:t xml:space="preserve">On the other side, what are the reasons a police officer might want to read it? Think about the notebooks released by the Columbine massacre students. What if there was a concern about violence in the schools? (Here are some potential answers: </w:t>
            </w:r>
            <w:r w:rsidRPr="00EB0C83">
              <w:rPr>
                <w:rFonts w:ascii="Open Sans" w:eastAsia="Arial" w:hAnsi="Open Sans" w:cs="Open Sans"/>
                <w:i/>
                <w:iCs/>
                <w:sz w:val="22"/>
                <w:szCs w:val="22"/>
              </w:rPr>
              <w:t>to find evidence of a</w:t>
            </w:r>
            <w:r w:rsidRPr="00EB0C83">
              <w:rPr>
                <w:rFonts w:ascii="Open Sans" w:eastAsia="Arial" w:hAnsi="Open Sans" w:cs="Open Sans"/>
                <w:sz w:val="22"/>
                <w:szCs w:val="22"/>
              </w:rPr>
              <w:t xml:space="preserve"> </w:t>
            </w:r>
            <w:r w:rsidRPr="00EB0C83">
              <w:rPr>
                <w:rFonts w:ascii="Open Sans" w:eastAsia="Arial" w:hAnsi="Open Sans" w:cs="Open Sans"/>
                <w:i/>
                <w:iCs/>
                <w:sz w:val="22"/>
                <w:szCs w:val="22"/>
              </w:rPr>
              <w:t>crime, to find reasons to suspect you.</w:t>
            </w:r>
            <w:r w:rsidRPr="00EB0C83">
              <w:rPr>
                <w:rFonts w:ascii="Open Sans" w:eastAsia="Arial" w:hAnsi="Open Sans" w:cs="Open Sans"/>
                <w:sz w:val="22"/>
                <w:szCs w:val="22"/>
              </w:rPr>
              <w:t>)</w:t>
            </w:r>
          </w:p>
          <w:p w14:paraId="7B543E73" w14:textId="77777777" w:rsidR="00515209" w:rsidRPr="00EB0C83" w:rsidRDefault="00515209" w:rsidP="00515209">
            <w:pPr>
              <w:spacing w:line="151" w:lineRule="exact"/>
              <w:rPr>
                <w:rFonts w:ascii="Open Sans" w:eastAsia="Symbol" w:hAnsi="Open Sans" w:cs="Open Sans"/>
                <w:sz w:val="22"/>
                <w:szCs w:val="22"/>
              </w:rPr>
            </w:pPr>
          </w:p>
          <w:p w14:paraId="69ECBB62" w14:textId="77777777" w:rsidR="00515209" w:rsidRPr="00EB0C83" w:rsidRDefault="00515209" w:rsidP="00515209">
            <w:pPr>
              <w:numPr>
                <w:ilvl w:val="0"/>
                <w:numId w:val="24"/>
              </w:numPr>
              <w:tabs>
                <w:tab w:val="left" w:pos="2360"/>
              </w:tabs>
              <w:spacing w:line="227" w:lineRule="auto"/>
              <w:ind w:left="271" w:right="80" w:hanging="271"/>
              <w:rPr>
                <w:rFonts w:ascii="Open Sans" w:eastAsia="Symbol" w:hAnsi="Open Sans" w:cs="Open Sans"/>
                <w:sz w:val="22"/>
                <w:szCs w:val="22"/>
              </w:rPr>
            </w:pPr>
            <w:r w:rsidRPr="00EB0C83">
              <w:rPr>
                <w:rFonts w:ascii="Open Sans" w:eastAsia="Arial" w:hAnsi="Open Sans" w:cs="Open Sans"/>
                <w:sz w:val="22"/>
                <w:szCs w:val="22"/>
              </w:rPr>
              <w:t>If security officers do not have any real reason to suspect you, should you have a reasonable expectation of privacy?</w:t>
            </w:r>
          </w:p>
          <w:p w14:paraId="39DD9750" w14:textId="77777777" w:rsidR="00515209" w:rsidRPr="00EB0C83" w:rsidRDefault="00515209" w:rsidP="00515209">
            <w:pPr>
              <w:spacing w:line="122" w:lineRule="exact"/>
              <w:rPr>
                <w:rFonts w:ascii="Open Sans" w:hAnsi="Open Sans" w:cs="Open Sans"/>
                <w:sz w:val="22"/>
                <w:szCs w:val="22"/>
              </w:rPr>
            </w:pPr>
          </w:p>
          <w:p w14:paraId="0502A372" w14:textId="77777777" w:rsidR="00515209" w:rsidRPr="00EB0C83" w:rsidRDefault="00515209" w:rsidP="00515209">
            <w:pPr>
              <w:rPr>
                <w:rFonts w:ascii="Open Sans" w:hAnsi="Open Sans" w:cs="Open Sans"/>
                <w:sz w:val="22"/>
                <w:szCs w:val="22"/>
              </w:rPr>
            </w:pPr>
            <w:r w:rsidRPr="00EB0C83">
              <w:rPr>
                <w:rFonts w:ascii="Open Sans" w:eastAsia="Arial" w:hAnsi="Open Sans" w:cs="Open Sans"/>
                <w:sz w:val="22"/>
                <w:szCs w:val="22"/>
              </w:rPr>
              <w:t>For an extended discussion ask the students the following questions:</w:t>
            </w:r>
          </w:p>
          <w:p w14:paraId="5144F58D" w14:textId="77777777" w:rsidR="00515209" w:rsidRPr="00EB0C83" w:rsidRDefault="00515209" w:rsidP="00515209">
            <w:pPr>
              <w:spacing w:line="148" w:lineRule="exact"/>
              <w:rPr>
                <w:rFonts w:ascii="Open Sans" w:hAnsi="Open Sans" w:cs="Open Sans"/>
                <w:sz w:val="22"/>
                <w:szCs w:val="22"/>
              </w:rPr>
            </w:pPr>
          </w:p>
          <w:p w14:paraId="5D8CF158" w14:textId="77777777" w:rsidR="00515209" w:rsidRPr="00EB0C83" w:rsidRDefault="00515209" w:rsidP="00515209">
            <w:pPr>
              <w:numPr>
                <w:ilvl w:val="0"/>
                <w:numId w:val="25"/>
              </w:numPr>
              <w:tabs>
                <w:tab w:val="left" w:pos="2360"/>
              </w:tabs>
              <w:spacing w:line="233" w:lineRule="auto"/>
              <w:ind w:left="271" w:right="300" w:hanging="271"/>
              <w:rPr>
                <w:rFonts w:ascii="Open Sans" w:eastAsia="Symbol" w:hAnsi="Open Sans" w:cs="Open Sans"/>
                <w:sz w:val="22"/>
                <w:szCs w:val="22"/>
              </w:rPr>
            </w:pPr>
            <w:r w:rsidRPr="00EB0C83">
              <w:rPr>
                <w:rFonts w:ascii="Open Sans" w:eastAsia="Arial" w:hAnsi="Open Sans" w:cs="Open Sans"/>
                <w:sz w:val="22"/>
                <w:szCs w:val="22"/>
              </w:rPr>
              <w:t>Instead of an item (like a notebook, backpack, or book), what about the expectation of privacy you have in what you say to each other? Should you have an expectation that what you say will remain private?</w:t>
            </w:r>
          </w:p>
          <w:p w14:paraId="0313B5FB" w14:textId="77777777" w:rsidR="00515209" w:rsidRPr="00EB0C83" w:rsidRDefault="00515209" w:rsidP="00515209">
            <w:pPr>
              <w:spacing w:line="151" w:lineRule="exact"/>
              <w:rPr>
                <w:rFonts w:ascii="Open Sans" w:eastAsia="Symbol" w:hAnsi="Open Sans" w:cs="Open Sans"/>
                <w:sz w:val="22"/>
                <w:szCs w:val="22"/>
              </w:rPr>
            </w:pPr>
          </w:p>
          <w:p w14:paraId="26391F13" w14:textId="77777777" w:rsidR="00515209" w:rsidRPr="00EB0C83" w:rsidRDefault="00515209" w:rsidP="00515209">
            <w:pPr>
              <w:numPr>
                <w:ilvl w:val="0"/>
                <w:numId w:val="25"/>
              </w:numPr>
              <w:tabs>
                <w:tab w:val="left" w:pos="2360"/>
              </w:tabs>
              <w:spacing w:line="226" w:lineRule="auto"/>
              <w:ind w:left="271" w:right="220" w:hanging="271"/>
              <w:rPr>
                <w:rFonts w:ascii="Open Sans" w:eastAsia="Symbol" w:hAnsi="Open Sans" w:cs="Open Sans"/>
                <w:sz w:val="22"/>
                <w:szCs w:val="22"/>
              </w:rPr>
            </w:pPr>
            <w:r w:rsidRPr="00EB0C83">
              <w:rPr>
                <w:rFonts w:ascii="Open Sans" w:eastAsia="Arial" w:hAnsi="Open Sans" w:cs="Open Sans"/>
                <w:sz w:val="22"/>
                <w:szCs w:val="22"/>
              </w:rPr>
              <w:t>Which of the following seems like a situation that would give you the most privacy?</w:t>
            </w:r>
          </w:p>
          <w:p w14:paraId="7869DAEB" w14:textId="77777777" w:rsidR="00515209" w:rsidRPr="00EB0C83" w:rsidRDefault="00515209" w:rsidP="00515209">
            <w:pPr>
              <w:spacing w:line="128" w:lineRule="exact"/>
              <w:rPr>
                <w:rFonts w:ascii="Open Sans" w:eastAsia="Symbol" w:hAnsi="Open Sans" w:cs="Open Sans"/>
                <w:sz w:val="22"/>
                <w:szCs w:val="22"/>
              </w:rPr>
            </w:pPr>
          </w:p>
          <w:p w14:paraId="10005100" w14:textId="77777777" w:rsidR="00515209" w:rsidRPr="00EB0C83" w:rsidRDefault="00515209" w:rsidP="00515209">
            <w:pPr>
              <w:spacing w:line="235" w:lineRule="auto"/>
              <w:ind w:left="531" w:right="640" w:hanging="269"/>
              <w:rPr>
                <w:rFonts w:ascii="Open Sans" w:eastAsia="Symbol" w:hAnsi="Open Sans" w:cs="Open Sans"/>
                <w:sz w:val="22"/>
                <w:szCs w:val="22"/>
              </w:rPr>
            </w:pPr>
            <w:r w:rsidRPr="00EB0C83">
              <w:rPr>
                <w:rFonts w:ascii="Open Sans" w:eastAsia="Georgia" w:hAnsi="Open Sans" w:cs="Open Sans"/>
                <w:sz w:val="22"/>
                <w:szCs w:val="22"/>
              </w:rPr>
              <w:t xml:space="preserve">– </w:t>
            </w:r>
            <w:r w:rsidRPr="00EB0C83">
              <w:rPr>
                <w:rFonts w:ascii="Open Sans" w:eastAsia="Arial" w:hAnsi="Open Sans" w:cs="Open Sans"/>
                <w:sz w:val="22"/>
                <w:szCs w:val="22"/>
              </w:rPr>
              <w:t>A conversation between two people loudly yelling in a packed</w:t>
            </w:r>
            <w:r w:rsidRPr="00EB0C83">
              <w:rPr>
                <w:rFonts w:ascii="Open Sans" w:eastAsia="Georgia" w:hAnsi="Open Sans" w:cs="Open Sans"/>
                <w:sz w:val="22"/>
                <w:szCs w:val="22"/>
              </w:rPr>
              <w:t xml:space="preserve"> </w:t>
            </w:r>
            <w:r w:rsidRPr="00EB0C83">
              <w:rPr>
                <w:rFonts w:ascii="Open Sans" w:eastAsia="Arial" w:hAnsi="Open Sans" w:cs="Open Sans"/>
                <w:sz w:val="22"/>
                <w:szCs w:val="22"/>
              </w:rPr>
              <w:t>school auditorium</w:t>
            </w:r>
          </w:p>
          <w:p w14:paraId="77302891" w14:textId="77777777" w:rsidR="00515209" w:rsidRPr="00EB0C83" w:rsidRDefault="00515209" w:rsidP="00515209">
            <w:pPr>
              <w:spacing w:line="8" w:lineRule="exact"/>
              <w:rPr>
                <w:rFonts w:ascii="Open Sans" w:eastAsia="Symbol" w:hAnsi="Open Sans" w:cs="Open Sans"/>
                <w:sz w:val="22"/>
                <w:szCs w:val="22"/>
              </w:rPr>
            </w:pPr>
          </w:p>
          <w:p w14:paraId="0D912C07" w14:textId="77777777" w:rsidR="00515209" w:rsidRPr="00EB0C83" w:rsidRDefault="00515209" w:rsidP="00515209">
            <w:pPr>
              <w:spacing w:line="235" w:lineRule="auto"/>
              <w:ind w:left="531" w:right="560" w:hanging="269"/>
              <w:rPr>
                <w:rFonts w:ascii="Open Sans" w:eastAsia="Symbol" w:hAnsi="Open Sans" w:cs="Open Sans"/>
                <w:sz w:val="22"/>
                <w:szCs w:val="22"/>
              </w:rPr>
            </w:pPr>
            <w:r w:rsidRPr="00EB0C83">
              <w:rPr>
                <w:rFonts w:ascii="Open Sans" w:eastAsia="Georgia" w:hAnsi="Open Sans" w:cs="Open Sans"/>
                <w:sz w:val="22"/>
                <w:szCs w:val="22"/>
              </w:rPr>
              <w:t xml:space="preserve">– </w:t>
            </w:r>
            <w:r w:rsidRPr="00EB0C83">
              <w:rPr>
                <w:rFonts w:ascii="Open Sans" w:eastAsia="Arial" w:hAnsi="Open Sans" w:cs="Open Sans"/>
                <w:sz w:val="22"/>
                <w:szCs w:val="22"/>
              </w:rPr>
              <w:t>A conversation between two people speaking in a normal tone</w:t>
            </w:r>
            <w:r w:rsidRPr="00EB0C83">
              <w:rPr>
                <w:rFonts w:ascii="Open Sans" w:eastAsia="Georgia" w:hAnsi="Open Sans" w:cs="Open Sans"/>
                <w:sz w:val="22"/>
                <w:szCs w:val="22"/>
              </w:rPr>
              <w:t xml:space="preserve"> </w:t>
            </w:r>
            <w:r w:rsidRPr="00EB0C83">
              <w:rPr>
                <w:rFonts w:ascii="Open Sans" w:eastAsia="Arial" w:hAnsi="Open Sans" w:cs="Open Sans"/>
                <w:sz w:val="22"/>
                <w:szCs w:val="22"/>
              </w:rPr>
              <w:t>alone in the bathroom</w:t>
            </w:r>
          </w:p>
          <w:p w14:paraId="1552CB02" w14:textId="77777777" w:rsidR="00515209" w:rsidRPr="00EB0C83" w:rsidRDefault="00515209" w:rsidP="00515209">
            <w:pPr>
              <w:spacing w:line="8" w:lineRule="exact"/>
              <w:rPr>
                <w:rFonts w:ascii="Open Sans" w:eastAsia="Symbol" w:hAnsi="Open Sans" w:cs="Open Sans"/>
                <w:sz w:val="22"/>
                <w:szCs w:val="22"/>
              </w:rPr>
            </w:pPr>
          </w:p>
          <w:p w14:paraId="2442C3A0" w14:textId="77777777" w:rsidR="00515209" w:rsidRPr="00EB0C83" w:rsidRDefault="00515209" w:rsidP="00515209">
            <w:pPr>
              <w:spacing w:line="235" w:lineRule="auto"/>
              <w:ind w:left="531" w:right="520" w:hanging="269"/>
              <w:rPr>
                <w:rFonts w:ascii="Open Sans" w:eastAsia="Symbol" w:hAnsi="Open Sans" w:cs="Open Sans"/>
                <w:sz w:val="22"/>
                <w:szCs w:val="22"/>
              </w:rPr>
            </w:pPr>
            <w:r w:rsidRPr="00EB0C83">
              <w:rPr>
                <w:rFonts w:ascii="Open Sans" w:eastAsia="Georgia" w:hAnsi="Open Sans" w:cs="Open Sans"/>
                <w:sz w:val="22"/>
                <w:szCs w:val="22"/>
              </w:rPr>
              <w:t xml:space="preserve">– </w:t>
            </w:r>
            <w:r w:rsidRPr="00EB0C83">
              <w:rPr>
                <w:rFonts w:ascii="Open Sans" w:eastAsia="Arial" w:hAnsi="Open Sans" w:cs="Open Sans"/>
                <w:sz w:val="22"/>
                <w:szCs w:val="22"/>
              </w:rPr>
              <w:t>A conversation between two people whispering on stage in the</w:t>
            </w:r>
            <w:r w:rsidRPr="00EB0C83">
              <w:rPr>
                <w:rFonts w:ascii="Open Sans" w:eastAsia="Georgia" w:hAnsi="Open Sans" w:cs="Open Sans"/>
                <w:sz w:val="22"/>
                <w:szCs w:val="22"/>
              </w:rPr>
              <w:t xml:space="preserve"> </w:t>
            </w:r>
            <w:r w:rsidRPr="00EB0C83">
              <w:rPr>
                <w:rFonts w:ascii="Open Sans" w:eastAsia="Arial" w:hAnsi="Open Sans" w:cs="Open Sans"/>
                <w:sz w:val="22"/>
                <w:szCs w:val="22"/>
              </w:rPr>
              <w:t>school auditorium</w:t>
            </w:r>
          </w:p>
          <w:p w14:paraId="305797EF" w14:textId="77777777" w:rsidR="00515209" w:rsidRPr="00EB0C83" w:rsidRDefault="00515209" w:rsidP="00515209">
            <w:pPr>
              <w:spacing w:line="2" w:lineRule="exact"/>
              <w:rPr>
                <w:rFonts w:ascii="Open Sans" w:eastAsia="Symbol" w:hAnsi="Open Sans" w:cs="Open Sans"/>
                <w:sz w:val="22"/>
                <w:szCs w:val="22"/>
              </w:rPr>
            </w:pPr>
          </w:p>
          <w:p w14:paraId="2B6C7841" w14:textId="77777777" w:rsidR="00515209" w:rsidRPr="00EB0C83" w:rsidRDefault="00515209" w:rsidP="00515209">
            <w:pPr>
              <w:ind w:left="271"/>
              <w:rPr>
                <w:rFonts w:ascii="Open Sans" w:eastAsia="Symbol" w:hAnsi="Open Sans" w:cs="Open Sans"/>
                <w:sz w:val="22"/>
                <w:szCs w:val="22"/>
              </w:rPr>
            </w:pPr>
            <w:r w:rsidRPr="00EB0C83">
              <w:rPr>
                <w:rFonts w:ascii="Open Sans" w:eastAsia="Georgia" w:hAnsi="Open Sans" w:cs="Open Sans"/>
                <w:sz w:val="22"/>
                <w:szCs w:val="22"/>
              </w:rPr>
              <w:t xml:space="preserve">– </w:t>
            </w:r>
            <w:r w:rsidRPr="00EB0C83">
              <w:rPr>
                <w:rFonts w:ascii="Open Sans" w:eastAsia="Arial" w:hAnsi="Open Sans" w:cs="Open Sans"/>
                <w:sz w:val="22"/>
                <w:szCs w:val="22"/>
              </w:rPr>
              <w:t>A conversation between two people whispering in class</w:t>
            </w:r>
          </w:p>
          <w:p w14:paraId="7B4E1393" w14:textId="77777777" w:rsidR="00515209" w:rsidRPr="00EB0C83" w:rsidRDefault="00515209" w:rsidP="00515209">
            <w:pPr>
              <w:spacing w:line="3" w:lineRule="exact"/>
              <w:rPr>
                <w:rFonts w:ascii="Open Sans" w:eastAsia="Symbol" w:hAnsi="Open Sans" w:cs="Open Sans"/>
                <w:sz w:val="22"/>
                <w:szCs w:val="22"/>
              </w:rPr>
            </w:pPr>
          </w:p>
          <w:p w14:paraId="7D51F6EB" w14:textId="77777777" w:rsidR="00515209" w:rsidRPr="00EB0C83" w:rsidRDefault="00515209" w:rsidP="00515209">
            <w:pPr>
              <w:spacing w:line="235" w:lineRule="auto"/>
              <w:ind w:left="531" w:right="440" w:hanging="269"/>
              <w:rPr>
                <w:rFonts w:ascii="Open Sans" w:eastAsia="Symbol" w:hAnsi="Open Sans" w:cs="Open Sans"/>
                <w:sz w:val="22"/>
                <w:szCs w:val="22"/>
              </w:rPr>
            </w:pPr>
            <w:r w:rsidRPr="00EB0C83">
              <w:rPr>
                <w:rFonts w:ascii="Open Sans" w:eastAsia="Georgia" w:hAnsi="Open Sans" w:cs="Open Sans"/>
                <w:sz w:val="22"/>
                <w:szCs w:val="22"/>
              </w:rPr>
              <w:t xml:space="preserve">– </w:t>
            </w:r>
            <w:r w:rsidRPr="00EB0C83">
              <w:rPr>
                <w:rFonts w:ascii="Open Sans" w:eastAsia="Arial" w:hAnsi="Open Sans" w:cs="Open Sans"/>
                <w:sz w:val="22"/>
                <w:szCs w:val="22"/>
              </w:rPr>
              <w:t>A conversation between two people in the middle of the football</w:t>
            </w:r>
            <w:r w:rsidRPr="00EB0C83">
              <w:rPr>
                <w:rFonts w:ascii="Open Sans" w:eastAsia="Georgia" w:hAnsi="Open Sans" w:cs="Open Sans"/>
                <w:sz w:val="22"/>
                <w:szCs w:val="22"/>
              </w:rPr>
              <w:t xml:space="preserve"> </w:t>
            </w:r>
            <w:r w:rsidRPr="00EB0C83">
              <w:rPr>
                <w:rFonts w:ascii="Open Sans" w:eastAsia="Arial" w:hAnsi="Open Sans" w:cs="Open Sans"/>
                <w:sz w:val="22"/>
                <w:szCs w:val="22"/>
              </w:rPr>
              <w:t>field with no one around</w:t>
            </w:r>
          </w:p>
          <w:p w14:paraId="4C7A93C6" w14:textId="77777777" w:rsidR="00515209" w:rsidRPr="00EB0C83" w:rsidRDefault="00515209" w:rsidP="00515209">
            <w:pPr>
              <w:spacing w:line="150" w:lineRule="exact"/>
              <w:rPr>
                <w:rFonts w:ascii="Open Sans" w:eastAsia="Symbol" w:hAnsi="Open Sans" w:cs="Open Sans"/>
                <w:sz w:val="22"/>
                <w:szCs w:val="22"/>
              </w:rPr>
            </w:pPr>
          </w:p>
          <w:p w14:paraId="1583FD41" w14:textId="77777777" w:rsidR="00515209" w:rsidRPr="00EB0C83" w:rsidRDefault="00515209" w:rsidP="00515209">
            <w:pPr>
              <w:numPr>
                <w:ilvl w:val="0"/>
                <w:numId w:val="25"/>
              </w:numPr>
              <w:tabs>
                <w:tab w:val="left" w:pos="2360"/>
              </w:tabs>
              <w:spacing w:line="227" w:lineRule="auto"/>
              <w:ind w:left="271" w:right="180" w:hanging="271"/>
              <w:rPr>
                <w:rFonts w:ascii="Open Sans" w:eastAsia="Symbol" w:hAnsi="Open Sans" w:cs="Open Sans"/>
                <w:sz w:val="22"/>
                <w:szCs w:val="22"/>
              </w:rPr>
            </w:pPr>
            <w:r w:rsidRPr="00EB0C83">
              <w:rPr>
                <w:rFonts w:ascii="Open Sans" w:eastAsia="Arial" w:hAnsi="Open Sans" w:cs="Open Sans"/>
                <w:sz w:val="22"/>
                <w:szCs w:val="22"/>
              </w:rPr>
              <w:t>Why are your answers different? Is it where you are when you are talking or how you are talking that should control your “expectation”?</w:t>
            </w:r>
          </w:p>
          <w:p w14:paraId="039776CA" w14:textId="77777777" w:rsidR="00515209" w:rsidRPr="00EB0C83" w:rsidRDefault="00515209" w:rsidP="00515209">
            <w:pPr>
              <w:spacing w:line="29" w:lineRule="exact"/>
              <w:rPr>
                <w:rFonts w:ascii="Open Sans" w:eastAsia="Symbol" w:hAnsi="Open Sans" w:cs="Open Sans"/>
                <w:sz w:val="22"/>
                <w:szCs w:val="22"/>
              </w:rPr>
            </w:pPr>
          </w:p>
          <w:p w14:paraId="64B4E47E" w14:textId="0AAEB00F" w:rsidR="00515209" w:rsidRPr="00EB0C83" w:rsidRDefault="00515209" w:rsidP="00515209">
            <w:pPr>
              <w:numPr>
                <w:ilvl w:val="0"/>
                <w:numId w:val="25"/>
              </w:numPr>
              <w:tabs>
                <w:tab w:val="left" w:pos="2360"/>
              </w:tabs>
              <w:spacing w:line="233" w:lineRule="auto"/>
              <w:ind w:left="271" w:right="340" w:hanging="271"/>
              <w:rPr>
                <w:rFonts w:ascii="Open Sans" w:eastAsia="Symbol" w:hAnsi="Open Sans" w:cs="Open Sans"/>
                <w:sz w:val="22"/>
                <w:szCs w:val="22"/>
              </w:rPr>
            </w:pPr>
            <w:r w:rsidRPr="00EB0C83">
              <w:rPr>
                <w:rFonts w:ascii="Open Sans" w:eastAsia="Arial" w:hAnsi="Open Sans" w:cs="Open Sans"/>
                <w:sz w:val="22"/>
                <w:szCs w:val="22"/>
              </w:rPr>
              <w:t xml:space="preserve">Or take another slightly different example. Think about the conversations you have on the phone – do you have a reasonable expectation of privacy that what you say on the phone will remain private? The Supreme Court addressed such an issue in a criminal case called </w:t>
            </w:r>
            <w:r w:rsidRPr="00EB0C83">
              <w:rPr>
                <w:rFonts w:ascii="Open Sans" w:eastAsia="Arial" w:hAnsi="Open Sans" w:cs="Open Sans"/>
                <w:i/>
                <w:sz w:val="22"/>
                <w:szCs w:val="22"/>
              </w:rPr>
              <w:t>Katz v. United States</w:t>
            </w:r>
            <w:r w:rsidRPr="00EB0C83">
              <w:rPr>
                <w:rFonts w:ascii="Open Sans" w:eastAsia="Arial" w:hAnsi="Open Sans" w:cs="Open Sans"/>
                <w:sz w:val="22"/>
                <w:szCs w:val="22"/>
              </w:rPr>
              <w:t>.</w:t>
            </w:r>
          </w:p>
          <w:p w14:paraId="1B015A18" w14:textId="77777777" w:rsidR="00515209" w:rsidRPr="00EB0C83" w:rsidRDefault="00515209" w:rsidP="09D121B5">
            <w:pPr>
              <w:spacing w:before="120" w:after="120"/>
              <w:rPr>
                <w:rFonts w:ascii="Open Sans" w:hAnsi="Open Sans" w:cs="Open Sans"/>
                <w:i/>
                <w:iCs/>
                <w:sz w:val="22"/>
                <w:szCs w:val="22"/>
              </w:rPr>
            </w:pPr>
          </w:p>
          <w:p w14:paraId="2BA461F9" w14:textId="77777777" w:rsidR="00B3350C" w:rsidRPr="00EB0C83" w:rsidRDefault="09D121B5" w:rsidP="09D121B5">
            <w:pPr>
              <w:spacing w:before="120" w:after="120"/>
              <w:rPr>
                <w:rFonts w:ascii="Open Sans" w:hAnsi="Open Sans" w:cs="Open Sans"/>
                <w:i/>
                <w:iCs/>
                <w:sz w:val="22"/>
                <w:szCs w:val="22"/>
              </w:rPr>
            </w:pPr>
            <w:r w:rsidRPr="00EB0C8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5411BE1" w:rsidR="00CF2E7E" w:rsidRPr="00EB0C83" w:rsidRDefault="00292326" w:rsidP="00292326">
            <w:pPr>
              <w:spacing w:before="120" w:after="120"/>
              <w:rPr>
                <w:rFonts w:ascii="Open Sans" w:hAnsi="Open Sans" w:cs="Open Sans"/>
                <w:sz w:val="22"/>
                <w:szCs w:val="22"/>
              </w:rPr>
            </w:pPr>
            <w:r w:rsidRPr="00EB0C83">
              <w:rPr>
                <w:rFonts w:ascii="Open Sans" w:hAnsi="Open Sans" w:cs="Open Sans"/>
                <w:sz w:val="22"/>
                <w:szCs w:val="22"/>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Independent Practice/Laboratory Experience/Differentiated Activities *</w:t>
            </w:r>
          </w:p>
        </w:tc>
        <w:tc>
          <w:tcPr>
            <w:tcW w:w="7848" w:type="dxa"/>
            <w:shd w:val="clear" w:color="auto" w:fill="auto"/>
          </w:tcPr>
          <w:p w14:paraId="44CBFFA6" w14:textId="77777777" w:rsidR="00515209" w:rsidRPr="00EB0C83" w:rsidRDefault="00515209" w:rsidP="00515209">
            <w:pPr>
              <w:spacing w:line="287" w:lineRule="exact"/>
              <w:rPr>
                <w:rFonts w:ascii="Open Sans" w:hAnsi="Open Sans" w:cs="Open Sans"/>
                <w:sz w:val="22"/>
                <w:szCs w:val="22"/>
              </w:rPr>
            </w:pPr>
          </w:p>
          <w:p w14:paraId="611B5FD7" w14:textId="77777777" w:rsidR="00515209" w:rsidRPr="00EB0C83" w:rsidRDefault="00515209" w:rsidP="00515209">
            <w:pPr>
              <w:spacing w:line="238" w:lineRule="auto"/>
              <w:ind w:left="696" w:right="80" w:hanging="696"/>
              <w:rPr>
                <w:rFonts w:ascii="Open Sans" w:hAnsi="Open Sans" w:cs="Open Sans"/>
                <w:sz w:val="22"/>
                <w:szCs w:val="22"/>
              </w:rPr>
            </w:pPr>
            <w:r w:rsidRPr="00EB0C83">
              <w:rPr>
                <w:rFonts w:ascii="Open Sans" w:eastAsia="Arial" w:hAnsi="Open Sans" w:cs="Open Sans"/>
                <w:sz w:val="22"/>
                <w:szCs w:val="22"/>
              </w:rPr>
              <w:t xml:space="preserve">U.S. Supreme Court Case Reflection – have students read about </w:t>
            </w:r>
            <w:r w:rsidRPr="00EB0C83">
              <w:rPr>
                <w:rFonts w:ascii="Open Sans" w:eastAsia="Arial" w:hAnsi="Open Sans" w:cs="Open Sans"/>
                <w:i/>
                <w:iCs/>
                <w:sz w:val="22"/>
                <w:szCs w:val="22"/>
              </w:rPr>
              <w:t>Katz v.</w:t>
            </w:r>
            <w:r w:rsidRPr="00EB0C83">
              <w:rPr>
                <w:rFonts w:ascii="Open Sans" w:eastAsia="Arial" w:hAnsi="Open Sans" w:cs="Open Sans"/>
                <w:sz w:val="22"/>
                <w:szCs w:val="22"/>
              </w:rPr>
              <w:t xml:space="preserve"> </w:t>
            </w:r>
            <w:r w:rsidRPr="00EB0C83">
              <w:rPr>
                <w:rFonts w:ascii="Open Sans" w:eastAsia="Arial" w:hAnsi="Open Sans" w:cs="Open Sans"/>
                <w:i/>
                <w:iCs/>
                <w:sz w:val="22"/>
                <w:szCs w:val="22"/>
              </w:rPr>
              <w:t xml:space="preserve">United States </w:t>
            </w:r>
            <w:r w:rsidRPr="00EB0C83">
              <w:rPr>
                <w:rFonts w:ascii="Open Sans" w:eastAsia="Arial" w:hAnsi="Open Sans" w:cs="Open Sans"/>
                <w:sz w:val="22"/>
                <w:szCs w:val="22"/>
              </w:rPr>
              <w:t>and then complete the</w:t>
            </w:r>
            <w:r w:rsidRPr="00EB0C83">
              <w:rPr>
                <w:rFonts w:ascii="Open Sans" w:eastAsia="Arial" w:hAnsi="Open Sans" w:cs="Open Sans"/>
                <w:i/>
                <w:iCs/>
                <w:sz w:val="22"/>
                <w:szCs w:val="22"/>
              </w:rPr>
              <w:t xml:space="preserve"> Katz v. United States </w:t>
            </w:r>
            <w:r w:rsidRPr="00EB0C83">
              <w:rPr>
                <w:rFonts w:ascii="Open Sans" w:eastAsia="Arial" w:hAnsi="Open Sans" w:cs="Open Sans"/>
                <w:sz w:val="22"/>
                <w:szCs w:val="22"/>
              </w:rPr>
              <w:t>Reflection</w:t>
            </w:r>
            <w:r w:rsidRPr="00EB0C83">
              <w:rPr>
                <w:rFonts w:ascii="Open Sans" w:eastAsia="Arial" w:hAnsi="Open Sans" w:cs="Open Sans"/>
                <w:i/>
                <w:iCs/>
                <w:sz w:val="22"/>
                <w:szCs w:val="22"/>
              </w:rPr>
              <w:t xml:space="preserve"> </w:t>
            </w:r>
            <w:r w:rsidRPr="00EB0C83">
              <w:rPr>
                <w:rFonts w:ascii="Open Sans" w:eastAsia="Arial" w:hAnsi="Open Sans" w:cs="Open Sans"/>
                <w:sz w:val="22"/>
                <w:szCs w:val="22"/>
              </w:rPr>
              <w:t>Handout. (A copy of the case summary can be found by doing an Internet search for the following: Findlaw Katz v United States. The answers should be the students’ opinions. Use the Writing Rubric for assessment.</w:t>
            </w:r>
          </w:p>
          <w:p w14:paraId="3A435977" w14:textId="77777777" w:rsidR="00515209" w:rsidRPr="00EB0C83" w:rsidRDefault="00515209" w:rsidP="09D121B5">
            <w:pPr>
              <w:spacing w:before="120" w:after="120"/>
              <w:rPr>
                <w:rFonts w:ascii="Open Sans" w:hAnsi="Open Sans" w:cs="Open Sans"/>
                <w:i/>
                <w:iCs/>
                <w:sz w:val="22"/>
                <w:szCs w:val="22"/>
              </w:rPr>
            </w:pPr>
          </w:p>
          <w:p w14:paraId="5EA35FFF" w14:textId="77777777" w:rsidR="00B3350C" w:rsidRPr="00EB0C83" w:rsidRDefault="09D121B5" w:rsidP="09D121B5">
            <w:pPr>
              <w:spacing w:before="120" w:after="120"/>
              <w:rPr>
                <w:rFonts w:ascii="Open Sans" w:hAnsi="Open Sans" w:cs="Open Sans"/>
                <w:i/>
                <w:iCs/>
                <w:sz w:val="22"/>
                <w:szCs w:val="22"/>
              </w:rPr>
            </w:pPr>
            <w:r w:rsidRPr="00EB0C8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AF4137F" w:rsidR="00CF2E7E" w:rsidRPr="00EB0C83" w:rsidRDefault="00292326" w:rsidP="00292326">
            <w:pPr>
              <w:spacing w:before="120" w:after="120"/>
              <w:rPr>
                <w:rFonts w:ascii="Open Sans" w:hAnsi="Open Sans" w:cs="Open Sans"/>
                <w:sz w:val="22"/>
                <w:szCs w:val="22"/>
              </w:rPr>
            </w:pPr>
            <w:r w:rsidRPr="00EB0C83">
              <w:rPr>
                <w:rFonts w:ascii="Open Sans" w:hAnsi="Open Sans" w:cs="Open Sans"/>
                <w:sz w:val="22"/>
                <w:szCs w:val="22"/>
              </w:rPr>
              <w:t>none</w:t>
            </w:r>
          </w:p>
        </w:tc>
      </w:tr>
      <w:tr w:rsidR="00B3350C" w:rsidRPr="0012758B" w14:paraId="50863A81" w14:textId="77777777" w:rsidTr="09D121B5">
        <w:tc>
          <w:tcPr>
            <w:tcW w:w="2952" w:type="dxa"/>
            <w:shd w:val="clear" w:color="auto" w:fill="auto"/>
          </w:tcPr>
          <w:p w14:paraId="3E48F608" w14:textId="5EE824C9"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Lesson Closure</w:t>
            </w:r>
          </w:p>
        </w:tc>
        <w:tc>
          <w:tcPr>
            <w:tcW w:w="7848" w:type="dxa"/>
            <w:shd w:val="clear" w:color="auto" w:fill="auto"/>
          </w:tcPr>
          <w:p w14:paraId="101353E5" w14:textId="77777777" w:rsidR="00B3350C" w:rsidRPr="00EB0C83" w:rsidRDefault="00B3350C" w:rsidP="00DC4B23">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Summative/End of Lesson Assessment *</w:t>
            </w:r>
          </w:p>
          <w:p w14:paraId="6CEEAD70" w14:textId="12A5B6A4" w:rsidR="00B3350C" w:rsidRPr="00EB0C83" w:rsidRDefault="0080201D" w:rsidP="0080201D">
            <w:pPr>
              <w:tabs>
                <w:tab w:val="left" w:pos="2820"/>
              </w:tabs>
              <w:rPr>
                <w:rFonts w:ascii="Open Sans" w:hAnsi="Open Sans" w:cs="Open Sans"/>
                <w:sz w:val="22"/>
                <w:szCs w:val="22"/>
              </w:rPr>
            </w:pPr>
            <w:r w:rsidRPr="00EB0C83">
              <w:rPr>
                <w:rFonts w:ascii="Open Sans" w:hAnsi="Open Sans" w:cs="Open Sans"/>
                <w:sz w:val="22"/>
                <w:szCs w:val="22"/>
              </w:rPr>
              <w:tab/>
            </w:r>
          </w:p>
        </w:tc>
        <w:tc>
          <w:tcPr>
            <w:tcW w:w="7848" w:type="dxa"/>
            <w:shd w:val="clear" w:color="auto" w:fill="auto"/>
          </w:tcPr>
          <w:p w14:paraId="1756C2C6" w14:textId="77777777" w:rsidR="00515209" w:rsidRPr="00EB0C83" w:rsidRDefault="00515209" w:rsidP="00515209">
            <w:pPr>
              <w:rPr>
                <w:rFonts w:ascii="Open Sans" w:hAnsi="Open Sans" w:cs="Open Sans"/>
                <w:sz w:val="22"/>
                <w:szCs w:val="22"/>
              </w:rPr>
            </w:pPr>
            <w:r w:rsidRPr="00EB0C83">
              <w:rPr>
                <w:rFonts w:ascii="Open Sans" w:eastAsia="Arial" w:hAnsi="Open Sans" w:cs="Open Sans"/>
                <w:sz w:val="22"/>
                <w:szCs w:val="22"/>
              </w:rPr>
              <w:t>Constitutional Issues in Private Security Exam and Key</w:t>
            </w:r>
          </w:p>
          <w:p w14:paraId="767AE341" w14:textId="77777777" w:rsidR="00515209" w:rsidRPr="00EB0C83" w:rsidRDefault="00515209" w:rsidP="00515209">
            <w:pPr>
              <w:rPr>
                <w:rFonts w:ascii="Open Sans" w:hAnsi="Open Sans" w:cs="Open Sans"/>
                <w:sz w:val="22"/>
                <w:szCs w:val="22"/>
              </w:rPr>
            </w:pPr>
            <w:r w:rsidRPr="00EB0C83">
              <w:rPr>
                <w:rFonts w:ascii="Open Sans" w:eastAsia="Arial" w:hAnsi="Open Sans" w:cs="Open Sans"/>
                <w:sz w:val="22"/>
                <w:szCs w:val="22"/>
              </w:rPr>
              <w:t>Constitutional Issues in Private Security Quiz and Key</w:t>
            </w:r>
          </w:p>
          <w:p w14:paraId="2CE63A49" w14:textId="77777777" w:rsidR="00515209" w:rsidRPr="00EB0C83" w:rsidRDefault="00515209" w:rsidP="09D121B5">
            <w:pPr>
              <w:spacing w:before="120" w:after="120"/>
              <w:rPr>
                <w:rFonts w:ascii="Open Sans" w:hAnsi="Open Sans" w:cs="Open Sans"/>
                <w:i/>
                <w:iCs/>
                <w:sz w:val="22"/>
                <w:szCs w:val="22"/>
              </w:rPr>
            </w:pPr>
          </w:p>
          <w:p w14:paraId="1E675341" w14:textId="77777777" w:rsidR="00B3350C" w:rsidRPr="00EB0C83" w:rsidRDefault="09D121B5" w:rsidP="09D121B5">
            <w:pPr>
              <w:spacing w:before="120" w:after="120"/>
              <w:rPr>
                <w:rFonts w:ascii="Open Sans" w:hAnsi="Open Sans" w:cs="Open Sans"/>
                <w:i/>
                <w:iCs/>
                <w:sz w:val="22"/>
                <w:szCs w:val="22"/>
              </w:rPr>
            </w:pPr>
            <w:r w:rsidRPr="00EB0C83">
              <w:rPr>
                <w:rFonts w:ascii="Open Sans" w:hAnsi="Open Sans" w:cs="Open Sans"/>
                <w:i/>
                <w:iCs/>
                <w:sz w:val="22"/>
                <w:szCs w:val="22"/>
              </w:rPr>
              <w:t>Individualized Education Plan (IEP) for all special education students must be followed. Examples of accommodations may include, but are not limited to:</w:t>
            </w:r>
          </w:p>
          <w:p w14:paraId="60D80B69" w14:textId="77777777" w:rsidR="00CF2E7E" w:rsidRDefault="00CB5585" w:rsidP="00CB5585">
            <w:pPr>
              <w:rPr>
                <w:rFonts w:ascii="Open Sans" w:hAnsi="Open Sans"/>
                <w:sz w:val="22"/>
                <w:szCs w:val="22"/>
              </w:rPr>
            </w:pPr>
            <w:r w:rsidRPr="00CB5585">
              <w:rPr>
                <w:rFonts w:ascii="Open Sans" w:hAnsi="Open Sans"/>
                <w:sz w:val="22"/>
                <w:szCs w:val="22"/>
              </w:rPr>
              <w:t>For reinforcement, the student will define and illustrate key terms and training activities in a journal. Use the Writing Rubric for assessment.</w:t>
            </w:r>
          </w:p>
          <w:p w14:paraId="4CB6555D" w14:textId="78F4C289" w:rsidR="00CB5585" w:rsidRPr="00CB5585" w:rsidRDefault="00CB5585" w:rsidP="00CB5585">
            <w:pPr>
              <w:rPr>
                <w:rFonts w:ascii="Open Sans" w:hAnsi="Open Sans"/>
                <w:sz w:val="22"/>
                <w:szCs w:val="22"/>
              </w:rPr>
            </w:pPr>
          </w:p>
        </w:tc>
      </w:tr>
      <w:tr w:rsidR="00B3350C" w:rsidRPr="0012758B" w14:paraId="02913EF1" w14:textId="77777777" w:rsidTr="09D121B5">
        <w:trPr>
          <w:trHeight w:val="135"/>
        </w:trPr>
        <w:tc>
          <w:tcPr>
            <w:tcW w:w="2952" w:type="dxa"/>
            <w:shd w:val="clear" w:color="auto" w:fill="auto"/>
          </w:tcPr>
          <w:p w14:paraId="0216DEB4" w14:textId="1E3E55AD"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References/Resources/</w:t>
            </w:r>
          </w:p>
          <w:p w14:paraId="324BDA87" w14:textId="3A4F8FF0"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Teacher Preparation</w:t>
            </w:r>
          </w:p>
        </w:tc>
        <w:tc>
          <w:tcPr>
            <w:tcW w:w="7848" w:type="dxa"/>
            <w:shd w:val="clear" w:color="auto" w:fill="auto"/>
          </w:tcPr>
          <w:p w14:paraId="41B2ED84" w14:textId="77777777" w:rsidR="00515209" w:rsidRPr="00EB0C83" w:rsidRDefault="00515209" w:rsidP="00515209">
            <w:pPr>
              <w:spacing w:line="236" w:lineRule="auto"/>
              <w:ind w:right="360"/>
              <w:rPr>
                <w:rFonts w:ascii="Open Sans" w:hAnsi="Open Sans" w:cs="Open Sans"/>
                <w:sz w:val="22"/>
                <w:szCs w:val="22"/>
              </w:rPr>
            </w:pPr>
            <w:r w:rsidRPr="00EB0C83">
              <w:rPr>
                <w:rFonts w:ascii="Open Sans" w:eastAsia="Arial" w:hAnsi="Open Sans" w:cs="Open Sans"/>
                <w:sz w:val="22"/>
                <w:szCs w:val="22"/>
              </w:rPr>
              <w:t xml:space="preserve">9780205592401, </w:t>
            </w:r>
            <w:r w:rsidRPr="00EB0C83">
              <w:rPr>
                <w:rFonts w:ascii="Open Sans" w:eastAsia="Arial" w:hAnsi="Open Sans" w:cs="Open Sans"/>
                <w:i/>
                <w:iCs/>
                <w:sz w:val="22"/>
                <w:szCs w:val="22"/>
              </w:rPr>
              <w:t>Introduction to Private Security: Theory Meets Practice</w:t>
            </w:r>
            <w:r w:rsidRPr="00EB0C83">
              <w:rPr>
                <w:rFonts w:ascii="Open Sans" w:eastAsia="Arial" w:hAnsi="Open Sans" w:cs="Open Sans"/>
                <w:b/>
                <w:bCs/>
                <w:i/>
                <w:iCs/>
                <w:sz w:val="22"/>
                <w:szCs w:val="22"/>
              </w:rPr>
              <w:t>,</w:t>
            </w:r>
            <w:r w:rsidRPr="00EB0C83">
              <w:rPr>
                <w:rFonts w:ascii="Open Sans" w:eastAsia="Arial" w:hAnsi="Open Sans" w:cs="Open Sans"/>
                <w:sz w:val="22"/>
                <w:szCs w:val="22"/>
              </w:rPr>
              <w:t xml:space="preserve"> Roberson &amp; Birzer, Prentice Hall, 2010.</w:t>
            </w:r>
          </w:p>
          <w:p w14:paraId="084EB04E" w14:textId="77777777" w:rsidR="00515209" w:rsidRPr="00EB0C83" w:rsidRDefault="00515209" w:rsidP="00515209">
            <w:pPr>
              <w:spacing w:line="238" w:lineRule="auto"/>
              <w:rPr>
                <w:rFonts w:ascii="Open Sans" w:hAnsi="Open Sans" w:cs="Open Sans"/>
                <w:sz w:val="22"/>
                <w:szCs w:val="22"/>
              </w:rPr>
            </w:pPr>
            <w:r w:rsidRPr="00EB0C83">
              <w:rPr>
                <w:rFonts w:ascii="Open Sans" w:eastAsia="Arial" w:hAnsi="Open Sans" w:cs="Open Sans"/>
                <w:i/>
                <w:iCs/>
                <w:sz w:val="22"/>
                <w:szCs w:val="22"/>
              </w:rPr>
              <w:t>Our Rights</w:t>
            </w:r>
            <w:r w:rsidRPr="00EB0C83">
              <w:rPr>
                <w:rFonts w:ascii="Open Sans" w:eastAsia="Arial" w:hAnsi="Open Sans" w:cs="Open Sans"/>
                <w:sz w:val="22"/>
                <w:szCs w:val="22"/>
              </w:rPr>
              <w:t>, David J. Bodenhamer, Sunnylands Classroom, 2008.</w:t>
            </w:r>
          </w:p>
          <w:p w14:paraId="4DCE6186" w14:textId="77777777" w:rsidR="00515209" w:rsidRPr="00EB0C83" w:rsidRDefault="00515209" w:rsidP="00515209">
            <w:pPr>
              <w:spacing w:line="3" w:lineRule="exact"/>
              <w:rPr>
                <w:rFonts w:ascii="Open Sans" w:hAnsi="Open Sans" w:cs="Open Sans"/>
                <w:sz w:val="22"/>
                <w:szCs w:val="22"/>
              </w:rPr>
            </w:pPr>
          </w:p>
          <w:p w14:paraId="01802C92" w14:textId="77777777" w:rsidR="00515209" w:rsidRPr="00EB0C83" w:rsidRDefault="0075123E" w:rsidP="00292326">
            <w:pPr>
              <w:ind w:left="720"/>
              <w:rPr>
                <w:rFonts w:ascii="Open Sans" w:eastAsia="Arial" w:hAnsi="Open Sans" w:cs="Open Sans"/>
                <w:color w:val="0000FF"/>
                <w:sz w:val="22"/>
                <w:szCs w:val="22"/>
                <w:u w:val="single"/>
              </w:rPr>
            </w:pPr>
            <w:hyperlink r:id="rId12">
              <w:r w:rsidR="00515209" w:rsidRPr="00EB0C83">
                <w:rPr>
                  <w:rFonts w:ascii="Open Sans" w:eastAsia="Arial" w:hAnsi="Open Sans" w:cs="Open Sans"/>
                  <w:color w:val="0000FF"/>
                  <w:sz w:val="22"/>
                  <w:szCs w:val="22"/>
                  <w:u w:val="single"/>
                </w:rPr>
                <w:t>http://www.sunnylandsclassroom.org/Asset.aspx?Id=1329Private</w:t>
              </w:r>
            </w:hyperlink>
          </w:p>
          <w:p w14:paraId="2D3A9D2E" w14:textId="77777777" w:rsidR="00515209" w:rsidRPr="00EB0C83" w:rsidRDefault="00515209" w:rsidP="00515209">
            <w:pPr>
              <w:spacing w:line="8" w:lineRule="exact"/>
              <w:rPr>
                <w:rFonts w:ascii="Open Sans" w:hAnsi="Open Sans" w:cs="Open Sans"/>
                <w:sz w:val="22"/>
                <w:szCs w:val="22"/>
              </w:rPr>
            </w:pPr>
          </w:p>
          <w:p w14:paraId="11760772" w14:textId="77777777" w:rsidR="00292326" w:rsidRPr="00EB0C83" w:rsidRDefault="00515209" w:rsidP="00515209">
            <w:pPr>
              <w:spacing w:line="235" w:lineRule="auto"/>
              <w:ind w:right="320"/>
              <w:rPr>
                <w:rFonts w:ascii="Open Sans" w:eastAsia="Arial" w:hAnsi="Open Sans" w:cs="Open Sans"/>
                <w:i/>
                <w:iCs/>
                <w:sz w:val="22"/>
                <w:szCs w:val="22"/>
              </w:rPr>
            </w:pPr>
            <w:r w:rsidRPr="00EB0C83">
              <w:rPr>
                <w:rFonts w:ascii="Open Sans" w:eastAsia="Arial" w:hAnsi="Open Sans" w:cs="Open Sans"/>
                <w:i/>
                <w:iCs/>
                <w:sz w:val="22"/>
                <w:szCs w:val="22"/>
              </w:rPr>
              <w:t xml:space="preserve">Security &amp; Police Officers Arrest Powers: TX Department of Public Safety </w:t>
            </w:r>
          </w:p>
          <w:p w14:paraId="3CACB3C5" w14:textId="093D586D" w:rsidR="00515209" w:rsidRPr="00EB0C83" w:rsidRDefault="0075123E" w:rsidP="00292326">
            <w:pPr>
              <w:spacing w:line="235" w:lineRule="auto"/>
              <w:ind w:left="720" w:right="320"/>
              <w:rPr>
                <w:rFonts w:ascii="Open Sans" w:eastAsia="Arial" w:hAnsi="Open Sans" w:cs="Open Sans"/>
                <w:color w:val="0000FF"/>
                <w:sz w:val="22"/>
                <w:szCs w:val="22"/>
                <w:u w:val="single"/>
              </w:rPr>
            </w:pPr>
            <w:hyperlink r:id="rId13">
              <w:r w:rsidR="00515209" w:rsidRPr="00EB0C83">
                <w:rPr>
                  <w:rFonts w:ascii="Open Sans" w:eastAsia="Arial" w:hAnsi="Open Sans" w:cs="Open Sans"/>
                  <w:color w:val="0000FF"/>
                  <w:sz w:val="22"/>
                  <w:szCs w:val="22"/>
                  <w:u w:val="single"/>
                </w:rPr>
                <w:t>http://www.txdps.state.tx.us/psb/testing/leveltwo_review.htm</w:t>
              </w:r>
            </w:hyperlink>
          </w:p>
          <w:p w14:paraId="0FC0EE52" w14:textId="77777777" w:rsidR="00292326" w:rsidRPr="00EB0C83" w:rsidRDefault="00292326" w:rsidP="00515209">
            <w:pPr>
              <w:rPr>
                <w:rFonts w:ascii="Open Sans" w:eastAsia="Arial" w:hAnsi="Open Sans" w:cs="Open Sans"/>
                <w:sz w:val="22"/>
                <w:szCs w:val="22"/>
              </w:rPr>
            </w:pPr>
          </w:p>
          <w:p w14:paraId="483ADA9A" w14:textId="77777777" w:rsidR="00292326" w:rsidRPr="00EB0C83" w:rsidRDefault="00515209" w:rsidP="00515209">
            <w:pPr>
              <w:rPr>
                <w:rFonts w:ascii="Open Sans" w:eastAsia="Arial" w:hAnsi="Open Sans" w:cs="Open Sans"/>
                <w:sz w:val="22"/>
                <w:szCs w:val="22"/>
              </w:rPr>
            </w:pPr>
            <w:r w:rsidRPr="00EB0C83">
              <w:rPr>
                <w:rFonts w:ascii="Open Sans" w:eastAsia="Arial" w:hAnsi="Open Sans" w:cs="Open Sans"/>
                <w:sz w:val="22"/>
                <w:szCs w:val="22"/>
              </w:rPr>
              <w:t xml:space="preserve">Do an Internet search for the following: </w:t>
            </w:r>
          </w:p>
          <w:p w14:paraId="230B4636" w14:textId="59CA93C8" w:rsidR="00B3350C" w:rsidRPr="00EB0C83" w:rsidRDefault="00515209" w:rsidP="00292326">
            <w:pPr>
              <w:pStyle w:val="ListParagraph"/>
              <w:numPr>
                <w:ilvl w:val="0"/>
                <w:numId w:val="30"/>
              </w:numPr>
              <w:rPr>
                <w:rFonts w:ascii="Open Sans" w:eastAsia="Arial" w:hAnsi="Open Sans" w:cs="Open Sans"/>
                <w:sz w:val="22"/>
                <w:szCs w:val="22"/>
              </w:rPr>
            </w:pPr>
            <w:r w:rsidRPr="00EB0C83">
              <w:rPr>
                <w:rFonts w:ascii="Open Sans" w:eastAsia="Arial" w:hAnsi="Open Sans" w:cs="Open Sans"/>
                <w:sz w:val="22"/>
                <w:szCs w:val="22"/>
              </w:rPr>
              <w:t>Findlaw Katz v United States</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B0C83" w:rsidRDefault="00B3350C" w:rsidP="00DC4B23">
            <w:pPr>
              <w:spacing w:before="120" w:after="120"/>
              <w:rPr>
                <w:rFonts w:ascii="Open Sans" w:hAnsi="Open Sans" w:cs="Open Sans"/>
                <w:sz w:val="22"/>
                <w:szCs w:val="22"/>
              </w:rPr>
            </w:pPr>
          </w:p>
        </w:tc>
      </w:tr>
      <w:tr w:rsidR="00B3350C" w:rsidRPr="0012758B" w14:paraId="13D42D07" w14:textId="77777777" w:rsidTr="09D121B5">
        <w:trPr>
          <w:trHeight w:val="737"/>
        </w:trPr>
        <w:tc>
          <w:tcPr>
            <w:tcW w:w="2952" w:type="dxa"/>
            <w:shd w:val="clear" w:color="auto" w:fill="auto"/>
          </w:tcPr>
          <w:p w14:paraId="28B3D5E3" w14:textId="0171714D" w:rsidR="00B3350C" w:rsidRPr="00EB0C83" w:rsidRDefault="00B3350C"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College and Career Readiness Connection</w:t>
            </w:r>
            <w:r w:rsidR="00A3064F" w:rsidRPr="00EB0C83">
              <w:rPr>
                <w:rStyle w:val="FootnoteReference"/>
                <w:rFonts w:ascii="Open Sans" w:hAnsi="Open Sans" w:cs="Open Sans"/>
                <w:b/>
                <w:bCs/>
                <w:sz w:val="22"/>
                <w:szCs w:val="22"/>
              </w:rPr>
              <w:footnoteReference w:id="1"/>
            </w:r>
          </w:p>
        </w:tc>
        <w:tc>
          <w:tcPr>
            <w:tcW w:w="7848" w:type="dxa"/>
            <w:shd w:val="clear" w:color="auto" w:fill="auto"/>
          </w:tcPr>
          <w:p w14:paraId="007E5242" w14:textId="77777777" w:rsidR="00BB2BD8" w:rsidRPr="00EB0C83" w:rsidRDefault="00BB2BD8" w:rsidP="00BB2BD8">
            <w:pPr>
              <w:rPr>
                <w:rFonts w:ascii="Open Sans" w:hAnsi="Open Sans" w:cs="Open Sans"/>
                <w:b/>
                <w:sz w:val="22"/>
                <w:szCs w:val="22"/>
              </w:rPr>
            </w:pPr>
            <w:r w:rsidRPr="00EB0C83">
              <w:rPr>
                <w:rFonts w:ascii="Open Sans" w:eastAsia="Arial" w:hAnsi="Open Sans" w:cs="Open Sans"/>
                <w:b/>
                <w:sz w:val="22"/>
                <w:szCs w:val="22"/>
              </w:rPr>
              <w:t>Cross-Disciplinary</w:t>
            </w:r>
          </w:p>
          <w:p w14:paraId="0926625B" w14:textId="77777777" w:rsidR="00BB2BD8" w:rsidRPr="00EB0C83" w:rsidRDefault="00BB2BD8" w:rsidP="00BB2BD8">
            <w:pPr>
              <w:ind w:left="380"/>
              <w:rPr>
                <w:rFonts w:ascii="Open Sans" w:hAnsi="Open Sans" w:cs="Open Sans"/>
                <w:sz w:val="22"/>
                <w:szCs w:val="22"/>
              </w:rPr>
            </w:pPr>
            <w:r w:rsidRPr="00EB0C83">
              <w:rPr>
                <w:rFonts w:ascii="Open Sans" w:eastAsia="Arial" w:hAnsi="Open Sans" w:cs="Open Sans"/>
                <w:sz w:val="22"/>
                <w:szCs w:val="22"/>
              </w:rPr>
              <w:t>I. Key Cognitive Skills</w:t>
            </w:r>
          </w:p>
          <w:p w14:paraId="2097EF44" w14:textId="77777777" w:rsidR="00BB2BD8" w:rsidRPr="00EB0C83" w:rsidRDefault="00BB2BD8" w:rsidP="00BB2BD8">
            <w:pPr>
              <w:ind w:left="740"/>
              <w:rPr>
                <w:rFonts w:ascii="Open Sans" w:hAnsi="Open Sans" w:cs="Open Sans"/>
                <w:sz w:val="22"/>
                <w:szCs w:val="22"/>
              </w:rPr>
            </w:pPr>
            <w:r w:rsidRPr="00EB0C83">
              <w:rPr>
                <w:rFonts w:ascii="Open Sans" w:eastAsia="Arial" w:hAnsi="Open Sans" w:cs="Open Sans"/>
                <w:sz w:val="22"/>
                <w:szCs w:val="22"/>
              </w:rPr>
              <w:t>A. Intellectual curiosity</w:t>
            </w:r>
          </w:p>
          <w:p w14:paraId="7FC2B723" w14:textId="77777777" w:rsidR="00BB2BD8" w:rsidRPr="00EB0C83" w:rsidRDefault="00BB2BD8" w:rsidP="00BB2BD8">
            <w:pPr>
              <w:numPr>
                <w:ilvl w:val="1"/>
                <w:numId w:val="26"/>
              </w:numPr>
              <w:tabs>
                <w:tab w:val="left" w:pos="3080"/>
              </w:tabs>
              <w:ind w:left="1380" w:hanging="271"/>
              <w:rPr>
                <w:rFonts w:ascii="Open Sans" w:eastAsia="Arial" w:hAnsi="Open Sans" w:cs="Open Sans"/>
                <w:sz w:val="22"/>
                <w:szCs w:val="22"/>
              </w:rPr>
            </w:pPr>
            <w:r w:rsidRPr="00EB0C83">
              <w:rPr>
                <w:rFonts w:ascii="Open Sans" w:eastAsia="Arial" w:hAnsi="Open Sans" w:cs="Open Sans"/>
                <w:sz w:val="22"/>
                <w:szCs w:val="22"/>
              </w:rPr>
              <w:t>Engage in scholarly inquiry and dialogue.</w:t>
            </w:r>
          </w:p>
          <w:p w14:paraId="6BF8C172" w14:textId="77777777" w:rsidR="00BB2BD8" w:rsidRPr="00EB0C83" w:rsidRDefault="00BB2BD8" w:rsidP="00BB2BD8">
            <w:pPr>
              <w:spacing w:line="10" w:lineRule="exact"/>
              <w:rPr>
                <w:rFonts w:ascii="Open Sans" w:eastAsia="Arial" w:hAnsi="Open Sans" w:cs="Open Sans"/>
                <w:sz w:val="22"/>
                <w:szCs w:val="22"/>
              </w:rPr>
            </w:pPr>
          </w:p>
          <w:p w14:paraId="41222115" w14:textId="77777777" w:rsidR="00BB2BD8" w:rsidRPr="00EB0C83" w:rsidRDefault="00BB2BD8" w:rsidP="00BB2BD8">
            <w:pPr>
              <w:numPr>
                <w:ilvl w:val="1"/>
                <w:numId w:val="26"/>
              </w:numPr>
              <w:tabs>
                <w:tab w:val="left" w:pos="3077"/>
              </w:tabs>
              <w:spacing w:line="235" w:lineRule="auto"/>
              <w:ind w:left="1380" w:right="240" w:hanging="271"/>
              <w:rPr>
                <w:rFonts w:ascii="Open Sans" w:eastAsia="Arial" w:hAnsi="Open Sans" w:cs="Open Sans"/>
                <w:sz w:val="22"/>
                <w:szCs w:val="22"/>
              </w:rPr>
            </w:pPr>
            <w:r w:rsidRPr="00EB0C83">
              <w:rPr>
                <w:rFonts w:ascii="Open Sans" w:eastAsia="Arial" w:hAnsi="Open Sans" w:cs="Open Sans"/>
                <w:sz w:val="22"/>
                <w:szCs w:val="22"/>
              </w:rPr>
              <w:t>Accept constructive criticism and revise personal views when valid evidence warrants.</w:t>
            </w:r>
          </w:p>
          <w:p w14:paraId="555C0768" w14:textId="77777777" w:rsidR="00BB2BD8" w:rsidRPr="00EB0C83" w:rsidRDefault="00BB2BD8" w:rsidP="00BB2BD8">
            <w:pPr>
              <w:spacing w:line="1" w:lineRule="exact"/>
              <w:rPr>
                <w:rFonts w:ascii="Open Sans" w:eastAsia="Arial" w:hAnsi="Open Sans" w:cs="Open Sans"/>
                <w:sz w:val="22"/>
                <w:szCs w:val="22"/>
              </w:rPr>
            </w:pPr>
          </w:p>
          <w:p w14:paraId="46950662" w14:textId="77777777" w:rsidR="00BB2BD8" w:rsidRPr="00EB0C83" w:rsidRDefault="00BB2BD8" w:rsidP="00BB2BD8">
            <w:pPr>
              <w:numPr>
                <w:ilvl w:val="0"/>
                <w:numId w:val="27"/>
              </w:numPr>
              <w:tabs>
                <w:tab w:val="left" w:pos="2740"/>
              </w:tabs>
              <w:ind w:left="1040" w:hanging="291"/>
              <w:rPr>
                <w:rFonts w:ascii="Open Sans" w:eastAsia="Arial" w:hAnsi="Open Sans" w:cs="Open Sans"/>
                <w:sz w:val="22"/>
                <w:szCs w:val="22"/>
              </w:rPr>
            </w:pPr>
            <w:r w:rsidRPr="00EB0C83">
              <w:rPr>
                <w:rFonts w:ascii="Open Sans" w:eastAsia="Arial" w:hAnsi="Open Sans" w:cs="Open Sans"/>
                <w:sz w:val="22"/>
                <w:szCs w:val="22"/>
              </w:rPr>
              <w:t>Reasoning</w:t>
            </w:r>
          </w:p>
          <w:p w14:paraId="5E22C321" w14:textId="77777777" w:rsidR="00BB2BD8" w:rsidRPr="00EB0C83" w:rsidRDefault="00BB2BD8" w:rsidP="00BB2BD8">
            <w:pPr>
              <w:numPr>
                <w:ilvl w:val="1"/>
                <w:numId w:val="27"/>
              </w:numPr>
              <w:tabs>
                <w:tab w:val="left" w:pos="3080"/>
              </w:tabs>
              <w:ind w:left="1380" w:hanging="271"/>
              <w:rPr>
                <w:rFonts w:ascii="Open Sans" w:eastAsia="Arial" w:hAnsi="Open Sans" w:cs="Open Sans"/>
                <w:sz w:val="22"/>
                <w:szCs w:val="22"/>
              </w:rPr>
            </w:pPr>
            <w:r w:rsidRPr="00EB0C83">
              <w:rPr>
                <w:rFonts w:ascii="Open Sans" w:eastAsia="Arial" w:hAnsi="Open Sans" w:cs="Open Sans"/>
                <w:sz w:val="22"/>
                <w:szCs w:val="22"/>
              </w:rPr>
              <w:t>Consider arguments and conclusions of self and others.</w:t>
            </w:r>
          </w:p>
          <w:p w14:paraId="76A4A78B" w14:textId="77777777" w:rsidR="00BB2BD8" w:rsidRPr="00EB0C83" w:rsidRDefault="00BB2BD8" w:rsidP="00BB2BD8">
            <w:pPr>
              <w:spacing w:line="10" w:lineRule="exact"/>
              <w:rPr>
                <w:rFonts w:ascii="Open Sans" w:eastAsia="Arial" w:hAnsi="Open Sans" w:cs="Open Sans"/>
                <w:sz w:val="22"/>
                <w:szCs w:val="22"/>
              </w:rPr>
            </w:pPr>
          </w:p>
          <w:p w14:paraId="16213AA9" w14:textId="03F3A721" w:rsidR="00B3350C" w:rsidRPr="00EB0C83" w:rsidRDefault="00BB2BD8" w:rsidP="00BB2BD8">
            <w:pPr>
              <w:tabs>
                <w:tab w:val="left" w:pos="3077"/>
              </w:tabs>
              <w:spacing w:line="235" w:lineRule="auto"/>
              <w:ind w:left="1109" w:right="440"/>
              <w:rPr>
                <w:rFonts w:ascii="Open Sans" w:eastAsia="Arial" w:hAnsi="Open Sans" w:cs="Open Sans"/>
                <w:sz w:val="22"/>
                <w:szCs w:val="22"/>
              </w:rPr>
            </w:pPr>
            <w:r w:rsidRPr="00EB0C83">
              <w:rPr>
                <w:rFonts w:ascii="Open Sans" w:eastAsia="Arial" w:hAnsi="Open Sans" w:cs="Open Sans"/>
                <w:sz w:val="22"/>
                <w:szCs w:val="22"/>
              </w:rPr>
              <w:t>2. Construct well-reasoned arguments to explain phenomena, validate conjectures, or support positions.</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Reading Strategies</w:t>
            </w:r>
          </w:p>
        </w:tc>
        <w:tc>
          <w:tcPr>
            <w:tcW w:w="7848" w:type="dxa"/>
            <w:shd w:val="clear" w:color="auto" w:fill="auto"/>
          </w:tcPr>
          <w:p w14:paraId="10E0A405" w14:textId="77777777" w:rsidR="00B3350C" w:rsidRPr="00EB0C83" w:rsidRDefault="00B3350C" w:rsidP="00DC4B23">
            <w:pPr>
              <w:spacing w:before="120" w:after="120"/>
              <w:rPr>
                <w:rFonts w:ascii="Open Sans" w:hAnsi="Open Sans" w:cs="Open Sans"/>
                <w:sz w:val="22"/>
                <w:szCs w:val="22"/>
              </w:rPr>
            </w:pPr>
          </w:p>
        </w:tc>
      </w:tr>
      <w:tr w:rsidR="00B3350C" w:rsidRPr="0012758B" w14:paraId="1B8F084A" w14:textId="77777777" w:rsidTr="09D121B5">
        <w:trPr>
          <w:trHeight w:val="530"/>
        </w:trPr>
        <w:tc>
          <w:tcPr>
            <w:tcW w:w="2952" w:type="dxa"/>
            <w:shd w:val="clear" w:color="auto" w:fill="auto"/>
          </w:tcPr>
          <w:p w14:paraId="64678F92" w14:textId="35EF84B8"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Quotes</w:t>
            </w:r>
          </w:p>
        </w:tc>
        <w:tc>
          <w:tcPr>
            <w:tcW w:w="7848" w:type="dxa"/>
            <w:shd w:val="clear" w:color="auto" w:fill="auto"/>
          </w:tcPr>
          <w:p w14:paraId="73FBBD03" w14:textId="77777777" w:rsidR="00B3350C" w:rsidRPr="00EB0C83" w:rsidRDefault="00B3350C" w:rsidP="00DC4B23">
            <w:pPr>
              <w:spacing w:before="120" w:after="120"/>
              <w:rPr>
                <w:rFonts w:ascii="Open Sans" w:hAnsi="Open Sans" w:cs="Open Sans"/>
                <w:sz w:val="22"/>
                <w:szCs w:val="22"/>
              </w:rPr>
            </w:pPr>
          </w:p>
        </w:tc>
      </w:tr>
      <w:tr w:rsidR="00B3350C" w:rsidRPr="0012758B" w14:paraId="01ABF569" w14:textId="77777777" w:rsidTr="09D121B5">
        <w:trPr>
          <w:trHeight w:val="1160"/>
        </w:trPr>
        <w:tc>
          <w:tcPr>
            <w:tcW w:w="2952" w:type="dxa"/>
            <w:shd w:val="clear" w:color="auto" w:fill="auto"/>
          </w:tcPr>
          <w:p w14:paraId="593DBD72" w14:textId="40C351D9"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Multimedia/Visual Strategy</w:t>
            </w:r>
          </w:p>
          <w:p w14:paraId="3099B1F4" w14:textId="74E6B804" w:rsidR="00B3350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B0C83" w:rsidRDefault="00B3350C" w:rsidP="00DC4B23">
            <w:pPr>
              <w:spacing w:before="120" w:after="120"/>
              <w:rPr>
                <w:rFonts w:ascii="Open Sans" w:hAnsi="Open Sans" w:cs="Open Sans"/>
                <w:sz w:val="22"/>
                <w:szCs w:val="22"/>
              </w:rPr>
            </w:pPr>
          </w:p>
        </w:tc>
      </w:tr>
      <w:tr w:rsidR="00B3350C" w:rsidRPr="0012758B" w14:paraId="258F6118" w14:textId="77777777" w:rsidTr="09D121B5">
        <w:tc>
          <w:tcPr>
            <w:tcW w:w="2952" w:type="dxa"/>
            <w:shd w:val="clear" w:color="auto" w:fill="auto"/>
          </w:tcPr>
          <w:p w14:paraId="3CF2726B" w14:textId="49C5C493"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Graphic Organizers/Handout</w:t>
            </w:r>
          </w:p>
        </w:tc>
        <w:tc>
          <w:tcPr>
            <w:tcW w:w="7848" w:type="dxa"/>
            <w:shd w:val="clear" w:color="auto" w:fill="auto"/>
          </w:tcPr>
          <w:p w14:paraId="3C1C5255" w14:textId="77777777" w:rsidR="00B3350C" w:rsidRPr="00EB0C83" w:rsidRDefault="00B3350C" w:rsidP="00DC4B23">
            <w:pPr>
              <w:spacing w:before="120" w:after="120"/>
              <w:rPr>
                <w:rFonts w:ascii="Open Sans" w:hAnsi="Open Sans" w:cs="Open Sans"/>
                <w:sz w:val="22"/>
                <w:szCs w:val="22"/>
              </w:rPr>
            </w:pPr>
          </w:p>
        </w:tc>
      </w:tr>
      <w:tr w:rsidR="00B3350C" w:rsidRPr="0012758B" w14:paraId="4E7081C3" w14:textId="77777777" w:rsidTr="09D121B5">
        <w:trPr>
          <w:trHeight w:val="135"/>
        </w:trPr>
        <w:tc>
          <w:tcPr>
            <w:tcW w:w="2952" w:type="dxa"/>
            <w:shd w:val="clear" w:color="auto" w:fill="auto"/>
          </w:tcPr>
          <w:p w14:paraId="088CA3DF" w14:textId="30B7C2ED" w:rsidR="00B3350C" w:rsidRPr="00EB0C83" w:rsidRDefault="09D121B5" w:rsidP="09D121B5">
            <w:pPr>
              <w:spacing w:before="120"/>
              <w:jc w:val="center"/>
              <w:rPr>
                <w:rFonts w:ascii="Open Sans" w:hAnsi="Open Sans" w:cs="Open Sans"/>
                <w:b/>
                <w:bCs/>
                <w:sz w:val="22"/>
                <w:szCs w:val="22"/>
              </w:rPr>
            </w:pPr>
            <w:r w:rsidRPr="00EB0C83">
              <w:rPr>
                <w:rFonts w:ascii="Open Sans" w:hAnsi="Open Sans" w:cs="Open Sans"/>
                <w:b/>
                <w:bCs/>
                <w:sz w:val="22"/>
                <w:szCs w:val="22"/>
              </w:rPr>
              <w:t>Writing Strategies</w:t>
            </w:r>
          </w:p>
          <w:p w14:paraId="167766CC" w14:textId="77777777" w:rsidR="00B3350C" w:rsidRPr="00EB0C83" w:rsidRDefault="09D121B5" w:rsidP="09D121B5">
            <w:pPr>
              <w:spacing w:after="120"/>
              <w:jc w:val="center"/>
              <w:rPr>
                <w:rFonts w:ascii="Open Sans" w:hAnsi="Open Sans" w:cs="Open Sans"/>
                <w:b/>
                <w:bCs/>
                <w:sz w:val="22"/>
                <w:szCs w:val="22"/>
              </w:rPr>
            </w:pPr>
            <w:r w:rsidRPr="00EB0C8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B0C83" w:rsidRDefault="00392521" w:rsidP="00DC4B23">
            <w:pPr>
              <w:spacing w:before="120" w:after="120"/>
              <w:rPr>
                <w:rFonts w:ascii="Open Sans" w:hAnsi="Open Sans" w:cs="Open Sans"/>
                <w:sz w:val="22"/>
                <w:szCs w:val="22"/>
              </w:rPr>
            </w:pPr>
          </w:p>
          <w:p w14:paraId="6920044E" w14:textId="77777777" w:rsidR="00B3350C" w:rsidRPr="00EB0C83" w:rsidRDefault="00B3350C" w:rsidP="00392521">
            <w:pPr>
              <w:jc w:val="center"/>
              <w:rPr>
                <w:rFonts w:ascii="Open Sans" w:hAnsi="Open Sans" w:cs="Open Sans"/>
                <w:sz w:val="22"/>
                <w:szCs w:val="22"/>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B0C83" w:rsidRDefault="09D121B5" w:rsidP="09D121B5">
            <w:pPr>
              <w:spacing w:before="120"/>
              <w:jc w:val="center"/>
              <w:rPr>
                <w:rFonts w:ascii="Open Sans" w:hAnsi="Open Sans" w:cs="Open Sans"/>
                <w:b/>
                <w:bCs/>
                <w:sz w:val="22"/>
                <w:szCs w:val="22"/>
              </w:rPr>
            </w:pPr>
            <w:r w:rsidRPr="00EB0C83">
              <w:rPr>
                <w:rFonts w:ascii="Open Sans" w:hAnsi="Open Sans" w:cs="Open Sans"/>
                <w:b/>
                <w:bCs/>
                <w:sz w:val="22"/>
                <w:szCs w:val="22"/>
              </w:rPr>
              <w:t>Communication</w:t>
            </w:r>
          </w:p>
          <w:p w14:paraId="1C68BAFD" w14:textId="77777777" w:rsidR="00B3350C" w:rsidRPr="00EB0C83" w:rsidRDefault="09D121B5" w:rsidP="09D121B5">
            <w:pPr>
              <w:spacing w:after="120"/>
              <w:jc w:val="center"/>
              <w:rPr>
                <w:rFonts w:ascii="Open Sans" w:hAnsi="Open Sans" w:cs="Open Sans"/>
                <w:b/>
                <w:bCs/>
                <w:sz w:val="22"/>
                <w:szCs w:val="22"/>
              </w:rPr>
            </w:pPr>
            <w:r w:rsidRPr="00EB0C8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B0C83" w:rsidRDefault="00B3350C" w:rsidP="00DC4B23">
            <w:pPr>
              <w:spacing w:before="120" w:after="120"/>
              <w:rPr>
                <w:rFonts w:ascii="Open Sans" w:hAnsi="Open Sans" w:cs="Open Sans"/>
                <w:sz w:val="22"/>
                <w:szCs w:val="22"/>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EB0C83" w:rsidRDefault="09D121B5" w:rsidP="09D121B5">
            <w:pPr>
              <w:jc w:val="center"/>
              <w:rPr>
                <w:rFonts w:ascii="Open Sans" w:hAnsi="Open Sans" w:cs="Open Sans"/>
                <w:b/>
                <w:bCs/>
                <w:sz w:val="22"/>
                <w:szCs w:val="22"/>
              </w:rPr>
            </w:pPr>
            <w:r w:rsidRPr="00EB0C83">
              <w:rPr>
                <w:rFonts w:ascii="Open Sans" w:hAnsi="Open Sans" w:cs="Open Sans"/>
                <w:b/>
                <w:bCs/>
                <w:sz w:val="22"/>
                <w:szCs w:val="22"/>
              </w:rPr>
              <w:t>Enrichment Activity</w:t>
            </w:r>
          </w:p>
          <w:p w14:paraId="7B99CC87" w14:textId="1A043DE0" w:rsidR="00B3350C" w:rsidRPr="00EB0C83" w:rsidRDefault="09D121B5" w:rsidP="09D121B5">
            <w:pPr>
              <w:jc w:val="center"/>
              <w:rPr>
                <w:rFonts w:ascii="Open Sans" w:hAnsi="Open Sans" w:cs="Open Sans"/>
                <w:sz w:val="22"/>
                <w:szCs w:val="22"/>
              </w:rPr>
            </w:pPr>
            <w:r w:rsidRPr="00EB0C83">
              <w:rPr>
                <w:rFonts w:ascii="Open Sans" w:hAnsi="Open Sans" w:cs="Open Sans"/>
                <w:sz w:val="22"/>
                <w:szCs w:val="22"/>
              </w:rPr>
              <w:t>(e.g., homework assignment)</w:t>
            </w:r>
          </w:p>
        </w:tc>
        <w:tc>
          <w:tcPr>
            <w:tcW w:w="7848" w:type="dxa"/>
            <w:shd w:val="clear" w:color="auto" w:fill="auto"/>
          </w:tcPr>
          <w:p w14:paraId="56485286" w14:textId="0F0E9C63" w:rsidR="00B3350C" w:rsidRPr="00EB0C83" w:rsidRDefault="00BB2BD8" w:rsidP="00BB2BD8">
            <w:pPr>
              <w:spacing w:line="238" w:lineRule="auto"/>
              <w:ind w:right="620"/>
              <w:rPr>
                <w:rFonts w:ascii="Open Sans" w:hAnsi="Open Sans" w:cs="Open Sans"/>
                <w:sz w:val="22"/>
                <w:szCs w:val="22"/>
              </w:rPr>
            </w:pPr>
            <w:r w:rsidRPr="00EB0C83">
              <w:rPr>
                <w:rFonts w:ascii="Open Sans" w:eastAsia="Arial" w:hAnsi="Open Sans" w:cs="Open Sans"/>
                <w:sz w:val="22"/>
                <w:szCs w:val="22"/>
              </w:rPr>
              <w:t>For enrichment, students may be assigned pre-reading of summarized versions of Private Security Officer Training, U.S. Constitutional Issues applicable to General Requirements related to the search and seizure authority in Texas and other jurisdictions. Use the Writing Rubric for assessment.</w:t>
            </w:r>
          </w:p>
        </w:tc>
      </w:tr>
      <w:tr w:rsidR="00B3350C" w:rsidRPr="0012758B" w14:paraId="7A48E1E2" w14:textId="77777777" w:rsidTr="09D121B5">
        <w:tc>
          <w:tcPr>
            <w:tcW w:w="2952" w:type="dxa"/>
            <w:shd w:val="clear" w:color="auto" w:fill="auto"/>
          </w:tcPr>
          <w:p w14:paraId="2CB7813A" w14:textId="444C38A1"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Family/Community Connection</w:t>
            </w:r>
          </w:p>
        </w:tc>
        <w:tc>
          <w:tcPr>
            <w:tcW w:w="7848" w:type="dxa"/>
            <w:shd w:val="clear" w:color="auto" w:fill="auto"/>
          </w:tcPr>
          <w:p w14:paraId="16E56B0F" w14:textId="77777777" w:rsidR="00B3350C" w:rsidRPr="00EB0C83"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EB0C83" w:rsidRDefault="09D121B5" w:rsidP="09D121B5">
            <w:pPr>
              <w:spacing w:before="120" w:after="120"/>
              <w:jc w:val="center"/>
              <w:rPr>
                <w:rFonts w:ascii="Open Sans" w:hAnsi="Open Sans" w:cs="Open Sans"/>
                <w:b/>
                <w:bCs/>
                <w:sz w:val="22"/>
                <w:szCs w:val="22"/>
              </w:rPr>
            </w:pPr>
            <w:r w:rsidRPr="00EB0C83">
              <w:rPr>
                <w:rFonts w:ascii="Open Sans" w:hAnsi="Open Sans" w:cs="Open Sans"/>
                <w:b/>
                <w:bCs/>
                <w:sz w:val="22"/>
                <w:szCs w:val="22"/>
              </w:rPr>
              <w:t>CTSO connection(s)</w:t>
            </w:r>
          </w:p>
        </w:tc>
        <w:tc>
          <w:tcPr>
            <w:tcW w:w="7848" w:type="dxa"/>
            <w:shd w:val="clear" w:color="auto" w:fill="auto"/>
          </w:tcPr>
          <w:p w14:paraId="1D6673BF" w14:textId="3E924B52" w:rsidR="00B3350C" w:rsidRPr="00EB0C83" w:rsidRDefault="00BB2BD8" w:rsidP="00DC4B23">
            <w:pPr>
              <w:spacing w:before="120" w:after="120"/>
              <w:rPr>
                <w:rFonts w:ascii="Open Sans" w:hAnsi="Open Sans" w:cs="Open Sans"/>
                <w:sz w:val="22"/>
                <w:szCs w:val="22"/>
                <w:lang w:val="es-MX"/>
              </w:rPr>
            </w:pPr>
            <w:r w:rsidRPr="00EB0C83">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EB0C83" w:rsidRDefault="00B3350C" w:rsidP="00DC4B23">
            <w:pPr>
              <w:spacing w:before="120" w:after="120"/>
              <w:jc w:val="center"/>
              <w:rPr>
                <w:rFonts w:ascii="Open Sans" w:hAnsi="Open Sans" w:cs="Open Sans"/>
                <w:b/>
                <w:noProof/>
                <w:sz w:val="22"/>
                <w:szCs w:val="22"/>
              </w:rPr>
            </w:pPr>
            <w:r w:rsidRPr="00EB0C83">
              <w:rPr>
                <w:rFonts w:ascii="Open Sans" w:hAnsi="Open Sans" w:cs="Open Sans"/>
                <w:b/>
                <w:noProof/>
                <w:sz w:val="22"/>
                <w:szCs w:val="22"/>
              </w:rPr>
              <w:t>Service Learning Projects</w:t>
            </w:r>
          </w:p>
        </w:tc>
        <w:tc>
          <w:tcPr>
            <w:tcW w:w="7848" w:type="dxa"/>
            <w:shd w:val="clear" w:color="auto" w:fill="auto"/>
          </w:tcPr>
          <w:p w14:paraId="296854C4" w14:textId="77777777" w:rsidR="00B3350C" w:rsidRPr="00EB0C83" w:rsidRDefault="00B3350C" w:rsidP="00DC4B23">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EB0C83" w:rsidRDefault="00BB45D6" w:rsidP="00DC4B23">
            <w:pPr>
              <w:spacing w:before="120" w:after="120"/>
              <w:jc w:val="center"/>
              <w:rPr>
                <w:rFonts w:ascii="Open Sans" w:hAnsi="Open Sans" w:cs="Open Sans"/>
                <w:b/>
                <w:noProof/>
                <w:sz w:val="22"/>
                <w:szCs w:val="22"/>
              </w:rPr>
            </w:pPr>
            <w:r w:rsidRPr="00EB0C83">
              <w:rPr>
                <w:rFonts w:ascii="Open Sans" w:hAnsi="Open Sans" w:cs="Open Sans"/>
                <w:b/>
                <w:noProof/>
                <w:sz w:val="22"/>
                <w:szCs w:val="22"/>
              </w:rPr>
              <w:t xml:space="preserve">Lesson </w:t>
            </w:r>
            <w:r w:rsidR="001B2F76" w:rsidRPr="00EB0C83">
              <w:rPr>
                <w:rFonts w:ascii="Open Sans" w:hAnsi="Open Sans" w:cs="Open Sans"/>
                <w:b/>
                <w:noProof/>
                <w:sz w:val="22"/>
                <w:szCs w:val="22"/>
              </w:rPr>
              <w:t>Notes</w:t>
            </w:r>
          </w:p>
        </w:tc>
        <w:tc>
          <w:tcPr>
            <w:tcW w:w="7848" w:type="dxa"/>
            <w:shd w:val="clear" w:color="auto" w:fill="auto"/>
          </w:tcPr>
          <w:p w14:paraId="077D2C07" w14:textId="77777777" w:rsidR="001B2F76" w:rsidRPr="00EB0C83"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0D7C" w14:textId="77777777" w:rsidR="0075123E" w:rsidRDefault="0075123E" w:rsidP="00B3350C">
      <w:r>
        <w:separator/>
      </w:r>
    </w:p>
  </w:endnote>
  <w:endnote w:type="continuationSeparator" w:id="0">
    <w:p w14:paraId="3F939CBE" w14:textId="77777777" w:rsidR="0075123E" w:rsidRDefault="007512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A06115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5123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5123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D185E" w14:textId="77777777" w:rsidR="0075123E" w:rsidRDefault="0075123E" w:rsidP="00B3350C">
      <w:bookmarkStart w:id="0" w:name="_Hlk484955581"/>
      <w:bookmarkEnd w:id="0"/>
      <w:r>
        <w:separator/>
      </w:r>
    </w:p>
  </w:footnote>
  <w:footnote w:type="continuationSeparator" w:id="0">
    <w:p w14:paraId="2F401491" w14:textId="77777777" w:rsidR="0075123E" w:rsidRDefault="0075123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18748A74"/>
    <w:lvl w:ilvl="0" w:tplc="EFAA0AA4">
      <w:start w:val="1"/>
      <w:numFmt w:val="upperLetter"/>
      <w:lvlText w:val="%1"/>
      <w:lvlJc w:val="left"/>
    </w:lvl>
    <w:lvl w:ilvl="1" w:tplc="97F8A052">
      <w:start w:val="1"/>
      <w:numFmt w:val="decimal"/>
      <w:lvlText w:val="%2."/>
      <w:lvlJc w:val="left"/>
    </w:lvl>
    <w:lvl w:ilvl="2" w:tplc="D352B0C8">
      <w:numFmt w:val="decimal"/>
      <w:lvlText w:val=""/>
      <w:lvlJc w:val="left"/>
    </w:lvl>
    <w:lvl w:ilvl="3" w:tplc="6E0EAF90">
      <w:numFmt w:val="decimal"/>
      <w:lvlText w:val=""/>
      <w:lvlJc w:val="left"/>
    </w:lvl>
    <w:lvl w:ilvl="4" w:tplc="9FF4DD42">
      <w:numFmt w:val="decimal"/>
      <w:lvlText w:val=""/>
      <w:lvlJc w:val="left"/>
    </w:lvl>
    <w:lvl w:ilvl="5" w:tplc="E41A719C">
      <w:numFmt w:val="decimal"/>
      <w:lvlText w:val=""/>
      <w:lvlJc w:val="left"/>
    </w:lvl>
    <w:lvl w:ilvl="6" w:tplc="E6DE6766">
      <w:numFmt w:val="decimal"/>
      <w:lvlText w:val=""/>
      <w:lvlJc w:val="left"/>
    </w:lvl>
    <w:lvl w:ilvl="7" w:tplc="1AF0D594">
      <w:numFmt w:val="decimal"/>
      <w:lvlText w:val=""/>
      <w:lvlJc w:val="left"/>
    </w:lvl>
    <w:lvl w:ilvl="8" w:tplc="4D2CFF18">
      <w:numFmt w:val="decimal"/>
      <w:lvlText w:val=""/>
      <w:lvlJc w:val="left"/>
    </w:lvl>
  </w:abstractNum>
  <w:abstractNum w:abstractNumId="1" w15:restartNumberingAfterBreak="0">
    <w:nsid w:val="0000030A"/>
    <w:multiLevelType w:val="hybridMultilevel"/>
    <w:tmpl w:val="64941726"/>
    <w:lvl w:ilvl="0" w:tplc="04090001">
      <w:start w:val="1"/>
      <w:numFmt w:val="bullet"/>
      <w:lvlText w:val=""/>
      <w:lvlJc w:val="left"/>
      <w:pPr>
        <w:ind w:left="720" w:hanging="360"/>
      </w:pPr>
      <w:rPr>
        <w:rFonts w:ascii="Symbol" w:hAnsi="Symbol" w:hint="default"/>
      </w:rPr>
    </w:lvl>
    <w:lvl w:ilvl="1" w:tplc="5F98A8C4">
      <w:numFmt w:val="decimal"/>
      <w:lvlText w:val=""/>
      <w:lvlJc w:val="left"/>
    </w:lvl>
    <w:lvl w:ilvl="2" w:tplc="030C3408">
      <w:numFmt w:val="decimal"/>
      <w:lvlText w:val=""/>
      <w:lvlJc w:val="left"/>
    </w:lvl>
    <w:lvl w:ilvl="3" w:tplc="739A54E8">
      <w:numFmt w:val="decimal"/>
      <w:lvlText w:val=""/>
      <w:lvlJc w:val="left"/>
    </w:lvl>
    <w:lvl w:ilvl="4" w:tplc="AB98625E">
      <w:numFmt w:val="decimal"/>
      <w:lvlText w:val=""/>
      <w:lvlJc w:val="left"/>
    </w:lvl>
    <w:lvl w:ilvl="5" w:tplc="25B6F994">
      <w:numFmt w:val="decimal"/>
      <w:lvlText w:val=""/>
      <w:lvlJc w:val="left"/>
    </w:lvl>
    <w:lvl w:ilvl="6" w:tplc="6E727902">
      <w:numFmt w:val="decimal"/>
      <w:lvlText w:val=""/>
      <w:lvlJc w:val="left"/>
    </w:lvl>
    <w:lvl w:ilvl="7" w:tplc="CAF6E860">
      <w:numFmt w:val="decimal"/>
      <w:lvlText w:val=""/>
      <w:lvlJc w:val="left"/>
    </w:lvl>
    <w:lvl w:ilvl="8" w:tplc="6DE2E70A">
      <w:numFmt w:val="decimal"/>
      <w:lvlText w:val=""/>
      <w:lvlJc w:val="left"/>
    </w:lvl>
  </w:abstractNum>
  <w:abstractNum w:abstractNumId="2" w15:restartNumberingAfterBreak="0">
    <w:nsid w:val="00001238"/>
    <w:multiLevelType w:val="hybridMultilevel"/>
    <w:tmpl w:val="85D6E1EE"/>
    <w:lvl w:ilvl="0" w:tplc="EDD243C2">
      <w:start w:val="1"/>
      <w:numFmt w:val="upperLetter"/>
      <w:lvlText w:val="%1"/>
      <w:lvlJc w:val="left"/>
    </w:lvl>
    <w:lvl w:ilvl="1" w:tplc="DC3EC33C">
      <w:start w:val="3"/>
      <w:numFmt w:val="upperLetter"/>
      <w:lvlText w:val="%2."/>
      <w:lvlJc w:val="left"/>
    </w:lvl>
    <w:lvl w:ilvl="2" w:tplc="491AE9CE">
      <w:start w:val="1"/>
      <w:numFmt w:val="decimal"/>
      <w:lvlText w:val="%3"/>
      <w:lvlJc w:val="left"/>
    </w:lvl>
    <w:lvl w:ilvl="3" w:tplc="33EC5AF0">
      <w:start w:val="1"/>
      <w:numFmt w:val="decimal"/>
      <w:lvlText w:val="%4"/>
      <w:lvlJc w:val="left"/>
    </w:lvl>
    <w:lvl w:ilvl="4" w:tplc="3DAA219A">
      <w:start w:val="1"/>
      <w:numFmt w:val="lowerLetter"/>
      <w:lvlText w:val="%5"/>
      <w:lvlJc w:val="left"/>
    </w:lvl>
    <w:lvl w:ilvl="5" w:tplc="8690E700">
      <w:numFmt w:val="decimal"/>
      <w:lvlText w:val=""/>
      <w:lvlJc w:val="left"/>
    </w:lvl>
    <w:lvl w:ilvl="6" w:tplc="8D20AB6C">
      <w:numFmt w:val="decimal"/>
      <w:lvlText w:val=""/>
      <w:lvlJc w:val="left"/>
    </w:lvl>
    <w:lvl w:ilvl="7" w:tplc="D9E60580">
      <w:numFmt w:val="decimal"/>
      <w:lvlText w:val=""/>
      <w:lvlJc w:val="left"/>
    </w:lvl>
    <w:lvl w:ilvl="8" w:tplc="6AD265D0">
      <w:numFmt w:val="decimal"/>
      <w:lvlText w:val=""/>
      <w:lvlJc w:val="left"/>
    </w:lvl>
  </w:abstractNum>
  <w:abstractNum w:abstractNumId="3" w15:restartNumberingAfterBreak="0">
    <w:nsid w:val="00001AD4"/>
    <w:multiLevelType w:val="hybridMultilevel"/>
    <w:tmpl w:val="18189746"/>
    <w:lvl w:ilvl="0" w:tplc="DDAA7668">
      <w:start w:val="1"/>
      <w:numFmt w:val="upperLetter"/>
      <w:lvlText w:val="%1"/>
      <w:lvlJc w:val="left"/>
    </w:lvl>
    <w:lvl w:ilvl="1" w:tplc="D49C06BA">
      <w:start w:val="7"/>
      <w:numFmt w:val="decimal"/>
      <w:lvlText w:val="%2."/>
      <w:lvlJc w:val="left"/>
    </w:lvl>
    <w:lvl w:ilvl="2" w:tplc="7A98AB4C">
      <w:start w:val="1"/>
      <w:numFmt w:val="decimal"/>
      <w:lvlText w:val="%3"/>
      <w:lvlJc w:val="left"/>
    </w:lvl>
    <w:lvl w:ilvl="3" w:tplc="2F5C6CBA">
      <w:start w:val="1"/>
      <w:numFmt w:val="lowerLetter"/>
      <w:lvlText w:val="%4"/>
      <w:lvlJc w:val="left"/>
    </w:lvl>
    <w:lvl w:ilvl="4" w:tplc="BC84962E">
      <w:numFmt w:val="decimal"/>
      <w:lvlText w:val=""/>
      <w:lvlJc w:val="left"/>
    </w:lvl>
    <w:lvl w:ilvl="5" w:tplc="0728053C">
      <w:numFmt w:val="decimal"/>
      <w:lvlText w:val=""/>
      <w:lvlJc w:val="left"/>
    </w:lvl>
    <w:lvl w:ilvl="6" w:tplc="0BC0098A">
      <w:numFmt w:val="decimal"/>
      <w:lvlText w:val=""/>
      <w:lvlJc w:val="left"/>
    </w:lvl>
    <w:lvl w:ilvl="7" w:tplc="42E6D7EA">
      <w:numFmt w:val="decimal"/>
      <w:lvlText w:val=""/>
      <w:lvlJc w:val="left"/>
    </w:lvl>
    <w:lvl w:ilvl="8" w:tplc="CD5E3C8C">
      <w:numFmt w:val="decimal"/>
      <w:lvlText w:val=""/>
      <w:lvlJc w:val="left"/>
    </w:lvl>
  </w:abstractNum>
  <w:abstractNum w:abstractNumId="4" w15:restartNumberingAfterBreak="0">
    <w:nsid w:val="00001E1F"/>
    <w:multiLevelType w:val="hybridMultilevel"/>
    <w:tmpl w:val="37D0A282"/>
    <w:lvl w:ilvl="0" w:tplc="C6484598">
      <w:start w:val="5"/>
      <w:numFmt w:val="decimal"/>
      <w:lvlText w:val="%1"/>
      <w:lvlJc w:val="left"/>
    </w:lvl>
    <w:lvl w:ilvl="1" w:tplc="678005B0">
      <w:numFmt w:val="decimal"/>
      <w:lvlText w:val=""/>
      <w:lvlJc w:val="left"/>
    </w:lvl>
    <w:lvl w:ilvl="2" w:tplc="A33A6688">
      <w:numFmt w:val="decimal"/>
      <w:lvlText w:val=""/>
      <w:lvlJc w:val="left"/>
    </w:lvl>
    <w:lvl w:ilvl="3" w:tplc="08A2A2A4">
      <w:numFmt w:val="decimal"/>
      <w:lvlText w:val=""/>
      <w:lvlJc w:val="left"/>
    </w:lvl>
    <w:lvl w:ilvl="4" w:tplc="1A5233DC">
      <w:numFmt w:val="decimal"/>
      <w:lvlText w:val=""/>
      <w:lvlJc w:val="left"/>
    </w:lvl>
    <w:lvl w:ilvl="5" w:tplc="E7F41486">
      <w:numFmt w:val="decimal"/>
      <w:lvlText w:val=""/>
      <w:lvlJc w:val="left"/>
    </w:lvl>
    <w:lvl w:ilvl="6" w:tplc="D212A4E4">
      <w:numFmt w:val="decimal"/>
      <w:lvlText w:val=""/>
      <w:lvlJc w:val="left"/>
    </w:lvl>
    <w:lvl w:ilvl="7" w:tplc="451A5148">
      <w:numFmt w:val="decimal"/>
      <w:lvlText w:val=""/>
      <w:lvlJc w:val="left"/>
    </w:lvl>
    <w:lvl w:ilvl="8" w:tplc="89D643B0">
      <w:numFmt w:val="decimal"/>
      <w:lvlText w:val=""/>
      <w:lvlJc w:val="left"/>
    </w:lvl>
  </w:abstractNum>
  <w:abstractNum w:abstractNumId="5" w15:restartNumberingAfterBreak="0">
    <w:nsid w:val="00002213"/>
    <w:multiLevelType w:val="hybridMultilevel"/>
    <w:tmpl w:val="770A1CD4"/>
    <w:lvl w:ilvl="0" w:tplc="50D8D6F0">
      <w:start w:val="3"/>
      <w:numFmt w:val="decimal"/>
      <w:lvlText w:val="%1."/>
      <w:lvlJc w:val="left"/>
    </w:lvl>
    <w:lvl w:ilvl="1" w:tplc="3CE6A2B6">
      <w:numFmt w:val="decimal"/>
      <w:lvlText w:val=""/>
      <w:lvlJc w:val="left"/>
    </w:lvl>
    <w:lvl w:ilvl="2" w:tplc="94E8128E">
      <w:numFmt w:val="decimal"/>
      <w:lvlText w:val=""/>
      <w:lvlJc w:val="left"/>
    </w:lvl>
    <w:lvl w:ilvl="3" w:tplc="512C7B3C">
      <w:numFmt w:val="decimal"/>
      <w:lvlText w:val=""/>
      <w:lvlJc w:val="left"/>
    </w:lvl>
    <w:lvl w:ilvl="4" w:tplc="22CAFDFC">
      <w:numFmt w:val="decimal"/>
      <w:lvlText w:val=""/>
      <w:lvlJc w:val="left"/>
    </w:lvl>
    <w:lvl w:ilvl="5" w:tplc="603C3892">
      <w:numFmt w:val="decimal"/>
      <w:lvlText w:val=""/>
      <w:lvlJc w:val="left"/>
    </w:lvl>
    <w:lvl w:ilvl="6" w:tplc="853E34DC">
      <w:numFmt w:val="decimal"/>
      <w:lvlText w:val=""/>
      <w:lvlJc w:val="left"/>
    </w:lvl>
    <w:lvl w:ilvl="7" w:tplc="6B60B24C">
      <w:numFmt w:val="decimal"/>
      <w:lvlText w:val=""/>
      <w:lvlJc w:val="left"/>
    </w:lvl>
    <w:lvl w:ilvl="8" w:tplc="B448B2EC">
      <w:numFmt w:val="decimal"/>
      <w:lvlText w:val=""/>
      <w:lvlJc w:val="left"/>
    </w:lvl>
  </w:abstractNum>
  <w:abstractNum w:abstractNumId="6" w15:restartNumberingAfterBreak="0">
    <w:nsid w:val="0000260D"/>
    <w:multiLevelType w:val="hybridMultilevel"/>
    <w:tmpl w:val="925A02FA"/>
    <w:lvl w:ilvl="0" w:tplc="6DF6ECCA">
      <w:start w:val="1"/>
      <w:numFmt w:val="decimal"/>
      <w:lvlText w:val="%1."/>
      <w:lvlJc w:val="left"/>
    </w:lvl>
    <w:lvl w:ilvl="1" w:tplc="B78631C8">
      <w:numFmt w:val="decimal"/>
      <w:lvlText w:val=""/>
      <w:lvlJc w:val="left"/>
    </w:lvl>
    <w:lvl w:ilvl="2" w:tplc="4FDC45A6">
      <w:numFmt w:val="decimal"/>
      <w:lvlText w:val=""/>
      <w:lvlJc w:val="left"/>
    </w:lvl>
    <w:lvl w:ilvl="3" w:tplc="44EA2B64">
      <w:numFmt w:val="decimal"/>
      <w:lvlText w:val=""/>
      <w:lvlJc w:val="left"/>
    </w:lvl>
    <w:lvl w:ilvl="4" w:tplc="FCF4B14E">
      <w:numFmt w:val="decimal"/>
      <w:lvlText w:val=""/>
      <w:lvlJc w:val="left"/>
    </w:lvl>
    <w:lvl w:ilvl="5" w:tplc="73EEDE68">
      <w:numFmt w:val="decimal"/>
      <w:lvlText w:val=""/>
      <w:lvlJc w:val="left"/>
    </w:lvl>
    <w:lvl w:ilvl="6" w:tplc="FB06A4B4">
      <w:numFmt w:val="decimal"/>
      <w:lvlText w:val=""/>
      <w:lvlJc w:val="left"/>
    </w:lvl>
    <w:lvl w:ilvl="7" w:tplc="FB78C922">
      <w:numFmt w:val="decimal"/>
      <w:lvlText w:val=""/>
      <w:lvlJc w:val="left"/>
    </w:lvl>
    <w:lvl w:ilvl="8" w:tplc="DA3CCD7E">
      <w:numFmt w:val="decimal"/>
      <w:lvlText w:val=""/>
      <w:lvlJc w:val="left"/>
    </w:lvl>
  </w:abstractNum>
  <w:abstractNum w:abstractNumId="7" w15:restartNumberingAfterBreak="0">
    <w:nsid w:val="0000301C"/>
    <w:multiLevelType w:val="hybridMultilevel"/>
    <w:tmpl w:val="8DE64B4C"/>
    <w:lvl w:ilvl="0" w:tplc="04090001">
      <w:start w:val="1"/>
      <w:numFmt w:val="bullet"/>
      <w:lvlText w:val=""/>
      <w:lvlJc w:val="left"/>
      <w:pPr>
        <w:ind w:left="720" w:hanging="360"/>
      </w:pPr>
      <w:rPr>
        <w:rFonts w:ascii="Symbol" w:hAnsi="Symbol" w:hint="default"/>
      </w:rPr>
    </w:lvl>
    <w:lvl w:ilvl="1" w:tplc="59E06C1A">
      <w:start w:val="1"/>
      <w:numFmt w:val="bullet"/>
      <w:lvlText w:val="\endash "/>
      <w:lvlJc w:val="left"/>
    </w:lvl>
    <w:lvl w:ilvl="2" w:tplc="B1909394">
      <w:numFmt w:val="decimal"/>
      <w:lvlText w:val=""/>
      <w:lvlJc w:val="left"/>
    </w:lvl>
    <w:lvl w:ilvl="3" w:tplc="366422EE">
      <w:numFmt w:val="decimal"/>
      <w:lvlText w:val=""/>
      <w:lvlJc w:val="left"/>
    </w:lvl>
    <w:lvl w:ilvl="4" w:tplc="9182ACAE">
      <w:numFmt w:val="decimal"/>
      <w:lvlText w:val=""/>
      <w:lvlJc w:val="left"/>
    </w:lvl>
    <w:lvl w:ilvl="5" w:tplc="2514F8F2">
      <w:numFmt w:val="decimal"/>
      <w:lvlText w:val=""/>
      <w:lvlJc w:val="left"/>
    </w:lvl>
    <w:lvl w:ilvl="6" w:tplc="F24254CE">
      <w:numFmt w:val="decimal"/>
      <w:lvlText w:val=""/>
      <w:lvlJc w:val="left"/>
    </w:lvl>
    <w:lvl w:ilvl="7" w:tplc="D34CBABC">
      <w:numFmt w:val="decimal"/>
      <w:lvlText w:val=""/>
      <w:lvlJc w:val="left"/>
    </w:lvl>
    <w:lvl w:ilvl="8" w:tplc="4F246B00">
      <w:numFmt w:val="decimal"/>
      <w:lvlText w:val=""/>
      <w:lvlJc w:val="left"/>
    </w:lvl>
  </w:abstractNum>
  <w:abstractNum w:abstractNumId="8" w15:restartNumberingAfterBreak="0">
    <w:nsid w:val="0000323B"/>
    <w:multiLevelType w:val="hybridMultilevel"/>
    <w:tmpl w:val="0FB2954E"/>
    <w:lvl w:ilvl="0" w:tplc="57EA4480">
      <w:start w:val="1"/>
      <w:numFmt w:val="upperLetter"/>
      <w:lvlText w:val="%1"/>
      <w:lvlJc w:val="left"/>
    </w:lvl>
    <w:lvl w:ilvl="1" w:tplc="428A3CEE">
      <w:start w:val="1"/>
      <w:numFmt w:val="decimal"/>
      <w:lvlText w:val="%2"/>
      <w:lvlJc w:val="left"/>
    </w:lvl>
    <w:lvl w:ilvl="2" w:tplc="E364FD0E">
      <w:start w:val="2"/>
      <w:numFmt w:val="decimal"/>
      <w:lvlText w:val="%3"/>
      <w:lvlJc w:val="left"/>
    </w:lvl>
    <w:lvl w:ilvl="3" w:tplc="C3EA9DEA">
      <w:start w:val="1"/>
      <w:numFmt w:val="lowerLetter"/>
      <w:lvlText w:val="%4"/>
      <w:lvlJc w:val="left"/>
    </w:lvl>
    <w:lvl w:ilvl="4" w:tplc="A190B86A">
      <w:numFmt w:val="decimal"/>
      <w:lvlText w:val=""/>
      <w:lvlJc w:val="left"/>
    </w:lvl>
    <w:lvl w:ilvl="5" w:tplc="7474FD7E">
      <w:numFmt w:val="decimal"/>
      <w:lvlText w:val=""/>
      <w:lvlJc w:val="left"/>
    </w:lvl>
    <w:lvl w:ilvl="6" w:tplc="909049CC">
      <w:numFmt w:val="decimal"/>
      <w:lvlText w:val=""/>
      <w:lvlJc w:val="left"/>
    </w:lvl>
    <w:lvl w:ilvl="7" w:tplc="6D20F954">
      <w:numFmt w:val="decimal"/>
      <w:lvlText w:val=""/>
      <w:lvlJc w:val="left"/>
    </w:lvl>
    <w:lvl w:ilvl="8" w:tplc="D4D0D6C2">
      <w:numFmt w:val="decimal"/>
      <w:lvlText w:val=""/>
      <w:lvlJc w:val="left"/>
    </w:lvl>
  </w:abstractNum>
  <w:abstractNum w:abstractNumId="9" w15:restartNumberingAfterBreak="0">
    <w:nsid w:val="00003B25"/>
    <w:multiLevelType w:val="hybridMultilevel"/>
    <w:tmpl w:val="46E8924E"/>
    <w:lvl w:ilvl="0" w:tplc="4212FC60">
      <w:start w:val="1"/>
      <w:numFmt w:val="upperLetter"/>
      <w:lvlText w:val="%1"/>
      <w:lvlJc w:val="left"/>
    </w:lvl>
    <w:lvl w:ilvl="1" w:tplc="BD2A64B8">
      <w:start w:val="1"/>
      <w:numFmt w:val="upperLetter"/>
      <w:lvlText w:val="%2."/>
      <w:lvlJc w:val="left"/>
    </w:lvl>
    <w:lvl w:ilvl="2" w:tplc="4620BC8C">
      <w:start w:val="1"/>
      <w:numFmt w:val="decimal"/>
      <w:lvlText w:val="%3."/>
      <w:lvlJc w:val="left"/>
    </w:lvl>
    <w:lvl w:ilvl="3" w:tplc="DFCC125E">
      <w:start w:val="2"/>
      <w:numFmt w:val="decimal"/>
      <w:lvlText w:val="%4."/>
      <w:lvlJc w:val="left"/>
    </w:lvl>
    <w:lvl w:ilvl="4" w:tplc="EED2A66C">
      <w:start w:val="1"/>
      <w:numFmt w:val="lowerLetter"/>
      <w:lvlText w:val="%5"/>
      <w:lvlJc w:val="left"/>
    </w:lvl>
    <w:lvl w:ilvl="5" w:tplc="FADC7FA0">
      <w:numFmt w:val="decimal"/>
      <w:lvlText w:val=""/>
      <w:lvlJc w:val="left"/>
    </w:lvl>
    <w:lvl w:ilvl="6" w:tplc="B3846FC0">
      <w:numFmt w:val="decimal"/>
      <w:lvlText w:val=""/>
      <w:lvlJc w:val="left"/>
    </w:lvl>
    <w:lvl w:ilvl="7" w:tplc="8DC8D378">
      <w:numFmt w:val="decimal"/>
      <w:lvlText w:val=""/>
      <w:lvlJc w:val="left"/>
    </w:lvl>
    <w:lvl w:ilvl="8" w:tplc="4F6AF37A">
      <w:numFmt w:val="decimal"/>
      <w:lvlText w:val=""/>
      <w:lvlJc w:val="left"/>
    </w:lvl>
  </w:abstractNum>
  <w:abstractNum w:abstractNumId="10" w15:restartNumberingAfterBreak="0">
    <w:nsid w:val="00004509"/>
    <w:multiLevelType w:val="hybridMultilevel"/>
    <w:tmpl w:val="F962CE9C"/>
    <w:lvl w:ilvl="0" w:tplc="C7885220">
      <w:start w:val="1"/>
      <w:numFmt w:val="upperLetter"/>
      <w:lvlText w:val="%1"/>
      <w:lvlJc w:val="left"/>
    </w:lvl>
    <w:lvl w:ilvl="1" w:tplc="EF58A3D0">
      <w:start w:val="1"/>
      <w:numFmt w:val="upperLetter"/>
      <w:lvlText w:val="%2"/>
      <w:lvlJc w:val="left"/>
    </w:lvl>
    <w:lvl w:ilvl="2" w:tplc="03FC3ADA">
      <w:start w:val="1"/>
      <w:numFmt w:val="decimal"/>
      <w:lvlText w:val="%3"/>
      <w:lvlJc w:val="left"/>
    </w:lvl>
    <w:lvl w:ilvl="3" w:tplc="4CBAF6A8">
      <w:start w:val="3"/>
      <w:numFmt w:val="decimal"/>
      <w:lvlText w:val="%4."/>
      <w:lvlJc w:val="left"/>
    </w:lvl>
    <w:lvl w:ilvl="4" w:tplc="5560D90C">
      <w:start w:val="1"/>
      <w:numFmt w:val="lowerLetter"/>
      <w:lvlText w:val="%5."/>
      <w:lvlJc w:val="left"/>
    </w:lvl>
    <w:lvl w:ilvl="5" w:tplc="648242EC">
      <w:numFmt w:val="decimal"/>
      <w:lvlText w:val=""/>
      <w:lvlJc w:val="left"/>
    </w:lvl>
    <w:lvl w:ilvl="6" w:tplc="C6181138">
      <w:numFmt w:val="decimal"/>
      <w:lvlText w:val=""/>
      <w:lvlJc w:val="left"/>
    </w:lvl>
    <w:lvl w:ilvl="7" w:tplc="1018B5EC">
      <w:numFmt w:val="decimal"/>
      <w:lvlText w:val=""/>
      <w:lvlJc w:val="left"/>
    </w:lvl>
    <w:lvl w:ilvl="8" w:tplc="9CC49F66">
      <w:numFmt w:val="decimal"/>
      <w:lvlText w:val=""/>
      <w:lvlJc w:val="left"/>
    </w:lvl>
  </w:abstractNum>
  <w:abstractNum w:abstractNumId="11" w15:restartNumberingAfterBreak="0">
    <w:nsid w:val="00004E45"/>
    <w:multiLevelType w:val="hybridMultilevel"/>
    <w:tmpl w:val="FDE849C4"/>
    <w:lvl w:ilvl="0" w:tplc="43825664">
      <w:start w:val="4"/>
      <w:numFmt w:val="upperLetter"/>
      <w:lvlText w:val="%1."/>
      <w:lvlJc w:val="left"/>
    </w:lvl>
    <w:lvl w:ilvl="1" w:tplc="B9E06AFA">
      <w:start w:val="1"/>
      <w:numFmt w:val="decimal"/>
      <w:lvlText w:val="%2"/>
      <w:lvlJc w:val="left"/>
    </w:lvl>
    <w:lvl w:ilvl="2" w:tplc="6BEA7D68">
      <w:start w:val="1"/>
      <w:numFmt w:val="decimal"/>
      <w:lvlText w:val="%3."/>
      <w:lvlJc w:val="left"/>
    </w:lvl>
    <w:lvl w:ilvl="3" w:tplc="98E2A988">
      <w:start w:val="1"/>
      <w:numFmt w:val="lowerLetter"/>
      <w:lvlText w:val="%4."/>
      <w:lvlJc w:val="left"/>
    </w:lvl>
    <w:lvl w:ilvl="4" w:tplc="4B020D28">
      <w:numFmt w:val="decimal"/>
      <w:lvlText w:val=""/>
      <w:lvlJc w:val="left"/>
    </w:lvl>
    <w:lvl w:ilvl="5" w:tplc="F6A226CA">
      <w:numFmt w:val="decimal"/>
      <w:lvlText w:val=""/>
      <w:lvlJc w:val="left"/>
    </w:lvl>
    <w:lvl w:ilvl="6" w:tplc="61489A8A">
      <w:numFmt w:val="decimal"/>
      <w:lvlText w:val=""/>
      <w:lvlJc w:val="left"/>
    </w:lvl>
    <w:lvl w:ilvl="7" w:tplc="06C6241E">
      <w:numFmt w:val="decimal"/>
      <w:lvlText w:val=""/>
      <w:lvlJc w:val="left"/>
    </w:lvl>
    <w:lvl w:ilvl="8" w:tplc="0688F134">
      <w:numFmt w:val="decimal"/>
      <w:lvlText w:val=""/>
      <w:lvlJc w:val="left"/>
    </w:lvl>
  </w:abstractNum>
  <w:abstractNum w:abstractNumId="12" w15:restartNumberingAfterBreak="0">
    <w:nsid w:val="00005D03"/>
    <w:multiLevelType w:val="hybridMultilevel"/>
    <w:tmpl w:val="F5404452"/>
    <w:lvl w:ilvl="0" w:tplc="72B4F34E">
      <w:start w:val="1"/>
      <w:numFmt w:val="decimal"/>
      <w:lvlText w:val="%1."/>
      <w:lvlJc w:val="left"/>
    </w:lvl>
    <w:lvl w:ilvl="1" w:tplc="A76A32FA">
      <w:numFmt w:val="decimal"/>
      <w:lvlText w:val=""/>
      <w:lvlJc w:val="left"/>
    </w:lvl>
    <w:lvl w:ilvl="2" w:tplc="1B6E94E4">
      <w:numFmt w:val="decimal"/>
      <w:lvlText w:val=""/>
      <w:lvlJc w:val="left"/>
    </w:lvl>
    <w:lvl w:ilvl="3" w:tplc="6172BC52">
      <w:numFmt w:val="decimal"/>
      <w:lvlText w:val=""/>
      <w:lvlJc w:val="left"/>
    </w:lvl>
    <w:lvl w:ilvl="4" w:tplc="3FF04440">
      <w:numFmt w:val="decimal"/>
      <w:lvlText w:val=""/>
      <w:lvlJc w:val="left"/>
    </w:lvl>
    <w:lvl w:ilvl="5" w:tplc="C534DE0E">
      <w:numFmt w:val="decimal"/>
      <w:lvlText w:val=""/>
      <w:lvlJc w:val="left"/>
    </w:lvl>
    <w:lvl w:ilvl="6" w:tplc="7C02B838">
      <w:numFmt w:val="decimal"/>
      <w:lvlText w:val=""/>
      <w:lvlJc w:val="left"/>
    </w:lvl>
    <w:lvl w:ilvl="7" w:tplc="C36A603E">
      <w:numFmt w:val="decimal"/>
      <w:lvlText w:val=""/>
      <w:lvlJc w:val="left"/>
    </w:lvl>
    <w:lvl w:ilvl="8" w:tplc="861C571A">
      <w:numFmt w:val="decimal"/>
      <w:lvlText w:val=""/>
      <w:lvlJc w:val="left"/>
    </w:lvl>
  </w:abstractNum>
  <w:abstractNum w:abstractNumId="13" w15:restartNumberingAfterBreak="0">
    <w:nsid w:val="000063CB"/>
    <w:multiLevelType w:val="hybridMultilevel"/>
    <w:tmpl w:val="35B60152"/>
    <w:lvl w:ilvl="0" w:tplc="091249DC">
      <w:start w:val="2"/>
      <w:numFmt w:val="upperLetter"/>
      <w:lvlText w:val="%1."/>
      <w:lvlJc w:val="left"/>
    </w:lvl>
    <w:lvl w:ilvl="1" w:tplc="CDD4FB1A">
      <w:start w:val="1"/>
      <w:numFmt w:val="decimal"/>
      <w:lvlText w:val="%2"/>
      <w:lvlJc w:val="left"/>
    </w:lvl>
    <w:lvl w:ilvl="2" w:tplc="B9544972">
      <w:start w:val="1"/>
      <w:numFmt w:val="decimal"/>
      <w:lvlText w:val="%3."/>
      <w:lvlJc w:val="left"/>
    </w:lvl>
    <w:lvl w:ilvl="3" w:tplc="0AB2D1B6">
      <w:start w:val="1"/>
      <w:numFmt w:val="lowerLetter"/>
      <w:lvlText w:val="%4"/>
      <w:lvlJc w:val="left"/>
    </w:lvl>
    <w:lvl w:ilvl="4" w:tplc="DDCEA3EC">
      <w:numFmt w:val="decimal"/>
      <w:lvlText w:val=""/>
      <w:lvlJc w:val="left"/>
    </w:lvl>
    <w:lvl w:ilvl="5" w:tplc="0EC28E12">
      <w:numFmt w:val="decimal"/>
      <w:lvlText w:val=""/>
      <w:lvlJc w:val="left"/>
    </w:lvl>
    <w:lvl w:ilvl="6" w:tplc="DDDA8BC2">
      <w:numFmt w:val="decimal"/>
      <w:lvlText w:val=""/>
      <w:lvlJc w:val="left"/>
    </w:lvl>
    <w:lvl w:ilvl="7" w:tplc="11A445B6">
      <w:numFmt w:val="decimal"/>
      <w:lvlText w:val=""/>
      <w:lvlJc w:val="left"/>
    </w:lvl>
    <w:lvl w:ilvl="8" w:tplc="ABDA6A2A">
      <w:numFmt w:val="decimal"/>
      <w:lvlText w:val=""/>
      <w:lvlJc w:val="left"/>
    </w:lvl>
  </w:abstractNum>
  <w:abstractNum w:abstractNumId="14" w15:restartNumberingAfterBreak="0">
    <w:nsid w:val="00006B89"/>
    <w:multiLevelType w:val="hybridMultilevel"/>
    <w:tmpl w:val="EA7424E2"/>
    <w:lvl w:ilvl="0" w:tplc="04090001">
      <w:start w:val="1"/>
      <w:numFmt w:val="bullet"/>
      <w:lvlText w:val=""/>
      <w:lvlJc w:val="left"/>
      <w:pPr>
        <w:ind w:left="720" w:hanging="360"/>
      </w:pPr>
      <w:rPr>
        <w:rFonts w:ascii="Symbol" w:hAnsi="Symbol" w:hint="default"/>
      </w:rPr>
    </w:lvl>
    <w:lvl w:ilvl="1" w:tplc="64D2439C">
      <w:numFmt w:val="decimal"/>
      <w:lvlText w:val=""/>
      <w:lvlJc w:val="left"/>
    </w:lvl>
    <w:lvl w:ilvl="2" w:tplc="2816525E">
      <w:numFmt w:val="decimal"/>
      <w:lvlText w:val=""/>
      <w:lvlJc w:val="left"/>
    </w:lvl>
    <w:lvl w:ilvl="3" w:tplc="657EFA8C">
      <w:numFmt w:val="decimal"/>
      <w:lvlText w:val=""/>
      <w:lvlJc w:val="left"/>
    </w:lvl>
    <w:lvl w:ilvl="4" w:tplc="6A84D8AA">
      <w:numFmt w:val="decimal"/>
      <w:lvlText w:val=""/>
      <w:lvlJc w:val="left"/>
    </w:lvl>
    <w:lvl w:ilvl="5" w:tplc="6EF08518">
      <w:numFmt w:val="decimal"/>
      <w:lvlText w:val=""/>
      <w:lvlJc w:val="left"/>
    </w:lvl>
    <w:lvl w:ilvl="6" w:tplc="8DBC072C">
      <w:numFmt w:val="decimal"/>
      <w:lvlText w:val=""/>
      <w:lvlJc w:val="left"/>
    </w:lvl>
    <w:lvl w:ilvl="7" w:tplc="955432D6">
      <w:numFmt w:val="decimal"/>
      <w:lvlText w:val=""/>
      <w:lvlJc w:val="left"/>
    </w:lvl>
    <w:lvl w:ilvl="8" w:tplc="8762552E">
      <w:numFmt w:val="decimal"/>
      <w:lvlText w:val=""/>
      <w:lvlJc w:val="left"/>
    </w:lvl>
  </w:abstractNum>
  <w:abstractNum w:abstractNumId="15" w15:restartNumberingAfterBreak="0">
    <w:nsid w:val="00006BFC"/>
    <w:multiLevelType w:val="hybridMultilevel"/>
    <w:tmpl w:val="6B3414DE"/>
    <w:lvl w:ilvl="0" w:tplc="0AFA7444">
      <w:start w:val="1"/>
      <w:numFmt w:val="upperLetter"/>
      <w:lvlText w:val="%1"/>
      <w:lvlJc w:val="left"/>
    </w:lvl>
    <w:lvl w:ilvl="1" w:tplc="B01E0FB2">
      <w:start w:val="1"/>
      <w:numFmt w:val="decimal"/>
      <w:lvlText w:val="%2"/>
      <w:lvlJc w:val="left"/>
    </w:lvl>
    <w:lvl w:ilvl="2" w:tplc="97AACB18">
      <w:start w:val="2"/>
      <w:numFmt w:val="decimal"/>
      <w:lvlText w:val="%3."/>
      <w:lvlJc w:val="left"/>
    </w:lvl>
    <w:lvl w:ilvl="3" w:tplc="E5D4BBEA">
      <w:start w:val="1"/>
      <w:numFmt w:val="lowerLetter"/>
      <w:lvlText w:val="%4"/>
      <w:lvlJc w:val="left"/>
    </w:lvl>
    <w:lvl w:ilvl="4" w:tplc="AC4ECE94">
      <w:numFmt w:val="decimal"/>
      <w:lvlText w:val=""/>
      <w:lvlJc w:val="left"/>
    </w:lvl>
    <w:lvl w:ilvl="5" w:tplc="B4605D3C">
      <w:numFmt w:val="decimal"/>
      <w:lvlText w:val=""/>
      <w:lvlJc w:val="left"/>
    </w:lvl>
    <w:lvl w:ilvl="6" w:tplc="3F40D73C">
      <w:numFmt w:val="decimal"/>
      <w:lvlText w:val=""/>
      <w:lvlJc w:val="left"/>
    </w:lvl>
    <w:lvl w:ilvl="7" w:tplc="B7386AC8">
      <w:numFmt w:val="decimal"/>
      <w:lvlText w:val=""/>
      <w:lvlJc w:val="left"/>
    </w:lvl>
    <w:lvl w:ilvl="8" w:tplc="E89AE356">
      <w:numFmt w:val="decimal"/>
      <w:lvlText w:val=""/>
      <w:lvlJc w:val="left"/>
    </w:lvl>
  </w:abstractNum>
  <w:abstractNum w:abstractNumId="16" w15:restartNumberingAfterBreak="0">
    <w:nsid w:val="00006E5D"/>
    <w:multiLevelType w:val="hybridMultilevel"/>
    <w:tmpl w:val="4830EB9C"/>
    <w:lvl w:ilvl="0" w:tplc="70D886E2">
      <w:start w:val="1"/>
      <w:numFmt w:val="upperLetter"/>
      <w:lvlText w:val="%1"/>
      <w:lvlJc w:val="left"/>
    </w:lvl>
    <w:lvl w:ilvl="1" w:tplc="3698AE36">
      <w:start w:val="1"/>
      <w:numFmt w:val="decimal"/>
      <w:lvlText w:val="%2"/>
      <w:lvlJc w:val="left"/>
    </w:lvl>
    <w:lvl w:ilvl="2" w:tplc="F1C4B668">
      <w:start w:val="6"/>
      <w:numFmt w:val="decimal"/>
      <w:lvlText w:val="%3."/>
      <w:lvlJc w:val="left"/>
    </w:lvl>
    <w:lvl w:ilvl="3" w:tplc="2632AD76">
      <w:start w:val="1"/>
      <w:numFmt w:val="lowerLetter"/>
      <w:lvlText w:val="%4."/>
      <w:lvlJc w:val="left"/>
    </w:lvl>
    <w:lvl w:ilvl="4" w:tplc="2DC4FD3E">
      <w:numFmt w:val="decimal"/>
      <w:lvlText w:val=""/>
      <w:lvlJc w:val="left"/>
    </w:lvl>
    <w:lvl w:ilvl="5" w:tplc="DF488896">
      <w:numFmt w:val="decimal"/>
      <w:lvlText w:val=""/>
      <w:lvlJc w:val="left"/>
    </w:lvl>
    <w:lvl w:ilvl="6" w:tplc="6ED8F11E">
      <w:numFmt w:val="decimal"/>
      <w:lvlText w:val=""/>
      <w:lvlJc w:val="left"/>
    </w:lvl>
    <w:lvl w:ilvl="7" w:tplc="A714573C">
      <w:numFmt w:val="decimal"/>
      <w:lvlText w:val=""/>
      <w:lvlJc w:val="left"/>
    </w:lvl>
    <w:lvl w:ilvl="8" w:tplc="095686F6">
      <w:numFmt w:val="decimal"/>
      <w:lvlText w:val=""/>
      <w:lvlJc w:val="left"/>
    </w:lvl>
  </w:abstractNum>
  <w:abstractNum w:abstractNumId="17" w15:restartNumberingAfterBreak="0">
    <w:nsid w:val="0000759A"/>
    <w:multiLevelType w:val="hybridMultilevel"/>
    <w:tmpl w:val="CB065D5E"/>
    <w:lvl w:ilvl="0" w:tplc="46E2A498">
      <w:start w:val="2"/>
      <w:numFmt w:val="upperLetter"/>
      <w:lvlText w:val="%1."/>
      <w:lvlJc w:val="left"/>
    </w:lvl>
    <w:lvl w:ilvl="1" w:tplc="C83E65AE">
      <w:start w:val="1"/>
      <w:numFmt w:val="decimal"/>
      <w:lvlText w:val="%2."/>
      <w:lvlJc w:val="left"/>
    </w:lvl>
    <w:lvl w:ilvl="2" w:tplc="63342602">
      <w:numFmt w:val="decimal"/>
      <w:lvlText w:val=""/>
      <w:lvlJc w:val="left"/>
    </w:lvl>
    <w:lvl w:ilvl="3" w:tplc="9CBC84C2">
      <w:numFmt w:val="decimal"/>
      <w:lvlText w:val=""/>
      <w:lvlJc w:val="left"/>
    </w:lvl>
    <w:lvl w:ilvl="4" w:tplc="67221F36">
      <w:numFmt w:val="decimal"/>
      <w:lvlText w:val=""/>
      <w:lvlJc w:val="left"/>
    </w:lvl>
    <w:lvl w:ilvl="5" w:tplc="D9C4C108">
      <w:numFmt w:val="decimal"/>
      <w:lvlText w:val=""/>
      <w:lvlJc w:val="left"/>
    </w:lvl>
    <w:lvl w:ilvl="6" w:tplc="F796F474">
      <w:numFmt w:val="decimal"/>
      <w:lvlText w:val=""/>
      <w:lvlJc w:val="left"/>
    </w:lvl>
    <w:lvl w:ilvl="7" w:tplc="B066C690">
      <w:numFmt w:val="decimal"/>
      <w:lvlText w:val=""/>
      <w:lvlJc w:val="left"/>
    </w:lvl>
    <w:lvl w:ilvl="8" w:tplc="2F346116">
      <w:numFmt w:val="decimal"/>
      <w:lvlText w:val=""/>
      <w:lvlJc w:val="left"/>
    </w:lvl>
  </w:abstractNum>
  <w:abstractNum w:abstractNumId="18" w15:restartNumberingAfterBreak="0">
    <w:nsid w:val="0000767D"/>
    <w:multiLevelType w:val="hybridMultilevel"/>
    <w:tmpl w:val="D4CE7FAC"/>
    <w:lvl w:ilvl="0" w:tplc="487ADE62">
      <w:start w:val="9"/>
      <w:numFmt w:val="upperLetter"/>
      <w:lvlText w:val="%1."/>
      <w:lvlJc w:val="left"/>
    </w:lvl>
    <w:lvl w:ilvl="1" w:tplc="FE5813FA">
      <w:start w:val="1"/>
      <w:numFmt w:val="upperLetter"/>
      <w:lvlText w:val="%2."/>
      <w:lvlJc w:val="left"/>
    </w:lvl>
    <w:lvl w:ilvl="2" w:tplc="CF048C56">
      <w:start w:val="1"/>
      <w:numFmt w:val="decimal"/>
      <w:lvlText w:val="%3."/>
      <w:lvlJc w:val="left"/>
    </w:lvl>
    <w:lvl w:ilvl="3" w:tplc="35626B46">
      <w:start w:val="1"/>
      <w:numFmt w:val="lowerLetter"/>
      <w:lvlText w:val="%4."/>
      <w:lvlJc w:val="left"/>
    </w:lvl>
    <w:lvl w:ilvl="4" w:tplc="BF887A34">
      <w:numFmt w:val="decimal"/>
      <w:lvlText w:val=""/>
      <w:lvlJc w:val="left"/>
    </w:lvl>
    <w:lvl w:ilvl="5" w:tplc="B3704CBC">
      <w:numFmt w:val="decimal"/>
      <w:lvlText w:val=""/>
      <w:lvlJc w:val="left"/>
    </w:lvl>
    <w:lvl w:ilvl="6" w:tplc="2CCA9888">
      <w:numFmt w:val="decimal"/>
      <w:lvlText w:val=""/>
      <w:lvlJc w:val="left"/>
    </w:lvl>
    <w:lvl w:ilvl="7" w:tplc="021433A6">
      <w:numFmt w:val="decimal"/>
      <w:lvlText w:val=""/>
      <w:lvlJc w:val="left"/>
    </w:lvl>
    <w:lvl w:ilvl="8" w:tplc="AD727EE0">
      <w:numFmt w:val="decimal"/>
      <w:lvlText w:val=""/>
      <w:lvlJc w:val="left"/>
    </w:lvl>
  </w:abstractNum>
  <w:abstractNum w:abstractNumId="19" w15:restartNumberingAfterBreak="0">
    <w:nsid w:val="00007A5A"/>
    <w:multiLevelType w:val="hybridMultilevel"/>
    <w:tmpl w:val="DCCAED86"/>
    <w:lvl w:ilvl="0" w:tplc="04090001">
      <w:start w:val="1"/>
      <w:numFmt w:val="bullet"/>
      <w:lvlText w:val=""/>
      <w:lvlJc w:val="left"/>
      <w:pPr>
        <w:ind w:left="720" w:hanging="360"/>
      </w:pPr>
      <w:rPr>
        <w:rFonts w:ascii="Symbol" w:hAnsi="Symbol" w:hint="default"/>
      </w:rPr>
    </w:lvl>
    <w:lvl w:ilvl="1" w:tplc="46F2058E">
      <w:numFmt w:val="decimal"/>
      <w:lvlText w:val=""/>
      <w:lvlJc w:val="left"/>
    </w:lvl>
    <w:lvl w:ilvl="2" w:tplc="637E546A">
      <w:numFmt w:val="decimal"/>
      <w:lvlText w:val=""/>
      <w:lvlJc w:val="left"/>
    </w:lvl>
    <w:lvl w:ilvl="3" w:tplc="F0D6D5B6">
      <w:numFmt w:val="decimal"/>
      <w:lvlText w:val=""/>
      <w:lvlJc w:val="left"/>
    </w:lvl>
    <w:lvl w:ilvl="4" w:tplc="409E69EE">
      <w:numFmt w:val="decimal"/>
      <w:lvlText w:val=""/>
      <w:lvlJc w:val="left"/>
    </w:lvl>
    <w:lvl w:ilvl="5" w:tplc="3A8688CA">
      <w:numFmt w:val="decimal"/>
      <w:lvlText w:val=""/>
      <w:lvlJc w:val="left"/>
    </w:lvl>
    <w:lvl w:ilvl="6" w:tplc="1B26E352">
      <w:numFmt w:val="decimal"/>
      <w:lvlText w:val=""/>
      <w:lvlJc w:val="left"/>
    </w:lvl>
    <w:lvl w:ilvl="7" w:tplc="587AA712">
      <w:numFmt w:val="decimal"/>
      <w:lvlText w:val=""/>
      <w:lvlJc w:val="left"/>
    </w:lvl>
    <w:lvl w:ilvl="8" w:tplc="F27E84C4">
      <w:numFmt w:val="decimal"/>
      <w:lvlText w:val=""/>
      <w:lvlJc w:val="left"/>
    </w:lvl>
  </w:abstractNum>
  <w:abstractNum w:abstractNumId="20" w15:restartNumberingAfterBreak="0">
    <w:nsid w:val="00007F96"/>
    <w:multiLevelType w:val="hybridMultilevel"/>
    <w:tmpl w:val="16306ED2"/>
    <w:lvl w:ilvl="0" w:tplc="D6727CEC">
      <w:start w:val="3"/>
      <w:numFmt w:val="upperLetter"/>
      <w:lvlText w:val="%1."/>
      <w:lvlJc w:val="left"/>
    </w:lvl>
    <w:lvl w:ilvl="1" w:tplc="D4BE1490">
      <w:start w:val="2"/>
      <w:numFmt w:val="decimal"/>
      <w:lvlText w:val="%2."/>
      <w:lvlJc w:val="left"/>
    </w:lvl>
    <w:lvl w:ilvl="2" w:tplc="4676A862">
      <w:start w:val="1"/>
      <w:numFmt w:val="decimal"/>
      <w:lvlText w:val="%3."/>
      <w:lvlJc w:val="left"/>
    </w:lvl>
    <w:lvl w:ilvl="3" w:tplc="32D21B9C">
      <w:start w:val="1"/>
      <w:numFmt w:val="lowerLetter"/>
      <w:lvlText w:val="%4"/>
      <w:lvlJc w:val="left"/>
    </w:lvl>
    <w:lvl w:ilvl="4" w:tplc="89D669E2">
      <w:numFmt w:val="decimal"/>
      <w:lvlText w:val=""/>
      <w:lvlJc w:val="left"/>
    </w:lvl>
    <w:lvl w:ilvl="5" w:tplc="9EE2CC74">
      <w:numFmt w:val="decimal"/>
      <w:lvlText w:val=""/>
      <w:lvlJc w:val="left"/>
    </w:lvl>
    <w:lvl w:ilvl="6" w:tplc="3564B118">
      <w:numFmt w:val="decimal"/>
      <w:lvlText w:val=""/>
      <w:lvlJc w:val="left"/>
    </w:lvl>
    <w:lvl w:ilvl="7" w:tplc="7F52005E">
      <w:numFmt w:val="decimal"/>
      <w:lvlText w:val=""/>
      <w:lvlJc w:val="left"/>
    </w:lvl>
    <w:lvl w:ilvl="8" w:tplc="715A15A8">
      <w:numFmt w:val="decimal"/>
      <w:lvlText w:val=""/>
      <w:lvlJc w:val="left"/>
    </w:lvl>
  </w:abstractNum>
  <w:abstractNum w:abstractNumId="21" w15:restartNumberingAfterBreak="0">
    <w:nsid w:val="00007FF5"/>
    <w:multiLevelType w:val="hybridMultilevel"/>
    <w:tmpl w:val="4B72D752"/>
    <w:lvl w:ilvl="0" w:tplc="2120350E">
      <w:start w:val="1"/>
      <w:numFmt w:val="upperLetter"/>
      <w:lvlText w:val="%1"/>
      <w:lvlJc w:val="left"/>
    </w:lvl>
    <w:lvl w:ilvl="1" w:tplc="D0946E10">
      <w:start w:val="1"/>
      <w:numFmt w:val="decimal"/>
      <w:lvlText w:val="%2"/>
      <w:lvlJc w:val="left"/>
    </w:lvl>
    <w:lvl w:ilvl="2" w:tplc="D20249BC">
      <w:start w:val="4"/>
      <w:numFmt w:val="decimal"/>
      <w:lvlText w:val="%3."/>
      <w:lvlJc w:val="left"/>
    </w:lvl>
    <w:lvl w:ilvl="3" w:tplc="3CBC7994">
      <w:start w:val="1"/>
      <w:numFmt w:val="lowerLetter"/>
      <w:lvlText w:val="%4"/>
      <w:lvlJc w:val="left"/>
    </w:lvl>
    <w:lvl w:ilvl="4" w:tplc="A590FF44">
      <w:numFmt w:val="decimal"/>
      <w:lvlText w:val=""/>
      <w:lvlJc w:val="left"/>
    </w:lvl>
    <w:lvl w:ilvl="5" w:tplc="98E888A2">
      <w:numFmt w:val="decimal"/>
      <w:lvlText w:val=""/>
      <w:lvlJc w:val="left"/>
    </w:lvl>
    <w:lvl w:ilvl="6" w:tplc="443AE672">
      <w:numFmt w:val="decimal"/>
      <w:lvlText w:val=""/>
      <w:lvlJc w:val="left"/>
    </w:lvl>
    <w:lvl w:ilvl="7" w:tplc="4F029618">
      <w:numFmt w:val="decimal"/>
      <w:lvlText w:val=""/>
      <w:lvlJc w:val="left"/>
    </w:lvl>
    <w:lvl w:ilvl="8" w:tplc="9F9229B2">
      <w:numFmt w:val="decimal"/>
      <w:lvlText w:val=""/>
      <w:lvlJc w:val="left"/>
    </w:lvl>
  </w:abstractNum>
  <w:abstractNum w:abstractNumId="22" w15:restartNumberingAfterBreak="0">
    <w:nsid w:val="0A261000"/>
    <w:multiLevelType w:val="hybridMultilevel"/>
    <w:tmpl w:val="08C0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361671"/>
    <w:multiLevelType w:val="hybridMultilevel"/>
    <w:tmpl w:val="28A6CB72"/>
    <w:lvl w:ilvl="0" w:tplc="04090001">
      <w:start w:val="1"/>
      <w:numFmt w:val="bullet"/>
      <w:lvlText w:val=""/>
      <w:lvlJc w:val="left"/>
      <w:rPr>
        <w:rFonts w:ascii="Symbol" w:hAnsi="Symbol" w:hint="default"/>
      </w:rPr>
    </w:lvl>
    <w:lvl w:ilvl="1" w:tplc="A76A32FA">
      <w:numFmt w:val="decimal"/>
      <w:lvlText w:val=""/>
      <w:lvlJc w:val="left"/>
    </w:lvl>
    <w:lvl w:ilvl="2" w:tplc="1B6E94E4">
      <w:numFmt w:val="decimal"/>
      <w:lvlText w:val=""/>
      <w:lvlJc w:val="left"/>
    </w:lvl>
    <w:lvl w:ilvl="3" w:tplc="6172BC52">
      <w:numFmt w:val="decimal"/>
      <w:lvlText w:val=""/>
      <w:lvlJc w:val="left"/>
    </w:lvl>
    <w:lvl w:ilvl="4" w:tplc="3FF04440">
      <w:numFmt w:val="decimal"/>
      <w:lvlText w:val=""/>
      <w:lvlJc w:val="left"/>
    </w:lvl>
    <w:lvl w:ilvl="5" w:tplc="C534DE0E">
      <w:numFmt w:val="decimal"/>
      <w:lvlText w:val=""/>
      <w:lvlJc w:val="left"/>
    </w:lvl>
    <w:lvl w:ilvl="6" w:tplc="7C02B838">
      <w:numFmt w:val="decimal"/>
      <w:lvlText w:val=""/>
      <w:lvlJc w:val="left"/>
    </w:lvl>
    <w:lvl w:ilvl="7" w:tplc="C36A603E">
      <w:numFmt w:val="decimal"/>
      <w:lvlText w:val=""/>
      <w:lvlJc w:val="left"/>
    </w:lvl>
    <w:lvl w:ilvl="8" w:tplc="861C571A">
      <w:numFmt w:val="decimal"/>
      <w:lvlText w:val=""/>
      <w:lvlJc w:val="left"/>
    </w:lvl>
  </w:abstractNum>
  <w:abstractNum w:abstractNumId="28" w15:restartNumberingAfterBreak="0">
    <w:nsid w:val="4A777D1A"/>
    <w:multiLevelType w:val="hybridMultilevel"/>
    <w:tmpl w:val="ABE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4"/>
  </w:num>
  <w:num w:numId="4">
    <w:abstractNumId w:val="29"/>
  </w:num>
  <w:num w:numId="5">
    <w:abstractNumId w:val="25"/>
  </w:num>
  <w:num w:numId="6">
    <w:abstractNumId w:val="12"/>
  </w:num>
  <w:num w:numId="7">
    <w:abstractNumId w:val="19"/>
  </w:num>
  <w:num w:numId="8">
    <w:abstractNumId w:val="18"/>
  </w:num>
  <w:num w:numId="9">
    <w:abstractNumId w:val="10"/>
  </w:num>
  <w:num w:numId="10">
    <w:abstractNumId w:val="2"/>
  </w:num>
  <w:num w:numId="11">
    <w:abstractNumId w:val="9"/>
  </w:num>
  <w:num w:numId="12">
    <w:abstractNumId w:val="4"/>
  </w:num>
  <w:num w:numId="13">
    <w:abstractNumId w:val="16"/>
  </w:num>
  <w:num w:numId="14">
    <w:abstractNumId w:val="3"/>
  </w:num>
  <w:num w:numId="15">
    <w:abstractNumId w:val="13"/>
  </w:num>
  <w:num w:numId="16">
    <w:abstractNumId w:val="15"/>
  </w:num>
  <w:num w:numId="17">
    <w:abstractNumId w:val="20"/>
  </w:num>
  <w:num w:numId="18">
    <w:abstractNumId w:val="21"/>
  </w:num>
  <w:num w:numId="19">
    <w:abstractNumId w:val="11"/>
  </w:num>
  <w:num w:numId="20">
    <w:abstractNumId w:val="8"/>
  </w:num>
  <w:num w:numId="21">
    <w:abstractNumId w:val="5"/>
  </w:num>
  <w:num w:numId="22">
    <w:abstractNumId w:val="6"/>
  </w:num>
  <w:num w:numId="23">
    <w:abstractNumId w:val="14"/>
  </w:num>
  <w:num w:numId="24">
    <w:abstractNumId w:val="1"/>
  </w:num>
  <w:num w:numId="25">
    <w:abstractNumId w:val="7"/>
  </w:num>
  <w:num w:numId="26">
    <w:abstractNumId w:val="0"/>
  </w:num>
  <w:num w:numId="27">
    <w:abstractNumId w:val="17"/>
  </w:num>
  <w:num w:numId="28">
    <w:abstractNumId w:val="27"/>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79CA"/>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3798"/>
    <w:rsid w:val="001B49BC"/>
    <w:rsid w:val="001B502F"/>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326"/>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5209"/>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63C7"/>
    <w:rsid w:val="006C73FA"/>
    <w:rsid w:val="006E0739"/>
    <w:rsid w:val="006F1C95"/>
    <w:rsid w:val="006F6A38"/>
    <w:rsid w:val="006F7D04"/>
    <w:rsid w:val="00700A55"/>
    <w:rsid w:val="0071181D"/>
    <w:rsid w:val="00713D68"/>
    <w:rsid w:val="0071599E"/>
    <w:rsid w:val="00717B55"/>
    <w:rsid w:val="007271B5"/>
    <w:rsid w:val="00741F1F"/>
    <w:rsid w:val="0075123E"/>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22C"/>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2CAC"/>
    <w:rsid w:val="00B3350C"/>
    <w:rsid w:val="00B3672C"/>
    <w:rsid w:val="00B64CBF"/>
    <w:rsid w:val="00B6799D"/>
    <w:rsid w:val="00B73806"/>
    <w:rsid w:val="00BA11ED"/>
    <w:rsid w:val="00BA7FAF"/>
    <w:rsid w:val="00BB04CD"/>
    <w:rsid w:val="00BB2BD8"/>
    <w:rsid w:val="00BB45D6"/>
    <w:rsid w:val="00BB771A"/>
    <w:rsid w:val="00BB7EFF"/>
    <w:rsid w:val="00BD2881"/>
    <w:rsid w:val="00BF209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5585"/>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0C83"/>
    <w:rsid w:val="00EC4A06"/>
    <w:rsid w:val="00ED5E43"/>
    <w:rsid w:val="00EE1A9D"/>
    <w:rsid w:val="00EE1F10"/>
    <w:rsid w:val="00EE374B"/>
    <w:rsid w:val="00EE4FCF"/>
    <w:rsid w:val="00EE618A"/>
    <w:rsid w:val="00EF4311"/>
    <w:rsid w:val="00EF7034"/>
    <w:rsid w:val="00F065C2"/>
    <w:rsid w:val="00F1385A"/>
    <w:rsid w:val="00F45A40"/>
    <w:rsid w:val="00F45D13"/>
    <w:rsid w:val="00F55D77"/>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51C9"/>
    <w:rsid w:val="00FE5FC5"/>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apple-converted-space">
    <w:name w:val="apple-converted-space"/>
    <w:basedOn w:val="DefaultParagraphFont"/>
    <w:rsid w:val="001B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xdps.state.tx.us/psb/testing/leveltwo_review.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nnylandsclassroom.org/Asset.aspx?Id=1329Priva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60E5D-D4C1-4E99-BDB7-F5909878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2018-01-21T16:40:00Z</dcterms:created>
  <dcterms:modified xsi:type="dcterms:W3CDTF">2018-01-21T16:42:00Z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