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00D00"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27A672CA" w:rsidR="00B3350C" w:rsidRPr="00500D00" w:rsidRDefault="006D7B3C" w:rsidP="003D5621">
            <w:pPr>
              <w:jc w:val="center"/>
              <w:rPr>
                <w:rFonts w:ascii="Open Sans" w:hAnsi="Open Sans" w:cs="Open Sans"/>
                <w:b/>
                <w:sz w:val="22"/>
                <w:szCs w:val="22"/>
              </w:rPr>
            </w:pPr>
            <w:r w:rsidRPr="00500D00">
              <w:rPr>
                <w:rFonts w:ascii="Open Sans" w:hAnsi="Open Sans" w:cs="Open Sans"/>
                <w:b/>
                <w:sz w:val="22"/>
                <w:szCs w:val="22"/>
              </w:rPr>
              <w:t>TEXAS CTE LESSON PLAN</w:t>
            </w:r>
          </w:p>
          <w:p w14:paraId="21B5545C" w14:textId="77777777" w:rsidR="00B3350C" w:rsidRPr="00500D00" w:rsidRDefault="00BF14E1" w:rsidP="003D5621">
            <w:pPr>
              <w:jc w:val="center"/>
              <w:rPr>
                <w:rFonts w:ascii="Open Sans" w:hAnsi="Open Sans" w:cs="Open Sans"/>
                <w:b/>
                <w:sz w:val="22"/>
                <w:szCs w:val="22"/>
              </w:rPr>
            </w:pPr>
            <w:hyperlink r:id="rId11" w:history="1">
              <w:r w:rsidR="002D294D" w:rsidRPr="00500D00">
                <w:rPr>
                  <w:rStyle w:val="Hyperlink"/>
                  <w:rFonts w:ascii="Open Sans" w:hAnsi="Open Sans" w:cs="Open Sans"/>
                  <w:sz w:val="22"/>
                  <w:szCs w:val="22"/>
                </w:rPr>
                <w:t>www.txcte.org</w:t>
              </w:r>
            </w:hyperlink>
            <w:r w:rsidR="002D294D" w:rsidRPr="00500D00">
              <w:rPr>
                <w:rFonts w:ascii="Open Sans" w:hAnsi="Open Sans" w:cs="Open Sans"/>
                <w:b/>
                <w:sz w:val="22"/>
                <w:szCs w:val="22"/>
              </w:rPr>
              <w:t xml:space="preserve"> </w:t>
            </w:r>
          </w:p>
          <w:p w14:paraId="27CA2FBA" w14:textId="6865BA9F" w:rsidR="003D5621" w:rsidRPr="00500D00" w:rsidRDefault="003D5621" w:rsidP="003D5621">
            <w:pPr>
              <w:jc w:val="center"/>
              <w:rPr>
                <w:rFonts w:ascii="Open Sans" w:hAnsi="Open Sans" w:cs="Open Sans"/>
                <w:b/>
                <w:sz w:val="22"/>
                <w:szCs w:val="22"/>
              </w:rPr>
            </w:pPr>
          </w:p>
        </w:tc>
      </w:tr>
      <w:tr w:rsidR="00B3350C" w:rsidRPr="00500D00"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00D00" w:rsidRDefault="00B3350C" w:rsidP="000F487B">
            <w:pPr>
              <w:spacing w:before="120" w:after="120"/>
              <w:jc w:val="center"/>
              <w:rPr>
                <w:rFonts w:ascii="Open Sans" w:hAnsi="Open Sans" w:cs="Open Sans"/>
                <w:b/>
                <w:sz w:val="22"/>
                <w:szCs w:val="22"/>
              </w:rPr>
            </w:pPr>
            <w:r w:rsidRPr="00500D00">
              <w:rPr>
                <w:rFonts w:ascii="Open Sans" w:hAnsi="Open Sans" w:cs="Open Sans"/>
                <w:b/>
                <w:sz w:val="22"/>
                <w:szCs w:val="22"/>
              </w:rPr>
              <w:t>Lesson Identification and TEKS Addressed</w:t>
            </w:r>
          </w:p>
        </w:tc>
      </w:tr>
      <w:tr w:rsidR="00B3350C" w:rsidRPr="00500D00"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500D00" w:rsidRDefault="00B3350C" w:rsidP="000F487B">
            <w:pPr>
              <w:spacing w:before="120" w:after="120"/>
              <w:jc w:val="center"/>
              <w:rPr>
                <w:rFonts w:ascii="Open Sans" w:hAnsi="Open Sans" w:cs="Open Sans"/>
                <w:b/>
                <w:sz w:val="22"/>
                <w:szCs w:val="22"/>
              </w:rPr>
            </w:pPr>
            <w:r w:rsidRPr="00500D00">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86D67F1" w:rsidR="00B3350C" w:rsidRPr="00500D00" w:rsidRDefault="00D063E0" w:rsidP="000F487B">
            <w:p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Law, Public Safety, Corrections &amp; Security</w:t>
            </w:r>
          </w:p>
        </w:tc>
      </w:tr>
      <w:tr w:rsidR="00B3350C" w:rsidRPr="00500D00" w14:paraId="6E5988F1" w14:textId="77777777" w:rsidTr="09D121B5">
        <w:tc>
          <w:tcPr>
            <w:tcW w:w="2952" w:type="dxa"/>
            <w:shd w:val="clear" w:color="auto" w:fill="auto"/>
          </w:tcPr>
          <w:p w14:paraId="108F9A4B" w14:textId="22F7B5E3" w:rsidR="00B3350C" w:rsidRPr="00500D00" w:rsidRDefault="00B3350C" w:rsidP="000F487B">
            <w:pPr>
              <w:spacing w:before="120" w:after="120"/>
              <w:jc w:val="center"/>
              <w:rPr>
                <w:rFonts w:ascii="Open Sans" w:hAnsi="Open Sans" w:cs="Open Sans"/>
                <w:b/>
                <w:sz w:val="22"/>
                <w:szCs w:val="22"/>
              </w:rPr>
            </w:pPr>
            <w:r w:rsidRPr="00500D00">
              <w:rPr>
                <w:rFonts w:ascii="Open Sans" w:hAnsi="Open Sans" w:cs="Open Sans"/>
                <w:b/>
                <w:sz w:val="22"/>
                <w:szCs w:val="22"/>
              </w:rPr>
              <w:t>Course Name</w:t>
            </w:r>
          </w:p>
        </w:tc>
        <w:tc>
          <w:tcPr>
            <w:tcW w:w="7848" w:type="dxa"/>
            <w:shd w:val="clear" w:color="auto" w:fill="auto"/>
          </w:tcPr>
          <w:p w14:paraId="701EF2E7" w14:textId="78395B91" w:rsidR="00B3350C" w:rsidRPr="00500D00" w:rsidRDefault="00D063E0" w:rsidP="000F487B">
            <w:p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Correctional Services</w:t>
            </w:r>
          </w:p>
        </w:tc>
      </w:tr>
      <w:tr w:rsidR="00B3350C" w:rsidRPr="00500D00" w14:paraId="16A9422A" w14:textId="77777777" w:rsidTr="09D121B5">
        <w:tc>
          <w:tcPr>
            <w:tcW w:w="2952" w:type="dxa"/>
            <w:shd w:val="clear" w:color="auto" w:fill="auto"/>
          </w:tcPr>
          <w:p w14:paraId="7BE77DA8" w14:textId="5799212A" w:rsidR="00B3350C" w:rsidRPr="00500D00" w:rsidRDefault="09D121B5"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Lesson/Unit Title</w:t>
            </w:r>
          </w:p>
        </w:tc>
        <w:tc>
          <w:tcPr>
            <w:tcW w:w="7848" w:type="dxa"/>
            <w:shd w:val="clear" w:color="auto" w:fill="auto"/>
          </w:tcPr>
          <w:p w14:paraId="7ACC9CD3" w14:textId="4B7AD3C5" w:rsidR="00B3350C" w:rsidRPr="00500D00" w:rsidRDefault="00D063E0" w:rsidP="000F487B">
            <w:p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Civil and Criminal Justice Systems/History of Crime and Corrections</w:t>
            </w:r>
          </w:p>
        </w:tc>
      </w:tr>
      <w:tr w:rsidR="00B3350C" w:rsidRPr="00500D00" w14:paraId="7029DC65" w14:textId="77777777" w:rsidTr="09D121B5">
        <w:trPr>
          <w:trHeight w:val="135"/>
        </w:trPr>
        <w:tc>
          <w:tcPr>
            <w:tcW w:w="2952" w:type="dxa"/>
            <w:shd w:val="clear" w:color="auto" w:fill="auto"/>
          </w:tcPr>
          <w:p w14:paraId="765C144E" w14:textId="4CCD2C10" w:rsidR="00B3350C" w:rsidRPr="00500D00" w:rsidRDefault="00B3350C" w:rsidP="000F487B">
            <w:pPr>
              <w:spacing w:before="120" w:after="120"/>
              <w:jc w:val="center"/>
              <w:rPr>
                <w:rFonts w:ascii="Open Sans" w:hAnsi="Open Sans" w:cs="Open Sans"/>
                <w:b/>
                <w:sz w:val="22"/>
                <w:szCs w:val="22"/>
              </w:rPr>
            </w:pPr>
            <w:r w:rsidRPr="00500D00">
              <w:rPr>
                <w:rFonts w:ascii="Open Sans" w:hAnsi="Open Sans" w:cs="Open Sans"/>
                <w:b/>
                <w:sz w:val="22"/>
                <w:szCs w:val="22"/>
              </w:rPr>
              <w:t>TEKS Student Expectations</w:t>
            </w:r>
          </w:p>
        </w:tc>
        <w:tc>
          <w:tcPr>
            <w:tcW w:w="7848" w:type="dxa"/>
            <w:shd w:val="clear" w:color="auto" w:fill="auto"/>
          </w:tcPr>
          <w:p w14:paraId="4C690F55" w14:textId="4D9C8488" w:rsidR="00B3350C" w:rsidRPr="00500D00" w:rsidRDefault="00BD76D1" w:rsidP="000F487B">
            <w:pPr>
              <w:spacing w:before="120" w:after="120"/>
              <w:rPr>
                <w:rFonts w:ascii="Open Sans" w:hAnsi="Open Sans" w:cs="Open Sans"/>
                <w:b/>
                <w:color w:val="000000" w:themeColor="text1"/>
                <w:sz w:val="22"/>
                <w:szCs w:val="22"/>
              </w:rPr>
            </w:pPr>
            <w:r w:rsidRPr="00500D00">
              <w:rPr>
                <w:rFonts w:ascii="Open Sans" w:hAnsi="Open Sans" w:cs="Open Sans"/>
                <w:b/>
                <w:color w:val="000000" w:themeColor="text1"/>
                <w:sz w:val="22"/>
                <w:szCs w:val="22"/>
              </w:rPr>
              <w:t>§130.332</w:t>
            </w:r>
            <w:r w:rsidR="001F2C27" w:rsidRPr="00500D00">
              <w:rPr>
                <w:rFonts w:ascii="Open Sans" w:hAnsi="Open Sans" w:cs="Open Sans"/>
                <w:b/>
                <w:color w:val="000000" w:themeColor="text1"/>
                <w:sz w:val="22"/>
                <w:szCs w:val="22"/>
              </w:rPr>
              <w:t xml:space="preserve">. </w:t>
            </w:r>
            <w:r w:rsidR="00824783" w:rsidRPr="00500D00">
              <w:rPr>
                <w:rFonts w:ascii="Open Sans" w:hAnsi="Open Sans" w:cs="Open Sans"/>
                <w:b/>
                <w:color w:val="000000" w:themeColor="text1"/>
                <w:sz w:val="22"/>
                <w:szCs w:val="22"/>
              </w:rPr>
              <w:t>(c)</w:t>
            </w:r>
            <w:r w:rsidR="001F2C27" w:rsidRPr="00500D00">
              <w:rPr>
                <w:rFonts w:ascii="Open Sans" w:hAnsi="Open Sans" w:cs="Open Sans"/>
                <w:b/>
                <w:color w:val="000000" w:themeColor="text1"/>
                <w:sz w:val="22"/>
                <w:szCs w:val="22"/>
              </w:rPr>
              <w:t xml:space="preserve"> Knowledge and Skills</w:t>
            </w:r>
          </w:p>
          <w:p w14:paraId="1D18FD6B" w14:textId="2E9B4175" w:rsidR="00500D00" w:rsidRDefault="00824783" w:rsidP="009E0BC3">
            <w:pPr>
              <w:pStyle w:val="PARAGRAPH1"/>
              <w:tabs>
                <w:tab w:val="clear" w:pos="1440"/>
              </w:tabs>
              <w:ind w:left="0" w:firstLine="0"/>
              <w:rPr>
                <w:rFonts w:ascii="Open Sans" w:eastAsia="Times New Roman" w:hAnsi="Open Sans" w:cs="Open Sans"/>
                <w:color w:val="000000" w:themeColor="text1"/>
              </w:rPr>
            </w:pPr>
            <w:r w:rsidRPr="00500D00">
              <w:rPr>
                <w:rFonts w:ascii="Open Sans" w:eastAsia="Times New Roman" w:hAnsi="Open Sans" w:cs="Open Sans"/>
                <w:color w:val="000000" w:themeColor="text1"/>
              </w:rPr>
              <w:t>(7)</w:t>
            </w:r>
            <w:r w:rsidR="001F2C27" w:rsidRPr="00500D00">
              <w:rPr>
                <w:rFonts w:ascii="Open Sans" w:eastAsia="Times New Roman" w:hAnsi="Open Sans" w:cs="Open Sans"/>
                <w:color w:val="000000" w:themeColor="text1"/>
              </w:rPr>
              <w:t xml:space="preserve">  The student recognizes </w:t>
            </w:r>
            <w:r w:rsidR="000F487B" w:rsidRPr="00500D00">
              <w:rPr>
                <w:rFonts w:ascii="Open Sans" w:eastAsia="Times New Roman" w:hAnsi="Open Sans" w:cs="Open Sans"/>
                <w:color w:val="000000" w:themeColor="text1"/>
              </w:rPr>
              <w:t xml:space="preserve">constitutional laws and laws of </w:t>
            </w:r>
            <w:r w:rsidR="001F2C27" w:rsidRPr="00500D00">
              <w:rPr>
                <w:rFonts w:ascii="Open Sans" w:eastAsia="Times New Roman" w:hAnsi="Open Sans" w:cs="Open Sans"/>
                <w:color w:val="000000" w:themeColor="text1"/>
              </w:rPr>
              <w:t>correctional systems.</w:t>
            </w:r>
          </w:p>
          <w:p w14:paraId="152AFD06" w14:textId="1B1EFAEF" w:rsidR="00500D00" w:rsidRDefault="00500D00" w:rsidP="00500D00">
            <w:pPr>
              <w:pStyle w:val="PARAGRAPH1"/>
              <w:tabs>
                <w:tab w:val="clear" w:pos="1440"/>
              </w:tabs>
              <w:ind w:left="720" w:firstLine="0"/>
              <w:rPr>
                <w:rFonts w:ascii="Open Sans" w:eastAsia="Times New Roman" w:hAnsi="Open Sans" w:cs="Open Sans"/>
                <w:color w:val="000000" w:themeColor="text1"/>
              </w:rPr>
            </w:pPr>
            <w:r w:rsidRPr="00500D00">
              <w:rPr>
                <w:rFonts w:ascii="Open Sans" w:eastAsia="Times New Roman" w:hAnsi="Open Sans" w:cs="Open Sans"/>
                <w:color w:val="000000" w:themeColor="text1"/>
              </w:rPr>
              <w:t xml:space="preserve">(B) The student is expected to </w:t>
            </w:r>
            <w:r>
              <w:rPr>
                <w:rFonts w:ascii="Open Sans" w:eastAsia="Times New Roman" w:hAnsi="Open Sans" w:cs="Open Sans"/>
                <w:color w:val="000000" w:themeColor="text1"/>
              </w:rPr>
              <w:t xml:space="preserve">explore the impact of the U.S. </w:t>
            </w:r>
            <w:r w:rsidRPr="00500D00">
              <w:rPr>
                <w:rFonts w:ascii="Open Sans" w:eastAsia="Times New Roman" w:hAnsi="Open Sans" w:cs="Open Sans"/>
                <w:color w:val="000000" w:themeColor="text1"/>
              </w:rPr>
              <w:t xml:space="preserve">legal system on the correctional system. </w:t>
            </w:r>
            <w:r w:rsidRPr="00500D00">
              <w:rPr>
                <w:rFonts w:ascii="Open Sans" w:eastAsia="Times New Roman" w:hAnsi="Open Sans" w:cs="Open Sans"/>
                <w:color w:val="000000" w:themeColor="text1"/>
              </w:rPr>
              <w:br/>
              <w:t>(C) The student is expected to differentiate between the civil and criminal justice systems and explain how change impacts</w:t>
            </w:r>
            <w:r>
              <w:rPr>
                <w:rFonts w:ascii="Open Sans" w:eastAsia="Times New Roman" w:hAnsi="Open Sans" w:cs="Open Sans"/>
                <w:color w:val="000000" w:themeColor="text1"/>
              </w:rPr>
              <w:t xml:space="preserve"> </w:t>
            </w:r>
            <w:r w:rsidRPr="00500D00">
              <w:rPr>
                <w:rFonts w:ascii="Open Sans" w:eastAsia="Times New Roman" w:hAnsi="Open Sans" w:cs="Open Sans"/>
                <w:color w:val="000000" w:themeColor="text1"/>
              </w:rPr>
              <w:t>correctional services.</w:t>
            </w:r>
          </w:p>
          <w:p w14:paraId="4583E660" w14:textId="7F0ACAD7" w:rsidR="001F2C27" w:rsidRPr="00500D00" w:rsidRDefault="001F2C27" w:rsidP="00500D00">
            <w:pPr>
              <w:pStyle w:val="PARAGRAPH1"/>
              <w:tabs>
                <w:tab w:val="clear" w:pos="1440"/>
              </w:tabs>
              <w:ind w:left="0" w:firstLine="0"/>
              <w:rPr>
                <w:rFonts w:ascii="Open Sans" w:eastAsia="Times New Roman" w:hAnsi="Open Sans" w:cs="Open Sans"/>
                <w:color w:val="000000" w:themeColor="text1"/>
              </w:rPr>
            </w:pPr>
          </w:p>
        </w:tc>
      </w:tr>
      <w:tr w:rsidR="00B3350C" w:rsidRPr="00500D00" w14:paraId="692B52BF" w14:textId="77777777" w:rsidTr="09D121B5">
        <w:trPr>
          <w:trHeight w:val="1133"/>
        </w:trPr>
        <w:tc>
          <w:tcPr>
            <w:tcW w:w="10800" w:type="dxa"/>
            <w:gridSpan w:val="2"/>
            <w:shd w:val="clear" w:color="auto" w:fill="D9D9D9" w:themeFill="background1" w:themeFillShade="D9"/>
          </w:tcPr>
          <w:p w14:paraId="10F901A2" w14:textId="7B49E85F" w:rsidR="00B3350C" w:rsidRPr="00500D00" w:rsidRDefault="00B3350C" w:rsidP="000F487B">
            <w:pPr>
              <w:spacing w:before="120" w:after="120"/>
              <w:jc w:val="center"/>
              <w:rPr>
                <w:rFonts w:ascii="Open Sans" w:hAnsi="Open Sans" w:cs="Open Sans"/>
                <w:b/>
                <w:sz w:val="22"/>
                <w:szCs w:val="22"/>
              </w:rPr>
            </w:pPr>
            <w:r w:rsidRPr="00500D00">
              <w:rPr>
                <w:rFonts w:ascii="Open Sans" w:hAnsi="Open Sans" w:cs="Open Sans"/>
                <w:b/>
                <w:sz w:val="22"/>
                <w:szCs w:val="22"/>
              </w:rPr>
              <w:t>Basic Direct Teach Lesson</w:t>
            </w:r>
          </w:p>
          <w:p w14:paraId="3BC06FE8" w14:textId="28B382E3" w:rsidR="00B3350C" w:rsidRPr="00500D00" w:rsidRDefault="006052AA" w:rsidP="000F487B">
            <w:pPr>
              <w:jc w:val="center"/>
              <w:rPr>
                <w:rFonts w:ascii="Open Sans" w:hAnsi="Open Sans" w:cs="Open Sans"/>
                <w:sz w:val="22"/>
                <w:szCs w:val="22"/>
              </w:rPr>
            </w:pPr>
            <w:r w:rsidRPr="00500D00">
              <w:rPr>
                <w:rFonts w:ascii="Open Sans" w:hAnsi="Open Sans" w:cs="Open Sans"/>
                <w:sz w:val="22"/>
                <w:szCs w:val="22"/>
              </w:rPr>
              <w:t xml:space="preserve">(Includes </w:t>
            </w:r>
            <w:r w:rsidR="00B3350C" w:rsidRPr="00500D00">
              <w:rPr>
                <w:rFonts w:ascii="Open Sans" w:hAnsi="Open Sans" w:cs="Open Sans"/>
                <w:sz w:val="22"/>
                <w:szCs w:val="22"/>
              </w:rPr>
              <w:t xml:space="preserve">Special Education Modifications/Accommodations and </w:t>
            </w:r>
          </w:p>
          <w:p w14:paraId="3042A4DA" w14:textId="6E415551" w:rsidR="00B3350C" w:rsidRPr="00500D00" w:rsidRDefault="00B3350C" w:rsidP="00D0097D">
            <w:pPr>
              <w:jc w:val="center"/>
              <w:rPr>
                <w:rFonts w:ascii="Open Sans" w:hAnsi="Open Sans" w:cs="Open Sans"/>
                <w:sz w:val="22"/>
                <w:szCs w:val="22"/>
              </w:rPr>
            </w:pPr>
            <w:r w:rsidRPr="00500D00">
              <w:rPr>
                <w:rFonts w:ascii="Open Sans" w:hAnsi="Open Sans" w:cs="Open Sans"/>
                <w:sz w:val="22"/>
                <w:szCs w:val="22"/>
              </w:rPr>
              <w:t>one English Language Proficiency Standards (ELPS) Strategy</w:t>
            </w:r>
            <w:r w:rsidR="006052AA" w:rsidRPr="00500D00">
              <w:rPr>
                <w:rFonts w:ascii="Open Sans" w:hAnsi="Open Sans" w:cs="Open Sans"/>
                <w:sz w:val="22"/>
                <w:szCs w:val="22"/>
              </w:rPr>
              <w:t>)</w:t>
            </w:r>
          </w:p>
          <w:p w14:paraId="5635CDF7" w14:textId="3179FF44" w:rsidR="00D0097D" w:rsidRPr="00500D00" w:rsidRDefault="00D0097D" w:rsidP="00D0097D">
            <w:pPr>
              <w:jc w:val="center"/>
              <w:rPr>
                <w:rFonts w:ascii="Open Sans" w:hAnsi="Open Sans" w:cs="Open Sans"/>
                <w:b/>
                <w:sz w:val="22"/>
                <w:szCs w:val="22"/>
              </w:rPr>
            </w:pPr>
          </w:p>
        </w:tc>
      </w:tr>
      <w:tr w:rsidR="00B3350C" w:rsidRPr="00500D00" w14:paraId="49CA021C" w14:textId="77777777" w:rsidTr="09D121B5">
        <w:trPr>
          <w:trHeight w:val="27"/>
        </w:trPr>
        <w:tc>
          <w:tcPr>
            <w:tcW w:w="2952" w:type="dxa"/>
            <w:shd w:val="clear" w:color="auto" w:fill="auto"/>
          </w:tcPr>
          <w:p w14:paraId="3E12574F" w14:textId="76204C22" w:rsidR="00B3350C" w:rsidRPr="00500D00" w:rsidRDefault="00B3350C" w:rsidP="000F487B">
            <w:pPr>
              <w:spacing w:before="120" w:after="120"/>
              <w:jc w:val="center"/>
              <w:rPr>
                <w:rFonts w:ascii="Open Sans" w:hAnsi="Open Sans" w:cs="Open Sans"/>
                <w:b/>
                <w:sz w:val="22"/>
                <w:szCs w:val="22"/>
              </w:rPr>
            </w:pPr>
            <w:r w:rsidRPr="00500D00">
              <w:rPr>
                <w:rFonts w:ascii="Open Sans" w:hAnsi="Open Sans" w:cs="Open Sans"/>
                <w:b/>
                <w:sz w:val="22"/>
                <w:szCs w:val="22"/>
              </w:rPr>
              <w:t>Instructional Objective</w:t>
            </w:r>
            <w:r w:rsidR="008902B2" w:rsidRPr="00500D00">
              <w:rPr>
                <w:rFonts w:ascii="Open Sans" w:hAnsi="Open Sans" w:cs="Open Sans"/>
                <w:b/>
                <w:sz w:val="22"/>
                <w:szCs w:val="22"/>
              </w:rPr>
              <w:t>s</w:t>
            </w:r>
          </w:p>
        </w:tc>
        <w:tc>
          <w:tcPr>
            <w:tcW w:w="7848" w:type="dxa"/>
            <w:shd w:val="clear" w:color="auto" w:fill="auto"/>
          </w:tcPr>
          <w:p w14:paraId="02B5E793" w14:textId="23B0B6AA" w:rsidR="00B3350C" w:rsidRPr="00500D00" w:rsidRDefault="00B97230" w:rsidP="00B97230">
            <w:pPr>
              <w:rPr>
                <w:rFonts w:ascii="Open Sans" w:hAnsi="Open Sans" w:cs="Open Sans"/>
                <w:color w:val="000000" w:themeColor="text1"/>
                <w:sz w:val="22"/>
                <w:szCs w:val="22"/>
              </w:rPr>
            </w:pPr>
            <w:r w:rsidRPr="00500D00">
              <w:rPr>
                <w:rFonts w:ascii="Open Sans" w:hAnsi="Open Sans" w:cs="Open Sans"/>
                <w:color w:val="000000" w:themeColor="text1"/>
                <w:sz w:val="22"/>
                <w:szCs w:val="22"/>
              </w:rPr>
              <w:t>The student will be able to</w:t>
            </w:r>
            <w:r w:rsidR="000F487B" w:rsidRPr="00500D00">
              <w:rPr>
                <w:rFonts w:ascii="Open Sans" w:hAnsi="Open Sans" w:cs="Open Sans"/>
                <w:color w:val="000000" w:themeColor="text1"/>
                <w:sz w:val="22"/>
                <w:szCs w:val="22"/>
              </w:rPr>
              <w:t>:</w:t>
            </w:r>
          </w:p>
          <w:p w14:paraId="67F6F995" w14:textId="7D21AE2C" w:rsidR="00B97230" w:rsidRPr="00500D00" w:rsidRDefault="00B97230" w:rsidP="00BF14E1">
            <w:pPr>
              <w:pStyle w:val="ListParagraph"/>
              <w:numPr>
                <w:ilvl w:val="0"/>
                <w:numId w:val="1"/>
              </w:numPr>
              <w:rPr>
                <w:rFonts w:ascii="Open Sans" w:hAnsi="Open Sans" w:cs="Open Sans"/>
                <w:color w:val="000000" w:themeColor="text1"/>
                <w:sz w:val="22"/>
                <w:szCs w:val="22"/>
              </w:rPr>
            </w:pPr>
            <w:r w:rsidRPr="00500D00">
              <w:rPr>
                <w:rFonts w:ascii="Open Sans" w:hAnsi="Open Sans" w:cs="Open Sans"/>
                <w:color w:val="000000" w:themeColor="text1"/>
                <w:sz w:val="22"/>
                <w:szCs w:val="22"/>
              </w:rPr>
              <w:t xml:space="preserve">Explore the impact of the United States legal system on the </w:t>
            </w:r>
            <w:r w:rsidR="001E43A7" w:rsidRPr="00500D00">
              <w:rPr>
                <w:rFonts w:ascii="Open Sans" w:hAnsi="Open Sans" w:cs="Open Sans"/>
                <w:color w:val="000000" w:themeColor="text1"/>
                <w:sz w:val="22"/>
                <w:szCs w:val="22"/>
              </w:rPr>
              <w:t xml:space="preserve">        </w:t>
            </w:r>
            <w:r w:rsidRPr="00500D00">
              <w:rPr>
                <w:rFonts w:ascii="Open Sans" w:hAnsi="Open Sans" w:cs="Open Sans"/>
                <w:color w:val="000000" w:themeColor="text1"/>
                <w:sz w:val="22"/>
                <w:szCs w:val="22"/>
              </w:rPr>
              <w:t>correctional system</w:t>
            </w:r>
          </w:p>
          <w:p w14:paraId="729E79A0" w14:textId="77777777" w:rsidR="00B97230" w:rsidRPr="00500D00" w:rsidRDefault="00B97230" w:rsidP="00BF14E1">
            <w:pPr>
              <w:pStyle w:val="ListParagraph"/>
              <w:numPr>
                <w:ilvl w:val="0"/>
                <w:numId w:val="1"/>
              </w:numPr>
              <w:rPr>
                <w:rFonts w:ascii="Open Sans" w:hAnsi="Open Sans" w:cs="Open Sans"/>
                <w:color w:val="000000" w:themeColor="text1"/>
                <w:sz w:val="22"/>
                <w:szCs w:val="22"/>
              </w:rPr>
            </w:pPr>
            <w:r w:rsidRPr="00500D00">
              <w:rPr>
                <w:rFonts w:ascii="Open Sans" w:hAnsi="Open Sans" w:cs="Open Sans"/>
                <w:color w:val="000000" w:themeColor="text1"/>
                <w:sz w:val="22"/>
                <w:szCs w:val="22"/>
              </w:rPr>
              <w:t>Define Key terms</w:t>
            </w:r>
          </w:p>
          <w:p w14:paraId="399CD8E1" w14:textId="77777777" w:rsidR="00B97230" w:rsidRPr="00500D00" w:rsidRDefault="00B97230" w:rsidP="00BF14E1">
            <w:pPr>
              <w:pStyle w:val="ListParagraph"/>
              <w:numPr>
                <w:ilvl w:val="0"/>
                <w:numId w:val="1"/>
              </w:numPr>
              <w:rPr>
                <w:rFonts w:ascii="Open Sans" w:hAnsi="Open Sans" w:cs="Open Sans"/>
                <w:color w:val="000000" w:themeColor="text1"/>
                <w:sz w:val="22"/>
                <w:szCs w:val="22"/>
              </w:rPr>
            </w:pPr>
            <w:r w:rsidRPr="00500D00">
              <w:rPr>
                <w:rFonts w:ascii="Open Sans" w:hAnsi="Open Sans" w:cs="Open Sans"/>
                <w:color w:val="000000" w:themeColor="text1"/>
                <w:sz w:val="22"/>
                <w:szCs w:val="22"/>
              </w:rPr>
              <w:t>Differentiate between the civil and criminal justice systems</w:t>
            </w:r>
          </w:p>
          <w:p w14:paraId="60AC3715" w14:textId="5D257032" w:rsidR="00B97230" w:rsidRPr="00500D00" w:rsidRDefault="00B97230" w:rsidP="00BF14E1">
            <w:pPr>
              <w:pStyle w:val="ListParagraph"/>
              <w:numPr>
                <w:ilvl w:val="0"/>
                <w:numId w:val="1"/>
              </w:numPr>
              <w:rPr>
                <w:rFonts w:ascii="Open Sans" w:hAnsi="Open Sans" w:cs="Open Sans"/>
                <w:color w:val="000000" w:themeColor="text1"/>
                <w:sz w:val="22"/>
                <w:szCs w:val="22"/>
              </w:rPr>
            </w:pPr>
            <w:r w:rsidRPr="00500D00">
              <w:rPr>
                <w:rFonts w:ascii="Open Sans" w:hAnsi="Open Sans" w:cs="Open Sans"/>
                <w:color w:val="000000" w:themeColor="text1"/>
                <w:sz w:val="22"/>
                <w:szCs w:val="22"/>
              </w:rPr>
              <w:t>Explain how change impacts correctional services</w:t>
            </w:r>
          </w:p>
        </w:tc>
      </w:tr>
      <w:tr w:rsidR="00B3350C" w:rsidRPr="00500D00" w14:paraId="741CD4A0" w14:textId="77777777" w:rsidTr="09D121B5">
        <w:trPr>
          <w:trHeight w:val="27"/>
        </w:trPr>
        <w:tc>
          <w:tcPr>
            <w:tcW w:w="2952" w:type="dxa"/>
            <w:shd w:val="clear" w:color="auto" w:fill="auto"/>
          </w:tcPr>
          <w:p w14:paraId="65BFD213" w14:textId="5139157D" w:rsidR="00B3350C" w:rsidRPr="00500D00" w:rsidRDefault="09D121B5"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Rationale</w:t>
            </w:r>
          </w:p>
        </w:tc>
        <w:tc>
          <w:tcPr>
            <w:tcW w:w="7848" w:type="dxa"/>
            <w:shd w:val="clear" w:color="auto" w:fill="auto"/>
          </w:tcPr>
          <w:p w14:paraId="0AEAFDF2" w14:textId="38ABC020" w:rsidR="00B3350C" w:rsidRPr="00500D00" w:rsidRDefault="009B6D04" w:rsidP="000F487B">
            <w:p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Everything that happens in the criminal justice system ultimately impacts correctional services. The civil system also impacts correctional services in some situations. Sometimes the changes that occur in these systems change things in corrections for the better. However, many times these changes have negative impacts. Students need to be aware that these changes are affecting the correctional system.</w:t>
            </w:r>
          </w:p>
        </w:tc>
      </w:tr>
      <w:tr w:rsidR="00B3350C" w:rsidRPr="00500D00" w14:paraId="46AD6D97" w14:textId="77777777" w:rsidTr="09D121B5">
        <w:trPr>
          <w:trHeight w:val="27"/>
        </w:trPr>
        <w:tc>
          <w:tcPr>
            <w:tcW w:w="2952" w:type="dxa"/>
            <w:shd w:val="clear" w:color="auto" w:fill="auto"/>
          </w:tcPr>
          <w:p w14:paraId="1115E24F" w14:textId="27A88A37" w:rsidR="00B3350C" w:rsidRPr="00500D00" w:rsidRDefault="09D121B5"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Duration of Lesson</w:t>
            </w:r>
          </w:p>
        </w:tc>
        <w:tc>
          <w:tcPr>
            <w:tcW w:w="7848" w:type="dxa"/>
            <w:shd w:val="clear" w:color="auto" w:fill="auto"/>
          </w:tcPr>
          <w:p w14:paraId="0F979EA2" w14:textId="3A4708AB" w:rsidR="00B3350C" w:rsidRPr="00500D00" w:rsidRDefault="00212384" w:rsidP="000F487B">
            <w:p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2 hours</w:t>
            </w:r>
          </w:p>
        </w:tc>
      </w:tr>
      <w:tr w:rsidR="00B3350C" w:rsidRPr="00500D00" w14:paraId="3F56A797" w14:textId="77777777" w:rsidTr="09D121B5">
        <w:trPr>
          <w:trHeight w:val="27"/>
        </w:trPr>
        <w:tc>
          <w:tcPr>
            <w:tcW w:w="2952" w:type="dxa"/>
            <w:shd w:val="clear" w:color="auto" w:fill="auto"/>
          </w:tcPr>
          <w:p w14:paraId="0652114D" w14:textId="0289A7F3" w:rsidR="00B3350C" w:rsidRPr="00500D00" w:rsidRDefault="09D121B5" w:rsidP="09D121B5">
            <w:pPr>
              <w:jc w:val="center"/>
              <w:rPr>
                <w:rFonts w:ascii="Open Sans" w:hAnsi="Open Sans" w:cs="Open Sans"/>
                <w:b/>
                <w:bCs/>
                <w:sz w:val="22"/>
                <w:szCs w:val="22"/>
              </w:rPr>
            </w:pPr>
            <w:r w:rsidRPr="00500D00">
              <w:rPr>
                <w:rFonts w:ascii="Open Sans" w:hAnsi="Open Sans" w:cs="Open Sans"/>
                <w:b/>
                <w:bCs/>
                <w:sz w:val="22"/>
                <w:szCs w:val="22"/>
              </w:rPr>
              <w:lastRenderedPageBreak/>
              <w:t>Word Wall/Key Vocabulary</w:t>
            </w:r>
          </w:p>
          <w:p w14:paraId="156E697A" w14:textId="7946C86E" w:rsidR="00B3350C" w:rsidRPr="00500D00" w:rsidRDefault="09D121B5" w:rsidP="09D121B5">
            <w:pPr>
              <w:jc w:val="center"/>
              <w:rPr>
                <w:rFonts w:ascii="Open Sans" w:hAnsi="Open Sans" w:cs="Open Sans"/>
                <w:sz w:val="22"/>
                <w:szCs w:val="22"/>
              </w:rPr>
            </w:pPr>
            <w:r w:rsidRPr="00500D00">
              <w:rPr>
                <w:rFonts w:ascii="Open Sans" w:hAnsi="Open Sans" w:cs="Open Sans"/>
                <w:i/>
                <w:iCs/>
                <w:sz w:val="22"/>
                <w:szCs w:val="22"/>
              </w:rPr>
              <w:t>(ELPS c1</w:t>
            </w:r>
            <w:r w:rsidR="00500D00" w:rsidRPr="00500D00">
              <w:rPr>
                <w:rFonts w:ascii="Open Sans" w:hAnsi="Open Sans" w:cs="Open Sans"/>
                <w:i/>
                <w:iCs/>
                <w:sz w:val="22"/>
                <w:szCs w:val="22"/>
              </w:rPr>
              <w:t>a, c, f</w:t>
            </w:r>
            <w:r w:rsidRPr="00500D00">
              <w:rPr>
                <w:rFonts w:ascii="Open Sans" w:hAnsi="Open Sans" w:cs="Open Sans"/>
                <w:i/>
                <w:iCs/>
                <w:sz w:val="22"/>
                <w:szCs w:val="22"/>
              </w:rPr>
              <w:t>; c2b; c3</w:t>
            </w:r>
            <w:r w:rsidR="00500D00" w:rsidRPr="00500D00">
              <w:rPr>
                <w:rFonts w:ascii="Open Sans" w:hAnsi="Open Sans" w:cs="Open Sans"/>
                <w:i/>
                <w:iCs/>
                <w:sz w:val="22"/>
                <w:szCs w:val="22"/>
              </w:rPr>
              <w:t>a, b, d</w:t>
            </w:r>
            <w:r w:rsidRPr="00500D00">
              <w:rPr>
                <w:rFonts w:ascii="Open Sans" w:hAnsi="Open Sans" w:cs="Open Sans"/>
                <w:i/>
                <w:iCs/>
                <w:sz w:val="22"/>
                <w:szCs w:val="22"/>
              </w:rPr>
              <w:t xml:space="preserve">; c4c; c5b) PDAS </w:t>
            </w:r>
            <w:r w:rsidR="00500D00" w:rsidRPr="00500D00">
              <w:rPr>
                <w:rFonts w:ascii="Open Sans" w:hAnsi="Open Sans" w:cs="Open Sans"/>
                <w:i/>
                <w:iCs/>
                <w:sz w:val="22"/>
                <w:szCs w:val="22"/>
              </w:rPr>
              <w:t>II (</w:t>
            </w:r>
            <w:r w:rsidRPr="00500D00">
              <w:rPr>
                <w:rFonts w:ascii="Open Sans" w:hAnsi="Open Sans" w:cs="Open Sans"/>
                <w:i/>
                <w:iCs/>
                <w:sz w:val="22"/>
                <w:szCs w:val="22"/>
              </w:rPr>
              <w:t>5)</w:t>
            </w:r>
          </w:p>
        </w:tc>
        <w:tc>
          <w:tcPr>
            <w:tcW w:w="7848" w:type="dxa"/>
            <w:shd w:val="clear" w:color="auto" w:fill="auto"/>
          </w:tcPr>
          <w:p w14:paraId="3CC1ABC3" w14:textId="77777777" w:rsidR="00AB404B" w:rsidRPr="00500D00" w:rsidRDefault="00AB404B" w:rsidP="00BF14E1">
            <w:pPr>
              <w:pStyle w:val="ListParagraph"/>
              <w:numPr>
                <w:ilvl w:val="0"/>
                <w:numId w:val="4"/>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Alternative Service – a method of delivering to an uncooperative defendant</w:t>
            </w:r>
          </w:p>
          <w:p w14:paraId="6CE734F9" w14:textId="77777777" w:rsidR="00AB404B" w:rsidRPr="00500D00" w:rsidRDefault="00AB404B" w:rsidP="00BF14E1">
            <w:pPr>
              <w:pStyle w:val="ListParagraph"/>
              <w:numPr>
                <w:ilvl w:val="0"/>
                <w:numId w:val="4"/>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Answer – a defendant’s written reply to a plaintiff’s petition</w:t>
            </w:r>
          </w:p>
          <w:p w14:paraId="7CE82C30" w14:textId="77777777" w:rsidR="00AB404B" w:rsidRPr="00500D00" w:rsidRDefault="00AB404B" w:rsidP="00BF14E1">
            <w:pPr>
              <w:pStyle w:val="ListParagraph"/>
              <w:numPr>
                <w:ilvl w:val="0"/>
                <w:numId w:val="4"/>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Applicant/respondent – the party making application to the court or petitioning for some action</w:t>
            </w:r>
          </w:p>
          <w:p w14:paraId="71F437D4" w14:textId="77777777" w:rsidR="00AB404B" w:rsidRPr="00500D00" w:rsidRDefault="00AB404B" w:rsidP="00BF14E1">
            <w:pPr>
              <w:pStyle w:val="ListParagraph"/>
              <w:numPr>
                <w:ilvl w:val="0"/>
                <w:numId w:val="4"/>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Citation – an official notice from a court of competent jurisdiction, issued to a defendant after a plaintiff’s petition is filed; the citation commands the defendant to answer and appear in court at a specific time</w:t>
            </w:r>
          </w:p>
          <w:p w14:paraId="410EACBD" w14:textId="77777777" w:rsidR="00AB404B" w:rsidRPr="00500D00" w:rsidRDefault="00AB404B" w:rsidP="00BF14E1">
            <w:pPr>
              <w:pStyle w:val="ListParagraph"/>
              <w:numPr>
                <w:ilvl w:val="0"/>
                <w:numId w:val="4"/>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Contempt – proceedings held to determine whether a person has violated a lawful court order and to set punishment if a violation is found</w:t>
            </w:r>
          </w:p>
          <w:p w14:paraId="6B0597B7" w14:textId="77777777" w:rsidR="00AB404B" w:rsidRPr="00500D00" w:rsidRDefault="00AB404B" w:rsidP="00BF14E1">
            <w:pPr>
              <w:pStyle w:val="ListParagraph"/>
              <w:numPr>
                <w:ilvl w:val="0"/>
                <w:numId w:val="4"/>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Default judgment – can result when there is failure to perform some action required by law within a specified time. In a civil lawsuit, judgment by default may be rendered against a party who has failed to answer or appear as directed</w:t>
            </w:r>
          </w:p>
          <w:p w14:paraId="509A2524" w14:textId="013AACDD" w:rsidR="00AB404B" w:rsidRPr="00500D00" w:rsidRDefault="00AB404B" w:rsidP="00BF14E1">
            <w:pPr>
              <w:pStyle w:val="ListParagraph"/>
              <w:numPr>
                <w:ilvl w:val="0"/>
                <w:numId w:val="4"/>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 xml:space="preserve">Diligent effort – persistent activity, prudence, or care. Diligent effort is what is properly expected from a reasonable and prudent person under the </w:t>
            </w:r>
            <w:r w:rsidR="00500D00" w:rsidRPr="00500D00">
              <w:rPr>
                <w:rFonts w:ascii="Open Sans" w:hAnsi="Open Sans" w:cs="Open Sans"/>
                <w:color w:val="000000" w:themeColor="text1"/>
                <w:sz w:val="22"/>
                <w:szCs w:val="22"/>
              </w:rPr>
              <w:t>circumstances</w:t>
            </w:r>
          </w:p>
          <w:p w14:paraId="448FB204" w14:textId="7717530D" w:rsidR="00AB404B" w:rsidRPr="00500D00" w:rsidRDefault="00AB404B" w:rsidP="00BF14E1">
            <w:pPr>
              <w:pStyle w:val="ListParagraph"/>
              <w:numPr>
                <w:ilvl w:val="0"/>
                <w:numId w:val="4"/>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 xml:space="preserve">Judgment – the final order of a court in a civil suit which settles all disputed issues, determines the right of the parties </w:t>
            </w:r>
            <w:r w:rsidR="00500D00" w:rsidRPr="00500D00">
              <w:rPr>
                <w:rFonts w:ascii="Open Sans" w:hAnsi="Open Sans" w:cs="Open Sans"/>
                <w:color w:val="000000" w:themeColor="text1"/>
                <w:sz w:val="22"/>
                <w:szCs w:val="22"/>
              </w:rPr>
              <w:t>regarding</w:t>
            </w:r>
            <w:r w:rsidRPr="00500D00">
              <w:rPr>
                <w:rFonts w:ascii="Open Sans" w:hAnsi="Open Sans" w:cs="Open Sans"/>
                <w:color w:val="000000" w:themeColor="text1"/>
                <w:sz w:val="22"/>
                <w:szCs w:val="22"/>
              </w:rPr>
              <w:t xml:space="preserve"> the subject matter of the suit, and which is subject to being forced by a writ</w:t>
            </w:r>
          </w:p>
          <w:p w14:paraId="57AD186C" w14:textId="77777777" w:rsidR="00AB404B" w:rsidRPr="00500D00" w:rsidRDefault="00AB404B" w:rsidP="00BF14E1">
            <w:pPr>
              <w:pStyle w:val="ListParagraph"/>
              <w:numPr>
                <w:ilvl w:val="0"/>
                <w:numId w:val="4"/>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Orders – directions from a court or judge. A mandate or command</w:t>
            </w:r>
          </w:p>
          <w:p w14:paraId="268EC053" w14:textId="77777777" w:rsidR="00AB404B" w:rsidRPr="00500D00" w:rsidRDefault="00AB404B" w:rsidP="00BF14E1">
            <w:pPr>
              <w:pStyle w:val="ListParagraph"/>
              <w:numPr>
                <w:ilvl w:val="0"/>
                <w:numId w:val="4"/>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Petition – a document filed by the plaintiff with the court clerk which outlines the basis of the complaint against the defendant and the relief being sought from the court</w:t>
            </w:r>
          </w:p>
          <w:p w14:paraId="4D7508DE" w14:textId="77777777" w:rsidR="00AB404B" w:rsidRPr="00500D00" w:rsidRDefault="00AB404B" w:rsidP="00BF14E1">
            <w:pPr>
              <w:pStyle w:val="ListParagraph"/>
              <w:numPr>
                <w:ilvl w:val="0"/>
                <w:numId w:val="4"/>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Plaintiff – a party in a civil suit, mainly the one who initiates the suit by filing a petition</w:t>
            </w:r>
          </w:p>
          <w:p w14:paraId="1DE208E3" w14:textId="77777777" w:rsidR="00AB404B" w:rsidRPr="00500D00" w:rsidRDefault="00AB404B" w:rsidP="00BF14E1">
            <w:pPr>
              <w:pStyle w:val="ListParagraph"/>
              <w:numPr>
                <w:ilvl w:val="0"/>
                <w:numId w:val="4"/>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Process – all writs and official documents issued by courts in conjunction with pending suits</w:t>
            </w:r>
          </w:p>
          <w:p w14:paraId="037BB6F3" w14:textId="77777777" w:rsidR="00AB404B" w:rsidRPr="00500D00" w:rsidRDefault="00AB404B" w:rsidP="00BF14E1">
            <w:pPr>
              <w:pStyle w:val="ListParagraph"/>
              <w:numPr>
                <w:ilvl w:val="0"/>
                <w:numId w:val="4"/>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Respondent – the defendant, the person against which the suit is being brought</w:t>
            </w:r>
          </w:p>
          <w:p w14:paraId="3C262A85" w14:textId="77777777" w:rsidR="00AB404B" w:rsidRPr="00500D00" w:rsidRDefault="00AB404B" w:rsidP="00BF14E1">
            <w:pPr>
              <w:pStyle w:val="ListParagraph"/>
              <w:numPr>
                <w:ilvl w:val="0"/>
                <w:numId w:val="4"/>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Service – the delivery of a writ, notice, injunction, etc. by an authorized person to a person who is thereby officially notified of some proceeding concerning him</w:t>
            </w:r>
          </w:p>
          <w:p w14:paraId="1F3A0A88" w14:textId="77777777" w:rsidR="00AB404B" w:rsidRPr="00500D00" w:rsidRDefault="00AB404B" w:rsidP="00BF14E1">
            <w:pPr>
              <w:pStyle w:val="ListParagraph"/>
              <w:numPr>
                <w:ilvl w:val="0"/>
                <w:numId w:val="4"/>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Show cause – a notice to the defendant to either appear in court or prepare a written answer to show cause for failing to respond to a previous order of the court. It may also be known as a notice</w:t>
            </w:r>
          </w:p>
          <w:p w14:paraId="47D13121" w14:textId="10B2D18F" w:rsidR="00212384" w:rsidRPr="00500D00" w:rsidRDefault="00AB404B" w:rsidP="00BF14E1">
            <w:pPr>
              <w:pStyle w:val="ListParagraph"/>
              <w:numPr>
                <w:ilvl w:val="0"/>
                <w:numId w:val="4"/>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Tort – a civil wrong alleging the plaintiff failed to perform a duty required by the defendant</w:t>
            </w:r>
          </w:p>
        </w:tc>
      </w:tr>
      <w:tr w:rsidR="00B3350C" w:rsidRPr="00500D00" w14:paraId="2AB98FD6" w14:textId="77777777" w:rsidTr="09D121B5">
        <w:trPr>
          <w:trHeight w:val="27"/>
        </w:trPr>
        <w:tc>
          <w:tcPr>
            <w:tcW w:w="2952" w:type="dxa"/>
            <w:shd w:val="clear" w:color="auto" w:fill="auto"/>
          </w:tcPr>
          <w:p w14:paraId="7A681535" w14:textId="467E9509" w:rsidR="00B3350C" w:rsidRPr="00500D00" w:rsidRDefault="09D121B5"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Materials/Specialized Equipment Needed</w:t>
            </w:r>
          </w:p>
        </w:tc>
        <w:tc>
          <w:tcPr>
            <w:tcW w:w="7848" w:type="dxa"/>
            <w:shd w:val="clear" w:color="auto" w:fill="auto"/>
          </w:tcPr>
          <w:p w14:paraId="376EC974" w14:textId="73EC6E69" w:rsidR="002E2969" w:rsidRPr="00500D00" w:rsidRDefault="002E2969" w:rsidP="00500D00">
            <w:pPr>
              <w:spacing w:before="120" w:after="120"/>
              <w:rPr>
                <w:rFonts w:ascii="Open Sans" w:hAnsi="Open Sans" w:cs="Open Sans"/>
                <w:color w:val="000000" w:themeColor="text1"/>
                <w:sz w:val="22"/>
                <w:szCs w:val="22"/>
              </w:rPr>
            </w:pPr>
          </w:p>
          <w:p w14:paraId="30333332" w14:textId="69C55EB5" w:rsidR="002E2969" w:rsidRPr="00500D00" w:rsidRDefault="002E2969" w:rsidP="00BF14E1">
            <w:pPr>
              <w:pStyle w:val="ListParagraph"/>
              <w:numPr>
                <w:ilvl w:val="0"/>
                <w:numId w:val="5"/>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 xml:space="preserve">Civil and Criminal Justice Systems computer-based presentation </w:t>
            </w:r>
            <w:r w:rsidR="00A81D0E" w:rsidRPr="00500D00">
              <w:rPr>
                <w:rFonts w:ascii="Open Sans" w:hAnsi="Open Sans" w:cs="Open Sans"/>
                <w:color w:val="000000" w:themeColor="text1"/>
                <w:sz w:val="22"/>
                <w:szCs w:val="22"/>
              </w:rPr>
              <w:t>(coming soon)</w:t>
            </w:r>
          </w:p>
          <w:p w14:paraId="373FC6A7" w14:textId="77777777" w:rsidR="002E2969" w:rsidRPr="00500D00" w:rsidRDefault="002E2969" w:rsidP="00BF14E1">
            <w:pPr>
              <w:pStyle w:val="ListParagraph"/>
              <w:numPr>
                <w:ilvl w:val="0"/>
                <w:numId w:val="5"/>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 xml:space="preserve">Civil and Criminal Justice Systems Key Terms Construction </w:t>
            </w:r>
          </w:p>
          <w:p w14:paraId="24B4C511" w14:textId="77777777" w:rsidR="002E2969" w:rsidRPr="00500D00" w:rsidRDefault="002E2969" w:rsidP="00BF14E1">
            <w:pPr>
              <w:pStyle w:val="ListParagraph"/>
              <w:numPr>
                <w:ilvl w:val="0"/>
                <w:numId w:val="5"/>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 xml:space="preserve">paper or copy paper (color is preferred) </w:t>
            </w:r>
          </w:p>
          <w:p w14:paraId="45F8F332" w14:textId="77777777" w:rsidR="002E2969" w:rsidRPr="00500D00" w:rsidRDefault="002E2969" w:rsidP="00BF14E1">
            <w:pPr>
              <w:pStyle w:val="ListParagraph"/>
              <w:numPr>
                <w:ilvl w:val="0"/>
                <w:numId w:val="5"/>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 xml:space="preserve">Markers </w:t>
            </w:r>
          </w:p>
          <w:p w14:paraId="14C56D55" w14:textId="77777777" w:rsidR="00B3350C" w:rsidRPr="00500D00" w:rsidRDefault="002E2969" w:rsidP="00BF14E1">
            <w:pPr>
              <w:pStyle w:val="ListParagraph"/>
              <w:numPr>
                <w:ilvl w:val="0"/>
                <w:numId w:val="5"/>
              </w:numPr>
              <w:spacing w:before="120" w:after="120"/>
              <w:rPr>
                <w:rFonts w:ascii="Open Sans" w:hAnsi="Open Sans" w:cs="Open Sans"/>
                <w:sz w:val="22"/>
                <w:szCs w:val="22"/>
              </w:rPr>
            </w:pPr>
            <w:r w:rsidRPr="00500D00">
              <w:rPr>
                <w:rFonts w:ascii="Open Sans" w:hAnsi="Open Sans" w:cs="Open Sans"/>
                <w:color w:val="000000" w:themeColor="text1"/>
                <w:sz w:val="22"/>
                <w:szCs w:val="22"/>
              </w:rPr>
              <w:t>Internet</w:t>
            </w:r>
          </w:p>
          <w:p w14:paraId="7E91975D" w14:textId="77777777" w:rsidR="00500D00" w:rsidRPr="00500D00" w:rsidRDefault="00500D00" w:rsidP="00BF14E1">
            <w:pPr>
              <w:pStyle w:val="ListParagraph"/>
              <w:numPr>
                <w:ilvl w:val="0"/>
                <w:numId w:val="5"/>
              </w:numPr>
              <w:spacing w:before="120" w:after="120"/>
              <w:rPr>
                <w:rFonts w:ascii="Open Sans" w:hAnsi="Open Sans" w:cs="Open Sans"/>
                <w:sz w:val="22"/>
                <w:szCs w:val="22"/>
              </w:rPr>
            </w:pPr>
            <w:r>
              <w:rPr>
                <w:rFonts w:ascii="Open Sans" w:hAnsi="Open Sans" w:cs="Open Sans"/>
                <w:color w:val="000000" w:themeColor="text1"/>
                <w:sz w:val="22"/>
                <w:szCs w:val="22"/>
              </w:rPr>
              <w:t xml:space="preserve">Computer </w:t>
            </w:r>
          </w:p>
          <w:p w14:paraId="06028BCB" w14:textId="4F8D7D1D" w:rsidR="00500D00" w:rsidRPr="00500D00" w:rsidRDefault="00500D00" w:rsidP="00BF14E1">
            <w:pPr>
              <w:pStyle w:val="ListParagraph"/>
              <w:numPr>
                <w:ilvl w:val="0"/>
                <w:numId w:val="5"/>
              </w:numPr>
              <w:spacing w:before="120" w:after="120"/>
              <w:rPr>
                <w:rFonts w:ascii="Open Sans" w:hAnsi="Open Sans" w:cs="Open Sans"/>
                <w:sz w:val="22"/>
                <w:szCs w:val="22"/>
              </w:rPr>
            </w:pPr>
            <w:r>
              <w:rPr>
                <w:rFonts w:ascii="Open Sans" w:hAnsi="Open Sans" w:cs="Open Sans"/>
                <w:color w:val="000000" w:themeColor="text1"/>
                <w:sz w:val="22"/>
                <w:szCs w:val="22"/>
              </w:rPr>
              <w:t>Projector</w:t>
            </w:r>
          </w:p>
        </w:tc>
      </w:tr>
      <w:tr w:rsidR="00B3350C" w:rsidRPr="00500D00" w14:paraId="4B28B3C8" w14:textId="77777777" w:rsidTr="09D121B5">
        <w:trPr>
          <w:trHeight w:val="27"/>
        </w:trPr>
        <w:tc>
          <w:tcPr>
            <w:tcW w:w="2952" w:type="dxa"/>
            <w:shd w:val="clear" w:color="auto" w:fill="auto"/>
          </w:tcPr>
          <w:p w14:paraId="6A576075" w14:textId="77777777" w:rsidR="00B3350C" w:rsidRPr="00500D00" w:rsidRDefault="09D121B5" w:rsidP="09D121B5">
            <w:pPr>
              <w:jc w:val="center"/>
              <w:rPr>
                <w:rFonts w:ascii="Open Sans" w:hAnsi="Open Sans" w:cs="Open Sans"/>
                <w:b/>
                <w:bCs/>
                <w:sz w:val="22"/>
                <w:szCs w:val="22"/>
              </w:rPr>
            </w:pPr>
            <w:r w:rsidRPr="00500D00">
              <w:rPr>
                <w:rFonts w:ascii="Open Sans" w:hAnsi="Open Sans" w:cs="Open Sans"/>
                <w:b/>
                <w:bCs/>
                <w:sz w:val="22"/>
                <w:szCs w:val="22"/>
              </w:rPr>
              <w:t>Anticipatory Set</w:t>
            </w:r>
          </w:p>
          <w:p w14:paraId="2BCFDB36" w14:textId="734AFA54" w:rsidR="00870A95" w:rsidRPr="00500D00" w:rsidRDefault="09D121B5" w:rsidP="09D121B5">
            <w:pPr>
              <w:jc w:val="center"/>
              <w:rPr>
                <w:rFonts w:ascii="Open Sans" w:hAnsi="Open Sans" w:cs="Open Sans"/>
                <w:sz w:val="22"/>
                <w:szCs w:val="22"/>
              </w:rPr>
            </w:pPr>
            <w:r w:rsidRPr="00500D00">
              <w:rPr>
                <w:rFonts w:ascii="Open Sans" w:hAnsi="Open Sans" w:cs="Open Sans"/>
                <w:sz w:val="22"/>
                <w:szCs w:val="22"/>
              </w:rPr>
              <w:t>(May include pre-assessment for prior knowledge)</w:t>
            </w:r>
          </w:p>
        </w:tc>
        <w:tc>
          <w:tcPr>
            <w:tcW w:w="7848" w:type="dxa"/>
            <w:shd w:val="clear" w:color="auto" w:fill="auto"/>
          </w:tcPr>
          <w:p w14:paraId="2256F3CC" w14:textId="77777777" w:rsidR="00E7082C" w:rsidRPr="00500D00" w:rsidRDefault="002E2969" w:rsidP="00E7082C">
            <w:pPr>
              <w:spacing w:before="120" w:after="120"/>
              <w:rPr>
                <w:rFonts w:ascii="Open Sans" w:hAnsi="Open Sans" w:cs="Open Sans"/>
                <w:b/>
                <w:color w:val="000000" w:themeColor="text1"/>
                <w:sz w:val="22"/>
                <w:szCs w:val="22"/>
              </w:rPr>
            </w:pPr>
            <w:r w:rsidRPr="00500D00">
              <w:rPr>
                <w:rFonts w:ascii="Open Sans" w:hAnsi="Open Sans" w:cs="Open Sans"/>
                <w:b/>
                <w:color w:val="000000" w:themeColor="text1"/>
                <w:sz w:val="22"/>
                <w:szCs w:val="22"/>
              </w:rPr>
              <w:t>Constitutional Law</w:t>
            </w:r>
            <w:r w:rsidR="00E7082C" w:rsidRPr="00500D00">
              <w:rPr>
                <w:rFonts w:ascii="Open Sans" w:hAnsi="Open Sans" w:cs="Open Sans"/>
                <w:b/>
                <w:color w:val="000000" w:themeColor="text1"/>
                <w:sz w:val="22"/>
                <w:szCs w:val="22"/>
              </w:rPr>
              <w:t xml:space="preserve"> Discussion Question</w:t>
            </w:r>
          </w:p>
          <w:p w14:paraId="6019719E" w14:textId="300FD488" w:rsidR="002E2969" w:rsidRPr="00500D00" w:rsidRDefault="00E7082C" w:rsidP="00E7082C">
            <w:p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Ask the students, what</w:t>
            </w:r>
            <w:r w:rsidR="00DF4135" w:rsidRPr="00500D00">
              <w:rPr>
                <w:rFonts w:ascii="Open Sans" w:hAnsi="Open Sans" w:cs="Open Sans"/>
                <w:color w:val="000000" w:themeColor="text1"/>
                <w:sz w:val="22"/>
                <w:szCs w:val="22"/>
              </w:rPr>
              <w:t xml:space="preserve"> changes in the criminal or civil justice </w:t>
            </w:r>
            <w:r w:rsidRPr="00500D00">
              <w:rPr>
                <w:rFonts w:ascii="Open Sans" w:hAnsi="Open Sans" w:cs="Open Sans"/>
                <w:color w:val="000000" w:themeColor="text1"/>
                <w:sz w:val="22"/>
                <w:szCs w:val="22"/>
              </w:rPr>
              <w:t>system have i</w:t>
            </w:r>
            <w:r w:rsidR="00DF4135" w:rsidRPr="00500D00">
              <w:rPr>
                <w:rFonts w:ascii="Open Sans" w:hAnsi="Open Sans" w:cs="Open Sans"/>
                <w:color w:val="000000" w:themeColor="text1"/>
                <w:sz w:val="22"/>
                <w:szCs w:val="22"/>
              </w:rPr>
              <w:t>mpacted correctional services?</w:t>
            </w:r>
          </w:p>
        </w:tc>
      </w:tr>
      <w:tr w:rsidR="00B3350C" w:rsidRPr="00500D00" w14:paraId="14C1CDAA" w14:textId="77777777" w:rsidTr="09D121B5">
        <w:trPr>
          <w:trHeight w:val="440"/>
        </w:trPr>
        <w:tc>
          <w:tcPr>
            <w:tcW w:w="2952" w:type="dxa"/>
            <w:shd w:val="clear" w:color="auto" w:fill="auto"/>
          </w:tcPr>
          <w:p w14:paraId="72711DBC" w14:textId="551D347C" w:rsidR="00B3350C" w:rsidRPr="00500D00" w:rsidRDefault="09D121B5"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Direct Instruction *</w:t>
            </w:r>
          </w:p>
        </w:tc>
        <w:tc>
          <w:tcPr>
            <w:tcW w:w="7848" w:type="dxa"/>
            <w:shd w:val="clear" w:color="auto" w:fill="auto"/>
          </w:tcPr>
          <w:p w14:paraId="1FE959C7" w14:textId="056C12FE" w:rsidR="00EC45F7" w:rsidRPr="00500D00" w:rsidRDefault="00986A57" w:rsidP="00986A57">
            <w:p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 xml:space="preserve">Read </w:t>
            </w:r>
            <w:r w:rsidR="001D15A9" w:rsidRPr="00500D00">
              <w:rPr>
                <w:rFonts w:ascii="Open Sans" w:hAnsi="Open Sans" w:cs="Open Sans"/>
                <w:color w:val="000000" w:themeColor="text1"/>
                <w:sz w:val="22"/>
                <w:szCs w:val="22"/>
              </w:rPr>
              <w:t xml:space="preserve">the Freeman v. TDCJ lawsuit at </w:t>
            </w:r>
            <w:hyperlink r:id="rId12" w:history="1">
              <w:r w:rsidRPr="009A2244">
                <w:rPr>
                  <w:rStyle w:val="Hyperlink"/>
                  <w:rFonts w:ascii="Open Sans" w:hAnsi="Open Sans" w:cs="Open Sans"/>
                  <w:sz w:val="22"/>
                  <w:szCs w:val="22"/>
                </w:rPr>
                <w:t>http://www.gpo.gov/fdsys/pkg/USCOURTS-txnd-7_12-cv-00085/pdf/USCOURTS-txnd-7_12-cv-00085-0.pdf</w:t>
              </w:r>
              <w:r w:rsidR="001D15A9" w:rsidRPr="009A2244">
                <w:rPr>
                  <w:rStyle w:val="Hyperlink"/>
                  <w:rFonts w:ascii="Open Sans" w:hAnsi="Open Sans" w:cs="Open Sans"/>
                  <w:sz w:val="22"/>
                  <w:szCs w:val="22"/>
                </w:rPr>
                <w:t xml:space="preserve"> </w:t>
              </w:r>
            </w:hyperlink>
            <w:r w:rsidR="001D15A9" w:rsidRPr="00500D00">
              <w:rPr>
                <w:rFonts w:ascii="Open Sans" w:hAnsi="Open Sans" w:cs="Open Sans"/>
                <w:color w:val="000000" w:themeColor="text1"/>
                <w:sz w:val="22"/>
                <w:szCs w:val="22"/>
              </w:rPr>
              <w:t xml:space="preserve"> </w:t>
            </w:r>
          </w:p>
          <w:p w14:paraId="28C4220C" w14:textId="07041532" w:rsidR="00986A57" w:rsidRPr="00500D00" w:rsidRDefault="00986A57" w:rsidP="00986A57">
            <w:p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Discuss the fundamental issues being addressed in this lawsuit. What was the outcome of the lawsuit and how did it impact the Texas Department of Criminal Justice (TDCJ)? Use the Discussion Rubric for assessment.</w:t>
            </w:r>
          </w:p>
          <w:p w14:paraId="5090FD08" w14:textId="6547EEC6" w:rsidR="006764A7" w:rsidRPr="00500D00" w:rsidRDefault="00257962" w:rsidP="00986A57">
            <w:p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 xml:space="preserve">Direct Teach – Key </w:t>
            </w:r>
            <w:r w:rsidR="00523C94" w:rsidRPr="00500D00">
              <w:rPr>
                <w:rFonts w:ascii="Open Sans" w:hAnsi="Open Sans" w:cs="Open Sans"/>
                <w:color w:val="000000" w:themeColor="text1"/>
                <w:sz w:val="22"/>
                <w:szCs w:val="22"/>
              </w:rPr>
              <w:t>Points:</w:t>
            </w:r>
          </w:p>
          <w:p w14:paraId="37C4492A" w14:textId="07EAE77E" w:rsidR="00523C94" w:rsidRPr="00D216A7" w:rsidRDefault="00523C94" w:rsidP="00BF14E1">
            <w:pPr>
              <w:pStyle w:val="ListParagraph"/>
              <w:numPr>
                <w:ilvl w:val="0"/>
                <w:numId w:val="11"/>
              </w:numPr>
              <w:rPr>
                <w:rFonts w:ascii="Open Sans" w:hAnsi="Open Sans" w:cs="Open Sans"/>
                <w:sz w:val="22"/>
              </w:rPr>
            </w:pPr>
            <w:r w:rsidRPr="00D216A7">
              <w:rPr>
                <w:rFonts w:ascii="Open Sans" w:hAnsi="Open Sans" w:cs="Open Sans"/>
                <w:sz w:val="22"/>
              </w:rPr>
              <w:t>National and International Policies</w:t>
            </w:r>
          </w:p>
          <w:p w14:paraId="0037AD66" w14:textId="5747B664" w:rsidR="00523C94" w:rsidRPr="00D216A7" w:rsidRDefault="00523C94" w:rsidP="00BF14E1">
            <w:pPr>
              <w:pStyle w:val="ListParagraph"/>
              <w:numPr>
                <w:ilvl w:val="0"/>
                <w:numId w:val="12"/>
              </w:numPr>
              <w:rPr>
                <w:rFonts w:ascii="Open Sans" w:hAnsi="Open Sans" w:cs="Open Sans"/>
                <w:sz w:val="22"/>
              </w:rPr>
            </w:pPr>
            <w:r w:rsidRPr="00D216A7">
              <w:rPr>
                <w:rFonts w:ascii="Open Sans" w:hAnsi="Open Sans" w:cs="Open Sans"/>
                <w:sz w:val="22"/>
              </w:rPr>
              <w:t>Drug Policies</w:t>
            </w:r>
          </w:p>
          <w:p w14:paraId="4384A75D" w14:textId="77777777" w:rsidR="00D216A7" w:rsidRDefault="00523C94" w:rsidP="00BF14E1">
            <w:pPr>
              <w:pStyle w:val="ListParagraph"/>
              <w:numPr>
                <w:ilvl w:val="0"/>
                <w:numId w:val="13"/>
              </w:numPr>
              <w:rPr>
                <w:rFonts w:ascii="Open Sans" w:hAnsi="Open Sans" w:cs="Open Sans"/>
                <w:sz w:val="22"/>
              </w:rPr>
            </w:pPr>
            <w:r w:rsidRPr="00D216A7">
              <w:rPr>
                <w:rFonts w:ascii="Open Sans" w:hAnsi="Open Sans" w:cs="Open Sans"/>
                <w:sz w:val="22"/>
              </w:rPr>
              <w:t>The war on drugs – large scale operations to stop the flow and distribution of drugs</w:t>
            </w:r>
          </w:p>
          <w:p w14:paraId="6FFFE31C" w14:textId="77777777" w:rsidR="00D216A7" w:rsidRDefault="00523C94" w:rsidP="00BF14E1">
            <w:pPr>
              <w:pStyle w:val="ListParagraph"/>
              <w:numPr>
                <w:ilvl w:val="0"/>
                <w:numId w:val="13"/>
              </w:numPr>
              <w:rPr>
                <w:rFonts w:ascii="Open Sans" w:hAnsi="Open Sans" w:cs="Open Sans"/>
                <w:sz w:val="22"/>
              </w:rPr>
            </w:pPr>
            <w:r w:rsidRPr="00D216A7">
              <w:rPr>
                <w:rFonts w:ascii="Open Sans" w:hAnsi="Open Sans" w:cs="Open Sans"/>
                <w:sz w:val="22"/>
              </w:rPr>
              <w:t>Increased arrests of drug offenders</w:t>
            </w:r>
          </w:p>
          <w:p w14:paraId="29D6559F" w14:textId="77777777" w:rsidR="00D216A7" w:rsidRDefault="00523C94" w:rsidP="00BF14E1">
            <w:pPr>
              <w:pStyle w:val="ListParagraph"/>
              <w:numPr>
                <w:ilvl w:val="0"/>
                <w:numId w:val="13"/>
              </w:numPr>
              <w:rPr>
                <w:rFonts w:ascii="Open Sans" w:hAnsi="Open Sans" w:cs="Open Sans"/>
                <w:sz w:val="22"/>
              </w:rPr>
            </w:pPr>
            <w:r w:rsidRPr="00D216A7">
              <w:rPr>
                <w:rFonts w:ascii="Open Sans" w:hAnsi="Open Sans" w:cs="Open Sans"/>
                <w:sz w:val="22"/>
              </w:rPr>
              <w:t>Implementation of mandatory sentencing</w:t>
            </w:r>
          </w:p>
          <w:p w14:paraId="29E423F2" w14:textId="77777777" w:rsidR="00D216A7" w:rsidRDefault="00523C94" w:rsidP="00BF14E1">
            <w:pPr>
              <w:pStyle w:val="ListParagraph"/>
              <w:numPr>
                <w:ilvl w:val="0"/>
                <w:numId w:val="13"/>
              </w:numPr>
              <w:rPr>
                <w:rFonts w:ascii="Open Sans" w:hAnsi="Open Sans" w:cs="Open Sans"/>
                <w:sz w:val="22"/>
              </w:rPr>
            </w:pPr>
            <w:r w:rsidRPr="00D216A7">
              <w:rPr>
                <w:rFonts w:ascii="Open Sans" w:hAnsi="Open Sans" w:cs="Open Sans"/>
                <w:sz w:val="22"/>
              </w:rPr>
              <w:t>Policies have created prison overcrowding</w:t>
            </w:r>
          </w:p>
          <w:p w14:paraId="7C78FECC" w14:textId="407A2B83" w:rsidR="00523C94" w:rsidRPr="00D216A7" w:rsidRDefault="00523C94" w:rsidP="00BF14E1">
            <w:pPr>
              <w:pStyle w:val="ListParagraph"/>
              <w:numPr>
                <w:ilvl w:val="0"/>
                <w:numId w:val="13"/>
              </w:numPr>
              <w:rPr>
                <w:rFonts w:ascii="Open Sans" w:hAnsi="Open Sans" w:cs="Open Sans"/>
                <w:sz w:val="22"/>
              </w:rPr>
            </w:pPr>
            <w:r w:rsidRPr="00D216A7">
              <w:rPr>
                <w:rFonts w:ascii="Open Sans" w:hAnsi="Open Sans" w:cs="Open Sans"/>
                <w:sz w:val="22"/>
              </w:rPr>
              <w:t>Leaves less space available for violent offenders</w:t>
            </w:r>
          </w:p>
          <w:p w14:paraId="48D3DC82" w14:textId="790CCAAB" w:rsidR="00523C94" w:rsidRPr="00D216A7" w:rsidRDefault="00523C94" w:rsidP="00BF14E1">
            <w:pPr>
              <w:pStyle w:val="ListParagraph"/>
              <w:numPr>
                <w:ilvl w:val="0"/>
                <w:numId w:val="12"/>
              </w:numPr>
              <w:rPr>
                <w:rFonts w:ascii="Open Sans" w:hAnsi="Open Sans" w:cs="Open Sans"/>
                <w:sz w:val="22"/>
              </w:rPr>
            </w:pPr>
            <w:r w:rsidRPr="00D216A7">
              <w:rPr>
                <w:rFonts w:ascii="Open Sans" w:hAnsi="Open Sans" w:cs="Open Sans"/>
                <w:sz w:val="22"/>
              </w:rPr>
              <w:t>Sentencing Policies</w:t>
            </w:r>
          </w:p>
          <w:p w14:paraId="02BF4B1C" w14:textId="70419D9B" w:rsidR="00523C94" w:rsidRPr="00D80EBC" w:rsidRDefault="00523C94" w:rsidP="00BF14E1">
            <w:pPr>
              <w:pStyle w:val="ListParagraph"/>
              <w:numPr>
                <w:ilvl w:val="0"/>
                <w:numId w:val="14"/>
              </w:numPr>
              <w:rPr>
                <w:rFonts w:ascii="Open Sans" w:hAnsi="Open Sans" w:cs="Open Sans"/>
                <w:sz w:val="22"/>
              </w:rPr>
            </w:pPr>
            <w:r w:rsidRPr="00D80EBC">
              <w:rPr>
                <w:rFonts w:ascii="Open Sans" w:hAnsi="Open Sans" w:cs="Open Sans"/>
                <w:sz w:val="22"/>
              </w:rPr>
              <w:t>Mandatory sentencing guidelines fill prison beds</w:t>
            </w:r>
          </w:p>
          <w:p w14:paraId="7FB12984" w14:textId="0444B094" w:rsidR="00523C94" w:rsidRPr="00D80EBC" w:rsidRDefault="00523C94" w:rsidP="00BF14E1">
            <w:pPr>
              <w:pStyle w:val="ListParagraph"/>
              <w:numPr>
                <w:ilvl w:val="0"/>
                <w:numId w:val="14"/>
              </w:numPr>
              <w:rPr>
                <w:rFonts w:ascii="Open Sans" w:hAnsi="Open Sans" w:cs="Open Sans"/>
                <w:sz w:val="22"/>
              </w:rPr>
            </w:pPr>
            <w:r w:rsidRPr="00D80EBC">
              <w:rPr>
                <w:rFonts w:ascii="Open Sans" w:hAnsi="Open Sans" w:cs="Open Sans"/>
                <w:sz w:val="22"/>
              </w:rPr>
              <w:t xml:space="preserve">More money </w:t>
            </w:r>
            <w:r w:rsidR="00500D00" w:rsidRPr="00D80EBC">
              <w:rPr>
                <w:rFonts w:ascii="Open Sans" w:hAnsi="Open Sans" w:cs="Open Sans"/>
                <w:sz w:val="22"/>
              </w:rPr>
              <w:t>must</w:t>
            </w:r>
            <w:r w:rsidRPr="00D80EBC">
              <w:rPr>
                <w:rFonts w:ascii="Open Sans" w:hAnsi="Open Sans" w:cs="Open Sans"/>
                <w:sz w:val="22"/>
              </w:rPr>
              <w:t xml:space="preserve"> be spent to build more prisons which takes away from budgets for other programs and services within the prisons</w:t>
            </w:r>
          </w:p>
          <w:p w14:paraId="4A929D93" w14:textId="7C88B8FC" w:rsidR="00523C94" w:rsidRPr="00D80EBC" w:rsidRDefault="00523C94" w:rsidP="00BF14E1">
            <w:pPr>
              <w:pStyle w:val="ListParagraph"/>
              <w:numPr>
                <w:ilvl w:val="0"/>
                <w:numId w:val="14"/>
              </w:numPr>
              <w:rPr>
                <w:rFonts w:ascii="Open Sans" w:hAnsi="Open Sans" w:cs="Open Sans"/>
                <w:sz w:val="22"/>
              </w:rPr>
            </w:pPr>
            <w:r w:rsidRPr="00D80EBC">
              <w:rPr>
                <w:rFonts w:ascii="Open Sans" w:hAnsi="Open Sans" w:cs="Open Sans"/>
                <w:sz w:val="22"/>
              </w:rPr>
              <w:t>Advocates for alternatives to incarceration for nonviolent offenders, such as probation and drug treatment programs; community supervision is then financially responsible for these offenders</w:t>
            </w:r>
          </w:p>
          <w:p w14:paraId="75B3DB1A" w14:textId="5059B79A" w:rsidR="00523C94" w:rsidRPr="00D80EBC" w:rsidRDefault="00523C94" w:rsidP="00BF14E1">
            <w:pPr>
              <w:pStyle w:val="ListParagraph"/>
              <w:numPr>
                <w:ilvl w:val="0"/>
                <w:numId w:val="12"/>
              </w:numPr>
              <w:rPr>
                <w:rFonts w:ascii="Open Sans" w:hAnsi="Open Sans" w:cs="Open Sans"/>
                <w:sz w:val="22"/>
              </w:rPr>
            </w:pPr>
            <w:r w:rsidRPr="00D80EBC">
              <w:rPr>
                <w:rFonts w:ascii="Open Sans" w:hAnsi="Open Sans" w:cs="Open Sans"/>
                <w:sz w:val="22"/>
              </w:rPr>
              <w:t>Globalization Policies</w:t>
            </w:r>
          </w:p>
          <w:p w14:paraId="71103E31" w14:textId="5D0F9E7A" w:rsidR="00523C94" w:rsidRPr="00D80EBC" w:rsidRDefault="00523C94" w:rsidP="00BF14E1">
            <w:pPr>
              <w:pStyle w:val="ListParagraph"/>
              <w:numPr>
                <w:ilvl w:val="0"/>
                <w:numId w:val="15"/>
              </w:numPr>
              <w:rPr>
                <w:rFonts w:ascii="Open Sans" w:hAnsi="Open Sans" w:cs="Open Sans"/>
                <w:sz w:val="22"/>
              </w:rPr>
            </w:pPr>
            <w:r w:rsidRPr="00D80EBC">
              <w:rPr>
                <w:rFonts w:ascii="Open Sans" w:hAnsi="Open Sans" w:cs="Open Sans"/>
                <w:sz w:val="22"/>
              </w:rPr>
              <w:t>Include labor, capital, goods, and services across borders</w:t>
            </w:r>
          </w:p>
          <w:p w14:paraId="599D1406" w14:textId="2E3F8C97" w:rsidR="00523C94" w:rsidRPr="00D80EBC" w:rsidRDefault="00523C94" w:rsidP="00BF14E1">
            <w:pPr>
              <w:pStyle w:val="ListParagraph"/>
              <w:numPr>
                <w:ilvl w:val="0"/>
                <w:numId w:val="15"/>
              </w:numPr>
              <w:rPr>
                <w:rFonts w:ascii="Open Sans" w:hAnsi="Open Sans" w:cs="Open Sans"/>
                <w:sz w:val="22"/>
              </w:rPr>
            </w:pPr>
            <w:r w:rsidRPr="00D80EBC">
              <w:rPr>
                <w:rFonts w:ascii="Open Sans" w:hAnsi="Open Sans" w:cs="Open Sans"/>
                <w:sz w:val="22"/>
              </w:rPr>
              <w:t>Creating multinational criminal organizations</w:t>
            </w:r>
          </w:p>
          <w:p w14:paraId="3BC72CEB" w14:textId="4238DBA8" w:rsidR="00523C94" w:rsidRPr="00D80EBC" w:rsidRDefault="00523C94" w:rsidP="00BF14E1">
            <w:pPr>
              <w:pStyle w:val="ListParagraph"/>
              <w:numPr>
                <w:ilvl w:val="0"/>
                <w:numId w:val="15"/>
              </w:numPr>
              <w:rPr>
                <w:rFonts w:ascii="Open Sans" w:hAnsi="Open Sans" w:cs="Open Sans"/>
                <w:sz w:val="22"/>
              </w:rPr>
            </w:pPr>
            <w:r w:rsidRPr="00D80EBC">
              <w:rPr>
                <w:rFonts w:ascii="Open Sans" w:hAnsi="Open Sans" w:cs="Open Sans"/>
                <w:sz w:val="22"/>
              </w:rPr>
              <w:t>Results in federal crimes, filling the Federal Bureau of Prisons</w:t>
            </w:r>
          </w:p>
          <w:p w14:paraId="76032496" w14:textId="51451E4D" w:rsidR="00523C94" w:rsidRPr="00D80EBC" w:rsidRDefault="00523C94" w:rsidP="00BF14E1">
            <w:pPr>
              <w:pStyle w:val="ListParagraph"/>
              <w:numPr>
                <w:ilvl w:val="0"/>
                <w:numId w:val="11"/>
              </w:numPr>
              <w:rPr>
                <w:rFonts w:ascii="Open Sans" w:hAnsi="Open Sans" w:cs="Open Sans"/>
                <w:sz w:val="22"/>
              </w:rPr>
            </w:pPr>
            <w:r w:rsidRPr="00D80EBC">
              <w:rPr>
                <w:rFonts w:ascii="Open Sans" w:hAnsi="Open Sans" w:cs="Open Sans"/>
                <w:sz w:val="22"/>
              </w:rPr>
              <w:t>Lawsuits</w:t>
            </w:r>
          </w:p>
          <w:p w14:paraId="719F8DF1" w14:textId="40E56D45" w:rsidR="00523C94" w:rsidRPr="00500D00" w:rsidRDefault="00523C94" w:rsidP="00BF14E1">
            <w:pPr>
              <w:pStyle w:val="ListParagraph"/>
              <w:numPr>
                <w:ilvl w:val="0"/>
                <w:numId w:val="16"/>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Ruiz v. Estelle (1980)</w:t>
            </w:r>
          </w:p>
          <w:p w14:paraId="111555B5" w14:textId="5DCD3529" w:rsidR="00523C94" w:rsidRPr="00500D00" w:rsidRDefault="00523C94" w:rsidP="00BF14E1">
            <w:pPr>
              <w:pStyle w:val="ListParagraph"/>
              <w:numPr>
                <w:ilvl w:val="0"/>
                <w:numId w:val="17"/>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Longest running lawsuit in U.S. history, costing the state and prison system millions</w:t>
            </w:r>
          </w:p>
          <w:p w14:paraId="7A85BDAB" w14:textId="7A96442F" w:rsidR="00523C94" w:rsidRPr="00500D00" w:rsidRDefault="00523C94" w:rsidP="00BF14E1">
            <w:pPr>
              <w:pStyle w:val="ListParagraph"/>
              <w:numPr>
                <w:ilvl w:val="0"/>
                <w:numId w:val="17"/>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Class action lawsuit over dangerous and degrading living and working conditions</w:t>
            </w:r>
          </w:p>
          <w:p w14:paraId="77CA3CCF" w14:textId="6FEFB28B" w:rsidR="00523C94" w:rsidRPr="00500D00" w:rsidRDefault="00523C94" w:rsidP="00BF14E1">
            <w:pPr>
              <w:pStyle w:val="ListParagraph"/>
              <w:numPr>
                <w:ilvl w:val="0"/>
                <w:numId w:val="17"/>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Ruiz claimed cruel and unusual punishment, a violation of the 8th amendment</w:t>
            </w:r>
          </w:p>
          <w:p w14:paraId="248BBC6C" w14:textId="037480B3" w:rsidR="00523C94" w:rsidRPr="00500D00" w:rsidRDefault="00523C94" w:rsidP="00BF14E1">
            <w:pPr>
              <w:pStyle w:val="ListParagraph"/>
              <w:numPr>
                <w:ilvl w:val="1"/>
                <w:numId w:val="18"/>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Overcrowding – 2–3 inmates housed in a single cell</w:t>
            </w:r>
          </w:p>
          <w:p w14:paraId="1FC85261" w14:textId="0A575C0B" w:rsidR="00523C94" w:rsidRPr="00500D00" w:rsidRDefault="00523C94" w:rsidP="00BF14E1">
            <w:pPr>
              <w:pStyle w:val="ListParagraph"/>
              <w:numPr>
                <w:ilvl w:val="1"/>
                <w:numId w:val="18"/>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Security – too few guards; the prison was run by offenders known as “building tenders”</w:t>
            </w:r>
          </w:p>
          <w:p w14:paraId="630D103A" w14:textId="36431F0F" w:rsidR="00523C94" w:rsidRPr="00500D00" w:rsidRDefault="00523C94" w:rsidP="00BF14E1">
            <w:pPr>
              <w:pStyle w:val="ListParagraph"/>
              <w:numPr>
                <w:ilvl w:val="1"/>
                <w:numId w:val="18"/>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Inadequate health care – an insufficient number of professional healthcare workers, use of non-professionals to perform professional duties, and a lack of psychiatric care</w:t>
            </w:r>
          </w:p>
          <w:p w14:paraId="07347BBB" w14:textId="2EB0B481" w:rsidR="00523C94" w:rsidRPr="00500D00" w:rsidRDefault="00523C94" w:rsidP="00BF14E1">
            <w:pPr>
              <w:pStyle w:val="ListParagraph"/>
              <w:numPr>
                <w:ilvl w:val="1"/>
                <w:numId w:val="18"/>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Unsafe working conditions – lax safety procedures</w:t>
            </w:r>
          </w:p>
          <w:p w14:paraId="037B75AD" w14:textId="0343C4FF" w:rsidR="00523C94" w:rsidRPr="00500D00" w:rsidRDefault="00523C94" w:rsidP="00BF14E1">
            <w:pPr>
              <w:pStyle w:val="ListParagraph"/>
              <w:numPr>
                <w:ilvl w:val="1"/>
                <w:numId w:val="18"/>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Severe and arbitrary disciplinary procedures</w:t>
            </w:r>
          </w:p>
          <w:p w14:paraId="325E1EED" w14:textId="5D02528F" w:rsidR="00523C94" w:rsidRPr="00D80EBC" w:rsidRDefault="00523C94" w:rsidP="00BF14E1">
            <w:pPr>
              <w:pStyle w:val="ListParagraph"/>
              <w:numPr>
                <w:ilvl w:val="0"/>
                <w:numId w:val="17"/>
              </w:numPr>
              <w:spacing w:before="120" w:after="120"/>
              <w:rPr>
                <w:rFonts w:ascii="Open Sans" w:hAnsi="Open Sans" w:cs="Open Sans"/>
                <w:color w:val="000000" w:themeColor="text1"/>
                <w:sz w:val="22"/>
                <w:szCs w:val="22"/>
              </w:rPr>
            </w:pPr>
            <w:r w:rsidRPr="00D80EBC">
              <w:rPr>
                <w:rFonts w:ascii="Open Sans" w:hAnsi="Open Sans" w:cs="Open Sans"/>
                <w:color w:val="000000" w:themeColor="text1"/>
                <w:sz w:val="22"/>
                <w:szCs w:val="22"/>
              </w:rPr>
              <w:t>Court ruling</w:t>
            </w:r>
          </w:p>
          <w:p w14:paraId="5FD542F6" w14:textId="40244491" w:rsidR="00523C94" w:rsidRPr="00500D00" w:rsidRDefault="00523C94" w:rsidP="00BF14E1">
            <w:pPr>
              <w:pStyle w:val="ListParagraph"/>
              <w:numPr>
                <w:ilvl w:val="1"/>
                <w:numId w:val="3"/>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Limited inmate population to 95 % capacity, thus creating a need for the construction of new prisons</w:t>
            </w:r>
          </w:p>
          <w:p w14:paraId="1376C18B" w14:textId="2FC76FBE" w:rsidR="00523C94" w:rsidRPr="00500D00" w:rsidRDefault="00523C94" w:rsidP="00BF14E1">
            <w:pPr>
              <w:pStyle w:val="ListParagraph"/>
              <w:numPr>
                <w:ilvl w:val="1"/>
                <w:numId w:val="3"/>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Separated hardcore offenders that require a higher level of supervision</w:t>
            </w:r>
          </w:p>
          <w:p w14:paraId="4DEBB3BB" w14:textId="57893463" w:rsidR="00523C94" w:rsidRPr="00500D00" w:rsidRDefault="00523C94" w:rsidP="00BF14E1">
            <w:pPr>
              <w:pStyle w:val="ListParagraph"/>
              <w:numPr>
                <w:ilvl w:val="1"/>
                <w:numId w:val="3"/>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Hired more guards</w:t>
            </w:r>
          </w:p>
          <w:p w14:paraId="665AFCA6" w14:textId="549FA449" w:rsidR="00523C94" w:rsidRPr="00500D00" w:rsidRDefault="00523C94" w:rsidP="00BF14E1">
            <w:pPr>
              <w:pStyle w:val="ListParagraph"/>
              <w:numPr>
                <w:ilvl w:val="1"/>
                <w:numId w:val="3"/>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Improved medical conditions</w:t>
            </w:r>
          </w:p>
          <w:p w14:paraId="4B9B65D7" w14:textId="7BD07C8A" w:rsidR="00523C94" w:rsidRPr="00500D00" w:rsidRDefault="00523C94" w:rsidP="00BF14E1">
            <w:pPr>
              <w:pStyle w:val="ListParagraph"/>
              <w:numPr>
                <w:ilvl w:val="0"/>
                <w:numId w:val="11"/>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Statutory Laws</w:t>
            </w:r>
          </w:p>
          <w:p w14:paraId="239EB469" w14:textId="2147EAF3" w:rsidR="00523C94" w:rsidRPr="00500D00" w:rsidRDefault="00523C94" w:rsidP="00BF14E1">
            <w:pPr>
              <w:pStyle w:val="ListParagraph"/>
              <w:numPr>
                <w:ilvl w:val="0"/>
                <w:numId w:val="19"/>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Executions</w:t>
            </w:r>
          </w:p>
          <w:p w14:paraId="1A7BE8AE" w14:textId="3F05D597" w:rsidR="00523C94" w:rsidRPr="00500D00" w:rsidRDefault="00523C94" w:rsidP="00BF14E1">
            <w:pPr>
              <w:pStyle w:val="ListParagraph"/>
              <w:numPr>
                <w:ilvl w:val="0"/>
                <w:numId w:val="20"/>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Hanging</w:t>
            </w:r>
          </w:p>
          <w:p w14:paraId="1E9A0818" w14:textId="4574D23A" w:rsidR="00523C94" w:rsidRPr="00500D00" w:rsidRDefault="00523C94" w:rsidP="00BF14E1">
            <w:pPr>
              <w:pStyle w:val="ListParagraph"/>
              <w:numPr>
                <w:ilvl w:val="0"/>
                <w:numId w:val="21"/>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The method of execution in Texas from 1819–1923</w:t>
            </w:r>
          </w:p>
          <w:p w14:paraId="163552FE" w14:textId="7641A983" w:rsidR="00523C94" w:rsidRPr="00500D00" w:rsidRDefault="00523C94" w:rsidP="00BF14E1">
            <w:pPr>
              <w:pStyle w:val="ListParagraph"/>
              <w:numPr>
                <w:ilvl w:val="0"/>
                <w:numId w:val="21"/>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Were carried out in or by the county in which the crime was committed</w:t>
            </w:r>
          </w:p>
          <w:p w14:paraId="16BD9EB0" w14:textId="2747E259" w:rsidR="00523C94" w:rsidRPr="00500D00" w:rsidRDefault="00523C94" w:rsidP="00BF14E1">
            <w:pPr>
              <w:pStyle w:val="ListParagraph"/>
              <w:numPr>
                <w:ilvl w:val="0"/>
                <w:numId w:val="20"/>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Electric Chair</w:t>
            </w:r>
          </w:p>
          <w:p w14:paraId="037D7333" w14:textId="6799446F" w:rsidR="00523C94" w:rsidRPr="00500D00" w:rsidRDefault="00523C94" w:rsidP="00BF14E1">
            <w:pPr>
              <w:pStyle w:val="ListParagraph"/>
              <w:numPr>
                <w:ilvl w:val="0"/>
                <w:numId w:val="22"/>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Texas authorized use of the electric chair in 1923</w:t>
            </w:r>
          </w:p>
          <w:p w14:paraId="7EB913E9" w14:textId="42476B54" w:rsidR="00523C94" w:rsidRPr="00500D00" w:rsidRDefault="00523C94" w:rsidP="00BF14E1">
            <w:pPr>
              <w:pStyle w:val="ListParagraph"/>
              <w:numPr>
                <w:ilvl w:val="0"/>
                <w:numId w:val="22"/>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All executions were moved to Huntsville</w:t>
            </w:r>
          </w:p>
          <w:p w14:paraId="1D3DCE2E" w14:textId="12821A10" w:rsidR="00523C94" w:rsidRPr="00500D00" w:rsidRDefault="00523C94" w:rsidP="00BF14E1">
            <w:pPr>
              <w:pStyle w:val="ListParagraph"/>
              <w:numPr>
                <w:ilvl w:val="0"/>
                <w:numId w:val="22"/>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The state became responsible for execution</w:t>
            </w:r>
          </w:p>
          <w:p w14:paraId="671B69FD" w14:textId="2F6AA925" w:rsidR="00523C94" w:rsidRPr="00500D00" w:rsidRDefault="00523C94" w:rsidP="00BF14E1">
            <w:pPr>
              <w:pStyle w:val="ListParagraph"/>
              <w:numPr>
                <w:ilvl w:val="0"/>
                <w:numId w:val="22"/>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The first 5 offenders were put to death on 2/8/1924</w:t>
            </w:r>
          </w:p>
          <w:p w14:paraId="21BE005B" w14:textId="2A73428B" w:rsidR="00523C94" w:rsidRPr="00500D00" w:rsidRDefault="00523C94" w:rsidP="00BF14E1">
            <w:pPr>
              <w:pStyle w:val="ListParagraph"/>
              <w:numPr>
                <w:ilvl w:val="0"/>
                <w:numId w:val="22"/>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The last electrocution completed 7/30/1964</w:t>
            </w:r>
          </w:p>
          <w:p w14:paraId="112056B0" w14:textId="7CF3A30A" w:rsidR="00523C94" w:rsidRPr="00500D00" w:rsidRDefault="00523C94" w:rsidP="00BF14E1">
            <w:pPr>
              <w:pStyle w:val="ListParagraph"/>
              <w:numPr>
                <w:ilvl w:val="0"/>
                <w:numId w:val="22"/>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Electrocution was declared unconstitutional under the 8th amendment in 1972</w:t>
            </w:r>
          </w:p>
          <w:p w14:paraId="20AA572F" w14:textId="364DF922" w:rsidR="00523C94" w:rsidRPr="00500D00" w:rsidRDefault="00523C94" w:rsidP="00BF14E1">
            <w:pPr>
              <w:pStyle w:val="ListParagraph"/>
              <w:numPr>
                <w:ilvl w:val="0"/>
                <w:numId w:val="22"/>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Offenders on death row received commuted sentences; now housing offenders for life</w:t>
            </w:r>
          </w:p>
          <w:p w14:paraId="6A81BE39" w14:textId="134FBC83" w:rsidR="00523C94" w:rsidRPr="00500D00" w:rsidRDefault="00523C94" w:rsidP="00BF14E1">
            <w:pPr>
              <w:pStyle w:val="ListParagraph"/>
              <w:numPr>
                <w:ilvl w:val="0"/>
                <w:numId w:val="20"/>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Lethal Injection</w:t>
            </w:r>
          </w:p>
          <w:p w14:paraId="02854429" w14:textId="0CB9FBDA" w:rsidR="00523C94" w:rsidRPr="00500D00" w:rsidRDefault="00523C94" w:rsidP="00BF14E1">
            <w:pPr>
              <w:pStyle w:val="ListParagraph"/>
              <w:numPr>
                <w:ilvl w:val="0"/>
                <w:numId w:val="23"/>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Texas amended the Penal Code in 1973, reinstating the death penalty</w:t>
            </w:r>
          </w:p>
          <w:p w14:paraId="4D9479A3" w14:textId="638A91D4" w:rsidR="00523C94" w:rsidRPr="00500D00" w:rsidRDefault="00523C94" w:rsidP="00BF14E1">
            <w:pPr>
              <w:pStyle w:val="ListParagraph"/>
              <w:numPr>
                <w:ilvl w:val="0"/>
                <w:numId w:val="23"/>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The state adopted lethal injection as the method of execution in 1977</w:t>
            </w:r>
          </w:p>
          <w:p w14:paraId="358E4298" w14:textId="193FF411" w:rsidR="00523C94" w:rsidRPr="00500D00" w:rsidRDefault="00523C94" w:rsidP="00BF14E1">
            <w:pPr>
              <w:pStyle w:val="ListParagraph"/>
              <w:numPr>
                <w:ilvl w:val="0"/>
                <w:numId w:val="23"/>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January 12, 1996 – close friends and relatives of victims are now allowed to witness executions</w:t>
            </w:r>
          </w:p>
          <w:p w14:paraId="7A711F0E" w14:textId="77777777" w:rsidR="00666966" w:rsidRPr="00DD2CB7" w:rsidRDefault="00EC45F7" w:rsidP="00BF14E1">
            <w:pPr>
              <w:pStyle w:val="ListParagraph"/>
              <w:numPr>
                <w:ilvl w:val="0"/>
                <w:numId w:val="11"/>
              </w:numPr>
              <w:rPr>
                <w:rFonts w:ascii="Open Sans" w:hAnsi="Open Sans" w:cs="Open Sans"/>
                <w:sz w:val="22"/>
                <w:szCs w:val="22"/>
              </w:rPr>
            </w:pPr>
            <w:r w:rsidRPr="00DD2CB7">
              <w:rPr>
                <w:rFonts w:ascii="Open Sans" w:eastAsia="Arial" w:hAnsi="Open Sans" w:cs="Open Sans"/>
                <w:sz w:val="22"/>
                <w:szCs w:val="22"/>
              </w:rPr>
              <w:t>IV. Executive Intervention</w:t>
            </w:r>
          </w:p>
          <w:p w14:paraId="648C4036" w14:textId="77777777" w:rsidR="00666966" w:rsidRPr="00500D00" w:rsidRDefault="00EC45F7" w:rsidP="00BF14E1">
            <w:pPr>
              <w:pStyle w:val="ListParagraph"/>
              <w:numPr>
                <w:ilvl w:val="0"/>
                <w:numId w:val="24"/>
              </w:numPr>
              <w:rPr>
                <w:rFonts w:ascii="Open Sans" w:eastAsia="Arial" w:hAnsi="Open Sans" w:cs="Open Sans"/>
                <w:sz w:val="22"/>
                <w:szCs w:val="22"/>
              </w:rPr>
            </w:pPr>
            <w:r w:rsidRPr="00500D00">
              <w:rPr>
                <w:rFonts w:ascii="Open Sans" w:eastAsia="Arial" w:hAnsi="Open Sans" w:cs="Open Sans"/>
                <w:sz w:val="22"/>
                <w:szCs w:val="22"/>
              </w:rPr>
              <w:t>Governor</w:t>
            </w:r>
          </w:p>
          <w:p w14:paraId="7C6D17D3" w14:textId="77777777" w:rsidR="00200F45" w:rsidRPr="00500D00" w:rsidRDefault="00EC45F7" w:rsidP="00BF14E1">
            <w:pPr>
              <w:pStyle w:val="ListParagraph"/>
              <w:numPr>
                <w:ilvl w:val="0"/>
                <w:numId w:val="25"/>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Clemency – an act of mercy through the executive branch, lessening the punishment given to a defendant. It</w:t>
            </w:r>
            <w:r w:rsidR="00200F45" w:rsidRPr="00500D00">
              <w:rPr>
                <w:rFonts w:ascii="Open Sans" w:hAnsi="Open Sans" w:cs="Open Sans"/>
                <w:color w:val="000000" w:themeColor="text1"/>
                <w:sz w:val="22"/>
                <w:szCs w:val="22"/>
              </w:rPr>
              <w:t xml:space="preserve"> is not forgiveness of the crime</w:t>
            </w:r>
          </w:p>
          <w:p w14:paraId="2BE0A7F6" w14:textId="77777777" w:rsidR="00200F45" w:rsidRPr="00500D00" w:rsidRDefault="00EC45F7" w:rsidP="00BF14E1">
            <w:pPr>
              <w:pStyle w:val="ListParagraph"/>
              <w:numPr>
                <w:ilvl w:val="0"/>
                <w:numId w:val="26"/>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Ex – death penalty cases are usually commuted to life</w:t>
            </w:r>
          </w:p>
          <w:p w14:paraId="66D8EB28" w14:textId="77777777" w:rsidR="00200F45" w:rsidRPr="00500D00" w:rsidRDefault="00EC45F7" w:rsidP="00BF14E1">
            <w:pPr>
              <w:pStyle w:val="ListParagraph"/>
              <w:numPr>
                <w:ilvl w:val="0"/>
                <w:numId w:val="26"/>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Since 1976, 276 death row inmates have received clemency for “humanitarian reasons”</w:t>
            </w:r>
          </w:p>
          <w:p w14:paraId="652F3607" w14:textId="77777777" w:rsidR="00200F45" w:rsidRPr="00500D00" w:rsidRDefault="00EC45F7" w:rsidP="00BF14E1">
            <w:pPr>
              <w:pStyle w:val="ListParagraph"/>
              <w:numPr>
                <w:ilvl w:val="0"/>
                <w:numId w:val="26"/>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Humanitarian includes doubts about a defendant’s guilt or conclusion of the governor reg</w:t>
            </w:r>
            <w:r w:rsidR="00200F45" w:rsidRPr="00500D00">
              <w:rPr>
                <w:rFonts w:ascii="Open Sans" w:hAnsi="Open Sans" w:cs="Open Sans"/>
                <w:color w:val="000000" w:themeColor="text1"/>
                <w:sz w:val="22"/>
                <w:szCs w:val="22"/>
              </w:rPr>
              <w:t>arding the death penalty process</w:t>
            </w:r>
          </w:p>
          <w:p w14:paraId="004356E1" w14:textId="77777777" w:rsidR="00200F45" w:rsidRPr="00B802D3" w:rsidRDefault="00EC45F7" w:rsidP="00BF14E1">
            <w:pPr>
              <w:pStyle w:val="ListParagraph"/>
              <w:numPr>
                <w:ilvl w:val="0"/>
                <w:numId w:val="25"/>
              </w:numPr>
              <w:spacing w:before="120" w:after="120"/>
              <w:rPr>
                <w:rFonts w:ascii="Open Sans" w:hAnsi="Open Sans" w:cs="Open Sans"/>
                <w:color w:val="000000" w:themeColor="text1"/>
                <w:sz w:val="22"/>
                <w:szCs w:val="22"/>
              </w:rPr>
            </w:pPr>
            <w:r w:rsidRPr="00B802D3">
              <w:rPr>
                <w:rFonts w:ascii="Open Sans" w:eastAsia="Arial" w:hAnsi="Open Sans" w:cs="Open Sans"/>
                <w:bCs/>
                <w:sz w:val="22"/>
                <w:szCs w:val="22"/>
              </w:rPr>
              <w:t>Commutation of Sentence</w:t>
            </w:r>
            <w:r w:rsidRPr="00B802D3">
              <w:rPr>
                <w:rFonts w:ascii="Open Sans" w:eastAsia="Arial" w:hAnsi="Open Sans" w:cs="Open Sans"/>
                <w:b/>
                <w:bCs/>
                <w:sz w:val="22"/>
                <w:szCs w:val="22"/>
              </w:rPr>
              <w:t xml:space="preserve"> </w:t>
            </w:r>
            <w:r w:rsidRPr="00B802D3">
              <w:rPr>
                <w:rFonts w:ascii="Open Sans" w:eastAsia="Arial" w:hAnsi="Open Sans" w:cs="Open Sans"/>
                <w:sz w:val="22"/>
                <w:szCs w:val="22"/>
              </w:rPr>
              <w:t>–</w:t>
            </w:r>
            <w:r w:rsidRPr="00B802D3">
              <w:rPr>
                <w:rFonts w:ascii="Open Sans" w:eastAsia="Arial" w:hAnsi="Open Sans" w:cs="Open Sans"/>
                <w:b/>
                <w:bCs/>
                <w:sz w:val="22"/>
                <w:szCs w:val="22"/>
              </w:rPr>
              <w:t xml:space="preserve"> </w:t>
            </w:r>
            <w:r w:rsidRPr="00B802D3">
              <w:rPr>
                <w:rFonts w:ascii="Open Sans" w:eastAsia="Arial" w:hAnsi="Open Sans" w:cs="Open Sans"/>
                <w:sz w:val="22"/>
                <w:szCs w:val="22"/>
              </w:rPr>
              <w:t>reduction of legal penalties,</w:t>
            </w:r>
            <w:r w:rsidRPr="00B802D3">
              <w:rPr>
                <w:rFonts w:ascii="Open Sans" w:eastAsia="Arial" w:hAnsi="Open Sans" w:cs="Open Sans"/>
                <w:b/>
                <w:bCs/>
                <w:sz w:val="22"/>
                <w:szCs w:val="22"/>
              </w:rPr>
              <w:t xml:space="preserve"> </w:t>
            </w:r>
            <w:r w:rsidRPr="00B802D3">
              <w:rPr>
                <w:rFonts w:ascii="Open Sans" w:eastAsia="Arial" w:hAnsi="Open Sans" w:cs="Open Sans"/>
                <w:sz w:val="22"/>
                <w:szCs w:val="22"/>
              </w:rPr>
              <w:t>especially incarceration; often conditional</w:t>
            </w:r>
          </w:p>
          <w:p w14:paraId="42AF2C03" w14:textId="77777777" w:rsidR="00200F45" w:rsidRPr="00500D00" w:rsidRDefault="00EC45F7" w:rsidP="00BF14E1">
            <w:pPr>
              <w:pStyle w:val="ListParagraph"/>
              <w:numPr>
                <w:ilvl w:val="0"/>
                <w:numId w:val="25"/>
              </w:numPr>
              <w:spacing w:before="120" w:after="120"/>
              <w:rPr>
                <w:rFonts w:ascii="Open Sans" w:eastAsia="Arial" w:hAnsi="Open Sans" w:cs="Open Sans"/>
                <w:sz w:val="22"/>
                <w:szCs w:val="22"/>
              </w:rPr>
            </w:pPr>
            <w:r w:rsidRPr="00500D00">
              <w:rPr>
                <w:rFonts w:ascii="Open Sans" w:eastAsia="Arial" w:hAnsi="Open Sans" w:cs="Open Sans"/>
                <w:bCs/>
                <w:sz w:val="22"/>
                <w:szCs w:val="22"/>
              </w:rPr>
              <w:t>Pardon</w:t>
            </w:r>
            <w:r w:rsidRPr="00500D00">
              <w:rPr>
                <w:rFonts w:ascii="Open Sans" w:eastAsia="Arial" w:hAnsi="Open Sans" w:cs="Open Sans"/>
                <w:b/>
                <w:bCs/>
                <w:sz w:val="22"/>
                <w:szCs w:val="22"/>
              </w:rPr>
              <w:t xml:space="preserve"> </w:t>
            </w:r>
            <w:r w:rsidRPr="00500D00">
              <w:rPr>
                <w:rFonts w:ascii="Open Sans" w:eastAsia="Arial" w:hAnsi="Open Sans" w:cs="Open Sans"/>
                <w:sz w:val="22"/>
                <w:szCs w:val="22"/>
              </w:rPr>
              <w:t>–</w:t>
            </w:r>
            <w:r w:rsidRPr="00500D00">
              <w:rPr>
                <w:rFonts w:ascii="Open Sans" w:eastAsia="Arial" w:hAnsi="Open Sans" w:cs="Open Sans"/>
                <w:b/>
                <w:bCs/>
                <w:sz w:val="22"/>
                <w:szCs w:val="22"/>
              </w:rPr>
              <w:t xml:space="preserve"> </w:t>
            </w:r>
            <w:r w:rsidRPr="00500D00">
              <w:rPr>
                <w:rFonts w:ascii="Open Sans" w:eastAsia="Arial" w:hAnsi="Open Sans" w:cs="Open Sans"/>
                <w:sz w:val="22"/>
                <w:szCs w:val="22"/>
              </w:rPr>
              <w:t>to release a person from punishment, exempt them</w:t>
            </w:r>
            <w:r w:rsidRPr="00500D00">
              <w:rPr>
                <w:rFonts w:ascii="Open Sans" w:eastAsia="Arial" w:hAnsi="Open Sans" w:cs="Open Sans"/>
                <w:b/>
                <w:bCs/>
                <w:sz w:val="22"/>
                <w:szCs w:val="22"/>
              </w:rPr>
              <w:t xml:space="preserve"> </w:t>
            </w:r>
            <w:r w:rsidRPr="00500D00">
              <w:rPr>
                <w:rFonts w:ascii="Open Sans" w:eastAsia="Arial" w:hAnsi="Open Sans" w:cs="Open Sans"/>
                <w:sz w:val="22"/>
                <w:szCs w:val="22"/>
              </w:rPr>
              <w:t>from penalty</w:t>
            </w:r>
          </w:p>
          <w:p w14:paraId="14EF7305" w14:textId="77777777" w:rsidR="00200F45" w:rsidRPr="00B802D3" w:rsidRDefault="00EC45F7" w:rsidP="00BF14E1">
            <w:pPr>
              <w:pStyle w:val="ListParagraph"/>
              <w:numPr>
                <w:ilvl w:val="0"/>
                <w:numId w:val="27"/>
              </w:numPr>
              <w:spacing w:before="120" w:after="120"/>
              <w:rPr>
                <w:rFonts w:ascii="Open Sans" w:eastAsia="Arial" w:hAnsi="Open Sans" w:cs="Open Sans"/>
                <w:sz w:val="22"/>
                <w:szCs w:val="22"/>
              </w:rPr>
            </w:pPr>
            <w:r w:rsidRPr="00B802D3">
              <w:rPr>
                <w:rFonts w:ascii="Open Sans" w:eastAsia="Arial" w:hAnsi="Open Sans" w:cs="Open Sans"/>
                <w:bCs/>
                <w:sz w:val="22"/>
                <w:szCs w:val="22"/>
              </w:rPr>
              <w:t>Conditional pardon</w:t>
            </w:r>
            <w:r w:rsidRPr="00B802D3">
              <w:rPr>
                <w:rFonts w:ascii="Open Sans" w:eastAsia="Arial" w:hAnsi="Open Sans" w:cs="Open Sans"/>
                <w:b/>
                <w:bCs/>
                <w:sz w:val="22"/>
                <w:szCs w:val="22"/>
              </w:rPr>
              <w:t xml:space="preserve"> </w:t>
            </w:r>
            <w:r w:rsidRPr="00B802D3">
              <w:rPr>
                <w:rFonts w:ascii="Open Sans" w:eastAsia="Arial" w:hAnsi="Open Sans" w:cs="Open Sans"/>
                <w:sz w:val="22"/>
                <w:szCs w:val="22"/>
              </w:rPr>
              <w:t>–</w:t>
            </w:r>
            <w:r w:rsidRPr="00B802D3">
              <w:rPr>
                <w:rFonts w:ascii="Open Sans" w:eastAsia="Arial" w:hAnsi="Open Sans" w:cs="Open Sans"/>
                <w:b/>
                <w:bCs/>
                <w:sz w:val="22"/>
                <w:szCs w:val="22"/>
              </w:rPr>
              <w:t xml:space="preserve"> </w:t>
            </w:r>
            <w:r w:rsidRPr="00B802D3">
              <w:rPr>
                <w:rFonts w:ascii="Open Sans" w:eastAsia="Arial" w:hAnsi="Open Sans" w:cs="Open Sans"/>
                <w:sz w:val="22"/>
                <w:szCs w:val="22"/>
              </w:rPr>
              <w:t>imposes a lesser punishment or</w:t>
            </w:r>
            <w:r w:rsidRPr="00B802D3">
              <w:rPr>
                <w:rFonts w:ascii="Open Sans" w:eastAsia="Arial" w:hAnsi="Open Sans" w:cs="Open Sans"/>
                <w:b/>
                <w:bCs/>
                <w:sz w:val="22"/>
                <w:szCs w:val="22"/>
              </w:rPr>
              <w:t xml:space="preserve"> </w:t>
            </w:r>
            <w:r w:rsidRPr="00B802D3">
              <w:rPr>
                <w:rFonts w:ascii="Open Sans" w:eastAsia="Arial" w:hAnsi="Open Sans" w:cs="Open Sans"/>
                <w:sz w:val="22"/>
                <w:szCs w:val="22"/>
              </w:rPr>
              <w:t>some other obligation</w:t>
            </w:r>
          </w:p>
          <w:p w14:paraId="374967FF" w14:textId="77777777" w:rsidR="004004C5" w:rsidRPr="00B802D3" w:rsidRDefault="00EC45F7" w:rsidP="00BF14E1">
            <w:pPr>
              <w:pStyle w:val="ListParagraph"/>
              <w:numPr>
                <w:ilvl w:val="0"/>
                <w:numId w:val="27"/>
              </w:numPr>
              <w:spacing w:before="120" w:after="120"/>
              <w:rPr>
                <w:rFonts w:ascii="Open Sans" w:eastAsia="Arial" w:hAnsi="Open Sans" w:cs="Open Sans"/>
                <w:sz w:val="22"/>
                <w:szCs w:val="22"/>
              </w:rPr>
            </w:pPr>
            <w:r w:rsidRPr="00B802D3">
              <w:rPr>
                <w:rFonts w:ascii="Open Sans" w:eastAsia="Arial" w:hAnsi="Open Sans" w:cs="Open Sans"/>
                <w:sz w:val="22"/>
                <w:szCs w:val="22"/>
              </w:rPr>
              <w:t>Pardoning is an act of clemency</w:t>
            </w:r>
          </w:p>
          <w:p w14:paraId="752C9D3C" w14:textId="77777777" w:rsidR="004004C5" w:rsidRPr="00B802D3" w:rsidRDefault="004004C5" w:rsidP="00BF14E1">
            <w:pPr>
              <w:pStyle w:val="ListParagraph"/>
              <w:numPr>
                <w:ilvl w:val="0"/>
                <w:numId w:val="27"/>
              </w:numPr>
              <w:spacing w:before="120" w:after="120"/>
              <w:rPr>
                <w:rFonts w:ascii="Open Sans" w:eastAsia="Arial" w:hAnsi="Open Sans" w:cs="Open Sans"/>
                <w:sz w:val="22"/>
                <w:szCs w:val="22"/>
              </w:rPr>
            </w:pPr>
            <w:r w:rsidRPr="00B802D3">
              <w:rPr>
                <w:rFonts w:ascii="Open Sans" w:eastAsia="Arial" w:hAnsi="Open Sans" w:cs="Open Sans"/>
                <w:sz w:val="22"/>
                <w:szCs w:val="22"/>
              </w:rPr>
              <w:t>Restores civil rights</w:t>
            </w:r>
          </w:p>
          <w:p w14:paraId="4200DC12" w14:textId="77777777" w:rsidR="004004C5" w:rsidRPr="00500D00" w:rsidRDefault="00EC45F7" w:rsidP="00BF14E1">
            <w:pPr>
              <w:pStyle w:val="ListParagraph"/>
              <w:numPr>
                <w:ilvl w:val="0"/>
                <w:numId w:val="24"/>
              </w:numPr>
              <w:spacing w:before="120" w:after="120"/>
              <w:rPr>
                <w:rFonts w:ascii="Open Sans" w:eastAsia="Arial" w:hAnsi="Open Sans" w:cs="Open Sans"/>
                <w:sz w:val="22"/>
                <w:szCs w:val="22"/>
              </w:rPr>
            </w:pPr>
            <w:r w:rsidRPr="00500D00">
              <w:rPr>
                <w:rFonts w:ascii="Open Sans" w:eastAsia="Arial" w:hAnsi="Open Sans" w:cs="Open Sans"/>
                <w:sz w:val="22"/>
                <w:szCs w:val="22"/>
              </w:rPr>
              <w:t>President – the constitution allows the pr</w:t>
            </w:r>
            <w:r w:rsidR="004004C5" w:rsidRPr="00500D00">
              <w:rPr>
                <w:rFonts w:ascii="Open Sans" w:eastAsia="Arial" w:hAnsi="Open Sans" w:cs="Open Sans"/>
                <w:sz w:val="22"/>
                <w:szCs w:val="22"/>
              </w:rPr>
              <w:t xml:space="preserve">esident to </w:t>
            </w:r>
            <w:r w:rsidR="004004C5" w:rsidRPr="00500D00">
              <w:rPr>
                <w:rFonts w:ascii="Open Sans" w:eastAsia="Arial" w:hAnsi="Open Sans" w:cs="Open Sans"/>
                <w:sz w:val="22"/>
                <w:szCs w:val="22"/>
              </w:rPr>
              <w:tab/>
            </w:r>
            <w:r w:rsidRPr="00500D00">
              <w:rPr>
                <w:rFonts w:ascii="Open Sans" w:eastAsia="Arial" w:hAnsi="Open Sans" w:cs="Open Sans"/>
                <w:sz w:val="22"/>
                <w:szCs w:val="22"/>
              </w:rPr>
              <w:t>commute sentences and issue reprieves</w:t>
            </w:r>
          </w:p>
          <w:p w14:paraId="7E92B80D" w14:textId="77777777" w:rsidR="005A4A24" w:rsidRPr="00500D00" w:rsidRDefault="00EC45F7" w:rsidP="00BF14E1">
            <w:pPr>
              <w:pStyle w:val="ListParagraph"/>
              <w:numPr>
                <w:ilvl w:val="0"/>
                <w:numId w:val="28"/>
              </w:numPr>
              <w:spacing w:before="120" w:after="120"/>
              <w:rPr>
                <w:rFonts w:ascii="Open Sans" w:eastAsia="Arial" w:hAnsi="Open Sans" w:cs="Open Sans"/>
                <w:sz w:val="22"/>
                <w:szCs w:val="22"/>
              </w:rPr>
            </w:pPr>
            <w:r w:rsidRPr="00500D00">
              <w:rPr>
                <w:rFonts w:ascii="Open Sans" w:eastAsia="Arial" w:hAnsi="Open Sans" w:cs="Open Sans"/>
                <w:bCs/>
                <w:sz w:val="22"/>
                <w:szCs w:val="22"/>
              </w:rPr>
              <w:t>Reprieve</w:t>
            </w:r>
            <w:r w:rsidRPr="00500D00">
              <w:rPr>
                <w:rFonts w:ascii="Open Sans" w:eastAsia="Arial" w:hAnsi="Open Sans" w:cs="Open Sans"/>
                <w:b/>
                <w:bCs/>
                <w:sz w:val="22"/>
                <w:szCs w:val="22"/>
              </w:rPr>
              <w:t xml:space="preserve"> </w:t>
            </w:r>
            <w:r w:rsidRPr="00500D00">
              <w:rPr>
                <w:rFonts w:ascii="Open Sans" w:eastAsia="Arial" w:hAnsi="Open Sans" w:cs="Open Sans"/>
                <w:sz w:val="22"/>
                <w:szCs w:val="22"/>
              </w:rPr>
              <w:t>–</w:t>
            </w:r>
            <w:r w:rsidRPr="00500D00">
              <w:rPr>
                <w:rFonts w:ascii="Open Sans" w:eastAsia="Arial" w:hAnsi="Open Sans" w:cs="Open Sans"/>
                <w:b/>
                <w:bCs/>
                <w:sz w:val="22"/>
                <w:szCs w:val="22"/>
              </w:rPr>
              <w:t xml:space="preserve"> </w:t>
            </w:r>
            <w:r w:rsidRPr="00500D00">
              <w:rPr>
                <w:rFonts w:ascii="Open Sans" w:eastAsia="Arial" w:hAnsi="Open Sans" w:cs="Open Sans"/>
                <w:sz w:val="22"/>
                <w:szCs w:val="22"/>
              </w:rPr>
              <w:t>establishes a temporary delay in enforcement of</w:t>
            </w:r>
            <w:r w:rsidRPr="00500D00">
              <w:rPr>
                <w:rFonts w:ascii="Open Sans" w:eastAsia="Arial" w:hAnsi="Open Sans" w:cs="Open Sans"/>
                <w:b/>
                <w:bCs/>
                <w:sz w:val="22"/>
                <w:szCs w:val="22"/>
              </w:rPr>
              <w:t xml:space="preserve"> </w:t>
            </w:r>
            <w:r w:rsidRPr="00500D00">
              <w:rPr>
                <w:rFonts w:ascii="Open Sans" w:eastAsia="Arial" w:hAnsi="Open Sans" w:cs="Open Sans"/>
                <w:sz w:val="22"/>
                <w:szCs w:val="22"/>
              </w:rPr>
              <w:t>the sentence imposed by a court, without changing the</w:t>
            </w:r>
            <w:r w:rsidR="005A4A24" w:rsidRPr="00500D00">
              <w:rPr>
                <w:rFonts w:ascii="Open Sans" w:eastAsia="Arial" w:hAnsi="Open Sans" w:cs="Open Sans"/>
                <w:sz w:val="22"/>
                <w:szCs w:val="22"/>
              </w:rPr>
              <w:t xml:space="preserve"> sentence or forgiving the crime</w:t>
            </w:r>
          </w:p>
          <w:p w14:paraId="2B0366E7" w14:textId="77777777" w:rsidR="005A4A24" w:rsidRPr="00500D00" w:rsidRDefault="00EC45F7" w:rsidP="00BF14E1">
            <w:pPr>
              <w:pStyle w:val="ListParagraph"/>
              <w:numPr>
                <w:ilvl w:val="0"/>
                <w:numId w:val="24"/>
              </w:numPr>
              <w:spacing w:before="120" w:after="120"/>
              <w:rPr>
                <w:rFonts w:ascii="Open Sans" w:eastAsia="Arial" w:hAnsi="Open Sans" w:cs="Open Sans"/>
                <w:sz w:val="22"/>
                <w:szCs w:val="22"/>
              </w:rPr>
            </w:pPr>
            <w:r w:rsidRPr="00500D00">
              <w:rPr>
                <w:rFonts w:ascii="Open Sans" w:eastAsia="Arial" w:hAnsi="Open Sans" w:cs="Open Sans"/>
                <w:sz w:val="22"/>
                <w:szCs w:val="22"/>
              </w:rPr>
              <w:t>Courts</w:t>
            </w:r>
          </w:p>
          <w:p w14:paraId="623F27D8" w14:textId="66461E40" w:rsidR="00EC45F7" w:rsidRPr="00500D00" w:rsidRDefault="00EC45F7" w:rsidP="00BF14E1">
            <w:pPr>
              <w:pStyle w:val="ListParagraph"/>
              <w:numPr>
                <w:ilvl w:val="0"/>
                <w:numId w:val="29"/>
              </w:numPr>
              <w:spacing w:before="120" w:after="120"/>
              <w:rPr>
                <w:rFonts w:ascii="Open Sans" w:eastAsia="Arial" w:hAnsi="Open Sans" w:cs="Open Sans"/>
                <w:sz w:val="22"/>
                <w:szCs w:val="22"/>
              </w:rPr>
            </w:pPr>
            <w:r w:rsidRPr="00500D00">
              <w:rPr>
                <w:rFonts w:ascii="Open Sans" w:eastAsia="Arial" w:hAnsi="Open Sans" w:cs="Open Sans"/>
                <w:bCs/>
                <w:sz w:val="22"/>
                <w:szCs w:val="22"/>
              </w:rPr>
              <w:t>Stay of Execution</w:t>
            </w:r>
            <w:r w:rsidRPr="00500D00">
              <w:rPr>
                <w:rFonts w:ascii="Open Sans" w:eastAsia="Arial" w:hAnsi="Open Sans" w:cs="Open Sans"/>
                <w:b/>
                <w:bCs/>
                <w:sz w:val="22"/>
                <w:szCs w:val="22"/>
              </w:rPr>
              <w:t xml:space="preserve"> </w:t>
            </w:r>
            <w:r w:rsidRPr="00500D00">
              <w:rPr>
                <w:rFonts w:ascii="Open Sans" w:eastAsia="Arial" w:hAnsi="Open Sans" w:cs="Open Sans"/>
                <w:sz w:val="22"/>
                <w:szCs w:val="22"/>
              </w:rPr>
              <w:t>–</w:t>
            </w:r>
            <w:r w:rsidRPr="00500D00">
              <w:rPr>
                <w:rFonts w:ascii="Open Sans" w:eastAsia="Arial" w:hAnsi="Open Sans" w:cs="Open Sans"/>
                <w:b/>
                <w:bCs/>
                <w:sz w:val="22"/>
                <w:szCs w:val="22"/>
              </w:rPr>
              <w:t xml:space="preserve"> </w:t>
            </w:r>
            <w:r w:rsidRPr="00500D00">
              <w:rPr>
                <w:rFonts w:ascii="Open Sans" w:eastAsia="Arial" w:hAnsi="Open Sans" w:cs="Open Sans"/>
                <w:sz w:val="22"/>
                <w:szCs w:val="22"/>
              </w:rPr>
              <w:t>a court order to temporarily suspend the</w:t>
            </w:r>
            <w:r w:rsidRPr="00500D00">
              <w:rPr>
                <w:rFonts w:ascii="Open Sans" w:eastAsia="Arial" w:hAnsi="Open Sans" w:cs="Open Sans"/>
                <w:b/>
                <w:bCs/>
                <w:sz w:val="22"/>
                <w:szCs w:val="22"/>
              </w:rPr>
              <w:t xml:space="preserve"> </w:t>
            </w:r>
            <w:r w:rsidRPr="00500D00">
              <w:rPr>
                <w:rFonts w:ascii="Open Sans" w:eastAsia="Arial" w:hAnsi="Open Sans" w:cs="Open Sans"/>
                <w:sz w:val="22"/>
                <w:szCs w:val="22"/>
              </w:rPr>
              <w:t>execution of a court judgment or other court orders</w:t>
            </w:r>
          </w:p>
          <w:p w14:paraId="781E4602" w14:textId="7686940A" w:rsidR="005A4A24" w:rsidRPr="005F3426" w:rsidRDefault="00523C94" w:rsidP="00BF14E1">
            <w:pPr>
              <w:pStyle w:val="ListParagraph"/>
              <w:numPr>
                <w:ilvl w:val="0"/>
                <w:numId w:val="11"/>
              </w:numPr>
              <w:tabs>
                <w:tab w:val="left" w:pos="2800"/>
              </w:tabs>
              <w:spacing w:line="235" w:lineRule="auto"/>
              <w:ind w:right="460"/>
              <w:rPr>
                <w:rFonts w:ascii="Open Sans" w:eastAsia="Arial" w:hAnsi="Open Sans" w:cs="Open Sans"/>
                <w:sz w:val="22"/>
                <w:szCs w:val="22"/>
              </w:rPr>
            </w:pPr>
            <w:r w:rsidRPr="005F3426">
              <w:rPr>
                <w:rFonts w:ascii="Open Sans" w:hAnsi="Open Sans" w:cs="Open Sans"/>
                <w:color w:val="000000" w:themeColor="text1"/>
                <w:sz w:val="22"/>
                <w:szCs w:val="22"/>
              </w:rPr>
              <w:t>Key Terms</w:t>
            </w:r>
          </w:p>
          <w:p w14:paraId="646DDA55" w14:textId="77777777" w:rsidR="005F3426" w:rsidRDefault="005F3426" w:rsidP="005F3426">
            <w:pPr>
              <w:pStyle w:val="Default"/>
              <w:rPr>
                <w:color w:val="auto"/>
              </w:rPr>
            </w:pPr>
          </w:p>
          <w:p w14:paraId="655DDD79" w14:textId="77777777" w:rsidR="005F3426" w:rsidRPr="005F3426" w:rsidRDefault="005F3426" w:rsidP="005F3426">
            <w:pPr>
              <w:pStyle w:val="Default"/>
              <w:ind w:left="720"/>
              <w:rPr>
                <w:rFonts w:ascii="Open Sans" w:hAnsi="Open Sans" w:cs="Open Sans"/>
                <w:sz w:val="22"/>
                <w:szCs w:val="22"/>
              </w:rPr>
            </w:pPr>
            <w:r w:rsidRPr="005F3426">
              <w:rPr>
                <w:rFonts w:ascii="Open Sans" w:hAnsi="Open Sans" w:cs="Open Sans"/>
                <w:b/>
                <w:bCs/>
                <w:sz w:val="22"/>
                <w:szCs w:val="22"/>
              </w:rPr>
              <w:t xml:space="preserve">Alternative Service </w:t>
            </w:r>
            <w:r w:rsidRPr="005F3426">
              <w:rPr>
                <w:rFonts w:ascii="Open Sans" w:hAnsi="Open Sans" w:cs="Open Sans"/>
                <w:sz w:val="22"/>
                <w:szCs w:val="22"/>
              </w:rPr>
              <w:t xml:space="preserve">– a method of delivering to an uncooperative defendant </w:t>
            </w:r>
          </w:p>
          <w:p w14:paraId="5D0648B1" w14:textId="6FD5F86F" w:rsidR="005F3426" w:rsidRPr="005F3426" w:rsidRDefault="005F3426" w:rsidP="005F3426">
            <w:pPr>
              <w:pStyle w:val="Default"/>
              <w:ind w:left="720"/>
              <w:rPr>
                <w:rFonts w:ascii="Open Sans" w:hAnsi="Open Sans" w:cs="Open Sans"/>
                <w:sz w:val="22"/>
                <w:szCs w:val="22"/>
              </w:rPr>
            </w:pPr>
            <w:r w:rsidRPr="005F3426">
              <w:rPr>
                <w:rFonts w:ascii="Open Sans" w:hAnsi="Open Sans" w:cs="Open Sans"/>
                <w:b/>
                <w:bCs/>
                <w:sz w:val="22"/>
                <w:szCs w:val="22"/>
              </w:rPr>
              <w:t xml:space="preserve">Answer </w:t>
            </w:r>
            <w:r w:rsidRPr="005F3426">
              <w:rPr>
                <w:rFonts w:ascii="Open Sans" w:hAnsi="Open Sans" w:cs="Open Sans"/>
                <w:sz w:val="22"/>
                <w:szCs w:val="22"/>
              </w:rPr>
              <w:t xml:space="preserve">– a defendant’s written reply to a plaintiff’s petition </w:t>
            </w:r>
          </w:p>
          <w:p w14:paraId="551F910E" w14:textId="27E7C68B" w:rsidR="005F3426" w:rsidRPr="005F3426" w:rsidRDefault="005F3426" w:rsidP="005F3426">
            <w:pPr>
              <w:pStyle w:val="Default"/>
              <w:ind w:left="720"/>
              <w:rPr>
                <w:rFonts w:ascii="Open Sans" w:hAnsi="Open Sans" w:cs="Open Sans"/>
                <w:sz w:val="22"/>
                <w:szCs w:val="22"/>
              </w:rPr>
            </w:pPr>
            <w:r w:rsidRPr="005F3426">
              <w:rPr>
                <w:rFonts w:ascii="Open Sans" w:hAnsi="Open Sans" w:cs="Open Sans"/>
                <w:b/>
                <w:bCs/>
                <w:sz w:val="22"/>
                <w:szCs w:val="22"/>
              </w:rPr>
              <w:t xml:space="preserve">Applicant/respondent </w:t>
            </w:r>
            <w:r w:rsidRPr="005F3426">
              <w:rPr>
                <w:rFonts w:ascii="Open Sans" w:hAnsi="Open Sans" w:cs="Open Sans"/>
                <w:sz w:val="22"/>
                <w:szCs w:val="22"/>
              </w:rPr>
              <w:t xml:space="preserve">– the party making application to the court or petitioning for some action </w:t>
            </w:r>
          </w:p>
          <w:p w14:paraId="370CAF5C" w14:textId="2D217534" w:rsidR="005F3426" w:rsidRPr="005F3426" w:rsidRDefault="005F3426" w:rsidP="005F3426">
            <w:pPr>
              <w:pStyle w:val="Default"/>
              <w:ind w:left="720"/>
              <w:rPr>
                <w:rFonts w:ascii="Open Sans" w:hAnsi="Open Sans" w:cs="Open Sans"/>
                <w:sz w:val="22"/>
                <w:szCs w:val="22"/>
              </w:rPr>
            </w:pPr>
            <w:r w:rsidRPr="005F3426">
              <w:rPr>
                <w:rFonts w:ascii="Open Sans" w:hAnsi="Open Sans" w:cs="Open Sans"/>
                <w:b/>
                <w:bCs/>
                <w:sz w:val="22"/>
                <w:szCs w:val="22"/>
              </w:rPr>
              <w:t xml:space="preserve">Citation </w:t>
            </w:r>
            <w:r w:rsidRPr="005F3426">
              <w:rPr>
                <w:rFonts w:ascii="Open Sans" w:hAnsi="Open Sans" w:cs="Open Sans"/>
                <w:sz w:val="22"/>
                <w:szCs w:val="22"/>
              </w:rPr>
              <w:t xml:space="preserve">– an official notice from a court of competent jurisdiction, issued to a defendant after a plaintiff’s petition is filed; the citation commands the defendant to answer and appear in court at a specific time </w:t>
            </w:r>
          </w:p>
          <w:p w14:paraId="14E757F0" w14:textId="641C8DA2" w:rsidR="005F3426" w:rsidRPr="005F3426" w:rsidRDefault="005F3426" w:rsidP="005F3426">
            <w:pPr>
              <w:pStyle w:val="Default"/>
              <w:rPr>
                <w:rFonts w:ascii="Open Sans" w:hAnsi="Open Sans" w:cs="Open Sans"/>
                <w:sz w:val="22"/>
                <w:szCs w:val="22"/>
              </w:rPr>
            </w:pPr>
            <w:r>
              <w:rPr>
                <w:rFonts w:ascii="Open Sans" w:hAnsi="Open Sans" w:cs="Open Sans"/>
                <w:b/>
                <w:bCs/>
                <w:sz w:val="22"/>
                <w:szCs w:val="22"/>
              </w:rPr>
              <w:t xml:space="preserve">            </w:t>
            </w:r>
            <w:r w:rsidRPr="005F3426">
              <w:rPr>
                <w:rFonts w:ascii="Open Sans" w:hAnsi="Open Sans" w:cs="Open Sans"/>
                <w:b/>
                <w:bCs/>
                <w:sz w:val="22"/>
                <w:szCs w:val="22"/>
              </w:rPr>
              <w:t xml:space="preserve">Contempt </w:t>
            </w:r>
            <w:r w:rsidRPr="005F3426">
              <w:rPr>
                <w:rFonts w:ascii="Open Sans" w:hAnsi="Open Sans" w:cs="Open Sans"/>
                <w:sz w:val="22"/>
                <w:szCs w:val="22"/>
              </w:rPr>
              <w:t xml:space="preserve">– proceedings held to determine whether a person has </w:t>
            </w:r>
          </w:p>
          <w:p w14:paraId="0A254B96" w14:textId="77777777" w:rsidR="005F3426" w:rsidRPr="005F3426" w:rsidRDefault="005F3426" w:rsidP="005F3426">
            <w:pPr>
              <w:pStyle w:val="Default"/>
              <w:ind w:left="720"/>
              <w:rPr>
                <w:rFonts w:ascii="Open Sans" w:hAnsi="Open Sans" w:cs="Open Sans"/>
                <w:sz w:val="22"/>
                <w:szCs w:val="22"/>
              </w:rPr>
            </w:pPr>
            <w:r w:rsidRPr="005F3426">
              <w:rPr>
                <w:rFonts w:ascii="Open Sans" w:hAnsi="Open Sans" w:cs="Open Sans"/>
                <w:sz w:val="22"/>
                <w:szCs w:val="22"/>
              </w:rPr>
              <w:t xml:space="preserve">violated a lawful court order and to set punishment if a violation is found </w:t>
            </w:r>
          </w:p>
          <w:p w14:paraId="53D17236" w14:textId="45CDDDD1" w:rsidR="005F3426" w:rsidRPr="005F3426" w:rsidRDefault="005F3426" w:rsidP="005F3426">
            <w:pPr>
              <w:pStyle w:val="Default"/>
              <w:ind w:left="720"/>
              <w:rPr>
                <w:rFonts w:ascii="Open Sans" w:hAnsi="Open Sans" w:cs="Open Sans"/>
                <w:sz w:val="22"/>
                <w:szCs w:val="22"/>
              </w:rPr>
            </w:pPr>
            <w:r w:rsidRPr="005F3426">
              <w:rPr>
                <w:rFonts w:ascii="Open Sans" w:hAnsi="Open Sans" w:cs="Open Sans"/>
                <w:sz w:val="22"/>
                <w:szCs w:val="22"/>
              </w:rPr>
              <w:t xml:space="preserve"> </w:t>
            </w:r>
            <w:r w:rsidRPr="005F3426">
              <w:rPr>
                <w:rFonts w:ascii="Open Sans" w:hAnsi="Open Sans" w:cs="Open Sans"/>
                <w:b/>
                <w:bCs/>
                <w:sz w:val="22"/>
                <w:szCs w:val="22"/>
              </w:rPr>
              <w:t xml:space="preserve">Default judgment </w:t>
            </w:r>
            <w:r w:rsidRPr="005F3426">
              <w:rPr>
                <w:rFonts w:ascii="Open Sans" w:hAnsi="Open Sans" w:cs="Open Sans"/>
                <w:sz w:val="22"/>
                <w:szCs w:val="22"/>
              </w:rPr>
              <w:t xml:space="preserve">– can result when there is failure to perform some action required by law within a specified time. In a civil lawsuit, judgment by default may be rendered against a party who has failed to answer or appear as directed </w:t>
            </w:r>
          </w:p>
          <w:p w14:paraId="25176EB7" w14:textId="73A84FE4" w:rsidR="005F3426" w:rsidRPr="005F3426" w:rsidRDefault="005F3426" w:rsidP="005F3426">
            <w:pPr>
              <w:pStyle w:val="Default"/>
              <w:ind w:left="720"/>
              <w:rPr>
                <w:rFonts w:ascii="Open Sans" w:hAnsi="Open Sans" w:cs="Open Sans"/>
                <w:sz w:val="22"/>
                <w:szCs w:val="22"/>
              </w:rPr>
            </w:pPr>
            <w:r w:rsidRPr="005F3426">
              <w:rPr>
                <w:rFonts w:ascii="Open Sans" w:hAnsi="Open Sans" w:cs="Open Sans"/>
                <w:b/>
                <w:bCs/>
                <w:sz w:val="22"/>
                <w:szCs w:val="22"/>
              </w:rPr>
              <w:t xml:space="preserve">Diligent effort </w:t>
            </w:r>
            <w:r w:rsidRPr="005F3426">
              <w:rPr>
                <w:rFonts w:ascii="Open Sans" w:hAnsi="Open Sans" w:cs="Open Sans"/>
                <w:sz w:val="22"/>
                <w:szCs w:val="22"/>
              </w:rPr>
              <w:t xml:space="preserve">– persistent activity, prudence, or care. Diligent effort is what is properly expected from a reasonable and prudent person under the particular circumstances </w:t>
            </w:r>
          </w:p>
          <w:p w14:paraId="0EFF27F1" w14:textId="6C91C7C6" w:rsidR="005F3426" w:rsidRPr="005F3426" w:rsidRDefault="005F3426" w:rsidP="005F3426">
            <w:pPr>
              <w:pStyle w:val="Default"/>
              <w:ind w:left="720"/>
              <w:rPr>
                <w:rFonts w:ascii="Open Sans" w:hAnsi="Open Sans" w:cs="Open Sans"/>
                <w:sz w:val="22"/>
                <w:szCs w:val="22"/>
              </w:rPr>
            </w:pPr>
            <w:r w:rsidRPr="005F3426">
              <w:rPr>
                <w:rFonts w:ascii="Open Sans" w:hAnsi="Open Sans" w:cs="Open Sans"/>
                <w:b/>
                <w:bCs/>
                <w:sz w:val="22"/>
                <w:szCs w:val="22"/>
              </w:rPr>
              <w:t xml:space="preserve">Judgment </w:t>
            </w:r>
            <w:r w:rsidRPr="005F3426">
              <w:rPr>
                <w:rFonts w:ascii="Open Sans" w:hAnsi="Open Sans" w:cs="Open Sans"/>
                <w:sz w:val="22"/>
                <w:szCs w:val="22"/>
              </w:rPr>
              <w:t xml:space="preserve">– the final order of a court in a civil suit which settles all disputed issues, determines the right of the parties with regard to the subject matter of the suit, and which is subject to being forced by a writ </w:t>
            </w:r>
          </w:p>
          <w:p w14:paraId="6DAC0AA3" w14:textId="1F4F37BD" w:rsidR="005F3426" w:rsidRPr="005F3426" w:rsidRDefault="005F3426" w:rsidP="005F3426">
            <w:pPr>
              <w:pStyle w:val="Default"/>
              <w:ind w:left="720"/>
              <w:rPr>
                <w:rFonts w:ascii="Open Sans" w:hAnsi="Open Sans" w:cs="Open Sans"/>
                <w:sz w:val="22"/>
                <w:szCs w:val="22"/>
              </w:rPr>
            </w:pPr>
            <w:r w:rsidRPr="005F3426">
              <w:rPr>
                <w:rFonts w:ascii="Open Sans" w:hAnsi="Open Sans" w:cs="Open Sans"/>
                <w:b/>
                <w:bCs/>
                <w:sz w:val="22"/>
                <w:szCs w:val="22"/>
              </w:rPr>
              <w:t xml:space="preserve">Orders </w:t>
            </w:r>
            <w:r w:rsidRPr="005F3426">
              <w:rPr>
                <w:rFonts w:ascii="Open Sans" w:hAnsi="Open Sans" w:cs="Open Sans"/>
                <w:sz w:val="22"/>
                <w:szCs w:val="22"/>
              </w:rPr>
              <w:t xml:space="preserve">– directions from a court or judge. A mandate or command </w:t>
            </w:r>
          </w:p>
          <w:p w14:paraId="7C20F0FE" w14:textId="25D48A7C" w:rsidR="005F3426" w:rsidRPr="005F3426" w:rsidRDefault="005F3426" w:rsidP="005F3426">
            <w:pPr>
              <w:pStyle w:val="Default"/>
              <w:ind w:left="720"/>
              <w:rPr>
                <w:rFonts w:ascii="Open Sans" w:hAnsi="Open Sans" w:cs="Open Sans"/>
                <w:sz w:val="22"/>
                <w:szCs w:val="22"/>
              </w:rPr>
            </w:pPr>
            <w:r w:rsidRPr="005F3426">
              <w:rPr>
                <w:rFonts w:ascii="Open Sans" w:hAnsi="Open Sans" w:cs="Open Sans"/>
                <w:b/>
                <w:bCs/>
                <w:sz w:val="22"/>
                <w:szCs w:val="22"/>
              </w:rPr>
              <w:t xml:space="preserve">Petition </w:t>
            </w:r>
            <w:r w:rsidRPr="005F3426">
              <w:rPr>
                <w:rFonts w:ascii="Open Sans" w:hAnsi="Open Sans" w:cs="Open Sans"/>
                <w:sz w:val="22"/>
                <w:szCs w:val="22"/>
              </w:rPr>
              <w:t xml:space="preserve">– a document filed by the plaintiff with the court clerk which outlines the basis of the complaint against the defendant and the relief being sought from the court </w:t>
            </w:r>
          </w:p>
          <w:p w14:paraId="16CA4221" w14:textId="7693E38D" w:rsidR="005F3426" w:rsidRPr="005F3426" w:rsidRDefault="005F3426" w:rsidP="005F3426">
            <w:pPr>
              <w:pStyle w:val="Default"/>
              <w:ind w:left="720"/>
              <w:rPr>
                <w:rFonts w:ascii="Open Sans" w:hAnsi="Open Sans" w:cs="Open Sans"/>
                <w:sz w:val="22"/>
                <w:szCs w:val="22"/>
              </w:rPr>
            </w:pPr>
            <w:r w:rsidRPr="005F3426">
              <w:rPr>
                <w:rFonts w:ascii="Open Sans" w:hAnsi="Open Sans" w:cs="Open Sans"/>
                <w:b/>
                <w:bCs/>
                <w:sz w:val="22"/>
                <w:szCs w:val="22"/>
              </w:rPr>
              <w:t xml:space="preserve">Plaintiff </w:t>
            </w:r>
            <w:r w:rsidRPr="005F3426">
              <w:rPr>
                <w:rFonts w:ascii="Open Sans" w:hAnsi="Open Sans" w:cs="Open Sans"/>
                <w:sz w:val="22"/>
                <w:szCs w:val="22"/>
              </w:rPr>
              <w:t xml:space="preserve">– a party in a civil suit, mainly the one who initiates the suit by filing a petition </w:t>
            </w:r>
          </w:p>
          <w:p w14:paraId="68579738" w14:textId="36F93E54" w:rsidR="005F3426" w:rsidRPr="005F3426" w:rsidRDefault="005F3426" w:rsidP="005F3426">
            <w:pPr>
              <w:pStyle w:val="Default"/>
              <w:ind w:left="720"/>
              <w:rPr>
                <w:rFonts w:ascii="Open Sans" w:hAnsi="Open Sans" w:cs="Open Sans"/>
                <w:sz w:val="22"/>
                <w:szCs w:val="22"/>
              </w:rPr>
            </w:pPr>
            <w:r w:rsidRPr="005F3426">
              <w:rPr>
                <w:rFonts w:ascii="Open Sans" w:hAnsi="Open Sans" w:cs="Open Sans"/>
                <w:b/>
                <w:bCs/>
                <w:sz w:val="22"/>
                <w:szCs w:val="22"/>
              </w:rPr>
              <w:t xml:space="preserve">Process </w:t>
            </w:r>
            <w:r w:rsidRPr="005F3426">
              <w:rPr>
                <w:rFonts w:ascii="Open Sans" w:hAnsi="Open Sans" w:cs="Open Sans"/>
                <w:sz w:val="22"/>
                <w:szCs w:val="22"/>
              </w:rPr>
              <w:t xml:space="preserve">– all writs and official documents issued by courts in conjunction with pending suits </w:t>
            </w:r>
          </w:p>
          <w:p w14:paraId="03513822" w14:textId="681898F8" w:rsidR="005F3426" w:rsidRPr="005F3426" w:rsidRDefault="005F3426" w:rsidP="005F3426">
            <w:pPr>
              <w:pStyle w:val="Default"/>
              <w:ind w:left="720"/>
              <w:rPr>
                <w:rFonts w:ascii="Open Sans" w:hAnsi="Open Sans" w:cs="Open Sans"/>
                <w:sz w:val="22"/>
                <w:szCs w:val="22"/>
              </w:rPr>
            </w:pPr>
            <w:r w:rsidRPr="005F3426">
              <w:rPr>
                <w:rFonts w:ascii="Open Sans" w:hAnsi="Open Sans" w:cs="Open Sans"/>
                <w:b/>
                <w:bCs/>
                <w:sz w:val="22"/>
                <w:szCs w:val="22"/>
              </w:rPr>
              <w:t xml:space="preserve">Respondent </w:t>
            </w:r>
            <w:r w:rsidRPr="005F3426">
              <w:rPr>
                <w:rFonts w:ascii="Open Sans" w:hAnsi="Open Sans" w:cs="Open Sans"/>
                <w:sz w:val="22"/>
                <w:szCs w:val="22"/>
              </w:rPr>
              <w:t xml:space="preserve">– the defendant, the person against which the suit is being brought </w:t>
            </w:r>
          </w:p>
          <w:p w14:paraId="5DE31C55" w14:textId="6F04C10A" w:rsidR="005F3426" w:rsidRPr="005F3426" w:rsidRDefault="005F3426" w:rsidP="005F3426">
            <w:pPr>
              <w:pStyle w:val="Default"/>
              <w:ind w:left="720"/>
              <w:rPr>
                <w:rFonts w:ascii="Open Sans" w:hAnsi="Open Sans" w:cs="Open Sans"/>
                <w:sz w:val="22"/>
                <w:szCs w:val="22"/>
              </w:rPr>
            </w:pPr>
            <w:r w:rsidRPr="005F3426">
              <w:rPr>
                <w:rFonts w:ascii="Open Sans" w:hAnsi="Open Sans" w:cs="Open Sans"/>
                <w:b/>
                <w:bCs/>
                <w:sz w:val="22"/>
                <w:szCs w:val="22"/>
              </w:rPr>
              <w:t xml:space="preserve">Service </w:t>
            </w:r>
            <w:r w:rsidRPr="005F3426">
              <w:rPr>
                <w:rFonts w:ascii="Open Sans" w:hAnsi="Open Sans" w:cs="Open Sans"/>
                <w:sz w:val="22"/>
                <w:szCs w:val="22"/>
              </w:rPr>
              <w:t xml:space="preserve">– the delivery of a writ, notice, injunction, etc. by an authorized person to a person who is thereby officially notified of some proceeding concerning him </w:t>
            </w:r>
          </w:p>
          <w:p w14:paraId="6CC2DA9F" w14:textId="26C7DF29" w:rsidR="005F3426" w:rsidRPr="005F3426" w:rsidRDefault="005F3426" w:rsidP="005F3426">
            <w:pPr>
              <w:pStyle w:val="Default"/>
              <w:ind w:left="720"/>
              <w:rPr>
                <w:rFonts w:ascii="Open Sans" w:hAnsi="Open Sans" w:cs="Open Sans"/>
                <w:sz w:val="22"/>
                <w:szCs w:val="22"/>
              </w:rPr>
            </w:pPr>
            <w:r w:rsidRPr="005F3426">
              <w:rPr>
                <w:rFonts w:ascii="Open Sans" w:hAnsi="Open Sans" w:cs="Open Sans"/>
                <w:b/>
                <w:bCs/>
                <w:sz w:val="22"/>
                <w:szCs w:val="22"/>
              </w:rPr>
              <w:t xml:space="preserve">Show cause </w:t>
            </w:r>
            <w:r w:rsidRPr="005F3426">
              <w:rPr>
                <w:rFonts w:ascii="Open Sans" w:hAnsi="Open Sans" w:cs="Open Sans"/>
                <w:sz w:val="22"/>
                <w:szCs w:val="22"/>
              </w:rPr>
              <w:t xml:space="preserve">– a notice to the defendant to either appear in court or prepare a written answer to show cause for failing to respond to a previous order of the court. It may also be known as a notice </w:t>
            </w:r>
          </w:p>
          <w:p w14:paraId="0A49EC44" w14:textId="056D0349" w:rsidR="005F3426" w:rsidRPr="007748D3" w:rsidRDefault="005F3426" w:rsidP="005F3426">
            <w:pPr>
              <w:pStyle w:val="Default"/>
              <w:ind w:left="720"/>
              <w:rPr>
                <w:rFonts w:ascii="Open Sans" w:hAnsi="Open Sans" w:cs="Open Sans"/>
                <w:sz w:val="22"/>
                <w:szCs w:val="22"/>
              </w:rPr>
            </w:pPr>
            <w:r w:rsidRPr="005F3426">
              <w:rPr>
                <w:rFonts w:ascii="Open Sans" w:hAnsi="Open Sans" w:cs="Open Sans"/>
                <w:b/>
                <w:bCs/>
                <w:sz w:val="22"/>
                <w:szCs w:val="22"/>
              </w:rPr>
              <w:t xml:space="preserve">Tort </w:t>
            </w:r>
            <w:r w:rsidRPr="005F3426">
              <w:rPr>
                <w:rFonts w:ascii="Open Sans" w:hAnsi="Open Sans" w:cs="Open Sans"/>
                <w:sz w:val="22"/>
                <w:szCs w:val="22"/>
              </w:rPr>
              <w:t>– a civil wrong alleging the plaintiff</w:t>
            </w:r>
            <w:r>
              <w:rPr>
                <w:sz w:val="23"/>
                <w:szCs w:val="23"/>
              </w:rPr>
              <w:t xml:space="preserve"> </w:t>
            </w:r>
            <w:r w:rsidRPr="007748D3">
              <w:rPr>
                <w:rFonts w:ascii="Open Sans" w:hAnsi="Open Sans" w:cs="Open Sans"/>
                <w:sz w:val="22"/>
                <w:szCs w:val="22"/>
              </w:rPr>
              <w:t xml:space="preserve">failed to perform a duty required by the defendant </w:t>
            </w:r>
          </w:p>
          <w:p w14:paraId="7CB03E20" w14:textId="1062722F" w:rsidR="005F3426" w:rsidRDefault="005F3426" w:rsidP="005F3426">
            <w:pPr>
              <w:pStyle w:val="Default"/>
              <w:rPr>
                <w:sz w:val="23"/>
                <w:szCs w:val="23"/>
              </w:rPr>
            </w:pPr>
          </w:p>
          <w:p w14:paraId="23EA29FD" w14:textId="77777777" w:rsidR="005F3426" w:rsidRPr="005F3426" w:rsidRDefault="005F3426" w:rsidP="005F3426">
            <w:pPr>
              <w:pStyle w:val="ListParagraph"/>
              <w:tabs>
                <w:tab w:val="left" w:pos="2800"/>
              </w:tabs>
              <w:spacing w:line="235" w:lineRule="auto"/>
              <w:ind w:right="460"/>
              <w:rPr>
                <w:rFonts w:ascii="Open Sans" w:eastAsia="Arial" w:hAnsi="Open Sans" w:cs="Open Sans"/>
                <w:sz w:val="22"/>
                <w:szCs w:val="22"/>
              </w:rPr>
            </w:pPr>
          </w:p>
          <w:p w14:paraId="408015EB" w14:textId="6D49CBBC" w:rsidR="005A4A24" w:rsidRPr="00687B4F" w:rsidRDefault="00523C94" w:rsidP="00BF14E1">
            <w:pPr>
              <w:pStyle w:val="ListParagraph"/>
              <w:numPr>
                <w:ilvl w:val="0"/>
                <w:numId w:val="11"/>
              </w:numPr>
              <w:spacing w:before="120" w:after="120"/>
              <w:rPr>
                <w:rFonts w:ascii="Open Sans" w:hAnsi="Open Sans" w:cs="Open Sans"/>
                <w:color w:val="000000" w:themeColor="text1"/>
                <w:sz w:val="22"/>
                <w:szCs w:val="22"/>
              </w:rPr>
            </w:pPr>
            <w:r w:rsidRPr="00687B4F">
              <w:rPr>
                <w:rFonts w:ascii="Open Sans" w:hAnsi="Open Sans" w:cs="Open Sans"/>
                <w:color w:val="000000" w:themeColor="text1"/>
                <w:sz w:val="22"/>
                <w:szCs w:val="22"/>
              </w:rPr>
              <w:t>Civil vs. Criminal Law</w:t>
            </w:r>
          </w:p>
          <w:p w14:paraId="357F10C7" w14:textId="5F57A5CA" w:rsidR="00523C94" w:rsidRPr="00687B4F" w:rsidRDefault="00523C94" w:rsidP="00BF14E1">
            <w:pPr>
              <w:pStyle w:val="ListParagraph"/>
              <w:numPr>
                <w:ilvl w:val="0"/>
                <w:numId w:val="30"/>
              </w:numPr>
              <w:spacing w:before="120" w:after="120"/>
              <w:rPr>
                <w:rFonts w:ascii="Open Sans" w:hAnsi="Open Sans" w:cs="Open Sans"/>
                <w:color w:val="000000" w:themeColor="text1"/>
                <w:sz w:val="22"/>
                <w:szCs w:val="22"/>
              </w:rPr>
            </w:pPr>
            <w:r w:rsidRPr="00687B4F">
              <w:rPr>
                <w:rFonts w:ascii="Open Sans" w:hAnsi="Open Sans" w:cs="Open Sans"/>
                <w:color w:val="000000" w:themeColor="text1"/>
                <w:sz w:val="22"/>
                <w:szCs w:val="22"/>
              </w:rPr>
              <w:t>Criminal Law</w:t>
            </w:r>
          </w:p>
          <w:p w14:paraId="6D555C79" w14:textId="506EAD8D" w:rsidR="005A4A24" w:rsidRPr="00500D00" w:rsidRDefault="00523C94" w:rsidP="00BF14E1">
            <w:pPr>
              <w:pStyle w:val="ListParagraph"/>
              <w:numPr>
                <w:ilvl w:val="0"/>
                <w:numId w:val="31"/>
              </w:numPr>
              <w:rPr>
                <w:rFonts w:ascii="Open Sans" w:hAnsi="Open Sans" w:cs="Open Sans"/>
                <w:color w:val="000000" w:themeColor="text1"/>
                <w:sz w:val="22"/>
                <w:szCs w:val="22"/>
              </w:rPr>
            </w:pPr>
            <w:r w:rsidRPr="00500D00">
              <w:rPr>
                <w:rFonts w:ascii="Open Sans" w:hAnsi="Open Sans" w:cs="Open Sans"/>
                <w:color w:val="000000" w:themeColor="text1"/>
                <w:sz w:val="22"/>
                <w:szCs w:val="22"/>
              </w:rPr>
              <w:t xml:space="preserve">Laws </w:t>
            </w:r>
            <w:r w:rsidR="00500D00" w:rsidRPr="00500D00">
              <w:rPr>
                <w:rFonts w:ascii="Open Sans" w:hAnsi="Open Sans" w:cs="Open Sans"/>
                <w:color w:val="000000" w:themeColor="text1"/>
                <w:sz w:val="22"/>
                <w:szCs w:val="22"/>
              </w:rPr>
              <w:t>for</w:t>
            </w:r>
            <w:r w:rsidRPr="00500D00">
              <w:rPr>
                <w:rFonts w:ascii="Open Sans" w:hAnsi="Open Sans" w:cs="Open Sans"/>
                <w:color w:val="000000" w:themeColor="text1"/>
                <w:sz w:val="22"/>
                <w:szCs w:val="22"/>
              </w:rPr>
              <w:t xml:space="preserve"> preventing harm to society</w:t>
            </w:r>
          </w:p>
          <w:p w14:paraId="43E679F5" w14:textId="77777777" w:rsidR="005A4A24" w:rsidRPr="00500D00" w:rsidRDefault="00523C94" w:rsidP="00BF14E1">
            <w:pPr>
              <w:pStyle w:val="ListParagraph"/>
              <w:numPr>
                <w:ilvl w:val="1"/>
                <w:numId w:val="7"/>
              </w:numPr>
              <w:rPr>
                <w:rFonts w:ascii="Open Sans" w:hAnsi="Open Sans" w:cs="Open Sans"/>
                <w:color w:val="000000" w:themeColor="text1"/>
                <w:sz w:val="22"/>
                <w:szCs w:val="22"/>
              </w:rPr>
            </w:pPr>
            <w:r w:rsidRPr="00500D00">
              <w:rPr>
                <w:rFonts w:ascii="Open Sans" w:hAnsi="Open Sans" w:cs="Open Sans"/>
                <w:color w:val="000000" w:themeColor="text1"/>
                <w:sz w:val="22"/>
                <w:szCs w:val="22"/>
              </w:rPr>
              <w:t>Let society know what conduct is prohibited</w:t>
            </w:r>
          </w:p>
          <w:p w14:paraId="40DDE8C1" w14:textId="77777777" w:rsidR="005A4A24" w:rsidRPr="00500D00" w:rsidRDefault="00523C94" w:rsidP="00BF14E1">
            <w:pPr>
              <w:pStyle w:val="ListParagraph"/>
              <w:numPr>
                <w:ilvl w:val="1"/>
                <w:numId w:val="7"/>
              </w:numPr>
              <w:rPr>
                <w:rFonts w:ascii="Open Sans" w:hAnsi="Open Sans" w:cs="Open Sans"/>
                <w:color w:val="000000" w:themeColor="text1"/>
                <w:sz w:val="22"/>
                <w:szCs w:val="22"/>
              </w:rPr>
            </w:pPr>
            <w:r w:rsidRPr="00500D00">
              <w:rPr>
                <w:rFonts w:ascii="Open Sans" w:hAnsi="Open Sans" w:cs="Open Sans"/>
                <w:color w:val="000000" w:themeColor="text1"/>
                <w:sz w:val="22"/>
                <w:szCs w:val="22"/>
              </w:rPr>
              <w:t>Prescribe the punishment to be imposed for prohibited conduct</w:t>
            </w:r>
          </w:p>
          <w:p w14:paraId="103D6070" w14:textId="77777777" w:rsidR="005A4A24" w:rsidRPr="00500D00" w:rsidRDefault="00523C94" w:rsidP="00BF14E1">
            <w:pPr>
              <w:pStyle w:val="ListParagraph"/>
              <w:numPr>
                <w:ilvl w:val="1"/>
                <w:numId w:val="7"/>
              </w:numPr>
              <w:rPr>
                <w:rFonts w:ascii="Open Sans" w:hAnsi="Open Sans" w:cs="Open Sans"/>
                <w:color w:val="000000" w:themeColor="text1"/>
                <w:sz w:val="22"/>
                <w:szCs w:val="22"/>
              </w:rPr>
            </w:pPr>
            <w:r w:rsidRPr="00500D00">
              <w:rPr>
                <w:rFonts w:ascii="Open Sans" w:hAnsi="Open Sans" w:cs="Open Sans"/>
                <w:color w:val="000000" w:themeColor="text1"/>
                <w:sz w:val="22"/>
                <w:szCs w:val="22"/>
              </w:rPr>
              <w:t>Include the definitions of specific offenses and general principles of criminal responsibility</w:t>
            </w:r>
          </w:p>
          <w:p w14:paraId="6E188D80" w14:textId="77777777" w:rsidR="005A4A24" w:rsidRPr="00500D00" w:rsidRDefault="00523C94" w:rsidP="00BF14E1">
            <w:pPr>
              <w:pStyle w:val="ListParagraph"/>
              <w:numPr>
                <w:ilvl w:val="1"/>
                <w:numId w:val="7"/>
              </w:numPr>
              <w:rPr>
                <w:rFonts w:ascii="Open Sans" w:hAnsi="Open Sans" w:cs="Open Sans"/>
                <w:color w:val="000000" w:themeColor="text1"/>
                <w:sz w:val="22"/>
                <w:szCs w:val="22"/>
              </w:rPr>
            </w:pPr>
            <w:r w:rsidRPr="00500D00">
              <w:rPr>
                <w:rFonts w:ascii="Open Sans" w:hAnsi="Open Sans" w:cs="Open Sans"/>
                <w:color w:val="000000" w:themeColor="text1"/>
                <w:sz w:val="22"/>
                <w:szCs w:val="22"/>
              </w:rPr>
              <w:t>Ex: murder, assault, and criminal trespass</w:t>
            </w:r>
          </w:p>
          <w:p w14:paraId="7EA1CCFC" w14:textId="77777777" w:rsidR="005A4A24" w:rsidRPr="00500D00" w:rsidRDefault="00523C94" w:rsidP="00BF14E1">
            <w:pPr>
              <w:pStyle w:val="ListParagraph"/>
              <w:numPr>
                <w:ilvl w:val="0"/>
                <w:numId w:val="31"/>
              </w:numPr>
              <w:rPr>
                <w:rFonts w:ascii="Open Sans" w:hAnsi="Open Sans" w:cs="Open Sans"/>
                <w:color w:val="000000" w:themeColor="text1"/>
                <w:sz w:val="22"/>
                <w:szCs w:val="22"/>
              </w:rPr>
            </w:pPr>
            <w:r w:rsidRPr="00500D00">
              <w:rPr>
                <w:rFonts w:ascii="Open Sans" w:hAnsi="Open Sans" w:cs="Open Sans"/>
                <w:color w:val="000000" w:themeColor="text1"/>
                <w:sz w:val="22"/>
                <w:szCs w:val="22"/>
              </w:rPr>
              <w:t>Laws to regulate the conduct of individuals through the threat of fines and imprisonment</w:t>
            </w:r>
          </w:p>
          <w:p w14:paraId="6D3DF427" w14:textId="77777777" w:rsidR="005A4A24" w:rsidRPr="00500D00" w:rsidRDefault="00523C94" w:rsidP="00BF14E1">
            <w:pPr>
              <w:pStyle w:val="ListParagraph"/>
              <w:numPr>
                <w:ilvl w:val="0"/>
                <w:numId w:val="31"/>
              </w:numPr>
              <w:rPr>
                <w:rFonts w:ascii="Open Sans" w:hAnsi="Open Sans" w:cs="Open Sans"/>
                <w:color w:val="000000" w:themeColor="text1"/>
                <w:sz w:val="22"/>
                <w:szCs w:val="22"/>
              </w:rPr>
            </w:pPr>
            <w:r w:rsidRPr="00500D00">
              <w:rPr>
                <w:rFonts w:ascii="Open Sans" w:hAnsi="Open Sans" w:cs="Open Sans"/>
                <w:color w:val="000000" w:themeColor="text1"/>
                <w:sz w:val="22"/>
                <w:szCs w:val="22"/>
              </w:rPr>
              <w:t>The state brings the action against the defendant</w:t>
            </w:r>
          </w:p>
          <w:p w14:paraId="3D107BE4" w14:textId="77777777" w:rsidR="005A4A24" w:rsidRPr="00500D00" w:rsidRDefault="00523C94" w:rsidP="00BF14E1">
            <w:pPr>
              <w:pStyle w:val="ListParagraph"/>
              <w:numPr>
                <w:ilvl w:val="0"/>
                <w:numId w:val="31"/>
              </w:numPr>
              <w:rPr>
                <w:rFonts w:ascii="Open Sans" w:hAnsi="Open Sans" w:cs="Open Sans"/>
                <w:color w:val="000000" w:themeColor="text1"/>
                <w:sz w:val="22"/>
                <w:szCs w:val="22"/>
              </w:rPr>
            </w:pPr>
            <w:r w:rsidRPr="00500D00">
              <w:rPr>
                <w:rFonts w:ascii="Open Sans" w:hAnsi="Open Sans" w:cs="Open Sans"/>
                <w:color w:val="000000" w:themeColor="text1"/>
                <w:sz w:val="22"/>
                <w:szCs w:val="22"/>
              </w:rPr>
              <w:t>The level of proof required in a criminal case is beyond a reasonable doubt</w:t>
            </w:r>
          </w:p>
          <w:p w14:paraId="50E0BFBE" w14:textId="77777777" w:rsidR="005A4A24" w:rsidRPr="00500D00" w:rsidRDefault="00523C94" w:rsidP="00BF14E1">
            <w:pPr>
              <w:pStyle w:val="ListParagraph"/>
              <w:numPr>
                <w:ilvl w:val="0"/>
                <w:numId w:val="31"/>
              </w:numPr>
              <w:rPr>
                <w:rFonts w:ascii="Open Sans" w:hAnsi="Open Sans" w:cs="Open Sans"/>
                <w:color w:val="000000" w:themeColor="text1"/>
                <w:sz w:val="22"/>
                <w:szCs w:val="22"/>
              </w:rPr>
            </w:pPr>
            <w:r w:rsidRPr="00500D00">
              <w:rPr>
                <w:rFonts w:ascii="Open Sans" w:hAnsi="Open Sans" w:cs="Open Sans"/>
                <w:color w:val="000000" w:themeColor="text1"/>
                <w:sz w:val="22"/>
                <w:szCs w:val="22"/>
              </w:rPr>
              <w:t>Judgments are guilty or not guilty</w:t>
            </w:r>
          </w:p>
          <w:p w14:paraId="18FC89D1" w14:textId="77777777" w:rsidR="005A4A24" w:rsidRPr="00500D00" w:rsidRDefault="00523C94" w:rsidP="00BF14E1">
            <w:pPr>
              <w:pStyle w:val="ListParagraph"/>
              <w:numPr>
                <w:ilvl w:val="0"/>
                <w:numId w:val="31"/>
              </w:numPr>
              <w:rPr>
                <w:rFonts w:ascii="Open Sans" w:hAnsi="Open Sans" w:cs="Open Sans"/>
                <w:color w:val="000000" w:themeColor="text1"/>
                <w:sz w:val="22"/>
                <w:szCs w:val="22"/>
              </w:rPr>
            </w:pPr>
            <w:r w:rsidRPr="00500D00">
              <w:rPr>
                <w:rFonts w:ascii="Open Sans" w:hAnsi="Open Sans" w:cs="Open Sans"/>
                <w:color w:val="000000" w:themeColor="text1"/>
                <w:sz w:val="22"/>
                <w:szCs w:val="22"/>
              </w:rPr>
              <w:t>If guilty, a fine, community service, or a period of confinement will be assessed</w:t>
            </w:r>
          </w:p>
          <w:p w14:paraId="7191747C" w14:textId="77777777" w:rsidR="005A4A24" w:rsidRPr="00500D00" w:rsidRDefault="00523C94" w:rsidP="00BF14E1">
            <w:pPr>
              <w:pStyle w:val="ListParagraph"/>
              <w:numPr>
                <w:ilvl w:val="0"/>
                <w:numId w:val="30"/>
              </w:numPr>
              <w:rPr>
                <w:rFonts w:ascii="Open Sans" w:hAnsi="Open Sans" w:cs="Open Sans"/>
                <w:color w:val="000000" w:themeColor="text1"/>
                <w:sz w:val="22"/>
                <w:szCs w:val="22"/>
              </w:rPr>
            </w:pPr>
            <w:r w:rsidRPr="00500D00">
              <w:rPr>
                <w:rFonts w:ascii="Open Sans" w:hAnsi="Open Sans" w:cs="Open Sans"/>
                <w:color w:val="000000" w:themeColor="text1"/>
                <w:sz w:val="22"/>
                <w:szCs w:val="22"/>
              </w:rPr>
              <w:t>Civil Law</w:t>
            </w:r>
          </w:p>
          <w:p w14:paraId="3862023E" w14:textId="77777777" w:rsidR="005A4A24" w:rsidRPr="000E44A4" w:rsidRDefault="00523C94" w:rsidP="00BF14E1">
            <w:pPr>
              <w:pStyle w:val="ListParagraph"/>
              <w:numPr>
                <w:ilvl w:val="0"/>
                <w:numId w:val="32"/>
              </w:numPr>
              <w:rPr>
                <w:rFonts w:ascii="Open Sans" w:hAnsi="Open Sans" w:cs="Open Sans"/>
                <w:color w:val="000000" w:themeColor="text1"/>
                <w:sz w:val="22"/>
                <w:szCs w:val="22"/>
              </w:rPr>
            </w:pPr>
            <w:r w:rsidRPr="000E44A4">
              <w:rPr>
                <w:rFonts w:ascii="Open Sans" w:hAnsi="Open Sans" w:cs="Open Sans"/>
                <w:color w:val="000000" w:themeColor="text1"/>
                <w:sz w:val="22"/>
                <w:szCs w:val="22"/>
              </w:rPr>
              <w:t>The portion of the law which define</w:t>
            </w:r>
          </w:p>
          <w:p w14:paraId="7B8DAFD8" w14:textId="77777777" w:rsidR="00536D18" w:rsidRPr="00500D00" w:rsidRDefault="00523C94" w:rsidP="00BF14E1">
            <w:pPr>
              <w:pStyle w:val="ListParagraph"/>
              <w:numPr>
                <w:ilvl w:val="3"/>
                <w:numId w:val="6"/>
              </w:numPr>
              <w:rPr>
                <w:rFonts w:ascii="Open Sans" w:hAnsi="Open Sans" w:cs="Open Sans"/>
                <w:color w:val="000000" w:themeColor="text1"/>
                <w:sz w:val="22"/>
                <w:szCs w:val="22"/>
              </w:rPr>
            </w:pPr>
            <w:r w:rsidRPr="00500D00">
              <w:rPr>
                <w:rFonts w:ascii="Open Sans" w:hAnsi="Open Sans" w:cs="Open Sans"/>
                <w:color w:val="000000" w:themeColor="text1"/>
                <w:sz w:val="22"/>
                <w:szCs w:val="22"/>
              </w:rPr>
              <w:t>The personal and property rights of individuals</w:t>
            </w:r>
          </w:p>
          <w:p w14:paraId="7E431C43" w14:textId="77777777" w:rsidR="00536D18" w:rsidRPr="00500D00" w:rsidRDefault="00523C94" w:rsidP="00BF14E1">
            <w:pPr>
              <w:pStyle w:val="ListParagraph"/>
              <w:numPr>
                <w:ilvl w:val="3"/>
                <w:numId w:val="6"/>
              </w:numPr>
              <w:rPr>
                <w:rFonts w:ascii="Open Sans" w:hAnsi="Open Sans" w:cs="Open Sans"/>
                <w:color w:val="000000" w:themeColor="text1"/>
                <w:sz w:val="22"/>
                <w:szCs w:val="22"/>
              </w:rPr>
            </w:pPr>
            <w:r w:rsidRPr="00500D00">
              <w:rPr>
                <w:rFonts w:ascii="Open Sans" w:hAnsi="Open Sans" w:cs="Open Sans"/>
                <w:color w:val="000000" w:themeColor="text1"/>
                <w:sz w:val="22"/>
                <w:szCs w:val="22"/>
              </w:rPr>
              <w:t>The right of an individual to seek redress or to prevent a wrong</w:t>
            </w:r>
          </w:p>
          <w:p w14:paraId="74303E07" w14:textId="77777777" w:rsidR="00536D18" w:rsidRPr="00500D00" w:rsidRDefault="00523C94" w:rsidP="00BF14E1">
            <w:pPr>
              <w:pStyle w:val="ListParagraph"/>
              <w:numPr>
                <w:ilvl w:val="3"/>
                <w:numId w:val="6"/>
              </w:numPr>
              <w:rPr>
                <w:rFonts w:ascii="Open Sans" w:hAnsi="Open Sans" w:cs="Open Sans"/>
                <w:color w:val="000000" w:themeColor="text1"/>
                <w:sz w:val="22"/>
                <w:szCs w:val="22"/>
              </w:rPr>
            </w:pPr>
            <w:r w:rsidRPr="00500D00">
              <w:rPr>
                <w:rFonts w:ascii="Open Sans" w:hAnsi="Open Sans" w:cs="Open Sans"/>
                <w:color w:val="000000" w:themeColor="text1"/>
                <w:sz w:val="22"/>
                <w:szCs w:val="22"/>
              </w:rPr>
              <w:t>Any action other than criminal proceedings</w:t>
            </w:r>
          </w:p>
          <w:p w14:paraId="3DA5D65F" w14:textId="77777777" w:rsidR="00536D18" w:rsidRPr="00500D00" w:rsidRDefault="00523C94" w:rsidP="00BF14E1">
            <w:pPr>
              <w:pStyle w:val="ListParagraph"/>
              <w:numPr>
                <w:ilvl w:val="3"/>
                <w:numId w:val="6"/>
              </w:numPr>
              <w:rPr>
                <w:rFonts w:ascii="Open Sans" w:hAnsi="Open Sans" w:cs="Open Sans"/>
                <w:color w:val="000000" w:themeColor="text1"/>
                <w:sz w:val="22"/>
                <w:szCs w:val="22"/>
              </w:rPr>
            </w:pPr>
            <w:r w:rsidRPr="00500D00">
              <w:rPr>
                <w:rFonts w:ascii="Open Sans" w:hAnsi="Open Sans" w:cs="Open Sans"/>
                <w:color w:val="000000" w:themeColor="text1"/>
                <w:sz w:val="22"/>
                <w:szCs w:val="22"/>
              </w:rPr>
              <w:t>Ex: divorce, child custody, injunctions, and personal damage</w:t>
            </w:r>
          </w:p>
          <w:p w14:paraId="18B5997B" w14:textId="77777777" w:rsidR="00536D18" w:rsidRPr="00500D00" w:rsidRDefault="00523C94" w:rsidP="00BF14E1">
            <w:pPr>
              <w:pStyle w:val="ListParagraph"/>
              <w:numPr>
                <w:ilvl w:val="0"/>
                <w:numId w:val="32"/>
              </w:numPr>
              <w:rPr>
                <w:rFonts w:ascii="Open Sans" w:hAnsi="Open Sans" w:cs="Open Sans"/>
                <w:color w:val="000000" w:themeColor="text1"/>
                <w:sz w:val="22"/>
                <w:szCs w:val="22"/>
              </w:rPr>
            </w:pPr>
            <w:r w:rsidRPr="00500D00">
              <w:rPr>
                <w:rFonts w:ascii="Open Sans" w:hAnsi="Open Sans" w:cs="Open Sans"/>
                <w:color w:val="000000" w:themeColor="text1"/>
                <w:sz w:val="22"/>
                <w:szCs w:val="22"/>
              </w:rPr>
              <w:t>Actions by correctional staff can become civil liability actions commonly resulting in civil action:</w:t>
            </w:r>
          </w:p>
          <w:p w14:paraId="5F1D196C" w14:textId="77777777" w:rsidR="00536D18" w:rsidRPr="00500D00" w:rsidRDefault="00523C94" w:rsidP="00BF14E1">
            <w:pPr>
              <w:pStyle w:val="ListParagraph"/>
              <w:numPr>
                <w:ilvl w:val="0"/>
                <w:numId w:val="33"/>
              </w:numPr>
              <w:rPr>
                <w:rFonts w:ascii="Open Sans" w:hAnsi="Open Sans" w:cs="Open Sans"/>
                <w:color w:val="000000" w:themeColor="text1"/>
                <w:sz w:val="22"/>
                <w:szCs w:val="22"/>
              </w:rPr>
            </w:pPr>
            <w:r w:rsidRPr="00500D00">
              <w:rPr>
                <w:rFonts w:ascii="Open Sans" w:hAnsi="Open Sans" w:cs="Open Sans"/>
                <w:color w:val="000000" w:themeColor="text1"/>
                <w:sz w:val="22"/>
                <w:szCs w:val="22"/>
              </w:rPr>
              <w:t>Improper use of force</w:t>
            </w:r>
          </w:p>
          <w:p w14:paraId="7C147760" w14:textId="77777777" w:rsidR="00536D18" w:rsidRPr="00500D00" w:rsidRDefault="00523C94" w:rsidP="00BF14E1">
            <w:pPr>
              <w:pStyle w:val="ListParagraph"/>
              <w:numPr>
                <w:ilvl w:val="0"/>
                <w:numId w:val="33"/>
              </w:numPr>
              <w:rPr>
                <w:rFonts w:ascii="Open Sans" w:hAnsi="Open Sans" w:cs="Open Sans"/>
                <w:color w:val="000000" w:themeColor="text1"/>
                <w:sz w:val="22"/>
                <w:szCs w:val="22"/>
              </w:rPr>
            </w:pPr>
            <w:r w:rsidRPr="00500D00">
              <w:rPr>
                <w:rFonts w:ascii="Open Sans" w:hAnsi="Open Sans" w:cs="Open Sans"/>
                <w:color w:val="000000" w:themeColor="text1"/>
                <w:sz w:val="22"/>
                <w:szCs w:val="22"/>
              </w:rPr>
              <w:t>Wrongful death</w:t>
            </w:r>
          </w:p>
          <w:p w14:paraId="09AB8254" w14:textId="77777777" w:rsidR="00536D18" w:rsidRPr="00500D00" w:rsidRDefault="00523C94" w:rsidP="00BF14E1">
            <w:pPr>
              <w:pStyle w:val="ListParagraph"/>
              <w:numPr>
                <w:ilvl w:val="0"/>
                <w:numId w:val="33"/>
              </w:numPr>
              <w:rPr>
                <w:rFonts w:ascii="Open Sans" w:hAnsi="Open Sans" w:cs="Open Sans"/>
                <w:color w:val="000000" w:themeColor="text1"/>
                <w:sz w:val="22"/>
                <w:szCs w:val="22"/>
              </w:rPr>
            </w:pPr>
            <w:r w:rsidRPr="00500D00">
              <w:rPr>
                <w:rFonts w:ascii="Open Sans" w:hAnsi="Open Sans" w:cs="Open Sans"/>
                <w:color w:val="000000" w:themeColor="text1"/>
                <w:sz w:val="22"/>
                <w:szCs w:val="22"/>
              </w:rPr>
              <w:t>Civil rights violations</w:t>
            </w:r>
          </w:p>
          <w:p w14:paraId="07F2F25A" w14:textId="77777777" w:rsidR="00536D18" w:rsidRPr="00500D00" w:rsidRDefault="00523C94" w:rsidP="00BF14E1">
            <w:pPr>
              <w:pStyle w:val="ListParagraph"/>
              <w:numPr>
                <w:ilvl w:val="0"/>
                <w:numId w:val="33"/>
              </w:numPr>
              <w:rPr>
                <w:rFonts w:ascii="Open Sans" w:hAnsi="Open Sans" w:cs="Open Sans"/>
                <w:color w:val="000000" w:themeColor="text1"/>
                <w:sz w:val="22"/>
                <w:szCs w:val="22"/>
              </w:rPr>
            </w:pPr>
            <w:r w:rsidRPr="00500D00">
              <w:rPr>
                <w:rFonts w:ascii="Open Sans" w:hAnsi="Open Sans" w:cs="Open Sans"/>
                <w:color w:val="000000" w:themeColor="text1"/>
                <w:sz w:val="22"/>
                <w:szCs w:val="22"/>
              </w:rPr>
              <w:t>Official misconduct</w:t>
            </w:r>
          </w:p>
          <w:p w14:paraId="24394464" w14:textId="77777777" w:rsidR="00536D18" w:rsidRPr="00500D00" w:rsidRDefault="00523C94" w:rsidP="00BF14E1">
            <w:pPr>
              <w:pStyle w:val="ListParagraph"/>
              <w:numPr>
                <w:ilvl w:val="0"/>
                <w:numId w:val="33"/>
              </w:numPr>
              <w:rPr>
                <w:rFonts w:ascii="Open Sans" w:hAnsi="Open Sans" w:cs="Open Sans"/>
                <w:color w:val="000000" w:themeColor="text1"/>
                <w:sz w:val="22"/>
                <w:szCs w:val="22"/>
              </w:rPr>
            </w:pPr>
            <w:r w:rsidRPr="00500D00">
              <w:rPr>
                <w:rFonts w:ascii="Open Sans" w:hAnsi="Open Sans" w:cs="Open Sans"/>
                <w:color w:val="000000" w:themeColor="text1"/>
                <w:sz w:val="22"/>
                <w:szCs w:val="22"/>
              </w:rPr>
              <w:t>Sexual harassment</w:t>
            </w:r>
          </w:p>
          <w:p w14:paraId="36F8C66C" w14:textId="77777777" w:rsidR="00536D18" w:rsidRPr="00500D00" w:rsidRDefault="00523C94" w:rsidP="00BF14E1">
            <w:pPr>
              <w:pStyle w:val="ListParagraph"/>
              <w:numPr>
                <w:ilvl w:val="0"/>
                <w:numId w:val="33"/>
              </w:numPr>
              <w:rPr>
                <w:rFonts w:ascii="Open Sans" w:hAnsi="Open Sans" w:cs="Open Sans"/>
                <w:color w:val="000000" w:themeColor="text1"/>
                <w:sz w:val="22"/>
                <w:szCs w:val="22"/>
              </w:rPr>
            </w:pPr>
            <w:r w:rsidRPr="00500D00">
              <w:rPr>
                <w:rFonts w:ascii="Open Sans" w:hAnsi="Open Sans" w:cs="Open Sans"/>
                <w:color w:val="000000" w:themeColor="text1"/>
                <w:sz w:val="22"/>
                <w:szCs w:val="22"/>
              </w:rPr>
              <w:t>Discrimination</w:t>
            </w:r>
          </w:p>
          <w:p w14:paraId="38BEB019" w14:textId="77777777" w:rsidR="00536D18" w:rsidRPr="00500D00" w:rsidRDefault="00523C94" w:rsidP="00BF14E1">
            <w:pPr>
              <w:pStyle w:val="ListParagraph"/>
              <w:numPr>
                <w:ilvl w:val="0"/>
                <w:numId w:val="32"/>
              </w:numPr>
              <w:rPr>
                <w:rFonts w:ascii="Open Sans" w:hAnsi="Open Sans" w:cs="Open Sans"/>
                <w:color w:val="000000" w:themeColor="text1"/>
                <w:sz w:val="22"/>
                <w:szCs w:val="22"/>
              </w:rPr>
            </w:pPr>
            <w:r w:rsidRPr="00500D00">
              <w:rPr>
                <w:rFonts w:ascii="Open Sans" w:hAnsi="Open Sans" w:cs="Open Sans"/>
                <w:color w:val="000000" w:themeColor="text1"/>
                <w:sz w:val="22"/>
                <w:szCs w:val="22"/>
              </w:rPr>
              <w:t>Civil law defines the legal significance of public and private acts and regulates conduct through injunctions and monetary damage awards</w:t>
            </w:r>
          </w:p>
          <w:p w14:paraId="0E94DB13" w14:textId="77777777" w:rsidR="00536D18" w:rsidRPr="00500D00" w:rsidRDefault="00523C94" w:rsidP="00BF14E1">
            <w:pPr>
              <w:pStyle w:val="ListParagraph"/>
              <w:numPr>
                <w:ilvl w:val="0"/>
                <w:numId w:val="32"/>
              </w:numPr>
              <w:rPr>
                <w:rFonts w:ascii="Open Sans" w:hAnsi="Open Sans" w:cs="Open Sans"/>
                <w:color w:val="000000" w:themeColor="text1"/>
                <w:sz w:val="22"/>
                <w:szCs w:val="22"/>
              </w:rPr>
            </w:pPr>
            <w:r w:rsidRPr="00500D00">
              <w:rPr>
                <w:rFonts w:ascii="Open Sans" w:hAnsi="Open Sans" w:cs="Open Sans"/>
                <w:color w:val="000000" w:themeColor="text1"/>
                <w:sz w:val="22"/>
                <w:szCs w:val="22"/>
              </w:rPr>
              <w:t>The level of proof required in a civil case is usually a preponderance of evidence</w:t>
            </w:r>
          </w:p>
          <w:p w14:paraId="6221EF9C" w14:textId="77777777" w:rsidR="00536D18" w:rsidRPr="00500D00" w:rsidRDefault="00523C94" w:rsidP="00BF14E1">
            <w:pPr>
              <w:pStyle w:val="ListParagraph"/>
              <w:numPr>
                <w:ilvl w:val="0"/>
                <w:numId w:val="32"/>
              </w:numPr>
              <w:rPr>
                <w:rFonts w:ascii="Open Sans" w:hAnsi="Open Sans" w:cs="Open Sans"/>
                <w:color w:val="000000" w:themeColor="text1"/>
                <w:sz w:val="22"/>
                <w:szCs w:val="22"/>
              </w:rPr>
            </w:pPr>
            <w:r w:rsidRPr="00500D00">
              <w:rPr>
                <w:rFonts w:ascii="Open Sans" w:hAnsi="Open Sans" w:cs="Open Sans"/>
                <w:color w:val="000000" w:themeColor="text1"/>
                <w:sz w:val="22"/>
                <w:szCs w:val="22"/>
              </w:rPr>
              <w:t>The level of proof also depends on what the injured party is asking for</w:t>
            </w:r>
          </w:p>
          <w:p w14:paraId="560C3C0E" w14:textId="77777777" w:rsidR="00536D18" w:rsidRPr="00500D00" w:rsidRDefault="00523C94" w:rsidP="00BF14E1">
            <w:pPr>
              <w:pStyle w:val="ListParagraph"/>
              <w:numPr>
                <w:ilvl w:val="0"/>
                <w:numId w:val="32"/>
              </w:numPr>
              <w:rPr>
                <w:rFonts w:ascii="Open Sans" w:hAnsi="Open Sans" w:cs="Open Sans"/>
                <w:color w:val="000000" w:themeColor="text1"/>
                <w:sz w:val="22"/>
                <w:szCs w:val="22"/>
              </w:rPr>
            </w:pPr>
            <w:r w:rsidRPr="00500D00">
              <w:rPr>
                <w:rFonts w:ascii="Open Sans" w:hAnsi="Open Sans" w:cs="Open Sans"/>
                <w:color w:val="000000" w:themeColor="text1"/>
                <w:sz w:val="22"/>
                <w:szCs w:val="22"/>
              </w:rPr>
              <w:t>The party found liable for a wrongful act must compensate the wronged party</w:t>
            </w:r>
          </w:p>
          <w:p w14:paraId="38034D29" w14:textId="77777777" w:rsidR="00536D18" w:rsidRPr="00500D00" w:rsidRDefault="00523C94" w:rsidP="00BF14E1">
            <w:pPr>
              <w:pStyle w:val="ListParagraph"/>
              <w:numPr>
                <w:ilvl w:val="0"/>
                <w:numId w:val="32"/>
              </w:numPr>
              <w:rPr>
                <w:rFonts w:ascii="Open Sans" w:hAnsi="Open Sans" w:cs="Open Sans"/>
                <w:color w:val="000000" w:themeColor="text1"/>
                <w:sz w:val="22"/>
                <w:szCs w:val="22"/>
              </w:rPr>
            </w:pPr>
            <w:r w:rsidRPr="00500D00">
              <w:rPr>
                <w:rFonts w:ascii="Open Sans" w:hAnsi="Open Sans" w:cs="Open Sans"/>
                <w:color w:val="000000" w:themeColor="text1"/>
                <w:sz w:val="22"/>
                <w:szCs w:val="22"/>
              </w:rPr>
              <w:t>Verdict rendered by</w:t>
            </w:r>
          </w:p>
          <w:p w14:paraId="5489EA75" w14:textId="77777777" w:rsidR="00536D18" w:rsidRPr="00500D00" w:rsidRDefault="00523C94" w:rsidP="00BF14E1">
            <w:pPr>
              <w:pStyle w:val="ListParagraph"/>
              <w:numPr>
                <w:ilvl w:val="0"/>
                <w:numId w:val="34"/>
              </w:numPr>
              <w:rPr>
                <w:rFonts w:ascii="Open Sans" w:hAnsi="Open Sans" w:cs="Open Sans"/>
                <w:color w:val="000000" w:themeColor="text1"/>
                <w:sz w:val="22"/>
                <w:szCs w:val="22"/>
              </w:rPr>
            </w:pPr>
            <w:r w:rsidRPr="00500D00">
              <w:rPr>
                <w:rFonts w:ascii="Open Sans" w:hAnsi="Open Sans" w:cs="Open Sans"/>
                <w:color w:val="000000" w:themeColor="text1"/>
                <w:sz w:val="22"/>
                <w:szCs w:val="22"/>
              </w:rPr>
              <w:t>Judge or</w:t>
            </w:r>
          </w:p>
          <w:p w14:paraId="018FEF27" w14:textId="77777777" w:rsidR="00536D18" w:rsidRPr="00500D00" w:rsidRDefault="00523C94" w:rsidP="00BF14E1">
            <w:pPr>
              <w:pStyle w:val="ListParagraph"/>
              <w:numPr>
                <w:ilvl w:val="0"/>
                <w:numId w:val="34"/>
              </w:numPr>
              <w:rPr>
                <w:rFonts w:ascii="Open Sans" w:hAnsi="Open Sans" w:cs="Open Sans"/>
                <w:color w:val="000000" w:themeColor="text1"/>
                <w:sz w:val="22"/>
                <w:szCs w:val="22"/>
              </w:rPr>
            </w:pPr>
            <w:r w:rsidRPr="00500D00">
              <w:rPr>
                <w:rFonts w:ascii="Open Sans" w:hAnsi="Open Sans" w:cs="Open Sans"/>
                <w:color w:val="000000" w:themeColor="text1"/>
                <w:sz w:val="22"/>
                <w:szCs w:val="22"/>
              </w:rPr>
              <w:t>Jurors (5 out of 6, or 10 out of 12)</w:t>
            </w:r>
          </w:p>
          <w:p w14:paraId="539CCF63" w14:textId="7382F222" w:rsidR="00523C94" w:rsidRPr="000E44A4" w:rsidRDefault="00523C94" w:rsidP="00BF14E1">
            <w:pPr>
              <w:pStyle w:val="ListParagraph"/>
              <w:numPr>
                <w:ilvl w:val="0"/>
                <w:numId w:val="11"/>
              </w:numPr>
              <w:rPr>
                <w:rFonts w:ascii="Open Sans" w:hAnsi="Open Sans" w:cs="Open Sans"/>
                <w:color w:val="000000" w:themeColor="text1"/>
                <w:sz w:val="22"/>
                <w:szCs w:val="22"/>
              </w:rPr>
            </w:pPr>
            <w:r w:rsidRPr="000E44A4">
              <w:rPr>
                <w:rFonts w:ascii="Open Sans" w:hAnsi="Open Sans" w:cs="Open Sans"/>
                <w:color w:val="000000" w:themeColor="text1"/>
                <w:sz w:val="22"/>
                <w:szCs w:val="22"/>
              </w:rPr>
              <w:t>Changes Affecting Corrections</w:t>
            </w:r>
          </w:p>
          <w:p w14:paraId="41CCEC18" w14:textId="01305F3B" w:rsidR="00523C94" w:rsidRPr="00500D00" w:rsidRDefault="00523C94" w:rsidP="00BF14E1">
            <w:pPr>
              <w:pStyle w:val="ListParagraph"/>
              <w:numPr>
                <w:ilvl w:val="0"/>
                <w:numId w:val="35"/>
              </w:numPr>
              <w:rPr>
                <w:rFonts w:ascii="Open Sans" w:hAnsi="Open Sans" w:cs="Open Sans"/>
                <w:color w:val="000000" w:themeColor="text1"/>
                <w:sz w:val="22"/>
                <w:szCs w:val="22"/>
              </w:rPr>
            </w:pPr>
            <w:r w:rsidRPr="00500D00">
              <w:rPr>
                <w:rFonts w:ascii="Open Sans" w:hAnsi="Open Sans" w:cs="Open Sans"/>
                <w:color w:val="000000" w:themeColor="text1"/>
                <w:sz w:val="22"/>
                <w:szCs w:val="22"/>
              </w:rPr>
              <w:t>Civil lawsuits</w:t>
            </w:r>
          </w:p>
          <w:p w14:paraId="6D8A3A78" w14:textId="7B1CC620" w:rsidR="00523C94" w:rsidRPr="00500D00" w:rsidRDefault="00523C94" w:rsidP="00BF14E1">
            <w:pPr>
              <w:pStyle w:val="ListParagraph"/>
              <w:numPr>
                <w:ilvl w:val="0"/>
                <w:numId w:val="36"/>
              </w:numPr>
              <w:rPr>
                <w:rFonts w:ascii="Open Sans" w:hAnsi="Open Sans" w:cs="Open Sans"/>
                <w:color w:val="000000" w:themeColor="text1"/>
                <w:sz w:val="22"/>
                <w:szCs w:val="22"/>
              </w:rPr>
            </w:pPr>
            <w:r w:rsidRPr="00500D00">
              <w:rPr>
                <w:rFonts w:ascii="Open Sans" w:hAnsi="Open Sans" w:cs="Open Sans"/>
                <w:color w:val="000000" w:themeColor="text1"/>
                <w:sz w:val="22"/>
                <w:szCs w:val="22"/>
              </w:rPr>
              <w:t>Offenders allege violation of civil rights or constitutional rights</w:t>
            </w:r>
          </w:p>
          <w:p w14:paraId="6AF2010E" w14:textId="68C07FA2" w:rsidR="00523C94" w:rsidRPr="00500D00" w:rsidRDefault="00523C94" w:rsidP="00BF14E1">
            <w:pPr>
              <w:pStyle w:val="ListParagraph"/>
              <w:numPr>
                <w:ilvl w:val="0"/>
                <w:numId w:val="36"/>
              </w:numPr>
              <w:rPr>
                <w:rFonts w:ascii="Open Sans" w:hAnsi="Open Sans" w:cs="Open Sans"/>
                <w:color w:val="000000" w:themeColor="text1"/>
                <w:sz w:val="22"/>
                <w:szCs w:val="22"/>
              </w:rPr>
            </w:pPr>
            <w:r w:rsidRPr="00500D00">
              <w:rPr>
                <w:rFonts w:ascii="Open Sans" w:hAnsi="Open Sans" w:cs="Open Sans"/>
                <w:color w:val="000000" w:themeColor="text1"/>
                <w:sz w:val="22"/>
                <w:szCs w:val="22"/>
              </w:rPr>
              <w:t>The lawsuit is reviewed by the court and a judgment is rendered</w:t>
            </w:r>
          </w:p>
          <w:p w14:paraId="611F72D7" w14:textId="386CA969" w:rsidR="00523C94" w:rsidRPr="00500D00" w:rsidRDefault="00523C94" w:rsidP="00BF14E1">
            <w:pPr>
              <w:pStyle w:val="ListParagraph"/>
              <w:numPr>
                <w:ilvl w:val="0"/>
                <w:numId w:val="36"/>
              </w:numPr>
              <w:rPr>
                <w:rFonts w:ascii="Open Sans" w:hAnsi="Open Sans" w:cs="Open Sans"/>
                <w:color w:val="000000" w:themeColor="text1"/>
                <w:sz w:val="22"/>
                <w:szCs w:val="22"/>
              </w:rPr>
            </w:pPr>
            <w:r w:rsidRPr="00500D00">
              <w:rPr>
                <w:rFonts w:ascii="Open Sans" w:hAnsi="Open Sans" w:cs="Open Sans"/>
                <w:color w:val="000000" w:themeColor="text1"/>
                <w:sz w:val="22"/>
                <w:szCs w:val="22"/>
              </w:rPr>
              <w:t>Action is taken to remedy the situation if necessary</w:t>
            </w:r>
          </w:p>
          <w:p w14:paraId="0E858C95" w14:textId="03A8D22E" w:rsidR="00523C94" w:rsidRPr="00500D00" w:rsidRDefault="00523C94" w:rsidP="00BF14E1">
            <w:pPr>
              <w:pStyle w:val="ListParagraph"/>
              <w:numPr>
                <w:ilvl w:val="0"/>
                <w:numId w:val="36"/>
              </w:numPr>
              <w:rPr>
                <w:rFonts w:ascii="Open Sans" w:hAnsi="Open Sans" w:cs="Open Sans"/>
                <w:color w:val="000000" w:themeColor="text1"/>
                <w:sz w:val="22"/>
                <w:szCs w:val="22"/>
              </w:rPr>
            </w:pPr>
            <w:r w:rsidRPr="00500D00">
              <w:rPr>
                <w:rFonts w:ascii="Open Sans" w:hAnsi="Open Sans" w:cs="Open Sans"/>
                <w:color w:val="000000" w:themeColor="text1"/>
                <w:sz w:val="22"/>
                <w:szCs w:val="22"/>
              </w:rPr>
              <w:t>Civil Rights Act of 1983 suits: U.S. Code enacted to address violation of civil rights</w:t>
            </w:r>
          </w:p>
          <w:p w14:paraId="6A0B517E" w14:textId="77777777" w:rsidR="00536D18" w:rsidRPr="00500D00" w:rsidRDefault="00523C94" w:rsidP="00BF14E1">
            <w:pPr>
              <w:pStyle w:val="ListParagraph"/>
              <w:numPr>
                <w:ilvl w:val="0"/>
                <w:numId w:val="36"/>
              </w:numPr>
              <w:rPr>
                <w:rFonts w:ascii="Open Sans" w:hAnsi="Open Sans" w:cs="Open Sans"/>
                <w:color w:val="000000" w:themeColor="text1"/>
                <w:sz w:val="22"/>
                <w:szCs w:val="22"/>
              </w:rPr>
            </w:pPr>
            <w:r w:rsidRPr="00500D00">
              <w:rPr>
                <w:rFonts w:ascii="Open Sans" w:hAnsi="Open Sans" w:cs="Open Sans"/>
                <w:color w:val="000000" w:themeColor="text1"/>
                <w:sz w:val="22"/>
                <w:szCs w:val="22"/>
              </w:rPr>
              <w:t>Ruiz v. Estelle</w:t>
            </w:r>
          </w:p>
          <w:p w14:paraId="1DC25B9C" w14:textId="655431E7" w:rsidR="00523C94" w:rsidRPr="000E44A4" w:rsidRDefault="00523C94" w:rsidP="00BF14E1">
            <w:pPr>
              <w:pStyle w:val="ListParagraph"/>
              <w:numPr>
                <w:ilvl w:val="0"/>
                <w:numId w:val="35"/>
              </w:numPr>
              <w:rPr>
                <w:rFonts w:ascii="Open Sans" w:hAnsi="Open Sans" w:cs="Open Sans"/>
                <w:color w:val="000000" w:themeColor="text1"/>
                <w:sz w:val="22"/>
                <w:szCs w:val="22"/>
              </w:rPr>
            </w:pPr>
            <w:r w:rsidRPr="000E44A4">
              <w:rPr>
                <w:rFonts w:ascii="Open Sans" w:hAnsi="Open Sans" w:cs="Open Sans"/>
                <w:color w:val="000000" w:themeColor="text1"/>
                <w:sz w:val="22"/>
                <w:szCs w:val="22"/>
              </w:rPr>
              <w:t>Case Law</w:t>
            </w:r>
          </w:p>
          <w:p w14:paraId="1AE31ED0" w14:textId="50EFC23B" w:rsidR="00523C94" w:rsidRPr="00500D00" w:rsidRDefault="00523C94" w:rsidP="00BF14E1">
            <w:pPr>
              <w:pStyle w:val="ListParagraph"/>
              <w:numPr>
                <w:ilvl w:val="0"/>
                <w:numId w:val="37"/>
              </w:numPr>
              <w:rPr>
                <w:rFonts w:ascii="Open Sans" w:hAnsi="Open Sans" w:cs="Open Sans"/>
                <w:color w:val="000000" w:themeColor="text1"/>
                <w:sz w:val="22"/>
                <w:szCs w:val="22"/>
              </w:rPr>
            </w:pPr>
            <w:r w:rsidRPr="00500D00">
              <w:rPr>
                <w:rFonts w:ascii="Open Sans" w:hAnsi="Open Sans" w:cs="Open Sans"/>
                <w:color w:val="000000" w:themeColor="text1"/>
                <w:sz w:val="22"/>
                <w:szCs w:val="22"/>
              </w:rPr>
              <w:t>Ruffin v. Commonwealth, VA 1962 – an 1871 Virginia state court declared that “a convicted felon had ‘</w:t>
            </w:r>
            <w:r w:rsidR="00500D00" w:rsidRPr="00500D00">
              <w:rPr>
                <w:rFonts w:ascii="Open Sans" w:hAnsi="Open Sans" w:cs="Open Sans"/>
                <w:color w:val="000000" w:themeColor="text1"/>
                <w:sz w:val="22"/>
                <w:szCs w:val="22"/>
              </w:rPr>
              <w:t>because of</w:t>
            </w:r>
            <w:r w:rsidRPr="00500D00">
              <w:rPr>
                <w:rFonts w:ascii="Open Sans" w:hAnsi="Open Sans" w:cs="Open Sans"/>
                <w:color w:val="000000" w:themeColor="text1"/>
                <w:sz w:val="22"/>
                <w:szCs w:val="22"/>
              </w:rPr>
              <w:t xml:space="preserve"> his crime, not only forfeited his liberty but also his personal rights; except those which the law in its humanity affords him.”</w:t>
            </w:r>
          </w:p>
          <w:p w14:paraId="4FF0D842" w14:textId="77777777" w:rsidR="00536D18" w:rsidRPr="00500D00" w:rsidRDefault="00523C94" w:rsidP="00BF14E1">
            <w:pPr>
              <w:pStyle w:val="ListParagraph"/>
              <w:numPr>
                <w:ilvl w:val="0"/>
                <w:numId w:val="37"/>
              </w:numPr>
              <w:rPr>
                <w:rFonts w:ascii="Open Sans" w:hAnsi="Open Sans" w:cs="Open Sans"/>
                <w:color w:val="000000" w:themeColor="text1"/>
                <w:sz w:val="22"/>
                <w:szCs w:val="22"/>
              </w:rPr>
            </w:pPr>
            <w:r w:rsidRPr="00500D00">
              <w:rPr>
                <w:rFonts w:ascii="Open Sans" w:hAnsi="Open Sans" w:cs="Open Sans"/>
                <w:color w:val="000000" w:themeColor="text1"/>
                <w:sz w:val="22"/>
                <w:szCs w:val="22"/>
              </w:rPr>
              <w:t>1900s – incarcerated offenders were denied access to courts on any matter concerning treatment or incarceration</w:t>
            </w:r>
          </w:p>
          <w:p w14:paraId="4B41690F" w14:textId="77777777" w:rsidR="00536D18" w:rsidRPr="00500D00" w:rsidRDefault="00523C94" w:rsidP="00BF14E1">
            <w:pPr>
              <w:pStyle w:val="ListParagraph"/>
              <w:numPr>
                <w:ilvl w:val="0"/>
                <w:numId w:val="37"/>
              </w:numPr>
              <w:rPr>
                <w:rFonts w:ascii="Open Sans" w:hAnsi="Open Sans" w:cs="Open Sans"/>
                <w:color w:val="000000" w:themeColor="text1"/>
                <w:sz w:val="22"/>
                <w:szCs w:val="22"/>
              </w:rPr>
            </w:pPr>
            <w:r w:rsidRPr="00500D00">
              <w:rPr>
                <w:rFonts w:ascii="Open Sans" w:hAnsi="Open Sans" w:cs="Open Sans"/>
                <w:color w:val="000000" w:themeColor="text1"/>
                <w:sz w:val="22"/>
                <w:szCs w:val="22"/>
              </w:rPr>
              <w:t>1960s – courts interpreted the constitutional protections as extending to inmates</w:t>
            </w:r>
          </w:p>
          <w:p w14:paraId="632DBF50" w14:textId="77777777" w:rsidR="00980E95" w:rsidRPr="00500D00" w:rsidRDefault="00523C94" w:rsidP="00BF14E1">
            <w:pPr>
              <w:pStyle w:val="ListParagraph"/>
              <w:numPr>
                <w:ilvl w:val="0"/>
                <w:numId w:val="37"/>
              </w:numPr>
              <w:rPr>
                <w:rFonts w:ascii="Open Sans" w:hAnsi="Open Sans" w:cs="Open Sans"/>
                <w:color w:val="000000" w:themeColor="text1"/>
                <w:sz w:val="22"/>
                <w:szCs w:val="22"/>
              </w:rPr>
            </w:pPr>
            <w:r w:rsidRPr="00500D00">
              <w:rPr>
                <w:rFonts w:ascii="Open Sans" w:hAnsi="Open Sans" w:cs="Open Sans"/>
                <w:color w:val="000000" w:themeColor="text1"/>
                <w:sz w:val="22"/>
                <w:szCs w:val="22"/>
              </w:rPr>
              <w:t>The Supreme Court rejected the “hands-off” approach</w:t>
            </w:r>
          </w:p>
          <w:p w14:paraId="609EC643" w14:textId="77777777" w:rsidR="00980E95" w:rsidRPr="000E44A4" w:rsidRDefault="006C43E6" w:rsidP="00BF14E1">
            <w:pPr>
              <w:pStyle w:val="ListParagraph"/>
              <w:numPr>
                <w:ilvl w:val="0"/>
                <w:numId w:val="35"/>
              </w:numPr>
              <w:rPr>
                <w:rFonts w:ascii="Open Sans" w:hAnsi="Open Sans" w:cs="Open Sans"/>
                <w:color w:val="000000" w:themeColor="text1"/>
                <w:sz w:val="22"/>
                <w:szCs w:val="22"/>
              </w:rPr>
            </w:pPr>
            <w:r w:rsidRPr="000E44A4">
              <w:rPr>
                <w:rFonts w:ascii="Open Sans" w:hAnsi="Open Sans" w:cs="Open Sans"/>
                <w:color w:val="000000" w:themeColor="text1"/>
                <w:sz w:val="22"/>
                <w:szCs w:val="22"/>
              </w:rPr>
              <w:t>Legislation</w:t>
            </w:r>
          </w:p>
          <w:p w14:paraId="747A8F90" w14:textId="77777777" w:rsidR="00980E95" w:rsidRPr="00500D00" w:rsidRDefault="006C43E6" w:rsidP="00BF14E1">
            <w:pPr>
              <w:pStyle w:val="ListParagraph"/>
              <w:numPr>
                <w:ilvl w:val="2"/>
                <w:numId w:val="38"/>
              </w:numPr>
              <w:rPr>
                <w:rFonts w:ascii="Open Sans" w:hAnsi="Open Sans" w:cs="Open Sans"/>
                <w:color w:val="000000" w:themeColor="text1"/>
                <w:sz w:val="22"/>
                <w:szCs w:val="22"/>
              </w:rPr>
            </w:pPr>
            <w:r w:rsidRPr="00500D00">
              <w:rPr>
                <w:rFonts w:ascii="Open Sans" w:hAnsi="Open Sans" w:cs="Open Sans"/>
                <w:color w:val="000000" w:themeColor="text1"/>
                <w:sz w:val="22"/>
                <w:szCs w:val="22"/>
              </w:rPr>
              <w:t>Changes all aspects of services, programs, or treatment of offenders when laws are changed, added, or deleted</w:t>
            </w:r>
          </w:p>
          <w:p w14:paraId="3F385B96" w14:textId="4E74270B" w:rsidR="00980E95" w:rsidRPr="00500D00" w:rsidRDefault="006C43E6" w:rsidP="00BF14E1">
            <w:pPr>
              <w:pStyle w:val="ListParagraph"/>
              <w:numPr>
                <w:ilvl w:val="2"/>
                <w:numId w:val="38"/>
              </w:numPr>
              <w:rPr>
                <w:rFonts w:ascii="Open Sans" w:hAnsi="Open Sans" w:cs="Open Sans"/>
                <w:color w:val="000000" w:themeColor="text1"/>
                <w:sz w:val="22"/>
                <w:szCs w:val="22"/>
              </w:rPr>
            </w:pPr>
            <w:r w:rsidRPr="00500D00">
              <w:rPr>
                <w:rFonts w:ascii="Open Sans" w:hAnsi="Open Sans" w:cs="Open Sans"/>
                <w:color w:val="000000" w:themeColor="text1"/>
                <w:sz w:val="22"/>
                <w:szCs w:val="22"/>
              </w:rPr>
              <w:t xml:space="preserve">The federal Insanity Defense Reform Act of 1984, codified at 18 U.S.C. § 17, provides: “It is an affirmative defense to a prosecution under any Federal statute that, at the time of the commission of the acts constituting the offense, the defendant, </w:t>
            </w:r>
            <w:r w:rsidR="00500D00" w:rsidRPr="00500D00">
              <w:rPr>
                <w:rFonts w:ascii="Open Sans" w:hAnsi="Open Sans" w:cs="Open Sans"/>
                <w:color w:val="000000" w:themeColor="text1"/>
                <w:sz w:val="22"/>
                <w:szCs w:val="22"/>
              </w:rPr>
              <w:t>because of</w:t>
            </w:r>
            <w:r w:rsidRPr="00500D00">
              <w:rPr>
                <w:rFonts w:ascii="Open Sans" w:hAnsi="Open Sans" w:cs="Open Sans"/>
                <w:color w:val="000000" w:themeColor="text1"/>
                <w:sz w:val="22"/>
                <w:szCs w:val="22"/>
              </w:rPr>
              <w:t xml:space="preserve"> a severe mental disease or defect, was unable to appreciate the nature and quality of the wrongfulness of his acts. Mental disease or defect does not otherwise constitute a defense.”</w:t>
            </w:r>
          </w:p>
          <w:p w14:paraId="7BC26053" w14:textId="77777777" w:rsidR="00980E95" w:rsidRPr="00500D00" w:rsidRDefault="006C43E6" w:rsidP="00BF14E1">
            <w:pPr>
              <w:pStyle w:val="ListParagraph"/>
              <w:numPr>
                <w:ilvl w:val="2"/>
                <w:numId w:val="38"/>
              </w:numPr>
              <w:rPr>
                <w:rFonts w:ascii="Open Sans" w:hAnsi="Open Sans" w:cs="Open Sans"/>
                <w:color w:val="000000" w:themeColor="text1"/>
                <w:sz w:val="22"/>
                <w:szCs w:val="22"/>
              </w:rPr>
            </w:pPr>
            <w:r w:rsidRPr="00500D00">
              <w:rPr>
                <w:rFonts w:ascii="Open Sans" w:hAnsi="Open Sans" w:cs="Open Sans"/>
                <w:color w:val="000000" w:themeColor="text1"/>
                <w:sz w:val="22"/>
                <w:szCs w:val="22"/>
              </w:rPr>
              <w:t>Mandatory sentencing guidelines</w:t>
            </w:r>
          </w:p>
          <w:p w14:paraId="50117F06" w14:textId="77777777" w:rsidR="00980E95" w:rsidRPr="00500D00" w:rsidRDefault="006C43E6" w:rsidP="00BF14E1">
            <w:pPr>
              <w:pStyle w:val="ListParagraph"/>
              <w:numPr>
                <w:ilvl w:val="2"/>
                <w:numId w:val="38"/>
              </w:numPr>
              <w:rPr>
                <w:rFonts w:ascii="Open Sans" w:hAnsi="Open Sans" w:cs="Open Sans"/>
                <w:color w:val="000000" w:themeColor="text1"/>
                <w:sz w:val="22"/>
                <w:szCs w:val="22"/>
              </w:rPr>
            </w:pPr>
            <w:r w:rsidRPr="00500D00">
              <w:rPr>
                <w:rFonts w:ascii="Open Sans" w:hAnsi="Open Sans" w:cs="Open Sans"/>
                <w:color w:val="000000" w:themeColor="text1"/>
                <w:sz w:val="22"/>
                <w:szCs w:val="22"/>
              </w:rPr>
              <w:t>New laws enacted</w:t>
            </w:r>
          </w:p>
          <w:p w14:paraId="17B1BB57" w14:textId="77777777" w:rsidR="00980E95" w:rsidRPr="000E44A4" w:rsidRDefault="006C43E6" w:rsidP="00BF14E1">
            <w:pPr>
              <w:pStyle w:val="ListParagraph"/>
              <w:numPr>
                <w:ilvl w:val="0"/>
                <w:numId w:val="35"/>
              </w:numPr>
              <w:rPr>
                <w:rFonts w:ascii="Open Sans" w:hAnsi="Open Sans" w:cs="Open Sans"/>
                <w:color w:val="000000" w:themeColor="text1"/>
                <w:sz w:val="22"/>
                <w:szCs w:val="22"/>
              </w:rPr>
            </w:pPr>
            <w:r w:rsidRPr="000E44A4">
              <w:rPr>
                <w:rFonts w:ascii="Open Sans" w:hAnsi="Open Sans" w:cs="Open Sans"/>
                <w:color w:val="000000" w:themeColor="text1"/>
                <w:sz w:val="22"/>
                <w:szCs w:val="22"/>
              </w:rPr>
              <w:t>Societal Views</w:t>
            </w:r>
          </w:p>
          <w:p w14:paraId="1FF050DD" w14:textId="78E80DE6" w:rsidR="00980E95" w:rsidRPr="00500D00" w:rsidRDefault="006C43E6" w:rsidP="00BF14E1">
            <w:pPr>
              <w:pStyle w:val="ListParagraph"/>
              <w:numPr>
                <w:ilvl w:val="2"/>
                <w:numId w:val="40"/>
              </w:numPr>
              <w:rPr>
                <w:rFonts w:ascii="Open Sans" w:hAnsi="Open Sans" w:cs="Open Sans"/>
                <w:color w:val="000000" w:themeColor="text1"/>
                <w:sz w:val="22"/>
                <w:szCs w:val="22"/>
              </w:rPr>
            </w:pPr>
            <w:r w:rsidRPr="00500D00">
              <w:rPr>
                <w:rFonts w:ascii="Open Sans" w:hAnsi="Open Sans" w:cs="Open Sans"/>
                <w:color w:val="000000" w:themeColor="text1"/>
                <w:sz w:val="22"/>
                <w:szCs w:val="22"/>
              </w:rPr>
              <w:t xml:space="preserve">1950s – scholars and the public understood that social influences play </w:t>
            </w:r>
            <w:r w:rsidR="00500D00" w:rsidRPr="00500D00">
              <w:rPr>
                <w:rFonts w:ascii="Open Sans" w:hAnsi="Open Sans" w:cs="Open Sans"/>
                <w:color w:val="000000" w:themeColor="text1"/>
                <w:sz w:val="22"/>
                <w:szCs w:val="22"/>
              </w:rPr>
              <w:t>a significant role</w:t>
            </w:r>
            <w:r w:rsidRPr="00500D00">
              <w:rPr>
                <w:rFonts w:ascii="Open Sans" w:hAnsi="Open Sans" w:cs="Open Sans"/>
                <w:color w:val="000000" w:themeColor="text1"/>
                <w:sz w:val="22"/>
                <w:szCs w:val="22"/>
              </w:rPr>
              <w:t xml:space="preserve"> in crime causation</w:t>
            </w:r>
          </w:p>
          <w:p w14:paraId="21679046" w14:textId="77777777" w:rsidR="00980E95" w:rsidRPr="00500D00" w:rsidRDefault="006C43E6" w:rsidP="00BF14E1">
            <w:pPr>
              <w:pStyle w:val="ListParagraph"/>
              <w:numPr>
                <w:ilvl w:val="2"/>
                <w:numId w:val="40"/>
              </w:numPr>
              <w:rPr>
                <w:rFonts w:ascii="Open Sans" w:hAnsi="Open Sans" w:cs="Open Sans"/>
                <w:color w:val="000000" w:themeColor="text1"/>
                <w:sz w:val="22"/>
                <w:szCs w:val="22"/>
              </w:rPr>
            </w:pPr>
            <w:r w:rsidRPr="00500D00">
              <w:rPr>
                <w:rFonts w:ascii="Open Sans" w:hAnsi="Open Sans" w:cs="Open Sans"/>
                <w:color w:val="000000" w:themeColor="text1"/>
                <w:sz w:val="22"/>
                <w:szCs w:val="22"/>
              </w:rPr>
              <w:t>Public scrutiny, along with state and national watchdog groups, affect sentencing, findings, and legislation</w:t>
            </w:r>
          </w:p>
          <w:p w14:paraId="1D83CAAC" w14:textId="77777777" w:rsidR="00980E95" w:rsidRPr="000E44A4" w:rsidRDefault="006C43E6" w:rsidP="00BF14E1">
            <w:pPr>
              <w:pStyle w:val="ListParagraph"/>
              <w:numPr>
                <w:ilvl w:val="0"/>
                <w:numId w:val="35"/>
              </w:numPr>
              <w:rPr>
                <w:rFonts w:ascii="Open Sans" w:hAnsi="Open Sans" w:cs="Open Sans"/>
                <w:color w:val="000000" w:themeColor="text1"/>
                <w:sz w:val="22"/>
                <w:szCs w:val="22"/>
              </w:rPr>
            </w:pPr>
            <w:r w:rsidRPr="000E44A4">
              <w:rPr>
                <w:rFonts w:ascii="Open Sans" w:hAnsi="Open Sans" w:cs="Open Sans"/>
                <w:color w:val="000000" w:themeColor="text1"/>
                <w:sz w:val="22"/>
                <w:szCs w:val="22"/>
              </w:rPr>
              <w:t>Prison Policies</w:t>
            </w:r>
          </w:p>
          <w:p w14:paraId="6B062C95" w14:textId="77777777" w:rsidR="00980E95" w:rsidRPr="00500D00" w:rsidRDefault="006C43E6" w:rsidP="00BF14E1">
            <w:pPr>
              <w:pStyle w:val="ListParagraph"/>
              <w:numPr>
                <w:ilvl w:val="2"/>
                <w:numId w:val="39"/>
              </w:numPr>
              <w:rPr>
                <w:rFonts w:ascii="Open Sans" w:hAnsi="Open Sans" w:cs="Open Sans"/>
                <w:color w:val="000000" w:themeColor="text1"/>
                <w:sz w:val="22"/>
                <w:szCs w:val="22"/>
              </w:rPr>
            </w:pPr>
            <w:r w:rsidRPr="00500D00">
              <w:rPr>
                <w:rFonts w:ascii="Open Sans" w:hAnsi="Open Sans" w:cs="Open Sans"/>
                <w:color w:val="000000" w:themeColor="text1"/>
                <w:sz w:val="22"/>
                <w:szCs w:val="22"/>
              </w:rPr>
              <w:t>Incidents within the prison dictate the need for change in policy to regulate such events for the future</w:t>
            </w:r>
          </w:p>
          <w:p w14:paraId="1DF04877" w14:textId="77777777" w:rsidR="00980E95" w:rsidRPr="00500D00" w:rsidRDefault="006C43E6" w:rsidP="00BF14E1">
            <w:pPr>
              <w:pStyle w:val="ListParagraph"/>
              <w:numPr>
                <w:ilvl w:val="2"/>
                <w:numId w:val="39"/>
              </w:numPr>
              <w:rPr>
                <w:rFonts w:ascii="Open Sans" w:hAnsi="Open Sans" w:cs="Open Sans"/>
                <w:color w:val="000000" w:themeColor="text1"/>
                <w:sz w:val="22"/>
                <w:szCs w:val="22"/>
              </w:rPr>
            </w:pPr>
            <w:r w:rsidRPr="00500D00">
              <w:rPr>
                <w:rFonts w:ascii="Open Sans" w:hAnsi="Open Sans" w:cs="Open Sans"/>
                <w:color w:val="000000" w:themeColor="text1"/>
                <w:sz w:val="22"/>
                <w:szCs w:val="22"/>
              </w:rPr>
              <w:t>Handling of incidents such as hostage situations, emergency disasters, and riots cause policy to be added or reformed based on previous performance</w:t>
            </w:r>
          </w:p>
          <w:p w14:paraId="4DF42300" w14:textId="3BD404C7" w:rsidR="00980E95" w:rsidRPr="00500D00" w:rsidRDefault="006C43E6" w:rsidP="00BF14E1">
            <w:pPr>
              <w:pStyle w:val="ListParagraph"/>
              <w:numPr>
                <w:ilvl w:val="2"/>
                <w:numId w:val="39"/>
              </w:numPr>
              <w:rPr>
                <w:rFonts w:ascii="Open Sans" w:hAnsi="Open Sans" w:cs="Open Sans"/>
                <w:color w:val="000000" w:themeColor="text1"/>
                <w:sz w:val="22"/>
                <w:szCs w:val="22"/>
              </w:rPr>
            </w:pPr>
            <w:r w:rsidRPr="00500D00">
              <w:rPr>
                <w:rFonts w:ascii="Open Sans" w:hAnsi="Open Sans" w:cs="Open Sans"/>
                <w:color w:val="000000" w:themeColor="text1"/>
                <w:sz w:val="22"/>
                <w:szCs w:val="22"/>
              </w:rPr>
              <w:t xml:space="preserve">Policies change </w:t>
            </w:r>
            <w:r w:rsidR="00500D00" w:rsidRPr="00500D00">
              <w:rPr>
                <w:rFonts w:ascii="Open Sans" w:hAnsi="Open Sans" w:cs="Open Sans"/>
                <w:color w:val="000000" w:themeColor="text1"/>
                <w:sz w:val="22"/>
                <w:szCs w:val="22"/>
              </w:rPr>
              <w:t>because of</w:t>
            </w:r>
            <w:r w:rsidRPr="00500D00">
              <w:rPr>
                <w:rFonts w:ascii="Open Sans" w:hAnsi="Open Sans" w:cs="Open Sans"/>
                <w:color w:val="000000" w:themeColor="text1"/>
                <w:sz w:val="22"/>
                <w:szCs w:val="22"/>
              </w:rPr>
              <w:t xml:space="preserve"> new trends. Ex: search procedures changed </w:t>
            </w:r>
            <w:r w:rsidR="00500D00" w:rsidRPr="00500D00">
              <w:rPr>
                <w:rFonts w:ascii="Open Sans" w:hAnsi="Open Sans" w:cs="Open Sans"/>
                <w:color w:val="000000" w:themeColor="text1"/>
                <w:sz w:val="22"/>
                <w:szCs w:val="22"/>
              </w:rPr>
              <w:t>because of</w:t>
            </w:r>
            <w:r w:rsidRPr="00500D00">
              <w:rPr>
                <w:rFonts w:ascii="Open Sans" w:hAnsi="Open Sans" w:cs="Open Sans"/>
                <w:color w:val="000000" w:themeColor="text1"/>
                <w:sz w:val="22"/>
                <w:szCs w:val="22"/>
              </w:rPr>
              <w:t xml:space="preserve"> a large influx of cell phones into the correctional setting</w:t>
            </w:r>
          </w:p>
          <w:p w14:paraId="17AA1153" w14:textId="77777777" w:rsidR="00980E95" w:rsidRPr="00500D00" w:rsidRDefault="006C43E6" w:rsidP="00BF14E1">
            <w:pPr>
              <w:pStyle w:val="ListParagraph"/>
              <w:numPr>
                <w:ilvl w:val="2"/>
                <w:numId w:val="39"/>
              </w:numPr>
              <w:rPr>
                <w:rFonts w:ascii="Open Sans" w:hAnsi="Open Sans" w:cs="Open Sans"/>
                <w:color w:val="000000" w:themeColor="text1"/>
                <w:sz w:val="22"/>
                <w:szCs w:val="22"/>
              </w:rPr>
            </w:pPr>
            <w:r w:rsidRPr="00500D00">
              <w:rPr>
                <w:rFonts w:ascii="Open Sans" w:hAnsi="Open Sans" w:cs="Open Sans"/>
                <w:color w:val="000000" w:themeColor="text1"/>
                <w:sz w:val="22"/>
                <w:szCs w:val="22"/>
              </w:rPr>
              <w:t>Unethical behavior by staff members causes change in the prison. Staff members who are involved in inappropriate behavior or criminal offenses create a need for stricter guidelines and even legislation. It also changes staffing requirements which can be dangerous</w:t>
            </w:r>
          </w:p>
          <w:p w14:paraId="098DD857" w14:textId="77777777" w:rsidR="00980E95" w:rsidRPr="000E44A4" w:rsidRDefault="006C43E6" w:rsidP="00BF14E1">
            <w:pPr>
              <w:pStyle w:val="ListParagraph"/>
              <w:numPr>
                <w:ilvl w:val="0"/>
                <w:numId w:val="35"/>
              </w:numPr>
              <w:rPr>
                <w:rFonts w:ascii="Open Sans" w:hAnsi="Open Sans" w:cs="Open Sans"/>
                <w:color w:val="000000" w:themeColor="text1"/>
                <w:sz w:val="22"/>
                <w:szCs w:val="22"/>
              </w:rPr>
            </w:pPr>
            <w:r w:rsidRPr="000E44A4">
              <w:rPr>
                <w:rFonts w:ascii="Open Sans" w:hAnsi="Open Sans" w:cs="Open Sans"/>
                <w:color w:val="000000" w:themeColor="text1"/>
                <w:sz w:val="22"/>
                <w:szCs w:val="22"/>
              </w:rPr>
              <w:t>Financial Impact</w:t>
            </w:r>
          </w:p>
          <w:p w14:paraId="10BF718D" w14:textId="77777777" w:rsidR="00980E95" w:rsidRPr="00500D00" w:rsidRDefault="006C43E6" w:rsidP="00BF14E1">
            <w:pPr>
              <w:pStyle w:val="ListParagraph"/>
              <w:numPr>
                <w:ilvl w:val="2"/>
                <w:numId w:val="41"/>
              </w:numPr>
              <w:rPr>
                <w:rFonts w:ascii="Open Sans" w:hAnsi="Open Sans" w:cs="Open Sans"/>
                <w:color w:val="000000" w:themeColor="text1"/>
                <w:sz w:val="22"/>
                <w:szCs w:val="22"/>
              </w:rPr>
            </w:pPr>
            <w:r w:rsidRPr="00500D00">
              <w:rPr>
                <w:rFonts w:ascii="Open Sans" w:hAnsi="Open Sans" w:cs="Open Sans"/>
                <w:color w:val="000000" w:themeColor="text1"/>
                <w:sz w:val="22"/>
                <w:szCs w:val="22"/>
              </w:rPr>
              <w:t>Current trends indicate that an economic recession tends to increase the number of property crimes committed, which ultimately creates a greater need in the prison</w:t>
            </w:r>
          </w:p>
          <w:p w14:paraId="72316593" w14:textId="0642800C" w:rsidR="00980E95" w:rsidRPr="00500D00" w:rsidRDefault="006C43E6" w:rsidP="00BF14E1">
            <w:pPr>
              <w:pStyle w:val="ListParagraph"/>
              <w:numPr>
                <w:ilvl w:val="2"/>
                <w:numId w:val="41"/>
              </w:numPr>
              <w:rPr>
                <w:rFonts w:ascii="Open Sans" w:hAnsi="Open Sans" w:cs="Open Sans"/>
                <w:color w:val="000000" w:themeColor="text1"/>
                <w:sz w:val="22"/>
                <w:szCs w:val="22"/>
              </w:rPr>
            </w:pPr>
            <w:r w:rsidRPr="00500D00">
              <w:rPr>
                <w:rFonts w:ascii="Open Sans" w:hAnsi="Open Sans" w:cs="Open Sans"/>
                <w:color w:val="000000" w:themeColor="text1"/>
                <w:sz w:val="22"/>
                <w:szCs w:val="22"/>
              </w:rPr>
              <w:t xml:space="preserve">Federal, state, and local budget cuts and increases have </w:t>
            </w:r>
            <w:r w:rsidR="00500D00" w:rsidRPr="00500D00">
              <w:rPr>
                <w:rFonts w:ascii="Open Sans" w:hAnsi="Open Sans" w:cs="Open Sans"/>
                <w:color w:val="000000" w:themeColor="text1"/>
                <w:sz w:val="22"/>
                <w:szCs w:val="22"/>
              </w:rPr>
              <w:t>an enormous impact</w:t>
            </w:r>
            <w:r w:rsidRPr="00500D00">
              <w:rPr>
                <w:rFonts w:ascii="Open Sans" w:hAnsi="Open Sans" w:cs="Open Sans"/>
                <w:color w:val="000000" w:themeColor="text1"/>
                <w:sz w:val="22"/>
                <w:szCs w:val="22"/>
              </w:rPr>
              <w:t xml:space="preserve"> on the programs and services offered within the prison. The funding also impacts staffing, construction of new facilities, and modernization of older ones</w:t>
            </w:r>
          </w:p>
          <w:p w14:paraId="3A3069AF" w14:textId="77777777" w:rsidR="00980E95" w:rsidRPr="00500D00" w:rsidRDefault="006C43E6" w:rsidP="00BF14E1">
            <w:pPr>
              <w:pStyle w:val="ListParagraph"/>
              <w:numPr>
                <w:ilvl w:val="2"/>
                <w:numId w:val="41"/>
              </w:numPr>
              <w:rPr>
                <w:rFonts w:ascii="Open Sans" w:hAnsi="Open Sans" w:cs="Open Sans"/>
                <w:color w:val="000000" w:themeColor="text1"/>
                <w:sz w:val="22"/>
                <w:szCs w:val="22"/>
              </w:rPr>
            </w:pPr>
            <w:r w:rsidRPr="00500D00">
              <w:rPr>
                <w:rFonts w:ascii="Open Sans" w:hAnsi="Open Sans" w:cs="Open Sans"/>
                <w:color w:val="000000" w:themeColor="text1"/>
                <w:sz w:val="22"/>
                <w:szCs w:val="22"/>
              </w:rPr>
              <w:t>Lawsuits cost the government millions of dollars, which takes away from other services, programs, etc. Example: Ruiz v. Estelle lasted over a decade and major changes had to be implemented in the Texas prison system. This lawsuit overhauled the entire Texas prison system</w:t>
            </w:r>
          </w:p>
          <w:p w14:paraId="68A663F7" w14:textId="77777777" w:rsidR="00980E95" w:rsidRPr="000E44A4" w:rsidRDefault="006C43E6" w:rsidP="00BF14E1">
            <w:pPr>
              <w:pStyle w:val="ListParagraph"/>
              <w:numPr>
                <w:ilvl w:val="0"/>
                <w:numId w:val="35"/>
              </w:numPr>
              <w:rPr>
                <w:rFonts w:ascii="Open Sans" w:hAnsi="Open Sans" w:cs="Open Sans"/>
                <w:color w:val="000000" w:themeColor="text1"/>
                <w:sz w:val="22"/>
                <w:szCs w:val="22"/>
              </w:rPr>
            </w:pPr>
            <w:r w:rsidRPr="000E44A4">
              <w:rPr>
                <w:rFonts w:ascii="Open Sans" w:hAnsi="Open Sans" w:cs="Open Sans"/>
                <w:color w:val="000000" w:themeColor="text1"/>
                <w:sz w:val="22"/>
                <w:szCs w:val="22"/>
              </w:rPr>
              <w:t>Special Prison Populations</w:t>
            </w:r>
          </w:p>
          <w:p w14:paraId="77737928" w14:textId="77777777" w:rsidR="00980E95" w:rsidRPr="003E4519" w:rsidRDefault="006C43E6" w:rsidP="00BF14E1">
            <w:pPr>
              <w:pStyle w:val="ListParagraph"/>
              <w:numPr>
                <w:ilvl w:val="0"/>
                <w:numId w:val="42"/>
              </w:numPr>
              <w:rPr>
                <w:rFonts w:ascii="Open Sans" w:hAnsi="Open Sans" w:cs="Open Sans"/>
                <w:color w:val="000000" w:themeColor="text1"/>
                <w:sz w:val="22"/>
                <w:szCs w:val="22"/>
              </w:rPr>
            </w:pPr>
            <w:r w:rsidRPr="003E4519">
              <w:rPr>
                <w:rFonts w:ascii="Open Sans" w:hAnsi="Open Sans" w:cs="Open Sans"/>
                <w:color w:val="000000" w:themeColor="text1"/>
                <w:sz w:val="22"/>
                <w:szCs w:val="22"/>
              </w:rPr>
              <w:t>Offenders with special needs create a need to change the way offenders are treated and the programs and services that are made available to them. Special prison populations driving these changes include</w:t>
            </w:r>
          </w:p>
          <w:p w14:paraId="306A56BB" w14:textId="77777777" w:rsidR="00980E95" w:rsidRPr="00500D00" w:rsidRDefault="006C43E6" w:rsidP="00BF14E1">
            <w:pPr>
              <w:pStyle w:val="ListParagraph"/>
              <w:numPr>
                <w:ilvl w:val="3"/>
                <w:numId w:val="43"/>
              </w:numPr>
              <w:rPr>
                <w:rFonts w:ascii="Open Sans" w:hAnsi="Open Sans" w:cs="Open Sans"/>
                <w:color w:val="000000" w:themeColor="text1"/>
                <w:sz w:val="22"/>
                <w:szCs w:val="22"/>
              </w:rPr>
            </w:pPr>
            <w:bookmarkStart w:id="1" w:name="_GoBack"/>
            <w:bookmarkEnd w:id="1"/>
            <w:r w:rsidRPr="00500D00">
              <w:rPr>
                <w:rFonts w:ascii="Open Sans" w:hAnsi="Open Sans" w:cs="Open Sans"/>
                <w:color w:val="000000" w:themeColor="text1"/>
                <w:sz w:val="22"/>
                <w:szCs w:val="22"/>
              </w:rPr>
              <w:t>Young offenders</w:t>
            </w:r>
          </w:p>
          <w:p w14:paraId="34922A72" w14:textId="77777777" w:rsidR="00980E95" w:rsidRPr="00500D00" w:rsidRDefault="006C43E6" w:rsidP="00BF14E1">
            <w:pPr>
              <w:pStyle w:val="ListParagraph"/>
              <w:numPr>
                <w:ilvl w:val="3"/>
                <w:numId w:val="43"/>
              </w:numPr>
              <w:rPr>
                <w:rFonts w:ascii="Open Sans" w:hAnsi="Open Sans" w:cs="Open Sans"/>
                <w:color w:val="000000" w:themeColor="text1"/>
                <w:sz w:val="22"/>
                <w:szCs w:val="22"/>
              </w:rPr>
            </w:pPr>
            <w:r w:rsidRPr="00500D00">
              <w:rPr>
                <w:rFonts w:ascii="Open Sans" w:hAnsi="Open Sans" w:cs="Open Sans"/>
                <w:color w:val="000000" w:themeColor="text1"/>
                <w:sz w:val="22"/>
                <w:szCs w:val="22"/>
              </w:rPr>
              <w:t>Violent offenders</w:t>
            </w:r>
          </w:p>
          <w:p w14:paraId="7201A2F5" w14:textId="77777777" w:rsidR="00980E95" w:rsidRPr="00500D00" w:rsidRDefault="006C43E6" w:rsidP="00BF14E1">
            <w:pPr>
              <w:pStyle w:val="ListParagraph"/>
              <w:numPr>
                <w:ilvl w:val="3"/>
                <w:numId w:val="43"/>
              </w:numPr>
              <w:rPr>
                <w:rFonts w:ascii="Open Sans" w:hAnsi="Open Sans" w:cs="Open Sans"/>
                <w:color w:val="000000" w:themeColor="text1"/>
                <w:sz w:val="22"/>
                <w:szCs w:val="22"/>
              </w:rPr>
            </w:pPr>
            <w:r w:rsidRPr="00500D00">
              <w:rPr>
                <w:rFonts w:ascii="Open Sans" w:hAnsi="Open Sans" w:cs="Open Sans"/>
                <w:color w:val="000000" w:themeColor="text1"/>
                <w:sz w:val="22"/>
                <w:szCs w:val="22"/>
              </w:rPr>
              <w:t>Gang members</w:t>
            </w:r>
          </w:p>
          <w:p w14:paraId="16087F2B" w14:textId="77777777" w:rsidR="00980E95" w:rsidRPr="00500D00" w:rsidRDefault="006C43E6" w:rsidP="00BF14E1">
            <w:pPr>
              <w:pStyle w:val="ListParagraph"/>
              <w:numPr>
                <w:ilvl w:val="3"/>
                <w:numId w:val="43"/>
              </w:numPr>
              <w:rPr>
                <w:rFonts w:ascii="Open Sans" w:hAnsi="Open Sans" w:cs="Open Sans"/>
                <w:color w:val="000000" w:themeColor="text1"/>
                <w:sz w:val="22"/>
                <w:szCs w:val="22"/>
              </w:rPr>
            </w:pPr>
            <w:r w:rsidRPr="00500D00">
              <w:rPr>
                <w:rFonts w:ascii="Open Sans" w:hAnsi="Open Sans" w:cs="Open Sans"/>
                <w:color w:val="000000" w:themeColor="text1"/>
                <w:sz w:val="22"/>
                <w:szCs w:val="22"/>
              </w:rPr>
              <w:t>The elderly</w:t>
            </w:r>
          </w:p>
          <w:p w14:paraId="00B75838" w14:textId="77777777" w:rsidR="00980E95" w:rsidRPr="00500D00" w:rsidRDefault="006C43E6" w:rsidP="00BF14E1">
            <w:pPr>
              <w:pStyle w:val="ListParagraph"/>
              <w:numPr>
                <w:ilvl w:val="3"/>
                <w:numId w:val="43"/>
              </w:numPr>
              <w:rPr>
                <w:rFonts w:ascii="Open Sans" w:hAnsi="Open Sans" w:cs="Open Sans"/>
                <w:color w:val="000000" w:themeColor="text1"/>
                <w:sz w:val="22"/>
                <w:szCs w:val="22"/>
              </w:rPr>
            </w:pPr>
            <w:r w:rsidRPr="00500D00">
              <w:rPr>
                <w:rFonts w:ascii="Open Sans" w:hAnsi="Open Sans" w:cs="Open Sans"/>
                <w:color w:val="000000" w:themeColor="text1"/>
                <w:sz w:val="22"/>
                <w:szCs w:val="22"/>
              </w:rPr>
              <w:t>Mentally ill/handicapped</w:t>
            </w:r>
          </w:p>
          <w:p w14:paraId="4BA7A159" w14:textId="77777777" w:rsidR="00980E95" w:rsidRPr="00500D00" w:rsidRDefault="006C43E6" w:rsidP="00BF14E1">
            <w:pPr>
              <w:pStyle w:val="ListParagraph"/>
              <w:numPr>
                <w:ilvl w:val="3"/>
                <w:numId w:val="43"/>
              </w:numPr>
              <w:rPr>
                <w:rFonts w:ascii="Open Sans" w:hAnsi="Open Sans" w:cs="Open Sans"/>
                <w:color w:val="000000" w:themeColor="text1"/>
                <w:sz w:val="22"/>
                <w:szCs w:val="22"/>
              </w:rPr>
            </w:pPr>
            <w:r w:rsidRPr="00500D00">
              <w:rPr>
                <w:rFonts w:ascii="Open Sans" w:hAnsi="Open Sans" w:cs="Open Sans"/>
                <w:color w:val="000000" w:themeColor="text1"/>
                <w:sz w:val="22"/>
                <w:szCs w:val="22"/>
              </w:rPr>
              <w:t>Serious medical conditions</w:t>
            </w:r>
          </w:p>
          <w:p w14:paraId="69AF0F4B" w14:textId="77777777" w:rsidR="00980E95" w:rsidRPr="00500D00" w:rsidRDefault="006C43E6" w:rsidP="00BF14E1">
            <w:pPr>
              <w:pStyle w:val="ListParagraph"/>
              <w:numPr>
                <w:ilvl w:val="3"/>
                <w:numId w:val="43"/>
              </w:numPr>
              <w:rPr>
                <w:rFonts w:ascii="Open Sans" w:hAnsi="Open Sans" w:cs="Open Sans"/>
                <w:color w:val="000000" w:themeColor="text1"/>
                <w:sz w:val="22"/>
                <w:szCs w:val="22"/>
              </w:rPr>
            </w:pPr>
            <w:r w:rsidRPr="00500D00">
              <w:rPr>
                <w:rFonts w:ascii="Open Sans" w:hAnsi="Open Sans" w:cs="Open Sans"/>
                <w:color w:val="000000" w:themeColor="text1"/>
                <w:sz w:val="22"/>
                <w:szCs w:val="22"/>
              </w:rPr>
              <w:t>Substance abusers</w:t>
            </w:r>
          </w:p>
          <w:p w14:paraId="21B2D57E" w14:textId="7333C587" w:rsidR="00163370" w:rsidRPr="00500D00" w:rsidRDefault="006C43E6" w:rsidP="00BF14E1">
            <w:pPr>
              <w:pStyle w:val="ListParagraph"/>
              <w:numPr>
                <w:ilvl w:val="3"/>
                <w:numId w:val="43"/>
              </w:numPr>
              <w:rPr>
                <w:rFonts w:ascii="Open Sans" w:hAnsi="Open Sans" w:cs="Open Sans"/>
                <w:color w:val="000000" w:themeColor="text1"/>
                <w:sz w:val="22"/>
                <w:szCs w:val="22"/>
              </w:rPr>
            </w:pPr>
            <w:r w:rsidRPr="00500D00">
              <w:rPr>
                <w:rFonts w:ascii="Open Sans" w:hAnsi="Open Sans" w:cs="Open Sans"/>
                <w:color w:val="000000" w:themeColor="text1"/>
                <w:sz w:val="22"/>
                <w:szCs w:val="22"/>
              </w:rPr>
              <w:t>Homosexuals</w:t>
            </w:r>
          </w:p>
          <w:p w14:paraId="788EAE4E" w14:textId="3BF48471" w:rsidR="00CF2E7E" w:rsidRPr="00500D00" w:rsidRDefault="00E01CBB" w:rsidP="00163370">
            <w:p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Th</w:t>
            </w:r>
            <w:r w:rsidR="00986A57" w:rsidRPr="00500D00">
              <w:rPr>
                <w:rFonts w:ascii="Open Sans" w:hAnsi="Open Sans" w:cs="Open Sans"/>
                <w:color w:val="000000" w:themeColor="text1"/>
                <w:sz w:val="22"/>
                <w:szCs w:val="22"/>
              </w:rPr>
              <w:t>e student will research lawsuits and criminal court cases that have impacted the Texas Prison System. Remember, lawsuits are civil and will address a wrong that has been done, usually addressing civil rights violations. A criminal case will be based on a crime that has been committed. Use the Research Rubric for assessment.</w:t>
            </w:r>
          </w:p>
        </w:tc>
      </w:tr>
      <w:tr w:rsidR="00B3350C" w:rsidRPr="00500D00" w14:paraId="07580D23" w14:textId="77777777" w:rsidTr="09D121B5">
        <w:trPr>
          <w:trHeight w:val="27"/>
        </w:trPr>
        <w:tc>
          <w:tcPr>
            <w:tcW w:w="2952" w:type="dxa"/>
            <w:shd w:val="clear" w:color="auto" w:fill="auto"/>
          </w:tcPr>
          <w:p w14:paraId="78EDFD65" w14:textId="2BE86183" w:rsidR="00B3350C" w:rsidRPr="00500D00" w:rsidRDefault="09D121B5" w:rsidP="09D121B5">
            <w:pPr>
              <w:jc w:val="center"/>
              <w:rPr>
                <w:rFonts w:ascii="Open Sans" w:hAnsi="Open Sans" w:cs="Open Sans"/>
                <w:b/>
                <w:bCs/>
                <w:sz w:val="22"/>
                <w:szCs w:val="22"/>
              </w:rPr>
            </w:pPr>
            <w:r w:rsidRPr="00500D00">
              <w:rPr>
                <w:rFonts w:ascii="Open Sans" w:hAnsi="Open Sans" w:cs="Open Sans"/>
                <w:b/>
                <w:bCs/>
                <w:sz w:val="22"/>
                <w:szCs w:val="22"/>
              </w:rPr>
              <w:t>Guided Practice *</w:t>
            </w:r>
          </w:p>
        </w:tc>
        <w:tc>
          <w:tcPr>
            <w:tcW w:w="7848" w:type="dxa"/>
            <w:shd w:val="clear" w:color="auto" w:fill="auto"/>
          </w:tcPr>
          <w:p w14:paraId="0BDB4D17" w14:textId="77777777" w:rsidR="00556ACE" w:rsidRPr="00500D00" w:rsidRDefault="00556ACE" w:rsidP="00556ACE">
            <w:pPr>
              <w:spacing w:before="120" w:after="120"/>
              <w:rPr>
                <w:rFonts w:ascii="Open Sans" w:hAnsi="Open Sans" w:cs="Open Sans"/>
                <w:b/>
                <w:color w:val="000000" w:themeColor="text1"/>
                <w:sz w:val="22"/>
                <w:szCs w:val="22"/>
              </w:rPr>
            </w:pPr>
            <w:r w:rsidRPr="00500D00">
              <w:rPr>
                <w:rFonts w:ascii="Open Sans" w:hAnsi="Open Sans" w:cs="Open Sans"/>
                <w:b/>
                <w:color w:val="000000" w:themeColor="text1"/>
                <w:sz w:val="22"/>
                <w:szCs w:val="22"/>
              </w:rPr>
              <w:t xml:space="preserve">Activities </w:t>
            </w:r>
          </w:p>
          <w:p w14:paraId="0184CC8D" w14:textId="10D492CC" w:rsidR="00556ACE" w:rsidRPr="00500D00" w:rsidRDefault="00556ACE" w:rsidP="00556ACE">
            <w:p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 xml:space="preserve">Justice Systems Scramble. Divide the students into teams of four. Students will need enough paper to record all steps of each system, preferably all the same paper color per team. Students will research the steps of a civil trial and a criminal trial. Students will need to record the steps of each system onto the sheets of colored paper, listing two steps per sheet. Students will then fold the paper in half and cut the two steps apart. Once the students have made flash cards for each system, have them mix up the cards (paper). Students then will race to see who can categorize their cards the fastest. You may use several options for this portion and do not have to do this as a race. </w:t>
            </w:r>
          </w:p>
          <w:p w14:paraId="5EA7FC16" w14:textId="18250202" w:rsidR="00556ACE" w:rsidRPr="00500D00" w:rsidRDefault="006764A7" w:rsidP="00556ACE">
            <w:p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Option 1: S</w:t>
            </w:r>
            <w:r w:rsidR="00556ACE" w:rsidRPr="00500D00">
              <w:rPr>
                <w:rFonts w:ascii="Open Sans" w:hAnsi="Open Sans" w:cs="Open Sans"/>
                <w:color w:val="000000" w:themeColor="text1"/>
                <w:sz w:val="22"/>
                <w:szCs w:val="22"/>
              </w:rPr>
              <w:t xml:space="preserve">tudents will separate cards into civil steps and criminal steps </w:t>
            </w:r>
          </w:p>
          <w:p w14:paraId="6D7EC10A" w14:textId="77777777" w:rsidR="00556ACE" w:rsidRPr="00500D00" w:rsidRDefault="00556ACE" w:rsidP="00556ACE">
            <w:p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 xml:space="preserve">Option 2: Students will separate civil from criminal and then put them in the correct order under each system </w:t>
            </w:r>
          </w:p>
          <w:p w14:paraId="5D1EF2DE" w14:textId="0E6DDA2D" w:rsidR="00CF2E7E" w:rsidRPr="00500D00" w:rsidRDefault="00556ACE" w:rsidP="001A6A9B">
            <w:p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Use the Individual Work Rubric for assessment.</w:t>
            </w:r>
          </w:p>
        </w:tc>
      </w:tr>
      <w:tr w:rsidR="00B3350C" w:rsidRPr="00500D00" w14:paraId="2BB1B0A1" w14:textId="77777777" w:rsidTr="09D121B5">
        <w:trPr>
          <w:trHeight w:val="395"/>
        </w:trPr>
        <w:tc>
          <w:tcPr>
            <w:tcW w:w="2952" w:type="dxa"/>
            <w:shd w:val="clear" w:color="auto" w:fill="auto"/>
          </w:tcPr>
          <w:p w14:paraId="1388253E" w14:textId="6EA2F42B" w:rsidR="00B3350C" w:rsidRPr="00500D00" w:rsidRDefault="09D121B5" w:rsidP="09D121B5">
            <w:pPr>
              <w:jc w:val="center"/>
              <w:rPr>
                <w:rFonts w:ascii="Open Sans" w:hAnsi="Open Sans" w:cs="Open Sans"/>
                <w:b/>
                <w:bCs/>
                <w:sz w:val="22"/>
                <w:szCs w:val="22"/>
              </w:rPr>
            </w:pPr>
            <w:r w:rsidRPr="00500D00">
              <w:rPr>
                <w:rFonts w:ascii="Open Sans" w:hAnsi="Open Sans" w:cs="Open Sans"/>
                <w:b/>
                <w:bCs/>
                <w:sz w:val="22"/>
                <w:szCs w:val="22"/>
              </w:rPr>
              <w:t>Independent Practice/Laboratory Experience/Differentiated Activities *</w:t>
            </w:r>
          </w:p>
        </w:tc>
        <w:tc>
          <w:tcPr>
            <w:tcW w:w="7848" w:type="dxa"/>
            <w:shd w:val="clear" w:color="auto" w:fill="auto"/>
          </w:tcPr>
          <w:p w14:paraId="2757ACBE" w14:textId="48CDBCC1" w:rsidR="001A6A9B" w:rsidRPr="00500D00" w:rsidRDefault="00E01CBB" w:rsidP="001A6A9B">
            <w:pPr>
              <w:spacing w:line="239" w:lineRule="auto"/>
              <w:ind w:right="380"/>
              <w:rPr>
                <w:rFonts w:ascii="Open Sans" w:eastAsia="Arial" w:hAnsi="Open Sans" w:cs="Open Sans"/>
                <w:sz w:val="22"/>
                <w:szCs w:val="22"/>
              </w:rPr>
            </w:pPr>
            <w:r w:rsidRPr="00500D00">
              <w:rPr>
                <w:rFonts w:ascii="Open Sans" w:hAnsi="Open Sans" w:cs="Open Sans"/>
                <w:color w:val="000000" w:themeColor="text1"/>
                <w:sz w:val="22"/>
                <w:szCs w:val="22"/>
              </w:rPr>
              <w:t>S</w:t>
            </w:r>
            <w:r w:rsidR="001A6A9B" w:rsidRPr="00500D00">
              <w:rPr>
                <w:rFonts w:ascii="Open Sans" w:hAnsi="Open Sans" w:cs="Open Sans"/>
                <w:color w:val="000000" w:themeColor="text1"/>
                <w:sz w:val="22"/>
                <w:szCs w:val="22"/>
              </w:rPr>
              <w:t>tudent</w:t>
            </w:r>
            <w:r w:rsidRPr="00500D00">
              <w:rPr>
                <w:rFonts w:ascii="Open Sans" w:hAnsi="Open Sans" w:cs="Open Sans"/>
                <w:color w:val="000000" w:themeColor="text1"/>
                <w:sz w:val="22"/>
                <w:szCs w:val="22"/>
              </w:rPr>
              <w:t>s</w:t>
            </w:r>
            <w:r w:rsidR="001A6A9B" w:rsidRPr="00500D00">
              <w:rPr>
                <w:rFonts w:ascii="Open Sans" w:hAnsi="Open Sans" w:cs="Open Sans"/>
                <w:color w:val="000000" w:themeColor="text1"/>
                <w:sz w:val="22"/>
                <w:szCs w:val="22"/>
              </w:rPr>
              <w:t xml:space="preserve"> will research lawsuits and criminal court cases that have impacted the Texas Prison System. Remember, lawsuits are civil and will address a wrong that has been done, usually addressing civil rights violations. A criminal case will be based on a crime that has been committed. Use the Research Rubric for assessment.</w:t>
            </w:r>
          </w:p>
          <w:p w14:paraId="4761D1F0" w14:textId="77777777" w:rsidR="00980E95" w:rsidRPr="00500D00" w:rsidRDefault="00980E95" w:rsidP="001A6A9B">
            <w:pPr>
              <w:spacing w:line="239" w:lineRule="auto"/>
              <w:ind w:right="380"/>
              <w:rPr>
                <w:rFonts w:ascii="Open Sans" w:eastAsia="Arial" w:hAnsi="Open Sans" w:cs="Open Sans"/>
                <w:sz w:val="22"/>
                <w:szCs w:val="22"/>
              </w:rPr>
            </w:pPr>
          </w:p>
          <w:p w14:paraId="69097A9C" w14:textId="10EB7FAB" w:rsidR="00CF2E7E" w:rsidRPr="00500D00" w:rsidRDefault="00980E95" w:rsidP="001A6A9B">
            <w:pPr>
              <w:spacing w:line="239" w:lineRule="auto"/>
              <w:ind w:right="380"/>
              <w:rPr>
                <w:rFonts w:ascii="Open Sans" w:hAnsi="Open Sans" w:cs="Open Sans"/>
                <w:sz w:val="22"/>
                <w:szCs w:val="22"/>
              </w:rPr>
            </w:pPr>
            <w:r w:rsidRPr="00500D00">
              <w:rPr>
                <w:rFonts w:ascii="Open Sans" w:eastAsia="Arial" w:hAnsi="Open Sans" w:cs="Open Sans"/>
                <w:sz w:val="22"/>
                <w:szCs w:val="22"/>
              </w:rPr>
              <w:t>S</w:t>
            </w:r>
            <w:r w:rsidR="001A6A9B" w:rsidRPr="00500D00">
              <w:rPr>
                <w:rFonts w:ascii="Open Sans" w:eastAsia="Arial" w:hAnsi="Open Sans" w:cs="Open Sans"/>
                <w:sz w:val="22"/>
                <w:szCs w:val="22"/>
              </w:rPr>
              <w:t>tudents will work in teams to create new legislation that will impact the Texas Prison System. The new law may be to change a practice that already exists or to enact something that is new to the standard practices. Students will create a proposal for their new law to share with the class. Involve the class by dividing them into two groups: The House and The Senate. Each group gets to discuss the new law and decide if changes need to be made. The two parties (House and Senate) will need to mediate with the writer of the law to make it agreeable to all. Use the Presentation Rubric and the Discussion Rubric for assessment.</w:t>
            </w:r>
          </w:p>
        </w:tc>
      </w:tr>
      <w:tr w:rsidR="00B3350C" w:rsidRPr="00500D00" w14:paraId="50863A81" w14:textId="77777777" w:rsidTr="09D121B5">
        <w:tc>
          <w:tcPr>
            <w:tcW w:w="2952" w:type="dxa"/>
            <w:shd w:val="clear" w:color="auto" w:fill="auto"/>
          </w:tcPr>
          <w:p w14:paraId="3E48F608" w14:textId="5EE824C9" w:rsidR="00B3350C" w:rsidRPr="00500D00" w:rsidRDefault="09D121B5"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Lesson Closure</w:t>
            </w:r>
          </w:p>
        </w:tc>
        <w:tc>
          <w:tcPr>
            <w:tcW w:w="7848" w:type="dxa"/>
            <w:shd w:val="clear" w:color="auto" w:fill="auto"/>
          </w:tcPr>
          <w:p w14:paraId="101353E5" w14:textId="77777777" w:rsidR="00B3350C" w:rsidRPr="00500D00" w:rsidRDefault="00B3350C" w:rsidP="000F487B">
            <w:pPr>
              <w:spacing w:before="120" w:after="120"/>
              <w:rPr>
                <w:rFonts w:ascii="Open Sans" w:hAnsi="Open Sans" w:cs="Open Sans"/>
                <w:sz w:val="22"/>
                <w:szCs w:val="22"/>
              </w:rPr>
            </w:pPr>
          </w:p>
        </w:tc>
      </w:tr>
      <w:tr w:rsidR="00B3350C" w:rsidRPr="00500D00" w14:paraId="09F5B5CB" w14:textId="77777777" w:rsidTr="09D121B5">
        <w:trPr>
          <w:trHeight w:val="135"/>
        </w:trPr>
        <w:tc>
          <w:tcPr>
            <w:tcW w:w="2952" w:type="dxa"/>
            <w:shd w:val="clear" w:color="auto" w:fill="auto"/>
          </w:tcPr>
          <w:p w14:paraId="5374FB7C" w14:textId="3BB87904" w:rsidR="0080201D" w:rsidRPr="00500D00" w:rsidRDefault="09D121B5"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Summative/End of Lesson Assessment *</w:t>
            </w:r>
          </w:p>
          <w:p w14:paraId="6CEEAD70" w14:textId="12A5B6A4" w:rsidR="00B3350C" w:rsidRPr="00500D00" w:rsidRDefault="0080201D" w:rsidP="0080201D">
            <w:pPr>
              <w:tabs>
                <w:tab w:val="left" w:pos="2820"/>
              </w:tabs>
              <w:rPr>
                <w:rFonts w:ascii="Open Sans" w:hAnsi="Open Sans" w:cs="Open Sans"/>
                <w:sz w:val="22"/>
                <w:szCs w:val="22"/>
              </w:rPr>
            </w:pPr>
            <w:r w:rsidRPr="00500D00">
              <w:rPr>
                <w:rFonts w:ascii="Open Sans" w:hAnsi="Open Sans" w:cs="Open Sans"/>
                <w:sz w:val="22"/>
                <w:szCs w:val="22"/>
              </w:rPr>
              <w:tab/>
            </w:r>
          </w:p>
        </w:tc>
        <w:tc>
          <w:tcPr>
            <w:tcW w:w="7848" w:type="dxa"/>
            <w:shd w:val="clear" w:color="auto" w:fill="auto"/>
          </w:tcPr>
          <w:p w14:paraId="6702EBFA" w14:textId="77777777" w:rsidR="00B232BA" w:rsidRPr="00500D00" w:rsidRDefault="00B232BA" w:rsidP="00BF14E1">
            <w:pPr>
              <w:pStyle w:val="ListParagraph"/>
              <w:numPr>
                <w:ilvl w:val="0"/>
                <w:numId w:val="8"/>
              </w:numPr>
              <w:spacing w:before="120" w:after="120"/>
              <w:rPr>
                <w:rFonts w:ascii="Open Sans" w:hAnsi="Open Sans" w:cs="Open Sans"/>
                <w:sz w:val="22"/>
                <w:szCs w:val="22"/>
              </w:rPr>
            </w:pPr>
            <w:r w:rsidRPr="00500D00">
              <w:rPr>
                <w:rFonts w:ascii="Open Sans" w:hAnsi="Open Sans" w:cs="Open Sans"/>
                <w:sz w:val="22"/>
                <w:szCs w:val="22"/>
              </w:rPr>
              <w:t xml:space="preserve">Civil and Criminal Justice Systems Exam and Key </w:t>
            </w:r>
          </w:p>
          <w:p w14:paraId="7623D01A" w14:textId="77777777" w:rsidR="00B232BA" w:rsidRPr="00500D00" w:rsidRDefault="00B232BA" w:rsidP="00BF14E1">
            <w:pPr>
              <w:pStyle w:val="ListParagraph"/>
              <w:numPr>
                <w:ilvl w:val="0"/>
                <w:numId w:val="8"/>
              </w:numPr>
              <w:spacing w:before="120" w:after="120"/>
              <w:rPr>
                <w:rFonts w:ascii="Open Sans" w:hAnsi="Open Sans" w:cs="Open Sans"/>
                <w:sz w:val="22"/>
                <w:szCs w:val="22"/>
              </w:rPr>
            </w:pPr>
            <w:r w:rsidRPr="00500D00">
              <w:rPr>
                <w:rFonts w:ascii="Open Sans" w:hAnsi="Open Sans" w:cs="Open Sans"/>
                <w:sz w:val="22"/>
                <w:szCs w:val="22"/>
              </w:rPr>
              <w:t xml:space="preserve">Civil and Criminal Justice Systems Quiz and Key </w:t>
            </w:r>
          </w:p>
          <w:p w14:paraId="56F36011" w14:textId="77777777" w:rsidR="00B232BA" w:rsidRPr="00500D00" w:rsidRDefault="00B232BA" w:rsidP="00BF14E1">
            <w:pPr>
              <w:pStyle w:val="ListParagraph"/>
              <w:numPr>
                <w:ilvl w:val="0"/>
                <w:numId w:val="8"/>
              </w:numPr>
              <w:spacing w:before="120" w:after="120"/>
              <w:rPr>
                <w:rFonts w:ascii="Open Sans" w:hAnsi="Open Sans" w:cs="Open Sans"/>
                <w:sz w:val="22"/>
                <w:szCs w:val="22"/>
              </w:rPr>
            </w:pPr>
            <w:r w:rsidRPr="00500D00">
              <w:rPr>
                <w:rFonts w:ascii="Open Sans" w:hAnsi="Open Sans" w:cs="Open Sans"/>
                <w:sz w:val="22"/>
                <w:szCs w:val="22"/>
              </w:rPr>
              <w:t xml:space="preserve">Civil Law Key Terms Quiz and Key </w:t>
            </w:r>
          </w:p>
          <w:p w14:paraId="51B9584C" w14:textId="77777777" w:rsidR="00B232BA" w:rsidRPr="00500D00" w:rsidRDefault="00B232BA" w:rsidP="00BF14E1">
            <w:pPr>
              <w:pStyle w:val="ListParagraph"/>
              <w:numPr>
                <w:ilvl w:val="0"/>
                <w:numId w:val="8"/>
              </w:numPr>
              <w:spacing w:before="120" w:after="120"/>
              <w:rPr>
                <w:rFonts w:ascii="Open Sans" w:hAnsi="Open Sans" w:cs="Open Sans"/>
                <w:sz w:val="22"/>
                <w:szCs w:val="22"/>
              </w:rPr>
            </w:pPr>
            <w:r w:rsidRPr="00500D00">
              <w:rPr>
                <w:rFonts w:ascii="Open Sans" w:hAnsi="Open Sans" w:cs="Open Sans"/>
                <w:sz w:val="22"/>
                <w:szCs w:val="22"/>
              </w:rPr>
              <w:t xml:space="preserve">Discussion Rubric </w:t>
            </w:r>
          </w:p>
          <w:p w14:paraId="4E7D3992" w14:textId="77777777" w:rsidR="00B232BA" w:rsidRPr="00500D00" w:rsidRDefault="00B232BA" w:rsidP="00BF14E1">
            <w:pPr>
              <w:pStyle w:val="ListParagraph"/>
              <w:numPr>
                <w:ilvl w:val="0"/>
                <w:numId w:val="8"/>
              </w:numPr>
              <w:spacing w:before="120" w:after="120"/>
              <w:rPr>
                <w:rFonts w:ascii="Open Sans" w:hAnsi="Open Sans" w:cs="Open Sans"/>
                <w:sz w:val="22"/>
                <w:szCs w:val="22"/>
              </w:rPr>
            </w:pPr>
            <w:r w:rsidRPr="00500D00">
              <w:rPr>
                <w:rFonts w:ascii="Open Sans" w:hAnsi="Open Sans" w:cs="Open Sans"/>
                <w:sz w:val="22"/>
                <w:szCs w:val="22"/>
              </w:rPr>
              <w:t xml:space="preserve">Individual Work Rubric </w:t>
            </w:r>
          </w:p>
          <w:p w14:paraId="35166756" w14:textId="77777777" w:rsidR="00B232BA" w:rsidRPr="00500D00" w:rsidRDefault="00B232BA" w:rsidP="00BF14E1">
            <w:pPr>
              <w:pStyle w:val="ListParagraph"/>
              <w:numPr>
                <w:ilvl w:val="0"/>
                <w:numId w:val="8"/>
              </w:numPr>
              <w:spacing w:before="120" w:after="120"/>
              <w:rPr>
                <w:rFonts w:ascii="Open Sans" w:hAnsi="Open Sans" w:cs="Open Sans"/>
                <w:sz w:val="22"/>
                <w:szCs w:val="22"/>
              </w:rPr>
            </w:pPr>
            <w:r w:rsidRPr="00500D00">
              <w:rPr>
                <w:rFonts w:ascii="Open Sans" w:hAnsi="Open Sans" w:cs="Open Sans"/>
                <w:sz w:val="22"/>
                <w:szCs w:val="22"/>
              </w:rPr>
              <w:t xml:space="preserve">Presentation Rubric </w:t>
            </w:r>
          </w:p>
          <w:p w14:paraId="4CB6555D" w14:textId="426F0FDF" w:rsidR="00CF2E7E" w:rsidRPr="00500D00" w:rsidRDefault="00B232BA" w:rsidP="00BF14E1">
            <w:pPr>
              <w:pStyle w:val="ListParagraph"/>
              <w:numPr>
                <w:ilvl w:val="0"/>
                <w:numId w:val="8"/>
              </w:numPr>
              <w:spacing w:before="120" w:after="120"/>
              <w:rPr>
                <w:rFonts w:ascii="Open Sans" w:hAnsi="Open Sans" w:cs="Open Sans"/>
                <w:sz w:val="22"/>
                <w:szCs w:val="22"/>
                <w:lang w:val="es-MX"/>
              </w:rPr>
            </w:pPr>
            <w:r w:rsidRPr="00500D00">
              <w:rPr>
                <w:rFonts w:ascii="Open Sans" w:hAnsi="Open Sans" w:cs="Open Sans"/>
                <w:sz w:val="22"/>
                <w:szCs w:val="22"/>
              </w:rPr>
              <w:t>Research Rubric</w:t>
            </w:r>
          </w:p>
        </w:tc>
      </w:tr>
      <w:tr w:rsidR="00B3350C" w:rsidRPr="00500D00" w14:paraId="02913EF1" w14:textId="77777777" w:rsidTr="09D121B5">
        <w:trPr>
          <w:trHeight w:val="135"/>
        </w:trPr>
        <w:tc>
          <w:tcPr>
            <w:tcW w:w="2952" w:type="dxa"/>
            <w:shd w:val="clear" w:color="auto" w:fill="auto"/>
          </w:tcPr>
          <w:p w14:paraId="0216DEB4" w14:textId="1E3E55AD" w:rsidR="00B3350C" w:rsidRPr="00500D00" w:rsidRDefault="09D121B5"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References/Resources/</w:t>
            </w:r>
          </w:p>
          <w:p w14:paraId="324BDA87" w14:textId="3A4F8FF0" w:rsidR="00B3350C" w:rsidRPr="00500D00" w:rsidRDefault="09D121B5"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Teacher Preparation</w:t>
            </w:r>
          </w:p>
        </w:tc>
        <w:tc>
          <w:tcPr>
            <w:tcW w:w="7848" w:type="dxa"/>
            <w:shd w:val="clear" w:color="auto" w:fill="auto"/>
          </w:tcPr>
          <w:p w14:paraId="41CA0C89" w14:textId="77777777" w:rsidR="00980E95" w:rsidRPr="00500D00" w:rsidRDefault="00980E95" w:rsidP="00BF14E1">
            <w:pPr>
              <w:pStyle w:val="ListParagraph"/>
              <w:numPr>
                <w:ilvl w:val="0"/>
                <w:numId w:val="9"/>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 xml:space="preserve">ISBN: </w:t>
            </w:r>
            <w:r w:rsidR="00B232BA" w:rsidRPr="00500D00">
              <w:rPr>
                <w:rFonts w:ascii="Open Sans" w:hAnsi="Open Sans" w:cs="Open Sans"/>
                <w:color w:val="000000" w:themeColor="text1"/>
                <w:sz w:val="22"/>
                <w:szCs w:val="22"/>
              </w:rPr>
              <w:t xml:space="preserve">020547893X, </w:t>
            </w:r>
            <w:r w:rsidR="00B232BA" w:rsidRPr="00500D00">
              <w:rPr>
                <w:rFonts w:ascii="Open Sans" w:hAnsi="Open Sans" w:cs="Open Sans"/>
                <w:i/>
                <w:color w:val="000000" w:themeColor="text1"/>
                <w:sz w:val="22"/>
                <w:szCs w:val="22"/>
              </w:rPr>
              <w:t>Criminal Justice</w:t>
            </w:r>
            <w:r w:rsidR="00B232BA" w:rsidRPr="00500D00">
              <w:rPr>
                <w:rFonts w:ascii="Open Sans" w:hAnsi="Open Sans" w:cs="Open Sans"/>
                <w:color w:val="000000" w:themeColor="text1"/>
                <w:sz w:val="22"/>
                <w:szCs w:val="22"/>
              </w:rPr>
              <w:t xml:space="preserve">, James A. Fagin, Pearson Education, 2006. </w:t>
            </w:r>
          </w:p>
          <w:p w14:paraId="2DD2C8B5" w14:textId="6F9F2AFC" w:rsidR="00B232BA" w:rsidRPr="008C72CA" w:rsidRDefault="00B232BA" w:rsidP="00BF14E1">
            <w:pPr>
              <w:pStyle w:val="ListParagraph"/>
              <w:numPr>
                <w:ilvl w:val="0"/>
                <w:numId w:val="9"/>
              </w:numPr>
              <w:spacing w:before="120" w:after="120"/>
              <w:rPr>
                <w:rStyle w:val="Hyperlink"/>
                <w:rFonts w:ascii="Open Sans" w:hAnsi="Open Sans" w:cs="Open Sans"/>
                <w:sz w:val="22"/>
                <w:szCs w:val="22"/>
              </w:rPr>
            </w:pPr>
            <w:r w:rsidRPr="00500D00">
              <w:rPr>
                <w:rFonts w:ascii="Open Sans" w:hAnsi="Open Sans" w:cs="Open Sans"/>
                <w:color w:val="000000" w:themeColor="text1"/>
                <w:sz w:val="22"/>
                <w:szCs w:val="22"/>
              </w:rPr>
              <w:t xml:space="preserve">Freeman v. TDCJ </w:t>
            </w:r>
            <w:r w:rsidR="008C72CA">
              <w:rPr>
                <w:rFonts w:ascii="Open Sans" w:hAnsi="Open Sans" w:cs="Open Sans"/>
                <w:color w:val="000000" w:themeColor="text1"/>
                <w:sz w:val="22"/>
                <w:szCs w:val="22"/>
              </w:rPr>
              <w:fldChar w:fldCharType="begin"/>
            </w:r>
            <w:r w:rsidR="008C72CA">
              <w:rPr>
                <w:rFonts w:ascii="Open Sans" w:hAnsi="Open Sans" w:cs="Open Sans"/>
                <w:color w:val="000000" w:themeColor="text1"/>
                <w:sz w:val="22"/>
                <w:szCs w:val="22"/>
              </w:rPr>
              <w:instrText xml:space="preserve"> HYPERLINK "http://www.gpo.gov/fdsys/pkg/USCOURTS-txnd-7_12-cv-00085/pdf/USCOURTS-txnd-7_12-cv-00085-0.pdf" </w:instrText>
            </w:r>
            <w:r w:rsidR="008C72CA">
              <w:rPr>
                <w:rFonts w:ascii="Open Sans" w:hAnsi="Open Sans" w:cs="Open Sans"/>
                <w:color w:val="000000" w:themeColor="text1"/>
                <w:sz w:val="22"/>
                <w:szCs w:val="22"/>
              </w:rPr>
              <w:fldChar w:fldCharType="separate"/>
            </w:r>
            <w:r w:rsidRPr="008C72CA">
              <w:rPr>
                <w:rStyle w:val="Hyperlink"/>
                <w:rFonts w:ascii="Open Sans" w:hAnsi="Open Sans" w:cs="Open Sans"/>
                <w:sz w:val="22"/>
                <w:szCs w:val="22"/>
              </w:rPr>
              <w:t>http://www.gpo.gov/fd</w:t>
            </w:r>
            <w:r w:rsidR="006764A7" w:rsidRPr="008C72CA">
              <w:rPr>
                <w:rStyle w:val="Hyperlink"/>
                <w:rFonts w:ascii="Open Sans" w:hAnsi="Open Sans" w:cs="Open Sans"/>
                <w:sz w:val="22"/>
                <w:szCs w:val="22"/>
              </w:rPr>
              <w:t>sys/pkg/USCOURTS-txnd-7_12-cv-</w:t>
            </w:r>
            <w:r w:rsidRPr="008C72CA">
              <w:rPr>
                <w:rStyle w:val="Hyperlink"/>
                <w:rFonts w:ascii="Open Sans" w:hAnsi="Open Sans" w:cs="Open Sans"/>
                <w:sz w:val="22"/>
                <w:szCs w:val="22"/>
              </w:rPr>
              <w:t xml:space="preserve">00085/pdf/USCOURTS-txnd-7_12-cv-00085-0.pdf </w:t>
            </w:r>
          </w:p>
          <w:p w14:paraId="39C0AD36" w14:textId="727734BE" w:rsidR="001A6A9B" w:rsidRPr="00500D00" w:rsidRDefault="008C72CA" w:rsidP="00BF14E1">
            <w:pPr>
              <w:pStyle w:val="ListParagraph"/>
              <w:numPr>
                <w:ilvl w:val="0"/>
                <w:numId w:val="9"/>
              </w:numPr>
              <w:spacing w:before="120" w:after="120"/>
              <w:rPr>
                <w:rFonts w:ascii="Open Sans" w:hAnsi="Open Sans" w:cs="Open Sans"/>
                <w:color w:val="000000" w:themeColor="text1"/>
                <w:sz w:val="22"/>
                <w:szCs w:val="22"/>
              </w:rPr>
            </w:pPr>
            <w:r>
              <w:rPr>
                <w:rFonts w:ascii="Open Sans" w:hAnsi="Open Sans" w:cs="Open Sans"/>
                <w:color w:val="000000" w:themeColor="text1"/>
                <w:sz w:val="22"/>
                <w:szCs w:val="22"/>
              </w:rPr>
              <w:fldChar w:fldCharType="end"/>
            </w:r>
            <w:hyperlink r:id="rId13" w:history="1">
              <w:r w:rsidR="00500D00" w:rsidRPr="008C72CA">
                <w:rPr>
                  <w:rStyle w:val="Hyperlink"/>
                  <w:rFonts w:ascii="Open Sans" w:hAnsi="Open Sans" w:cs="Open Sans"/>
                  <w:sz w:val="22"/>
                  <w:szCs w:val="22"/>
                </w:rPr>
                <w:t>https://deathpenaltyinfo.org/clemency</w:t>
              </w:r>
            </w:hyperlink>
          </w:p>
          <w:p w14:paraId="18165CFB" w14:textId="77777777" w:rsidR="00881D20" w:rsidRPr="00500D00" w:rsidRDefault="00881D20" w:rsidP="00BF14E1">
            <w:pPr>
              <w:pStyle w:val="ListParagraph"/>
              <w:numPr>
                <w:ilvl w:val="0"/>
                <w:numId w:val="9"/>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Do an internet search for the following:</w:t>
            </w:r>
          </w:p>
          <w:p w14:paraId="25A168E7" w14:textId="5E578836" w:rsidR="00881D20" w:rsidRPr="00500D00" w:rsidRDefault="00500D00" w:rsidP="00BF14E1">
            <w:pPr>
              <w:pStyle w:val="ListParagraph"/>
              <w:numPr>
                <w:ilvl w:val="0"/>
                <w:numId w:val="10"/>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EHow</w:t>
            </w:r>
            <w:r w:rsidR="00881D20" w:rsidRPr="00500D00">
              <w:rPr>
                <w:rFonts w:ascii="Open Sans" w:hAnsi="Open Sans" w:cs="Open Sans"/>
                <w:color w:val="000000" w:themeColor="text1"/>
                <w:sz w:val="22"/>
                <w:szCs w:val="22"/>
              </w:rPr>
              <w:t xml:space="preserve"> 6593493 policies impact criminal justice system</w:t>
            </w:r>
          </w:p>
          <w:p w14:paraId="3C422D40" w14:textId="0572BCBE" w:rsidR="00881D20" w:rsidRPr="00500D00" w:rsidRDefault="00881D20" w:rsidP="00BF14E1">
            <w:pPr>
              <w:pStyle w:val="ListParagraph"/>
              <w:numPr>
                <w:ilvl w:val="0"/>
                <w:numId w:val="10"/>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Comprehensive crime control act of 1984</w:t>
            </w:r>
          </w:p>
          <w:p w14:paraId="51CEC717" w14:textId="2F88FCF2" w:rsidR="00881D20" w:rsidRPr="00500D00" w:rsidRDefault="00881D20" w:rsidP="00BF14E1">
            <w:pPr>
              <w:pStyle w:val="ListParagraph"/>
              <w:numPr>
                <w:ilvl w:val="0"/>
                <w:numId w:val="10"/>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US courts and prison reform Ruiz Estelle Helen Clark Molanphy</w:t>
            </w:r>
          </w:p>
          <w:p w14:paraId="04B8AB34" w14:textId="56F5EA00" w:rsidR="00881D20" w:rsidRPr="00500D00" w:rsidRDefault="00881D20" w:rsidP="00BF14E1">
            <w:pPr>
              <w:pStyle w:val="ListParagraph"/>
              <w:numPr>
                <w:ilvl w:val="0"/>
                <w:numId w:val="10"/>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Answers topic stay of execution 2</w:t>
            </w:r>
          </w:p>
          <w:p w14:paraId="230B4636" w14:textId="6705234A" w:rsidR="00881D20" w:rsidRPr="00500D00" w:rsidRDefault="00881D20" w:rsidP="00BF14E1">
            <w:pPr>
              <w:pStyle w:val="ListParagraph"/>
              <w:numPr>
                <w:ilvl w:val="0"/>
                <w:numId w:val="10"/>
              </w:numPr>
              <w:spacing w:before="120" w:after="120"/>
              <w:rPr>
                <w:rFonts w:ascii="Open Sans" w:hAnsi="Open Sans" w:cs="Open Sans"/>
                <w:color w:val="000000" w:themeColor="text1"/>
                <w:sz w:val="22"/>
                <w:szCs w:val="22"/>
              </w:rPr>
            </w:pPr>
            <w:r w:rsidRPr="00500D00">
              <w:rPr>
                <w:rFonts w:ascii="Open Sans" w:hAnsi="Open Sans" w:cs="Open Sans"/>
                <w:color w:val="000000" w:themeColor="text1"/>
                <w:sz w:val="22"/>
                <w:szCs w:val="22"/>
              </w:rPr>
              <w:t>Criminal law us legal federal insanity defense reform act</w:t>
            </w:r>
          </w:p>
        </w:tc>
      </w:tr>
      <w:tr w:rsidR="00B3350C" w:rsidRPr="00500D00" w14:paraId="3B5D5C31" w14:textId="77777777" w:rsidTr="09D121B5">
        <w:trPr>
          <w:trHeight w:val="135"/>
        </w:trPr>
        <w:tc>
          <w:tcPr>
            <w:tcW w:w="10800" w:type="dxa"/>
            <w:gridSpan w:val="2"/>
            <w:shd w:val="clear" w:color="auto" w:fill="D9D9D9" w:themeFill="background1" w:themeFillShade="D9"/>
          </w:tcPr>
          <w:p w14:paraId="1928554E" w14:textId="50CEF1D2" w:rsidR="00B3350C" w:rsidRPr="00500D00" w:rsidRDefault="09D121B5"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Additional Required Components</w:t>
            </w:r>
          </w:p>
        </w:tc>
      </w:tr>
      <w:tr w:rsidR="00B3350C" w:rsidRPr="00500D00" w14:paraId="17A4CF5D" w14:textId="77777777" w:rsidTr="09D121B5">
        <w:trPr>
          <w:trHeight w:val="485"/>
        </w:trPr>
        <w:tc>
          <w:tcPr>
            <w:tcW w:w="2952" w:type="dxa"/>
            <w:shd w:val="clear" w:color="auto" w:fill="auto"/>
          </w:tcPr>
          <w:p w14:paraId="07A69FE4" w14:textId="4678019B" w:rsidR="00B3350C" w:rsidRPr="00500D00" w:rsidRDefault="09D121B5"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500D00" w:rsidRDefault="00B3350C" w:rsidP="000F487B">
            <w:pPr>
              <w:spacing w:before="120" w:after="120"/>
              <w:rPr>
                <w:rFonts w:ascii="Open Sans" w:hAnsi="Open Sans" w:cs="Open Sans"/>
                <w:sz w:val="22"/>
                <w:szCs w:val="22"/>
              </w:rPr>
            </w:pPr>
          </w:p>
        </w:tc>
      </w:tr>
      <w:tr w:rsidR="00B3350C" w:rsidRPr="00500D00" w14:paraId="13D42D07" w14:textId="77777777" w:rsidTr="09D121B5">
        <w:trPr>
          <w:trHeight w:val="737"/>
        </w:trPr>
        <w:tc>
          <w:tcPr>
            <w:tcW w:w="2952" w:type="dxa"/>
            <w:shd w:val="clear" w:color="auto" w:fill="auto"/>
          </w:tcPr>
          <w:p w14:paraId="28B3D5E3" w14:textId="0171714D" w:rsidR="00B3350C" w:rsidRPr="00500D00" w:rsidRDefault="00B3350C"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College and Career Readiness Connection</w:t>
            </w:r>
            <w:r w:rsidR="00A3064F" w:rsidRPr="00500D00">
              <w:rPr>
                <w:rStyle w:val="FootnoteReference"/>
                <w:rFonts w:ascii="Open Sans" w:hAnsi="Open Sans" w:cs="Open Sans"/>
                <w:b/>
                <w:bCs/>
                <w:sz w:val="22"/>
                <w:szCs w:val="22"/>
              </w:rPr>
              <w:footnoteReference w:id="1"/>
            </w:r>
          </w:p>
        </w:tc>
        <w:tc>
          <w:tcPr>
            <w:tcW w:w="7848" w:type="dxa"/>
            <w:shd w:val="clear" w:color="auto" w:fill="auto"/>
          </w:tcPr>
          <w:p w14:paraId="07F0DFB2" w14:textId="77777777" w:rsidR="00B3350C" w:rsidRPr="00500D00" w:rsidRDefault="00257962" w:rsidP="00980E95">
            <w:pPr>
              <w:spacing w:before="120" w:after="120"/>
              <w:rPr>
                <w:rFonts w:ascii="Open Sans" w:hAnsi="Open Sans" w:cs="Open Sans"/>
                <w:sz w:val="22"/>
                <w:szCs w:val="22"/>
              </w:rPr>
            </w:pPr>
            <w:r w:rsidRPr="00500D00">
              <w:rPr>
                <w:rFonts w:ascii="Open Sans" w:hAnsi="Open Sans" w:cs="Open Sans"/>
                <w:sz w:val="22"/>
                <w:szCs w:val="22"/>
              </w:rPr>
              <w:t>English/Language Arts Standards</w:t>
            </w:r>
          </w:p>
          <w:p w14:paraId="4184D7B5" w14:textId="77777777" w:rsidR="00257962" w:rsidRPr="00500D00" w:rsidRDefault="00257962" w:rsidP="00980E95">
            <w:pPr>
              <w:spacing w:before="120" w:after="120"/>
              <w:rPr>
                <w:rFonts w:ascii="Open Sans" w:hAnsi="Open Sans" w:cs="Open Sans"/>
                <w:sz w:val="22"/>
                <w:szCs w:val="22"/>
              </w:rPr>
            </w:pPr>
            <w:r w:rsidRPr="00500D00">
              <w:rPr>
                <w:rFonts w:ascii="Open Sans" w:hAnsi="Open Sans" w:cs="Open Sans"/>
                <w:sz w:val="22"/>
                <w:szCs w:val="22"/>
              </w:rPr>
              <w:t>V.  Research</w:t>
            </w:r>
          </w:p>
          <w:p w14:paraId="56252BB0" w14:textId="77777777" w:rsidR="00257962" w:rsidRPr="00500D00" w:rsidRDefault="00257962" w:rsidP="00980E95">
            <w:pPr>
              <w:spacing w:before="120" w:after="120"/>
              <w:ind w:left="720"/>
              <w:rPr>
                <w:rFonts w:ascii="Open Sans" w:hAnsi="Open Sans" w:cs="Open Sans"/>
                <w:sz w:val="22"/>
                <w:szCs w:val="22"/>
              </w:rPr>
            </w:pPr>
            <w:r w:rsidRPr="00500D00">
              <w:rPr>
                <w:rFonts w:ascii="Open Sans" w:hAnsi="Open Sans" w:cs="Open Sans"/>
                <w:sz w:val="22"/>
                <w:szCs w:val="22"/>
              </w:rPr>
              <w:t>A.  Formulate topic and questions.</w:t>
            </w:r>
          </w:p>
          <w:p w14:paraId="6B09F3AC" w14:textId="77777777" w:rsidR="00257962" w:rsidRPr="00500D00" w:rsidRDefault="00257962" w:rsidP="00980E95">
            <w:pPr>
              <w:spacing w:before="120" w:after="120"/>
              <w:ind w:left="720"/>
              <w:rPr>
                <w:rFonts w:ascii="Open Sans" w:hAnsi="Open Sans" w:cs="Open Sans"/>
                <w:sz w:val="22"/>
                <w:szCs w:val="22"/>
              </w:rPr>
            </w:pPr>
            <w:r w:rsidRPr="00500D00">
              <w:rPr>
                <w:rFonts w:ascii="Open Sans" w:hAnsi="Open Sans" w:cs="Open Sans"/>
                <w:sz w:val="22"/>
                <w:szCs w:val="22"/>
              </w:rPr>
              <w:t>2.  Explore a research topic.</w:t>
            </w:r>
          </w:p>
          <w:p w14:paraId="69D22AF1" w14:textId="77777777" w:rsidR="00257962" w:rsidRPr="00500D00" w:rsidRDefault="00257962" w:rsidP="00980E95">
            <w:pPr>
              <w:spacing w:before="120" w:after="120"/>
              <w:rPr>
                <w:rFonts w:ascii="Open Sans" w:hAnsi="Open Sans" w:cs="Open Sans"/>
                <w:sz w:val="22"/>
                <w:szCs w:val="22"/>
              </w:rPr>
            </w:pPr>
            <w:r w:rsidRPr="00500D00">
              <w:rPr>
                <w:rFonts w:ascii="Open Sans" w:hAnsi="Open Sans" w:cs="Open Sans"/>
                <w:sz w:val="22"/>
                <w:szCs w:val="22"/>
              </w:rPr>
              <w:t>Cross-Disciplinary Standards</w:t>
            </w:r>
          </w:p>
          <w:p w14:paraId="57CDA964" w14:textId="0026F867" w:rsidR="00257962" w:rsidRPr="00500D00" w:rsidRDefault="00257962" w:rsidP="00BF14E1">
            <w:pPr>
              <w:pStyle w:val="ListParagraph"/>
              <w:numPr>
                <w:ilvl w:val="0"/>
                <w:numId w:val="2"/>
              </w:numPr>
              <w:spacing w:before="120" w:after="120"/>
              <w:rPr>
                <w:rFonts w:ascii="Open Sans" w:hAnsi="Open Sans" w:cs="Open Sans"/>
                <w:sz w:val="22"/>
                <w:szCs w:val="22"/>
              </w:rPr>
            </w:pPr>
            <w:r w:rsidRPr="00500D00">
              <w:rPr>
                <w:rFonts w:ascii="Open Sans" w:hAnsi="Open Sans" w:cs="Open Sans"/>
                <w:sz w:val="22"/>
                <w:szCs w:val="22"/>
              </w:rPr>
              <w:t xml:space="preserve"> Key Cognitive Skills</w:t>
            </w:r>
          </w:p>
          <w:p w14:paraId="5DC05660" w14:textId="77777777" w:rsidR="00257962" w:rsidRPr="00500D00" w:rsidRDefault="00257962" w:rsidP="00980E95">
            <w:pPr>
              <w:spacing w:before="120" w:after="120"/>
              <w:ind w:left="360"/>
              <w:rPr>
                <w:rFonts w:ascii="Open Sans" w:hAnsi="Open Sans" w:cs="Open Sans"/>
                <w:sz w:val="22"/>
                <w:szCs w:val="22"/>
              </w:rPr>
            </w:pPr>
            <w:r w:rsidRPr="00500D00">
              <w:rPr>
                <w:rFonts w:ascii="Open Sans" w:hAnsi="Open Sans" w:cs="Open Sans"/>
                <w:sz w:val="22"/>
                <w:szCs w:val="22"/>
              </w:rPr>
              <w:t>E.  Work Habits</w:t>
            </w:r>
          </w:p>
          <w:p w14:paraId="16213AA9" w14:textId="67BDED6F" w:rsidR="00257962" w:rsidRPr="00500D00" w:rsidRDefault="00980E95" w:rsidP="00980E95">
            <w:pPr>
              <w:spacing w:before="120" w:after="120"/>
              <w:ind w:left="720"/>
              <w:rPr>
                <w:rFonts w:ascii="Open Sans" w:hAnsi="Open Sans" w:cs="Open Sans"/>
                <w:sz w:val="22"/>
                <w:szCs w:val="22"/>
              </w:rPr>
            </w:pPr>
            <w:r w:rsidRPr="00500D00">
              <w:rPr>
                <w:rFonts w:ascii="Open Sans" w:hAnsi="Open Sans" w:cs="Open Sans"/>
                <w:sz w:val="22"/>
                <w:szCs w:val="22"/>
              </w:rPr>
              <w:t>2.  Work collaboratively</w:t>
            </w:r>
          </w:p>
        </w:tc>
      </w:tr>
      <w:tr w:rsidR="00B3350C" w:rsidRPr="00500D00" w14:paraId="4716FB8D" w14:textId="77777777" w:rsidTr="09D121B5">
        <w:trPr>
          <w:trHeight w:val="135"/>
        </w:trPr>
        <w:tc>
          <w:tcPr>
            <w:tcW w:w="10800" w:type="dxa"/>
            <w:gridSpan w:val="2"/>
            <w:shd w:val="clear" w:color="auto" w:fill="D9D9D9" w:themeFill="background1" w:themeFillShade="D9"/>
          </w:tcPr>
          <w:p w14:paraId="4DD031E5" w14:textId="77BA98A6" w:rsidR="00B3350C" w:rsidRPr="00500D00" w:rsidRDefault="09D121B5"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Recommended Strategies</w:t>
            </w:r>
          </w:p>
        </w:tc>
      </w:tr>
      <w:tr w:rsidR="00B3350C" w:rsidRPr="00500D00" w14:paraId="15010D4A" w14:textId="77777777" w:rsidTr="09D121B5">
        <w:trPr>
          <w:trHeight w:val="512"/>
        </w:trPr>
        <w:tc>
          <w:tcPr>
            <w:tcW w:w="2952" w:type="dxa"/>
            <w:shd w:val="clear" w:color="auto" w:fill="auto"/>
          </w:tcPr>
          <w:p w14:paraId="57BD3680" w14:textId="519E0340" w:rsidR="00B3350C" w:rsidRPr="00500D00" w:rsidRDefault="09D121B5"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Reading Strategies</w:t>
            </w:r>
          </w:p>
        </w:tc>
        <w:tc>
          <w:tcPr>
            <w:tcW w:w="7848" w:type="dxa"/>
            <w:shd w:val="clear" w:color="auto" w:fill="auto"/>
          </w:tcPr>
          <w:p w14:paraId="10E0A405" w14:textId="77777777" w:rsidR="00B3350C" w:rsidRPr="00500D00" w:rsidRDefault="00B3350C" w:rsidP="000F487B">
            <w:pPr>
              <w:spacing w:before="120" w:after="120"/>
              <w:rPr>
                <w:rFonts w:ascii="Open Sans" w:hAnsi="Open Sans" w:cs="Open Sans"/>
                <w:sz w:val="22"/>
                <w:szCs w:val="22"/>
              </w:rPr>
            </w:pPr>
          </w:p>
        </w:tc>
      </w:tr>
      <w:tr w:rsidR="00B3350C" w:rsidRPr="00500D00" w14:paraId="1B8F084A" w14:textId="77777777" w:rsidTr="09D121B5">
        <w:trPr>
          <w:trHeight w:val="530"/>
        </w:trPr>
        <w:tc>
          <w:tcPr>
            <w:tcW w:w="2952" w:type="dxa"/>
            <w:shd w:val="clear" w:color="auto" w:fill="auto"/>
          </w:tcPr>
          <w:p w14:paraId="64678F92" w14:textId="35EF84B8" w:rsidR="00B3350C" w:rsidRPr="00500D00" w:rsidRDefault="09D121B5"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Quotes</w:t>
            </w:r>
          </w:p>
        </w:tc>
        <w:tc>
          <w:tcPr>
            <w:tcW w:w="7848" w:type="dxa"/>
            <w:shd w:val="clear" w:color="auto" w:fill="auto"/>
          </w:tcPr>
          <w:p w14:paraId="73FBBD03" w14:textId="77777777" w:rsidR="00B3350C" w:rsidRPr="00500D00" w:rsidRDefault="00B3350C" w:rsidP="000F487B">
            <w:pPr>
              <w:spacing w:before="120" w:after="120"/>
              <w:rPr>
                <w:rFonts w:ascii="Open Sans" w:hAnsi="Open Sans" w:cs="Open Sans"/>
                <w:sz w:val="22"/>
                <w:szCs w:val="22"/>
              </w:rPr>
            </w:pPr>
          </w:p>
        </w:tc>
      </w:tr>
      <w:tr w:rsidR="00B3350C" w:rsidRPr="00500D00" w14:paraId="01ABF569" w14:textId="77777777" w:rsidTr="09D121B5">
        <w:trPr>
          <w:trHeight w:val="1160"/>
        </w:trPr>
        <w:tc>
          <w:tcPr>
            <w:tcW w:w="2952" w:type="dxa"/>
            <w:shd w:val="clear" w:color="auto" w:fill="auto"/>
          </w:tcPr>
          <w:p w14:paraId="593DBD72" w14:textId="40C351D9" w:rsidR="00B3350C" w:rsidRPr="00500D00" w:rsidRDefault="09D121B5" w:rsidP="09D121B5">
            <w:pPr>
              <w:jc w:val="center"/>
              <w:rPr>
                <w:rFonts w:ascii="Open Sans" w:hAnsi="Open Sans" w:cs="Open Sans"/>
                <w:b/>
                <w:bCs/>
                <w:sz w:val="22"/>
                <w:szCs w:val="22"/>
              </w:rPr>
            </w:pPr>
            <w:r w:rsidRPr="00500D00">
              <w:rPr>
                <w:rFonts w:ascii="Open Sans" w:hAnsi="Open Sans" w:cs="Open Sans"/>
                <w:b/>
                <w:bCs/>
                <w:sz w:val="22"/>
                <w:szCs w:val="22"/>
              </w:rPr>
              <w:t>Multimedia/Visual Strategy</w:t>
            </w:r>
          </w:p>
          <w:p w14:paraId="3099B1F4" w14:textId="74E6B804" w:rsidR="00B3350C" w:rsidRPr="00500D00" w:rsidRDefault="09D121B5" w:rsidP="09D121B5">
            <w:pPr>
              <w:jc w:val="center"/>
              <w:rPr>
                <w:rFonts w:ascii="Open Sans" w:hAnsi="Open Sans" w:cs="Open Sans"/>
                <w:b/>
                <w:bCs/>
                <w:sz w:val="22"/>
                <w:szCs w:val="22"/>
              </w:rPr>
            </w:pPr>
            <w:r w:rsidRPr="00500D00">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500D00" w:rsidRDefault="00B3350C" w:rsidP="000F487B">
            <w:pPr>
              <w:spacing w:before="120" w:after="120"/>
              <w:rPr>
                <w:rFonts w:ascii="Open Sans" w:hAnsi="Open Sans" w:cs="Open Sans"/>
                <w:sz w:val="22"/>
                <w:szCs w:val="22"/>
              </w:rPr>
            </w:pPr>
          </w:p>
        </w:tc>
      </w:tr>
      <w:tr w:rsidR="00B3350C" w:rsidRPr="00500D00" w14:paraId="258F6118" w14:textId="77777777" w:rsidTr="09D121B5">
        <w:tc>
          <w:tcPr>
            <w:tcW w:w="2952" w:type="dxa"/>
            <w:shd w:val="clear" w:color="auto" w:fill="auto"/>
          </w:tcPr>
          <w:p w14:paraId="3CF2726B" w14:textId="49C5C493" w:rsidR="00B3350C" w:rsidRPr="00500D00" w:rsidRDefault="09D121B5"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Graphic Organizers/Handout</w:t>
            </w:r>
          </w:p>
        </w:tc>
        <w:tc>
          <w:tcPr>
            <w:tcW w:w="7848" w:type="dxa"/>
            <w:shd w:val="clear" w:color="auto" w:fill="auto"/>
          </w:tcPr>
          <w:p w14:paraId="3C1C5255" w14:textId="77777777" w:rsidR="00B3350C" w:rsidRPr="00500D00" w:rsidRDefault="00B3350C" w:rsidP="000F487B">
            <w:pPr>
              <w:spacing w:before="120" w:after="120"/>
              <w:rPr>
                <w:rFonts w:ascii="Open Sans" w:hAnsi="Open Sans" w:cs="Open Sans"/>
                <w:sz w:val="22"/>
                <w:szCs w:val="22"/>
              </w:rPr>
            </w:pPr>
          </w:p>
        </w:tc>
      </w:tr>
      <w:tr w:rsidR="00B3350C" w:rsidRPr="00500D00" w14:paraId="4E7081C3" w14:textId="77777777" w:rsidTr="09D121B5">
        <w:trPr>
          <w:trHeight w:val="135"/>
        </w:trPr>
        <w:tc>
          <w:tcPr>
            <w:tcW w:w="2952" w:type="dxa"/>
            <w:shd w:val="clear" w:color="auto" w:fill="auto"/>
          </w:tcPr>
          <w:p w14:paraId="088CA3DF" w14:textId="30B7C2ED" w:rsidR="00B3350C" w:rsidRPr="00500D00" w:rsidRDefault="09D121B5" w:rsidP="09D121B5">
            <w:pPr>
              <w:spacing w:before="120"/>
              <w:jc w:val="center"/>
              <w:rPr>
                <w:rFonts w:ascii="Open Sans" w:hAnsi="Open Sans" w:cs="Open Sans"/>
                <w:b/>
                <w:bCs/>
                <w:sz w:val="22"/>
                <w:szCs w:val="22"/>
              </w:rPr>
            </w:pPr>
            <w:r w:rsidRPr="00500D00">
              <w:rPr>
                <w:rFonts w:ascii="Open Sans" w:hAnsi="Open Sans" w:cs="Open Sans"/>
                <w:b/>
                <w:bCs/>
                <w:sz w:val="22"/>
                <w:szCs w:val="22"/>
              </w:rPr>
              <w:t>Writing Strategies</w:t>
            </w:r>
          </w:p>
          <w:p w14:paraId="167766CC" w14:textId="77777777" w:rsidR="00B3350C" w:rsidRPr="00500D00" w:rsidRDefault="09D121B5" w:rsidP="09D121B5">
            <w:pPr>
              <w:spacing w:after="120"/>
              <w:jc w:val="center"/>
              <w:rPr>
                <w:rFonts w:ascii="Open Sans" w:hAnsi="Open Sans" w:cs="Open Sans"/>
                <w:b/>
                <w:bCs/>
                <w:sz w:val="22"/>
                <w:szCs w:val="22"/>
              </w:rPr>
            </w:pPr>
            <w:r w:rsidRPr="00500D00">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500D00" w:rsidRDefault="00392521" w:rsidP="000F487B">
            <w:pPr>
              <w:spacing w:before="120" w:after="120"/>
              <w:rPr>
                <w:rFonts w:ascii="Open Sans" w:hAnsi="Open Sans" w:cs="Open Sans"/>
                <w:sz w:val="22"/>
                <w:szCs w:val="22"/>
              </w:rPr>
            </w:pPr>
          </w:p>
          <w:p w14:paraId="6920044E" w14:textId="77777777" w:rsidR="00B3350C" w:rsidRPr="00500D00" w:rsidRDefault="00B3350C" w:rsidP="00392521">
            <w:pPr>
              <w:jc w:val="center"/>
              <w:rPr>
                <w:rFonts w:ascii="Open Sans" w:hAnsi="Open Sans" w:cs="Open Sans"/>
                <w:sz w:val="22"/>
                <w:szCs w:val="22"/>
              </w:rPr>
            </w:pPr>
          </w:p>
        </w:tc>
      </w:tr>
      <w:tr w:rsidR="00B3350C" w:rsidRPr="00500D00"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500D00" w:rsidRDefault="09D121B5" w:rsidP="09D121B5">
            <w:pPr>
              <w:spacing w:before="120"/>
              <w:jc w:val="center"/>
              <w:rPr>
                <w:rFonts w:ascii="Open Sans" w:hAnsi="Open Sans" w:cs="Open Sans"/>
                <w:b/>
                <w:bCs/>
                <w:sz w:val="22"/>
                <w:szCs w:val="22"/>
              </w:rPr>
            </w:pPr>
            <w:r w:rsidRPr="00500D00">
              <w:rPr>
                <w:rFonts w:ascii="Open Sans" w:hAnsi="Open Sans" w:cs="Open Sans"/>
                <w:b/>
                <w:bCs/>
                <w:sz w:val="22"/>
                <w:szCs w:val="22"/>
              </w:rPr>
              <w:t>Communication</w:t>
            </w:r>
          </w:p>
          <w:p w14:paraId="1C68BAFD" w14:textId="77777777" w:rsidR="00B3350C" w:rsidRPr="00500D00" w:rsidRDefault="09D121B5" w:rsidP="09D121B5">
            <w:pPr>
              <w:spacing w:after="120"/>
              <w:jc w:val="center"/>
              <w:rPr>
                <w:rFonts w:ascii="Open Sans" w:hAnsi="Open Sans" w:cs="Open Sans"/>
                <w:b/>
                <w:bCs/>
                <w:sz w:val="22"/>
                <w:szCs w:val="22"/>
              </w:rPr>
            </w:pPr>
            <w:r w:rsidRPr="00500D0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500D00" w:rsidRDefault="00B3350C" w:rsidP="000F487B">
            <w:pPr>
              <w:spacing w:before="120" w:after="120"/>
              <w:rPr>
                <w:rFonts w:ascii="Open Sans" w:hAnsi="Open Sans" w:cs="Open Sans"/>
                <w:sz w:val="22"/>
                <w:szCs w:val="22"/>
              </w:rPr>
            </w:pPr>
          </w:p>
        </w:tc>
      </w:tr>
      <w:tr w:rsidR="00B3350C" w:rsidRPr="00500D00" w14:paraId="16815B57" w14:textId="77777777" w:rsidTr="09D121B5">
        <w:tc>
          <w:tcPr>
            <w:tcW w:w="10800" w:type="dxa"/>
            <w:gridSpan w:val="2"/>
            <w:shd w:val="clear" w:color="auto" w:fill="D9D9D9" w:themeFill="background1" w:themeFillShade="D9"/>
          </w:tcPr>
          <w:p w14:paraId="03C0CCE7" w14:textId="77777777" w:rsidR="00B3350C" w:rsidRPr="00500D00" w:rsidRDefault="09D121B5"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Other Essential Lesson Components</w:t>
            </w:r>
          </w:p>
        </w:tc>
      </w:tr>
      <w:tr w:rsidR="00B3350C" w:rsidRPr="00500D00" w14:paraId="2F92C5B5" w14:textId="77777777" w:rsidTr="09D121B5">
        <w:trPr>
          <w:trHeight w:val="404"/>
        </w:trPr>
        <w:tc>
          <w:tcPr>
            <w:tcW w:w="2952" w:type="dxa"/>
            <w:shd w:val="clear" w:color="auto" w:fill="auto"/>
          </w:tcPr>
          <w:p w14:paraId="3DB02087" w14:textId="77777777" w:rsidR="009C0DFC" w:rsidRPr="00500D00" w:rsidRDefault="09D121B5" w:rsidP="09D121B5">
            <w:pPr>
              <w:jc w:val="center"/>
              <w:rPr>
                <w:rFonts w:ascii="Open Sans" w:hAnsi="Open Sans" w:cs="Open Sans"/>
                <w:b/>
                <w:bCs/>
                <w:sz w:val="22"/>
                <w:szCs w:val="22"/>
              </w:rPr>
            </w:pPr>
            <w:r w:rsidRPr="00500D00">
              <w:rPr>
                <w:rFonts w:ascii="Open Sans" w:hAnsi="Open Sans" w:cs="Open Sans"/>
                <w:b/>
                <w:bCs/>
                <w:sz w:val="22"/>
                <w:szCs w:val="22"/>
              </w:rPr>
              <w:t>Enrichment Activity</w:t>
            </w:r>
          </w:p>
          <w:p w14:paraId="7B99CC87" w14:textId="1A043DE0" w:rsidR="00B3350C" w:rsidRPr="00500D00" w:rsidRDefault="09D121B5" w:rsidP="09D121B5">
            <w:pPr>
              <w:jc w:val="center"/>
              <w:rPr>
                <w:rFonts w:ascii="Open Sans" w:hAnsi="Open Sans" w:cs="Open Sans"/>
                <w:sz w:val="22"/>
                <w:szCs w:val="22"/>
              </w:rPr>
            </w:pPr>
            <w:r w:rsidRPr="00500D00">
              <w:rPr>
                <w:rFonts w:ascii="Open Sans" w:hAnsi="Open Sans" w:cs="Open Sans"/>
                <w:sz w:val="22"/>
                <w:szCs w:val="22"/>
              </w:rPr>
              <w:t>(e.g., homework assignment)</w:t>
            </w:r>
          </w:p>
        </w:tc>
        <w:tc>
          <w:tcPr>
            <w:tcW w:w="7848" w:type="dxa"/>
            <w:shd w:val="clear" w:color="auto" w:fill="auto"/>
          </w:tcPr>
          <w:p w14:paraId="56485286" w14:textId="20B483EF" w:rsidR="00B3350C" w:rsidRPr="00500D00" w:rsidRDefault="00980E95" w:rsidP="001E43A7">
            <w:pPr>
              <w:spacing w:before="120" w:after="120"/>
              <w:rPr>
                <w:rFonts w:ascii="Open Sans" w:eastAsiaTheme="minorHAnsi" w:hAnsi="Open Sans" w:cs="Open Sans"/>
                <w:sz w:val="22"/>
                <w:szCs w:val="22"/>
              </w:rPr>
            </w:pPr>
            <w:r w:rsidRPr="00500D00">
              <w:rPr>
                <w:rFonts w:ascii="Open Sans" w:hAnsi="Open Sans" w:cs="Open Sans"/>
                <w:sz w:val="22"/>
                <w:szCs w:val="22"/>
              </w:rPr>
              <w:t>S</w:t>
            </w:r>
            <w:r w:rsidR="006C1289" w:rsidRPr="00500D00">
              <w:rPr>
                <w:rFonts w:ascii="Open Sans" w:hAnsi="Open Sans" w:cs="Open Sans"/>
                <w:sz w:val="22"/>
                <w:szCs w:val="22"/>
              </w:rPr>
              <w:t>tudents will work in teams to create new legislation that will impact the Texas Prison System. The new law may be to change a practice that already exists or to enact something that is new to the standard practices. Students will create a proposal for their new law to share with the class. Involve the class by dividing them into two groups: The House and The Senate. Each group gets to discuss the new law and decide if changes need to be made. The two parties (House and Senate) will need to mediate with the writer of the law to make it agreeable to all. Use the Presentation Rubric and the Discussion Rubric for assessment.</w:t>
            </w:r>
            <w:r w:rsidR="006C1289" w:rsidRPr="00500D00">
              <w:rPr>
                <w:rFonts w:ascii="Open Sans" w:eastAsiaTheme="minorHAnsi" w:hAnsi="Open Sans" w:cs="Open Sans"/>
                <w:sz w:val="22"/>
                <w:szCs w:val="22"/>
              </w:rPr>
              <w:t> </w:t>
            </w:r>
          </w:p>
        </w:tc>
      </w:tr>
      <w:tr w:rsidR="00B3350C" w:rsidRPr="00500D00" w14:paraId="7A48E1E2" w14:textId="77777777" w:rsidTr="09D121B5">
        <w:tc>
          <w:tcPr>
            <w:tcW w:w="2952" w:type="dxa"/>
            <w:shd w:val="clear" w:color="auto" w:fill="auto"/>
          </w:tcPr>
          <w:p w14:paraId="2CB7813A" w14:textId="444C38A1" w:rsidR="00B3350C" w:rsidRPr="00500D00" w:rsidRDefault="09D121B5"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Family/Community Connection</w:t>
            </w:r>
          </w:p>
        </w:tc>
        <w:tc>
          <w:tcPr>
            <w:tcW w:w="7848" w:type="dxa"/>
            <w:shd w:val="clear" w:color="auto" w:fill="auto"/>
          </w:tcPr>
          <w:p w14:paraId="16E56B0F" w14:textId="77777777" w:rsidR="00B3350C" w:rsidRPr="00500D00" w:rsidRDefault="00B3350C" w:rsidP="000F487B">
            <w:pPr>
              <w:spacing w:before="120" w:after="120"/>
              <w:rPr>
                <w:rFonts w:ascii="Open Sans" w:hAnsi="Open Sans" w:cs="Open Sans"/>
                <w:sz w:val="22"/>
                <w:szCs w:val="22"/>
              </w:rPr>
            </w:pPr>
          </w:p>
        </w:tc>
      </w:tr>
      <w:tr w:rsidR="00B3350C" w:rsidRPr="00500D00" w14:paraId="7E731849" w14:textId="77777777" w:rsidTr="09D121B5">
        <w:trPr>
          <w:trHeight w:val="548"/>
        </w:trPr>
        <w:tc>
          <w:tcPr>
            <w:tcW w:w="2952" w:type="dxa"/>
            <w:shd w:val="clear" w:color="auto" w:fill="auto"/>
          </w:tcPr>
          <w:p w14:paraId="590E8739" w14:textId="09BDFA6F" w:rsidR="00B3350C" w:rsidRPr="00500D00" w:rsidRDefault="09D121B5" w:rsidP="09D121B5">
            <w:pPr>
              <w:spacing w:before="120" w:after="120"/>
              <w:jc w:val="center"/>
              <w:rPr>
                <w:rFonts w:ascii="Open Sans" w:hAnsi="Open Sans" w:cs="Open Sans"/>
                <w:b/>
                <w:bCs/>
                <w:sz w:val="22"/>
                <w:szCs w:val="22"/>
              </w:rPr>
            </w:pPr>
            <w:r w:rsidRPr="00500D00">
              <w:rPr>
                <w:rFonts w:ascii="Open Sans" w:hAnsi="Open Sans" w:cs="Open Sans"/>
                <w:b/>
                <w:bCs/>
                <w:sz w:val="22"/>
                <w:szCs w:val="22"/>
              </w:rPr>
              <w:t>CTSO connection(s)</w:t>
            </w:r>
          </w:p>
        </w:tc>
        <w:tc>
          <w:tcPr>
            <w:tcW w:w="7848" w:type="dxa"/>
            <w:shd w:val="clear" w:color="auto" w:fill="auto"/>
          </w:tcPr>
          <w:p w14:paraId="1D6673BF" w14:textId="15082127" w:rsidR="00B3350C" w:rsidRPr="00500D00" w:rsidRDefault="001E43A7" w:rsidP="000F487B">
            <w:pPr>
              <w:spacing w:before="120" w:after="120"/>
              <w:rPr>
                <w:rFonts w:ascii="Open Sans" w:hAnsi="Open Sans" w:cs="Open Sans"/>
                <w:sz w:val="22"/>
                <w:szCs w:val="22"/>
                <w:lang w:val="es-MX"/>
              </w:rPr>
            </w:pPr>
            <w:r w:rsidRPr="00500D00">
              <w:rPr>
                <w:rFonts w:ascii="Open Sans" w:hAnsi="Open Sans" w:cs="Open Sans"/>
                <w:sz w:val="22"/>
                <w:szCs w:val="22"/>
                <w:lang w:val="es-MX"/>
              </w:rPr>
              <w:t>SkillsUSA</w:t>
            </w:r>
          </w:p>
        </w:tc>
      </w:tr>
      <w:tr w:rsidR="00B3350C" w:rsidRPr="00500D00" w14:paraId="2288B088" w14:textId="77777777" w:rsidTr="09D121B5">
        <w:trPr>
          <w:trHeight w:val="305"/>
        </w:trPr>
        <w:tc>
          <w:tcPr>
            <w:tcW w:w="2952" w:type="dxa"/>
            <w:shd w:val="clear" w:color="auto" w:fill="auto"/>
          </w:tcPr>
          <w:p w14:paraId="2077A7AD" w14:textId="452D5E10" w:rsidR="00B3350C" w:rsidRPr="00500D00" w:rsidRDefault="00B3350C" w:rsidP="000F487B">
            <w:pPr>
              <w:spacing w:before="120" w:after="120"/>
              <w:jc w:val="center"/>
              <w:rPr>
                <w:rFonts w:ascii="Open Sans" w:hAnsi="Open Sans" w:cs="Open Sans"/>
                <w:b/>
                <w:noProof/>
                <w:sz w:val="22"/>
                <w:szCs w:val="22"/>
              </w:rPr>
            </w:pPr>
            <w:r w:rsidRPr="00500D00">
              <w:rPr>
                <w:rFonts w:ascii="Open Sans" w:hAnsi="Open Sans" w:cs="Open Sans"/>
                <w:b/>
                <w:noProof/>
                <w:sz w:val="22"/>
                <w:szCs w:val="22"/>
              </w:rPr>
              <w:t>Service Learning Projects</w:t>
            </w:r>
          </w:p>
        </w:tc>
        <w:tc>
          <w:tcPr>
            <w:tcW w:w="7848" w:type="dxa"/>
            <w:shd w:val="clear" w:color="auto" w:fill="auto"/>
          </w:tcPr>
          <w:p w14:paraId="296854C4" w14:textId="77777777" w:rsidR="00B3350C" w:rsidRPr="00500D00" w:rsidRDefault="00B3350C" w:rsidP="000F487B">
            <w:pPr>
              <w:spacing w:before="120" w:after="120"/>
              <w:rPr>
                <w:rFonts w:ascii="Open Sans" w:hAnsi="Open Sans" w:cs="Open Sans"/>
                <w:sz w:val="22"/>
                <w:szCs w:val="22"/>
              </w:rPr>
            </w:pPr>
          </w:p>
        </w:tc>
      </w:tr>
      <w:tr w:rsidR="001B2F76" w:rsidRPr="00500D00" w14:paraId="680EB37A" w14:textId="77777777" w:rsidTr="09D121B5">
        <w:trPr>
          <w:trHeight w:val="305"/>
        </w:trPr>
        <w:tc>
          <w:tcPr>
            <w:tcW w:w="2952" w:type="dxa"/>
            <w:shd w:val="clear" w:color="auto" w:fill="auto"/>
          </w:tcPr>
          <w:p w14:paraId="06EE8551" w14:textId="6B7E5A7D" w:rsidR="001B2F76" w:rsidRPr="00500D00" w:rsidRDefault="00BB45D6" w:rsidP="000F487B">
            <w:pPr>
              <w:spacing w:before="120" w:after="120"/>
              <w:jc w:val="center"/>
              <w:rPr>
                <w:rFonts w:ascii="Open Sans" w:hAnsi="Open Sans" w:cs="Open Sans"/>
                <w:b/>
                <w:noProof/>
                <w:sz w:val="22"/>
                <w:szCs w:val="22"/>
              </w:rPr>
            </w:pPr>
            <w:r w:rsidRPr="00500D00">
              <w:rPr>
                <w:rFonts w:ascii="Open Sans" w:hAnsi="Open Sans" w:cs="Open Sans"/>
                <w:b/>
                <w:noProof/>
                <w:sz w:val="22"/>
                <w:szCs w:val="22"/>
              </w:rPr>
              <w:t xml:space="preserve">Lesson </w:t>
            </w:r>
            <w:r w:rsidR="001B2F76" w:rsidRPr="00500D00">
              <w:rPr>
                <w:rFonts w:ascii="Open Sans" w:hAnsi="Open Sans" w:cs="Open Sans"/>
                <w:b/>
                <w:noProof/>
                <w:sz w:val="22"/>
                <w:szCs w:val="22"/>
              </w:rPr>
              <w:t>Notes</w:t>
            </w:r>
          </w:p>
        </w:tc>
        <w:tc>
          <w:tcPr>
            <w:tcW w:w="7848" w:type="dxa"/>
            <w:shd w:val="clear" w:color="auto" w:fill="auto"/>
          </w:tcPr>
          <w:p w14:paraId="077D2C07" w14:textId="77777777" w:rsidR="001B2F76" w:rsidRPr="00500D00" w:rsidRDefault="001B2F76" w:rsidP="000F487B">
            <w:pPr>
              <w:spacing w:before="120" w:after="120"/>
              <w:rPr>
                <w:rFonts w:ascii="Open Sans" w:hAnsi="Open Sans" w:cs="Open Sans"/>
                <w:sz w:val="22"/>
                <w:szCs w:val="22"/>
              </w:rPr>
            </w:pPr>
          </w:p>
        </w:tc>
      </w:tr>
    </w:tbl>
    <w:p w14:paraId="5F8F0940" w14:textId="77777777" w:rsidR="006266A1" w:rsidRPr="00500D00" w:rsidRDefault="006266A1" w:rsidP="006266A1">
      <w:pPr>
        <w:rPr>
          <w:rFonts w:ascii="Open Sans" w:eastAsiaTheme="minorHAnsi" w:hAnsi="Open Sans" w:cs="Open Sans"/>
          <w:sz w:val="22"/>
          <w:szCs w:val="22"/>
        </w:rPr>
      </w:pPr>
    </w:p>
    <w:p w14:paraId="0D62B69E" w14:textId="77777777" w:rsidR="006266A1" w:rsidRPr="00500D00" w:rsidRDefault="006266A1" w:rsidP="006266A1">
      <w:pPr>
        <w:rPr>
          <w:rFonts w:ascii="Open Sans" w:eastAsiaTheme="minorHAnsi" w:hAnsi="Open Sans" w:cs="Open Sans"/>
          <w:sz w:val="22"/>
          <w:szCs w:val="22"/>
        </w:rPr>
      </w:pPr>
    </w:p>
    <w:sectPr w:rsidR="006266A1" w:rsidRPr="00500D00" w:rsidSect="002B1169">
      <w:headerReference w:type="default"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BCF4B" w14:textId="77777777" w:rsidR="00BF14E1" w:rsidRDefault="00BF14E1" w:rsidP="00B3350C">
      <w:r>
        <w:separator/>
      </w:r>
    </w:p>
  </w:endnote>
  <w:endnote w:type="continuationSeparator" w:id="0">
    <w:p w14:paraId="73ABECFD" w14:textId="77777777" w:rsidR="00BF14E1" w:rsidRDefault="00BF14E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E7082C" w:rsidRPr="00754DDE" w:rsidRDefault="00E7082C"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414A1A60" w:rsidR="00E7082C" w:rsidRDefault="00E7082C"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BF14E1">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BF14E1">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E7082C" w:rsidRDefault="00E7082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E5FE8" w14:textId="77777777" w:rsidR="00BF14E1" w:rsidRDefault="00BF14E1" w:rsidP="00B3350C">
      <w:bookmarkStart w:id="0" w:name="_Hlk484955581"/>
      <w:bookmarkEnd w:id="0"/>
      <w:r>
        <w:separator/>
      </w:r>
    </w:p>
  </w:footnote>
  <w:footnote w:type="continuationSeparator" w:id="0">
    <w:p w14:paraId="78737A23" w14:textId="77777777" w:rsidR="00BF14E1" w:rsidRDefault="00BF14E1" w:rsidP="00B3350C">
      <w:r>
        <w:continuationSeparator/>
      </w:r>
    </w:p>
  </w:footnote>
  <w:footnote w:id="1">
    <w:p w14:paraId="7814498C" w14:textId="03764860" w:rsidR="00E7082C" w:rsidRDefault="00E7082C"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E7082C" w:rsidRDefault="00E7082C"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1206"/>
    <w:multiLevelType w:val="hybridMultilevel"/>
    <w:tmpl w:val="87122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1795E"/>
    <w:multiLevelType w:val="hybridMultilevel"/>
    <w:tmpl w:val="A844DCF0"/>
    <w:lvl w:ilvl="0" w:tplc="00AC0D3A">
      <w:start w:val="1"/>
      <w:numFmt w:val="upperRoman"/>
      <w:lvlText w:val="%1."/>
      <w:lvlJc w:val="right"/>
      <w:pPr>
        <w:ind w:left="288" w:hanging="198"/>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19">
      <w:start w:val="1"/>
      <w:numFmt w:val="lowerLetter"/>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EDD254EC">
      <w:start w:val="7"/>
      <w:numFmt w:val="upperRoman"/>
      <w:lvlText w:val="%7."/>
      <w:lvlJc w:val="left"/>
      <w:pPr>
        <w:ind w:left="4680" w:hanging="720"/>
      </w:pPr>
      <w:rPr>
        <w:rFonts w:hint="default"/>
      </w:rPr>
    </w:lvl>
    <w:lvl w:ilvl="7" w:tplc="D1B006C0">
      <w:start w:val="7"/>
      <w:numFmt w:val="upperRoman"/>
      <w:lvlText w:val="%8&gt;"/>
      <w:lvlJc w:val="left"/>
      <w:pPr>
        <w:ind w:left="5400" w:hanging="720"/>
      </w:pPr>
      <w:rPr>
        <w:rFonts w:hint="default"/>
      </w:rPr>
    </w:lvl>
    <w:lvl w:ilvl="8" w:tplc="0409001B" w:tentative="1">
      <w:start w:val="1"/>
      <w:numFmt w:val="lowerRoman"/>
      <w:lvlText w:val="%9."/>
      <w:lvlJc w:val="right"/>
      <w:pPr>
        <w:ind w:left="5760" w:hanging="180"/>
      </w:pPr>
    </w:lvl>
  </w:abstractNum>
  <w:abstractNum w:abstractNumId="2" w15:restartNumberingAfterBreak="0">
    <w:nsid w:val="098571A3"/>
    <w:multiLevelType w:val="hybridMultilevel"/>
    <w:tmpl w:val="36BA0EE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E81D5D"/>
    <w:multiLevelType w:val="hybridMultilevel"/>
    <w:tmpl w:val="99E6B20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5576A2"/>
    <w:multiLevelType w:val="hybridMultilevel"/>
    <w:tmpl w:val="4AECB1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7C6BD1"/>
    <w:multiLevelType w:val="hybridMultilevel"/>
    <w:tmpl w:val="81EC9E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CD7F51"/>
    <w:multiLevelType w:val="hybridMultilevel"/>
    <w:tmpl w:val="176A7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0917B6"/>
    <w:multiLevelType w:val="hybridMultilevel"/>
    <w:tmpl w:val="AE9298A2"/>
    <w:lvl w:ilvl="0" w:tplc="00AC0D3A">
      <w:start w:val="1"/>
      <w:numFmt w:val="upperRoman"/>
      <w:lvlText w:val="%1."/>
      <w:lvlJc w:val="right"/>
      <w:pPr>
        <w:ind w:left="288" w:hanging="198"/>
      </w:pPr>
      <w:rPr>
        <w:rFonts w:hint="default"/>
      </w:rPr>
    </w:lvl>
    <w:lvl w:ilvl="1" w:tplc="04090011">
      <w:start w:val="1"/>
      <w:numFmt w:val="decimal"/>
      <w:lvlText w:val="%2)"/>
      <w:lvlJc w:val="left"/>
      <w:pPr>
        <w:ind w:left="720" w:hanging="360"/>
      </w:pPr>
    </w:lvl>
    <w:lvl w:ilvl="2" w:tplc="E06C164C">
      <w:start w:val="1"/>
      <w:numFmt w:val="decimal"/>
      <w:lvlText w:val="%3)"/>
      <w:lvlJc w:val="left"/>
      <w:pPr>
        <w:ind w:left="1238" w:hanging="354"/>
      </w:pPr>
      <w:rPr>
        <w:rFonts w:hint="default"/>
      </w:rPr>
    </w:lvl>
    <w:lvl w:ilvl="3" w:tplc="04090019">
      <w:start w:val="1"/>
      <w:numFmt w:val="lowerLetter"/>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EDD254EC">
      <w:start w:val="7"/>
      <w:numFmt w:val="upperRoman"/>
      <w:lvlText w:val="%7."/>
      <w:lvlJc w:val="left"/>
      <w:pPr>
        <w:ind w:left="4680" w:hanging="720"/>
      </w:pPr>
      <w:rPr>
        <w:rFonts w:hint="default"/>
      </w:rPr>
    </w:lvl>
    <w:lvl w:ilvl="7" w:tplc="D1B006C0">
      <w:start w:val="7"/>
      <w:numFmt w:val="upperRoman"/>
      <w:lvlText w:val="%8&gt;"/>
      <w:lvlJc w:val="left"/>
      <w:pPr>
        <w:ind w:left="5400" w:hanging="720"/>
      </w:pPr>
      <w:rPr>
        <w:rFonts w:hint="default"/>
      </w:rPr>
    </w:lvl>
    <w:lvl w:ilvl="8" w:tplc="0409001B" w:tentative="1">
      <w:start w:val="1"/>
      <w:numFmt w:val="lowerRoman"/>
      <w:lvlText w:val="%9."/>
      <w:lvlJc w:val="right"/>
      <w:pPr>
        <w:ind w:left="5760" w:hanging="180"/>
      </w:pPr>
    </w:lvl>
  </w:abstractNum>
  <w:abstractNum w:abstractNumId="8" w15:restartNumberingAfterBreak="0">
    <w:nsid w:val="22682369"/>
    <w:multiLevelType w:val="hybridMultilevel"/>
    <w:tmpl w:val="681EA8DC"/>
    <w:lvl w:ilvl="0" w:tplc="05B8CF86">
      <w:start w:val="1"/>
      <w:numFmt w:val="lowerLetter"/>
      <w:lvlText w:val="%1."/>
      <w:lvlJc w:val="left"/>
      <w:pPr>
        <w:ind w:left="2160" w:hanging="360"/>
      </w:pPr>
      <w:rPr>
        <w:rFonts w:ascii="Open Sans" w:eastAsia="Times New Roman" w:hAnsi="Open Sans" w:cs="Open San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867CF"/>
    <w:multiLevelType w:val="hybridMultilevel"/>
    <w:tmpl w:val="6AFCB0BE"/>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6C45DB"/>
    <w:multiLevelType w:val="hybridMultilevel"/>
    <w:tmpl w:val="E7B8F972"/>
    <w:lvl w:ilvl="0" w:tplc="04090015">
      <w:start w:val="1"/>
      <w:numFmt w:val="upperLetter"/>
      <w:lvlText w:val="%1."/>
      <w:lvlJc w:val="left"/>
      <w:pPr>
        <w:ind w:left="884" w:hanging="360"/>
      </w:pPr>
      <w:rPr>
        <w:rFonts w:hint="default"/>
      </w:rPr>
    </w:lvl>
    <w:lvl w:ilvl="1" w:tplc="0409001B">
      <w:start w:val="1"/>
      <w:numFmt w:val="lowerRoman"/>
      <w:lvlText w:val="%2."/>
      <w:lvlJc w:val="right"/>
      <w:pPr>
        <w:ind w:left="1980" w:hanging="720"/>
      </w:pPr>
      <w:rPr>
        <w:rFonts w:hint="default"/>
      </w:rPr>
    </w:lvl>
    <w:lvl w:ilvl="2" w:tplc="0409001B">
      <w:start w:val="1"/>
      <w:numFmt w:val="lowerRoman"/>
      <w:lvlText w:val="%3."/>
      <w:lvlJc w:val="right"/>
      <w:pPr>
        <w:ind w:left="2324" w:hanging="180"/>
      </w:pPr>
    </w:lvl>
    <w:lvl w:ilvl="3" w:tplc="0409000F">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11" w15:restartNumberingAfterBreak="0">
    <w:nsid w:val="2B9941F1"/>
    <w:multiLevelType w:val="hybridMultilevel"/>
    <w:tmpl w:val="D430ADB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AE2F46"/>
    <w:multiLevelType w:val="hybridMultilevel"/>
    <w:tmpl w:val="00D66B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81FDF"/>
    <w:multiLevelType w:val="hybridMultilevel"/>
    <w:tmpl w:val="C7524974"/>
    <w:lvl w:ilvl="0" w:tplc="04090011">
      <w:start w:val="1"/>
      <w:numFmt w:val="decimal"/>
      <w:lvlText w:val="%1)"/>
      <w:lvlJc w:val="left"/>
      <w:pPr>
        <w:ind w:left="1440" w:hanging="360"/>
      </w:pPr>
    </w:lvl>
    <w:lvl w:ilvl="1" w:tplc="05B8CF86">
      <w:start w:val="1"/>
      <w:numFmt w:val="lowerLetter"/>
      <w:lvlText w:val="%2."/>
      <w:lvlJc w:val="left"/>
      <w:pPr>
        <w:ind w:left="2160" w:hanging="360"/>
      </w:pPr>
      <w:rPr>
        <w:rFonts w:ascii="Open Sans" w:eastAsia="Times New Roman" w:hAnsi="Open Sans" w:cs="Open Sans"/>
      </w:rPr>
    </w:lvl>
    <w:lvl w:ilvl="2" w:tplc="04090011">
      <w:start w:val="1"/>
      <w:numFmt w:val="decimal"/>
      <w:lvlText w:val="%3)"/>
      <w:lvlJc w:val="left"/>
      <w:pPr>
        <w:ind w:left="2880" w:hanging="180"/>
      </w:pPr>
    </w:lvl>
    <w:lvl w:ilvl="3" w:tplc="0409000F">
      <w:start w:val="1"/>
      <w:numFmt w:val="decimal"/>
      <w:lvlText w:val="%4."/>
      <w:lvlJc w:val="left"/>
      <w:pPr>
        <w:ind w:left="3600" w:hanging="360"/>
      </w:pPr>
    </w:lvl>
    <w:lvl w:ilvl="4" w:tplc="16F2A300">
      <w:start w:val="1"/>
      <w:numFmt w:val="upperLetter"/>
      <w:lvlText w:val="%5."/>
      <w:lvlJc w:val="left"/>
      <w:pPr>
        <w:ind w:left="4760" w:hanging="80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615155"/>
    <w:multiLevelType w:val="hybridMultilevel"/>
    <w:tmpl w:val="F2567E1E"/>
    <w:lvl w:ilvl="0" w:tplc="04090011">
      <w:start w:val="1"/>
      <w:numFmt w:val="decimal"/>
      <w:lvlText w:val="%1)"/>
      <w:lvlJc w:val="left"/>
      <w:pPr>
        <w:ind w:left="1440" w:hanging="360"/>
      </w:pPr>
    </w:lvl>
    <w:lvl w:ilvl="1" w:tplc="05B8CF86">
      <w:start w:val="1"/>
      <w:numFmt w:val="lowerLetter"/>
      <w:lvlText w:val="%2."/>
      <w:lvlJc w:val="left"/>
      <w:pPr>
        <w:ind w:left="2160" w:hanging="360"/>
      </w:pPr>
      <w:rPr>
        <w:rFonts w:ascii="Open Sans" w:eastAsia="Times New Roman" w:hAnsi="Open Sans" w:cs="Open Sans"/>
      </w:rPr>
    </w:lvl>
    <w:lvl w:ilvl="2" w:tplc="04090011">
      <w:start w:val="1"/>
      <w:numFmt w:val="decimal"/>
      <w:lvlText w:val="%3)"/>
      <w:lvlJc w:val="left"/>
      <w:pPr>
        <w:ind w:left="2880" w:hanging="180"/>
      </w:pPr>
    </w:lvl>
    <w:lvl w:ilvl="3" w:tplc="0409000F">
      <w:start w:val="1"/>
      <w:numFmt w:val="decimal"/>
      <w:lvlText w:val="%4."/>
      <w:lvlJc w:val="left"/>
      <w:pPr>
        <w:ind w:left="3600" w:hanging="360"/>
      </w:pPr>
    </w:lvl>
    <w:lvl w:ilvl="4" w:tplc="16F2A300">
      <w:start w:val="1"/>
      <w:numFmt w:val="upperLetter"/>
      <w:lvlText w:val="%5."/>
      <w:lvlJc w:val="left"/>
      <w:pPr>
        <w:ind w:left="4760" w:hanging="80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ED196D"/>
    <w:multiLevelType w:val="hybridMultilevel"/>
    <w:tmpl w:val="C9D2375C"/>
    <w:lvl w:ilvl="0" w:tplc="04090013">
      <w:start w:val="1"/>
      <w:numFmt w:val="upperRoman"/>
      <w:lvlText w:val="%1."/>
      <w:lvlJc w:val="right"/>
      <w:pPr>
        <w:ind w:left="1440" w:hanging="360"/>
      </w:pPr>
    </w:lvl>
    <w:lvl w:ilvl="1" w:tplc="05B8CF86">
      <w:start w:val="1"/>
      <w:numFmt w:val="lowerLetter"/>
      <w:lvlText w:val="%2."/>
      <w:lvlJc w:val="left"/>
      <w:pPr>
        <w:ind w:left="2160" w:hanging="360"/>
      </w:pPr>
      <w:rPr>
        <w:rFonts w:ascii="Open Sans" w:eastAsia="Times New Roman" w:hAnsi="Open Sans" w:cs="Open Sans"/>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16F2A300">
      <w:start w:val="1"/>
      <w:numFmt w:val="upperLetter"/>
      <w:lvlText w:val="%5."/>
      <w:lvlJc w:val="left"/>
      <w:pPr>
        <w:ind w:left="4760" w:hanging="80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0D71D1"/>
    <w:multiLevelType w:val="hybridMultilevel"/>
    <w:tmpl w:val="66CAD63C"/>
    <w:lvl w:ilvl="0" w:tplc="04090011">
      <w:start w:val="1"/>
      <w:numFmt w:val="decimal"/>
      <w:lvlText w:val="%1)"/>
      <w:lvlJc w:val="left"/>
      <w:pPr>
        <w:ind w:left="1244" w:hanging="360"/>
      </w:p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17" w15:restartNumberingAfterBreak="0">
    <w:nsid w:val="3AFA49D9"/>
    <w:multiLevelType w:val="hybridMultilevel"/>
    <w:tmpl w:val="8DE02CE8"/>
    <w:lvl w:ilvl="0" w:tplc="04090011">
      <w:start w:val="1"/>
      <w:numFmt w:val="decimal"/>
      <w:lvlText w:val="%1)"/>
      <w:lvlJc w:val="left"/>
      <w:pPr>
        <w:ind w:left="1244" w:hanging="360"/>
      </w:pPr>
      <w:rPr>
        <w:rFonts w:hint="default"/>
      </w:rPr>
    </w:lvl>
    <w:lvl w:ilvl="1" w:tplc="0409001B">
      <w:start w:val="1"/>
      <w:numFmt w:val="lowerRoman"/>
      <w:lvlText w:val="%2."/>
      <w:lvlJc w:val="right"/>
      <w:pPr>
        <w:ind w:left="2340" w:hanging="720"/>
      </w:pPr>
      <w:rPr>
        <w:rFonts w:hint="default"/>
      </w:rPr>
    </w:lvl>
    <w:lvl w:ilvl="2" w:tplc="0409001B">
      <w:start w:val="1"/>
      <w:numFmt w:val="lowerRoman"/>
      <w:lvlText w:val="%3."/>
      <w:lvlJc w:val="right"/>
      <w:pPr>
        <w:ind w:left="2684" w:hanging="180"/>
      </w:pPr>
    </w:lvl>
    <w:lvl w:ilvl="3" w:tplc="0409000F">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18" w15:restartNumberingAfterBreak="0">
    <w:nsid w:val="3C485BA1"/>
    <w:multiLevelType w:val="hybridMultilevel"/>
    <w:tmpl w:val="FB569EE6"/>
    <w:lvl w:ilvl="0" w:tplc="04090013">
      <w:start w:val="1"/>
      <w:numFmt w:val="upperRoman"/>
      <w:lvlText w:val="%1."/>
      <w:lvlJc w:val="right"/>
      <w:pPr>
        <w:ind w:left="1440" w:hanging="360"/>
      </w:pPr>
    </w:lvl>
    <w:lvl w:ilvl="1" w:tplc="05B8CF86">
      <w:start w:val="1"/>
      <w:numFmt w:val="lowerLetter"/>
      <w:lvlText w:val="%2."/>
      <w:lvlJc w:val="left"/>
      <w:pPr>
        <w:ind w:left="2160" w:hanging="360"/>
      </w:pPr>
      <w:rPr>
        <w:rFonts w:ascii="Open Sans" w:eastAsia="Times New Roman" w:hAnsi="Open Sans" w:cs="Open Sans"/>
      </w:rPr>
    </w:lvl>
    <w:lvl w:ilvl="2" w:tplc="0409001B">
      <w:start w:val="1"/>
      <w:numFmt w:val="lowerRoman"/>
      <w:lvlText w:val="%3."/>
      <w:lvlJc w:val="right"/>
      <w:pPr>
        <w:ind w:left="2880" w:hanging="180"/>
      </w:pPr>
    </w:lvl>
    <w:lvl w:ilvl="3" w:tplc="6180FE60">
      <w:start w:val="1"/>
      <w:numFmt w:val="lowerLetter"/>
      <w:lvlText w:val="%4)"/>
      <w:lvlJc w:val="left"/>
      <w:pPr>
        <w:ind w:left="3600" w:hanging="360"/>
      </w:pPr>
    </w:lvl>
    <w:lvl w:ilvl="4" w:tplc="16F2A300">
      <w:start w:val="1"/>
      <w:numFmt w:val="upperLetter"/>
      <w:lvlText w:val="%5."/>
      <w:lvlJc w:val="left"/>
      <w:pPr>
        <w:ind w:left="4760" w:hanging="80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D3F5BF8"/>
    <w:multiLevelType w:val="hybridMultilevel"/>
    <w:tmpl w:val="21E47954"/>
    <w:lvl w:ilvl="0" w:tplc="04090011">
      <w:start w:val="1"/>
      <w:numFmt w:val="decimal"/>
      <w:lvlText w:val="%1)"/>
      <w:lvlJc w:val="left"/>
      <w:pPr>
        <w:ind w:left="1244" w:hanging="360"/>
      </w:pPr>
      <w:rPr>
        <w:rFonts w:hint="default"/>
      </w:rPr>
    </w:lvl>
    <w:lvl w:ilvl="1" w:tplc="0409001B">
      <w:start w:val="1"/>
      <w:numFmt w:val="lowerRoman"/>
      <w:lvlText w:val="%2."/>
      <w:lvlJc w:val="right"/>
      <w:pPr>
        <w:ind w:left="2340" w:hanging="720"/>
      </w:pPr>
      <w:rPr>
        <w:rFonts w:hint="default"/>
      </w:rPr>
    </w:lvl>
    <w:lvl w:ilvl="2" w:tplc="0409001B">
      <w:start w:val="1"/>
      <w:numFmt w:val="lowerRoman"/>
      <w:lvlText w:val="%3."/>
      <w:lvlJc w:val="right"/>
      <w:pPr>
        <w:ind w:left="2684" w:hanging="180"/>
      </w:pPr>
    </w:lvl>
    <w:lvl w:ilvl="3" w:tplc="0409000F">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20" w15:restartNumberingAfterBreak="0">
    <w:nsid w:val="41D13D92"/>
    <w:multiLevelType w:val="hybridMultilevel"/>
    <w:tmpl w:val="C86C5148"/>
    <w:lvl w:ilvl="0" w:tplc="00AC0D3A">
      <w:start w:val="1"/>
      <w:numFmt w:val="upperRoman"/>
      <w:lvlText w:val="%1."/>
      <w:lvlJc w:val="right"/>
      <w:pPr>
        <w:ind w:left="288" w:hanging="198"/>
      </w:pPr>
      <w:rPr>
        <w:rFonts w:hint="default"/>
      </w:rPr>
    </w:lvl>
    <w:lvl w:ilvl="1" w:tplc="04090019">
      <w:start w:val="1"/>
      <w:numFmt w:val="lowerLetter"/>
      <w:lvlText w:val="%2."/>
      <w:lvlJc w:val="left"/>
      <w:pPr>
        <w:ind w:left="720" w:hanging="360"/>
      </w:pPr>
    </w:lvl>
    <w:lvl w:ilvl="2" w:tplc="9EA0CB02">
      <w:start w:val="1"/>
      <w:numFmt w:val="decimal"/>
      <w:lvlText w:val="%3)"/>
      <w:lvlJc w:val="left"/>
      <w:pPr>
        <w:ind w:left="1238" w:hanging="354"/>
      </w:pPr>
      <w:rPr>
        <w:rFonts w:hint="default"/>
      </w:rPr>
    </w:lvl>
    <w:lvl w:ilvl="3" w:tplc="04090019">
      <w:start w:val="1"/>
      <w:numFmt w:val="lowerLetter"/>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EDD254EC">
      <w:start w:val="7"/>
      <w:numFmt w:val="upperRoman"/>
      <w:lvlText w:val="%7."/>
      <w:lvlJc w:val="left"/>
      <w:pPr>
        <w:ind w:left="4680" w:hanging="720"/>
      </w:pPr>
      <w:rPr>
        <w:rFonts w:hint="default"/>
      </w:rPr>
    </w:lvl>
    <w:lvl w:ilvl="7" w:tplc="D1B006C0">
      <w:start w:val="7"/>
      <w:numFmt w:val="upperRoman"/>
      <w:lvlText w:val="%8&gt;"/>
      <w:lvlJc w:val="left"/>
      <w:pPr>
        <w:ind w:left="5400" w:hanging="720"/>
      </w:pPr>
      <w:rPr>
        <w:rFonts w:hint="default"/>
      </w:rPr>
    </w:lvl>
    <w:lvl w:ilvl="8" w:tplc="0409001B" w:tentative="1">
      <w:start w:val="1"/>
      <w:numFmt w:val="lowerRoman"/>
      <w:lvlText w:val="%9."/>
      <w:lvlJc w:val="right"/>
      <w:pPr>
        <w:ind w:left="5760" w:hanging="180"/>
      </w:pPr>
    </w:lvl>
  </w:abstractNum>
  <w:abstractNum w:abstractNumId="21" w15:restartNumberingAfterBreak="0">
    <w:nsid w:val="45D30128"/>
    <w:multiLevelType w:val="hybridMultilevel"/>
    <w:tmpl w:val="34307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A153B1"/>
    <w:multiLevelType w:val="hybridMultilevel"/>
    <w:tmpl w:val="FA68F5A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985C47"/>
    <w:multiLevelType w:val="hybridMultilevel"/>
    <w:tmpl w:val="C69CFF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B0369CC"/>
    <w:multiLevelType w:val="hybridMultilevel"/>
    <w:tmpl w:val="096E18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E72A44"/>
    <w:multiLevelType w:val="hybridMultilevel"/>
    <w:tmpl w:val="3F82E4B2"/>
    <w:lvl w:ilvl="0" w:tplc="00AC0D3A">
      <w:start w:val="1"/>
      <w:numFmt w:val="upperRoman"/>
      <w:lvlText w:val="%1."/>
      <w:lvlJc w:val="right"/>
      <w:pPr>
        <w:ind w:left="288" w:hanging="198"/>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440" w:hanging="180"/>
      </w:pPr>
    </w:lvl>
    <w:lvl w:ilvl="3" w:tplc="04090019">
      <w:start w:val="1"/>
      <w:numFmt w:val="lowerLetter"/>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EDD254EC">
      <w:start w:val="7"/>
      <w:numFmt w:val="upperRoman"/>
      <w:lvlText w:val="%7."/>
      <w:lvlJc w:val="left"/>
      <w:pPr>
        <w:ind w:left="4680" w:hanging="720"/>
      </w:pPr>
      <w:rPr>
        <w:rFonts w:hint="default"/>
      </w:rPr>
    </w:lvl>
    <w:lvl w:ilvl="7" w:tplc="D1B006C0">
      <w:start w:val="7"/>
      <w:numFmt w:val="upperRoman"/>
      <w:lvlText w:val="%8&gt;"/>
      <w:lvlJc w:val="left"/>
      <w:pPr>
        <w:ind w:left="5400" w:hanging="720"/>
      </w:pPr>
      <w:rPr>
        <w:rFonts w:hint="default"/>
      </w:rPr>
    </w:lvl>
    <w:lvl w:ilvl="8" w:tplc="0409001B" w:tentative="1">
      <w:start w:val="1"/>
      <w:numFmt w:val="lowerRoman"/>
      <w:lvlText w:val="%9."/>
      <w:lvlJc w:val="right"/>
      <w:pPr>
        <w:ind w:left="5760" w:hanging="180"/>
      </w:pPr>
    </w:lvl>
  </w:abstractNum>
  <w:abstractNum w:abstractNumId="26" w15:restartNumberingAfterBreak="0">
    <w:nsid w:val="54F61694"/>
    <w:multiLevelType w:val="hybridMultilevel"/>
    <w:tmpl w:val="84E82EB4"/>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16F2A300">
      <w:start w:val="1"/>
      <w:numFmt w:val="upperLetter"/>
      <w:lvlText w:val="%5."/>
      <w:lvlJc w:val="left"/>
      <w:pPr>
        <w:ind w:left="4400" w:hanging="80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2F6E2F"/>
    <w:multiLevelType w:val="hybridMultilevel"/>
    <w:tmpl w:val="A50AEE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BF06160"/>
    <w:multiLevelType w:val="hybridMultilevel"/>
    <w:tmpl w:val="1CB01520"/>
    <w:lvl w:ilvl="0" w:tplc="00AC0D3A">
      <w:start w:val="1"/>
      <w:numFmt w:val="upperRoman"/>
      <w:lvlText w:val="%1."/>
      <w:lvlJc w:val="right"/>
      <w:pPr>
        <w:ind w:left="288" w:hanging="198"/>
      </w:pPr>
      <w:rPr>
        <w:rFonts w:hint="default"/>
      </w:rPr>
    </w:lvl>
    <w:lvl w:ilvl="1" w:tplc="04090011">
      <w:start w:val="1"/>
      <w:numFmt w:val="decimal"/>
      <w:lvlText w:val="%2)"/>
      <w:lvlJc w:val="left"/>
      <w:pPr>
        <w:ind w:left="720" w:hanging="360"/>
      </w:pPr>
    </w:lvl>
    <w:lvl w:ilvl="2" w:tplc="34B8F6E4">
      <w:start w:val="1"/>
      <w:numFmt w:val="decimal"/>
      <w:lvlText w:val="%3)"/>
      <w:lvlJc w:val="left"/>
      <w:pPr>
        <w:ind w:left="1238" w:hanging="354"/>
      </w:pPr>
      <w:rPr>
        <w:rFonts w:hint="default"/>
      </w:rPr>
    </w:lvl>
    <w:lvl w:ilvl="3" w:tplc="04090019">
      <w:start w:val="1"/>
      <w:numFmt w:val="lowerLetter"/>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EDD254EC">
      <w:start w:val="7"/>
      <w:numFmt w:val="upperRoman"/>
      <w:lvlText w:val="%7."/>
      <w:lvlJc w:val="left"/>
      <w:pPr>
        <w:ind w:left="4680" w:hanging="720"/>
      </w:pPr>
      <w:rPr>
        <w:rFonts w:hint="default"/>
      </w:rPr>
    </w:lvl>
    <w:lvl w:ilvl="7" w:tplc="D1B006C0">
      <w:start w:val="7"/>
      <w:numFmt w:val="upperRoman"/>
      <w:lvlText w:val="%8&gt;"/>
      <w:lvlJc w:val="left"/>
      <w:pPr>
        <w:ind w:left="5400" w:hanging="720"/>
      </w:pPr>
      <w:rPr>
        <w:rFonts w:hint="default"/>
      </w:rPr>
    </w:lvl>
    <w:lvl w:ilvl="8" w:tplc="0409001B" w:tentative="1">
      <w:start w:val="1"/>
      <w:numFmt w:val="lowerRoman"/>
      <w:lvlText w:val="%9."/>
      <w:lvlJc w:val="right"/>
      <w:pPr>
        <w:ind w:left="5760" w:hanging="180"/>
      </w:pPr>
    </w:lvl>
  </w:abstractNum>
  <w:abstractNum w:abstractNumId="29" w15:restartNumberingAfterBreak="0">
    <w:nsid w:val="5D5D716A"/>
    <w:multiLevelType w:val="hybridMultilevel"/>
    <w:tmpl w:val="BB4A96D6"/>
    <w:lvl w:ilvl="0" w:tplc="04090011">
      <w:start w:val="1"/>
      <w:numFmt w:val="decimal"/>
      <w:lvlText w:val="%1)"/>
      <w:lvlJc w:val="left"/>
      <w:pPr>
        <w:ind w:left="1260" w:hanging="18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30" w15:restartNumberingAfterBreak="0">
    <w:nsid w:val="5D6C3D5C"/>
    <w:multiLevelType w:val="hybridMultilevel"/>
    <w:tmpl w:val="7A7A1E8A"/>
    <w:lvl w:ilvl="0" w:tplc="05B8CF86">
      <w:start w:val="1"/>
      <w:numFmt w:val="lowerLetter"/>
      <w:lvlText w:val="%1."/>
      <w:lvlJc w:val="left"/>
      <w:pPr>
        <w:ind w:left="2160" w:hanging="360"/>
      </w:pPr>
      <w:rPr>
        <w:rFonts w:ascii="Open Sans" w:eastAsia="Times New Roman" w:hAnsi="Open Sans" w:cs="Open San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913327"/>
    <w:multiLevelType w:val="hybridMultilevel"/>
    <w:tmpl w:val="1D20DD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C15FA5"/>
    <w:multiLevelType w:val="hybridMultilevel"/>
    <w:tmpl w:val="FA981F46"/>
    <w:lvl w:ilvl="0" w:tplc="04090011">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D1C5C"/>
    <w:multiLevelType w:val="hybridMultilevel"/>
    <w:tmpl w:val="751080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DCA1FC9"/>
    <w:multiLevelType w:val="hybridMultilevel"/>
    <w:tmpl w:val="0E68E86A"/>
    <w:lvl w:ilvl="0" w:tplc="04090003">
      <w:start w:val="1"/>
      <w:numFmt w:val="bullet"/>
      <w:lvlText w:val="o"/>
      <w:lvlJc w:val="left"/>
      <w:pPr>
        <w:ind w:left="720" w:hanging="360"/>
      </w:pPr>
      <w:rPr>
        <w:rFonts w:ascii="Courier New" w:hAnsi="Courier New" w:cs="Courier New" w:hint="default"/>
      </w:rPr>
    </w:lvl>
    <w:lvl w:ilvl="1" w:tplc="3378DEE2">
      <w:numFmt w:val="bullet"/>
      <w:lvlText w:val="•"/>
      <w:lvlJc w:val="left"/>
      <w:pPr>
        <w:ind w:left="1800" w:hanging="720"/>
      </w:pPr>
      <w:rPr>
        <w:rFonts w:ascii="Open Sans" w:eastAsia="Times New Roman"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46B14"/>
    <w:multiLevelType w:val="hybridMultilevel"/>
    <w:tmpl w:val="1C38F9B6"/>
    <w:lvl w:ilvl="0" w:tplc="00AC0D3A">
      <w:start w:val="1"/>
      <w:numFmt w:val="upperRoman"/>
      <w:lvlText w:val="%1."/>
      <w:lvlJc w:val="right"/>
      <w:pPr>
        <w:ind w:left="288" w:hanging="198"/>
      </w:pPr>
      <w:rPr>
        <w:rFonts w:hint="default"/>
      </w:rPr>
    </w:lvl>
    <w:lvl w:ilvl="1" w:tplc="04090011">
      <w:start w:val="1"/>
      <w:numFmt w:val="decimal"/>
      <w:lvlText w:val="%2)"/>
      <w:lvlJc w:val="left"/>
      <w:pPr>
        <w:ind w:left="720" w:hanging="360"/>
      </w:pPr>
    </w:lvl>
    <w:lvl w:ilvl="2" w:tplc="5B10D3F0">
      <w:start w:val="1"/>
      <w:numFmt w:val="decimal"/>
      <w:lvlText w:val="%3)"/>
      <w:lvlJc w:val="left"/>
      <w:pPr>
        <w:ind w:left="1238" w:hanging="354"/>
      </w:pPr>
      <w:rPr>
        <w:rFonts w:hint="default"/>
      </w:rPr>
    </w:lvl>
    <w:lvl w:ilvl="3" w:tplc="04090019">
      <w:start w:val="1"/>
      <w:numFmt w:val="lowerLetter"/>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EDD254EC">
      <w:start w:val="7"/>
      <w:numFmt w:val="upperRoman"/>
      <w:lvlText w:val="%7."/>
      <w:lvlJc w:val="left"/>
      <w:pPr>
        <w:ind w:left="4680" w:hanging="720"/>
      </w:pPr>
      <w:rPr>
        <w:rFonts w:hint="default"/>
      </w:rPr>
    </w:lvl>
    <w:lvl w:ilvl="7" w:tplc="D1B006C0">
      <w:start w:val="7"/>
      <w:numFmt w:val="upperRoman"/>
      <w:lvlText w:val="%8&gt;"/>
      <w:lvlJc w:val="left"/>
      <w:pPr>
        <w:ind w:left="5400" w:hanging="720"/>
      </w:pPr>
      <w:rPr>
        <w:rFonts w:hint="default"/>
      </w:rPr>
    </w:lvl>
    <w:lvl w:ilvl="8" w:tplc="0409001B" w:tentative="1">
      <w:start w:val="1"/>
      <w:numFmt w:val="lowerRoman"/>
      <w:lvlText w:val="%9."/>
      <w:lvlJc w:val="right"/>
      <w:pPr>
        <w:ind w:left="5760" w:hanging="180"/>
      </w:pPr>
    </w:lvl>
  </w:abstractNum>
  <w:abstractNum w:abstractNumId="36" w15:restartNumberingAfterBreak="0">
    <w:nsid w:val="70DA33B8"/>
    <w:multiLevelType w:val="hybridMultilevel"/>
    <w:tmpl w:val="9AC29C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11A4F4C"/>
    <w:multiLevelType w:val="hybridMultilevel"/>
    <w:tmpl w:val="C69CFF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2130ED3"/>
    <w:multiLevelType w:val="hybridMultilevel"/>
    <w:tmpl w:val="D6D2B64C"/>
    <w:lvl w:ilvl="0" w:tplc="896ECE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E82EE1"/>
    <w:multiLevelType w:val="hybridMultilevel"/>
    <w:tmpl w:val="C9FEA5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362AED"/>
    <w:multiLevelType w:val="hybridMultilevel"/>
    <w:tmpl w:val="F6DAB18E"/>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16F2A300">
      <w:start w:val="1"/>
      <w:numFmt w:val="upperLetter"/>
      <w:lvlText w:val="%5."/>
      <w:lvlJc w:val="left"/>
      <w:pPr>
        <w:ind w:left="4400" w:hanging="80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2A64C0"/>
    <w:multiLevelType w:val="hybridMultilevel"/>
    <w:tmpl w:val="E5A0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DD104C"/>
    <w:multiLevelType w:val="hybridMultilevel"/>
    <w:tmpl w:val="D3CA7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38"/>
  </w:num>
  <w:num w:numId="3">
    <w:abstractNumId w:val="15"/>
  </w:num>
  <w:num w:numId="4">
    <w:abstractNumId w:val="6"/>
  </w:num>
  <w:num w:numId="5">
    <w:abstractNumId w:val="42"/>
  </w:num>
  <w:num w:numId="6">
    <w:abstractNumId w:val="1"/>
  </w:num>
  <w:num w:numId="7">
    <w:abstractNumId w:val="3"/>
  </w:num>
  <w:num w:numId="8">
    <w:abstractNumId w:val="21"/>
  </w:num>
  <w:num w:numId="9">
    <w:abstractNumId w:val="41"/>
  </w:num>
  <w:num w:numId="10">
    <w:abstractNumId w:val="34"/>
  </w:num>
  <w:num w:numId="11">
    <w:abstractNumId w:val="0"/>
  </w:num>
  <w:num w:numId="12">
    <w:abstractNumId w:val="12"/>
  </w:num>
  <w:num w:numId="13">
    <w:abstractNumId w:val="27"/>
  </w:num>
  <w:num w:numId="14">
    <w:abstractNumId w:val="22"/>
  </w:num>
  <w:num w:numId="15">
    <w:abstractNumId w:val="33"/>
  </w:num>
  <w:num w:numId="16">
    <w:abstractNumId w:val="40"/>
  </w:num>
  <w:num w:numId="17">
    <w:abstractNumId w:val="14"/>
  </w:num>
  <w:num w:numId="18">
    <w:abstractNumId w:val="18"/>
  </w:num>
  <w:num w:numId="19">
    <w:abstractNumId w:val="26"/>
  </w:num>
  <w:num w:numId="20">
    <w:abstractNumId w:val="13"/>
  </w:num>
  <w:num w:numId="21">
    <w:abstractNumId w:val="8"/>
  </w:num>
  <w:num w:numId="22">
    <w:abstractNumId w:val="30"/>
  </w:num>
  <w:num w:numId="23">
    <w:abstractNumId w:val="36"/>
  </w:num>
  <w:num w:numId="24">
    <w:abstractNumId w:val="9"/>
  </w:num>
  <w:num w:numId="25">
    <w:abstractNumId w:val="29"/>
  </w:num>
  <w:num w:numId="26">
    <w:abstractNumId w:val="31"/>
  </w:num>
  <w:num w:numId="27">
    <w:abstractNumId w:val="11"/>
  </w:num>
  <w:num w:numId="28">
    <w:abstractNumId w:val="32"/>
  </w:num>
  <w:num w:numId="29">
    <w:abstractNumId w:val="24"/>
  </w:num>
  <w:num w:numId="30">
    <w:abstractNumId w:val="5"/>
  </w:num>
  <w:num w:numId="31">
    <w:abstractNumId w:val="2"/>
  </w:num>
  <w:num w:numId="32">
    <w:abstractNumId w:val="4"/>
  </w:num>
  <w:num w:numId="33">
    <w:abstractNumId w:val="23"/>
  </w:num>
  <w:num w:numId="34">
    <w:abstractNumId w:val="37"/>
  </w:num>
  <w:num w:numId="35">
    <w:abstractNumId w:val="10"/>
  </w:num>
  <w:num w:numId="36">
    <w:abstractNumId w:val="17"/>
  </w:num>
  <w:num w:numId="37">
    <w:abstractNumId w:val="16"/>
  </w:num>
  <w:num w:numId="38">
    <w:abstractNumId w:val="28"/>
  </w:num>
  <w:num w:numId="39">
    <w:abstractNumId w:val="7"/>
  </w:num>
  <w:num w:numId="40">
    <w:abstractNumId w:val="35"/>
  </w:num>
  <w:num w:numId="41">
    <w:abstractNumId w:val="20"/>
  </w:num>
  <w:num w:numId="42">
    <w:abstractNumId w:val="19"/>
  </w:num>
  <w:num w:numId="43">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5B25"/>
    <w:rsid w:val="00031033"/>
    <w:rsid w:val="00032E32"/>
    <w:rsid w:val="000367AF"/>
    <w:rsid w:val="00041506"/>
    <w:rsid w:val="0004221E"/>
    <w:rsid w:val="000643CB"/>
    <w:rsid w:val="000674C7"/>
    <w:rsid w:val="00067A30"/>
    <w:rsid w:val="00082295"/>
    <w:rsid w:val="000870CF"/>
    <w:rsid w:val="000B4DB1"/>
    <w:rsid w:val="000B55DB"/>
    <w:rsid w:val="000E3926"/>
    <w:rsid w:val="000E44A4"/>
    <w:rsid w:val="000E54FE"/>
    <w:rsid w:val="000F3BAE"/>
    <w:rsid w:val="000F487B"/>
    <w:rsid w:val="00100350"/>
    <w:rsid w:val="00102605"/>
    <w:rsid w:val="00105B8D"/>
    <w:rsid w:val="0012758B"/>
    <w:rsid w:val="00130697"/>
    <w:rsid w:val="001365FC"/>
    <w:rsid w:val="00136851"/>
    <w:rsid w:val="001471B7"/>
    <w:rsid w:val="001505B8"/>
    <w:rsid w:val="00156CDF"/>
    <w:rsid w:val="00163370"/>
    <w:rsid w:val="0016751A"/>
    <w:rsid w:val="00171E40"/>
    <w:rsid w:val="001854BC"/>
    <w:rsid w:val="001A599E"/>
    <w:rsid w:val="001A6A9B"/>
    <w:rsid w:val="001B2F76"/>
    <w:rsid w:val="001B49BC"/>
    <w:rsid w:val="001C6069"/>
    <w:rsid w:val="001D15A9"/>
    <w:rsid w:val="001E43A7"/>
    <w:rsid w:val="001E4D9F"/>
    <w:rsid w:val="001E5B7D"/>
    <w:rsid w:val="001F2C27"/>
    <w:rsid w:val="00200BDB"/>
    <w:rsid w:val="00200F45"/>
    <w:rsid w:val="0020310F"/>
    <w:rsid w:val="002073F2"/>
    <w:rsid w:val="00212384"/>
    <w:rsid w:val="0023197D"/>
    <w:rsid w:val="00235CC1"/>
    <w:rsid w:val="00237679"/>
    <w:rsid w:val="002427CE"/>
    <w:rsid w:val="00242B9F"/>
    <w:rsid w:val="0025701C"/>
    <w:rsid w:val="00257962"/>
    <w:rsid w:val="0026440E"/>
    <w:rsid w:val="0027350D"/>
    <w:rsid w:val="002849D5"/>
    <w:rsid w:val="0028613D"/>
    <w:rsid w:val="00292A95"/>
    <w:rsid w:val="00294FC7"/>
    <w:rsid w:val="002A5283"/>
    <w:rsid w:val="002B1169"/>
    <w:rsid w:val="002B3EEA"/>
    <w:rsid w:val="002B5D11"/>
    <w:rsid w:val="002D294D"/>
    <w:rsid w:val="002D4B21"/>
    <w:rsid w:val="002D588D"/>
    <w:rsid w:val="002E2969"/>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4519"/>
    <w:rsid w:val="003E5643"/>
    <w:rsid w:val="003E689E"/>
    <w:rsid w:val="004004C5"/>
    <w:rsid w:val="0040274D"/>
    <w:rsid w:val="00402F86"/>
    <w:rsid w:val="00404593"/>
    <w:rsid w:val="0040705F"/>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008A"/>
    <w:rsid w:val="00500D00"/>
    <w:rsid w:val="005046FC"/>
    <w:rsid w:val="0050552F"/>
    <w:rsid w:val="00511C4E"/>
    <w:rsid w:val="00523C94"/>
    <w:rsid w:val="00531C58"/>
    <w:rsid w:val="00536D18"/>
    <w:rsid w:val="00545EC8"/>
    <w:rsid w:val="00546A5D"/>
    <w:rsid w:val="00555186"/>
    <w:rsid w:val="00556ACE"/>
    <w:rsid w:val="00564B6C"/>
    <w:rsid w:val="00575F93"/>
    <w:rsid w:val="00584A48"/>
    <w:rsid w:val="00593DE3"/>
    <w:rsid w:val="005965D9"/>
    <w:rsid w:val="005A32CC"/>
    <w:rsid w:val="005A4A24"/>
    <w:rsid w:val="005C0439"/>
    <w:rsid w:val="005C25D4"/>
    <w:rsid w:val="005D1DCA"/>
    <w:rsid w:val="005D558A"/>
    <w:rsid w:val="005D68D4"/>
    <w:rsid w:val="005F3426"/>
    <w:rsid w:val="005F482A"/>
    <w:rsid w:val="005F4A59"/>
    <w:rsid w:val="006006A5"/>
    <w:rsid w:val="006052AA"/>
    <w:rsid w:val="00616AED"/>
    <w:rsid w:val="00621D0A"/>
    <w:rsid w:val="006266A1"/>
    <w:rsid w:val="00626ACF"/>
    <w:rsid w:val="006503E0"/>
    <w:rsid w:val="00666966"/>
    <w:rsid w:val="00666D74"/>
    <w:rsid w:val="00667DF9"/>
    <w:rsid w:val="006716BE"/>
    <w:rsid w:val="006764A7"/>
    <w:rsid w:val="00687B4F"/>
    <w:rsid w:val="00692317"/>
    <w:rsid w:val="0069356F"/>
    <w:rsid w:val="00697712"/>
    <w:rsid w:val="006A02B5"/>
    <w:rsid w:val="006B6D02"/>
    <w:rsid w:val="006C1289"/>
    <w:rsid w:val="006C43E6"/>
    <w:rsid w:val="006C6339"/>
    <w:rsid w:val="006C73FA"/>
    <w:rsid w:val="006D7B3C"/>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48D3"/>
    <w:rsid w:val="007750CF"/>
    <w:rsid w:val="00794DBE"/>
    <w:rsid w:val="00796BAE"/>
    <w:rsid w:val="007A6834"/>
    <w:rsid w:val="007C0214"/>
    <w:rsid w:val="007D4AE6"/>
    <w:rsid w:val="007E2201"/>
    <w:rsid w:val="007E2BA7"/>
    <w:rsid w:val="007F0FB5"/>
    <w:rsid w:val="0080201D"/>
    <w:rsid w:val="0080226A"/>
    <w:rsid w:val="00802E29"/>
    <w:rsid w:val="00804D79"/>
    <w:rsid w:val="0082093F"/>
    <w:rsid w:val="00824783"/>
    <w:rsid w:val="00825BCA"/>
    <w:rsid w:val="00826629"/>
    <w:rsid w:val="00826D88"/>
    <w:rsid w:val="00831AAC"/>
    <w:rsid w:val="008321A5"/>
    <w:rsid w:val="00856BBD"/>
    <w:rsid w:val="00870A95"/>
    <w:rsid w:val="00872A7A"/>
    <w:rsid w:val="008731D4"/>
    <w:rsid w:val="00874F23"/>
    <w:rsid w:val="008750EF"/>
    <w:rsid w:val="00881D20"/>
    <w:rsid w:val="00882159"/>
    <w:rsid w:val="008854A8"/>
    <w:rsid w:val="008902B2"/>
    <w:rsid w:val="008A04F2"/>
    <w:rsid w:val="008A0DE3"/>
    <w:rsid w:val="008A0E4B"/>
    <w:rsid w:val="008A1ECC"/>
    <w:rsid w:val="008B207C"/>
    <w:rsid w:val="008B4BA0"/>
    <w:rsid w:val="008C3978"/>
    <w:rsid w:val="008C3E47"/>
    <w:rsid w:val="008C72CA"/>
    <w:rsid w:val="008D6A6F"/>
    <w:rsid w:val="008D771B"/>
    <w:rsid w:val="008E0AB9"/>
    <w:rsid w:val="008E1F1E"/>
    <w:rsid w:val="00905426"/>
    <w:rsid w:val="009078BD"/>
    <w:rsid w:val="0092541A"/>
    <w:rsid w:val="00930B74"/>
    <w:rsid w:val="00933992"/>
    <w:rsid w:val="00947122"/>
    <w:rsid w:val="009476D7"/>
    <w:rsid w:val="0095450C"/>
    <w:rsid w:val="00955F58"/>
    <w:rsid w:val="009601D8"/>
    <w:rsid w:val="00960C36"/>
    <w:rsid w:val="00970224"/>
    <w:rsid w:val="00980E95"/>
    <w:rsid w:val="00986A57"/>
    <w:rsid w:val="00993ABB"/>
    <w:rsid w:val="009A2244"/>
    <w:rsid w:val="009A2812"/>
    <w:rsid w:val="009A2A59"/>
    <w:rsid w:val="009B6D04"/>
    <w:rsid w:val="009B78BF"/>
    <w:rsid w:val="009C0DFC"/>
    <w:rsid w:val="009C2812"/>
    <w:rsid w:val="009C34CE"/>
    <w:rsid w:val="009D1E54"/>
    <w:rsid w:val="009D2537"/>
    <w:rsid w:val="009D68DD"/>
    <w:rsid w:val="009E0BC3"/>
    <w:rsid w:val="009E6C15"/>
    <w:rsid w:val="009F6CA1"/>
    <w:rsid w:val="009F7791"/>
    <w:rsid w:val="00A044EA"/>
    <w:rsid w:val="00A06D3E"/>
    <w:rsid w:val="00A206B7"/>
    <w:rsid w:val="00A223E7"/>
    <w:rsid w:val="00A3064F"/>
    <w:rsid w:val="00A42F56"/>
    <w:rsid w:val="00A501F4"/>
    <w:rsid w:val="00A52C36"/>
    <w:rsid w:val="00A571A0"/>
    <w:rsid w:val="00A602A5"/>
    <w:rsid w:val="00A81D0E"/>
    <w:rsid w:val="00A97251"/>
    <w:rsid w:val="00AB404B"/>
    <w:rsid w:val="00AB664D"/>
    <w:rsid w:val="00AD3125"/>
    <w:rsid w:val="00AE5509"/>
    <w:rsid w:val="00AF25FF"/>
    <w:rsid w:val="00B02D69"/>
    <w:rsid w:val="00B208A7"/>
    <w:rsid w:val="00B232BA"/>
    <w:rsid w:val="00B318DE"/>
    <w:rsid w:val="00B3350C"/>
    <w:rsid w:val="00B3672C"/>
    <w:rsid w:val="00B425EB"/>
    <w:rsid w:val="00B504DE"/>
    <w:rsid w:val="00B64CBF"/>
    <w:rsid w:val="00B6799D"/>
    <w:rsid w:val="00B73806"/>
    <w:rsid w:val="00B802D3"/>
    <w:rsid w:val="00B97230"/>
    <w:rsid w:val="00BA11ED"/>
    <w:rsid w:val="00BA7FAF"/>
    <w:rsid w:val="00BB04CD"/>
    <w:rsid w:val="00BB45D6"/>
    <w:rsid w:val="00BB771A"/>
    <w:rsid w:val="00BB7EFF"/>
    <w:rsid w:val="00BD2881"/>
    <w:rsid w:val="00BD76D1"/>
    <w:rsid w:val="00BF14E1"/>
    <w:rsid w:val="00BF6A52"/>
    <w:rsid w:val="00C108BF"/>
    <w:rsid w:val="00C22016"/>
    <w:rsid w:val="00C243B9"/>
    <w:rsid w:val="00C3429F"/>
    <w:rsid w:val="00C409A5"/>
    <w:rsid w:val="00C564CC"/>
    <w:rsid w:val="00C6674B"/>
    <w:rsid w:val="00C668E8"/>
    <w:rsid w:val="00C71ECB"/>
    <w:rsid w:val="00C8058D"/>
    <w:rsid w:val="00C82882"/>
    <w:rsid w:val="00C83D04"/>
    <w:rsid w:val="00C959BD"/>
    <w:rsid w:val="00CA2242"/>
    <w:rsid w:val="00CA24D5"/>
    <w:rsid w:val="00CA393C"/>
    <w:rsid w:val="00CA5B5F"/>
    <w:rsid w:val="00CC341B"/>
    <w:rsid w:val="00CC7157"/>
    <w:rsid w:val="00CD1FCF"/>
    <w:rsid w:val="00CE2893"/>
    <w:rsid w:val="00CF2E7E"/>
    <w:rsid w:val="00D0097D"/>
    <w:rsid w:val="00D063E0"/>
    <w:rsid w:val="00D216A7"/>
    <w:rsid w:val="00D275F0"/>
    <w:rsid w:val="00D323BD"/>
    <w:rsid w:val="00D33037"/>
    <w:rsid w:val="00D415FA"/>
    <w:rsid w:val="00D4427C"/>
    <w:rsid w:val="00D61781"/>
    <w:rsid w:val="00D62037"/>
    <w:rsid w:val="00D80EBC"/>
    <w:rsid w:val="00D8660C"/>
    <w:rsid w:val="00D86BE5"/>
    <w:rsid w:val="00DA648B"/>
    <w:rsid w:val="00DD0449"/>
    <w:rsid w:val="00DD2AE9"/>
    <w:rsid w:val="00DD2CB7"/>
    <w:rsid w:val="00DF4135"/>
    <w:rsid w:val="00DF4E52"/>
    <w:rsid w:val="00DF6585"/>
    <w:rsid w:val="00E01CBB"/>
    <w:rsid w:val="00E02301"/>
    <w:rsid w:val="00E0498F"/>
    <w:rsid w:val="00E25A40"/>
    <w:rsid w:val="00E36775"/>
    <w:rsid w:val="00E477A6"/>
    <w:rsid w:val="00E7082C"/>
    <w:rsid w:val="00E759AC"/>
    <w:rsid w:val="00E765DE"/>
    <w:rsid w:val="00E76E2C"/>
    <w:rsid w:val="00E848E6"/>
    <w:rsid w:val="00EA0348"/>
    <w:rsid w:val="00EA4440"/>
    <w:rsid w:val="00EC45F7"/>
    <w:rsid w:val="00EC4A06"/>
    <w:rsid w:val="00ED5E43"/>
    <w:rsid w:val="00EE1A9D"/>
    <w:rsid w:val="00EE1F10"/>
    <w:rsid w:val="00EE374B"/>
    <w:rsid w:val="00EE4FCF"/>
    <w:rsid w:val="00EE618A"/>
    <w:rsid w:val="00EF4311"/>
    <w:rsid w:val="00EF7034"/>
    <w:rsid w:val="00F065C2"/>
    <w:rsid w:val="00F1385A"/>
    <w:rsid w:val="00F307D2"/>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1EBA"/>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1">
    <w:name w:val="p1"/>
    <w:basedOn w:val="Normal"/>
    <w:rsid w:val="006266A1"/>
    <w:rPr>
      <w:rFonts w:ascii="Helvetica" w:eastAsiaTheme="minorHAnsi" w:hAnsi="Helvetica" w:cstheme="minorBidi"/>
      <w:sz w:val="17"/>
      <w:szCs w:val="17"/>
    </w:rPr>
  </w:style>
  <w:style w:type="paragraph" w:customStyle="1" w:styleId="p2">
    <w:name w:val="p2"/>
    <w:basedOn w:val="Normal"/>
    <w:rsid w:val="006266A1"/>
    <w:rPr>
      <w:rFonts w:ascii="Arial" w:eastAsiaTheme="minorHAnsi" w:hAnsi="Arial" w:cs="Arial"/>
      <w:sz w:val="21"/>
      <w:szCs w:val="21"/>
    </w:rPr>
  </w:style>
  <w:style w:type="paragraph" w:customStyle="1" w:styleId="p4">
    <w:name w:val="p4"/>
    <w:basedOn w:val="Normal"/>
    <w:rsid w:val="006266A1"/>
    <w:rPr>
      <w:rFonts w:ascii="Helvetica" w:eastAsiaTheme="minorHAnsi" w:hAnsi="Helvetica" w:cstheme="minorBidi"/>
      <w:sz w:val="17"/>
      <w:szCs w:val="17"/>
    </w:rPr>
  </w:style>
  <w:style w:type="paragraph" w:customStyle="1" w:styleId="p5">
    <w:name w:val="p5"/>
    <w:basedOn w:val="Normal"/>
    <w:rsid w:val="006266A1"/>
    <w:pPr>
      <w:spacing w:after="14"/>
    </w:pPr>
    <w:rPr>
      <w:rFonts w:ascii="Helvetica" w:eastAsiaTheme="minorHAnsi" w:hAnsi="Helvetica" w:cstheme="minorBidi"/>
      <w:sz w:val="17"/>
      <w:szCs w:val="17"/>
    </w:rPr>
  </w:style>
  <w:style w:type="paragraph" w:customStyle="1" w:styleId="p6">
    <w:name w:val="p6"/>
    <w:basedOn w:val="Normal"/>
    <w:rsid w:val="006266A1"/>
    <w:pPr>
      <w:spacing w:after="18"/>
    </w:pPr>
    <w:rPr>
      <w:rFonts w:ascii="Helvetica" w:eastAsiaTheme="minorHAnsi" w:hAnsi="Helvetica" w:cstheme="minorBidi"/>
      <w:sz w:val="17"/>
      <w:szCs w:val="17"/>
    </w:rPr>
  </w:style>
  <w:style w:type="paragraph" w:customStyle="1" w:styleId="p7">
    <w:name w:val="p7"/>
    <w:basedOn w:val="Normal"/>
    <w:rsid w:val="006266A1"/>
    <w:rPr>
      <w:rFonts w:ascii="Times" w:eastAsiaTheme="minorHAnsi" w:hAnsi="Times" w:cstheme="minorBidi"/>
      <w:sz w:val="14"/>
      <w:szCs w:val="14"/>
    </w:rPr>
  </w:style>
  <w:style w:type="paragraph" w:customStyle="1" w:styleId="p8">
    <w:name w:val="p8"/>
    <w:basedOn w:val="Normal"/>
    <w:rsid w:val="006266A1"/>
    <w:rPr>
      <w:rFonts w:ascii="Times" w:eastAsiaTheme="minorHAnsi" w:hAnsi="Times" w:cstheme="minorBidi"/>
      <w:sz w:val="14"/>
      <w:szCs w:val="14"/>
    </w:rPr>
  </w:style>
  <w:style w:type="paragraph" w:customStyle="1" w:styleId="p10">
    <w:name w:val="p10"/>
    <w:basedOn w:val="Normal"/>
    <w:rsid w:val="006266A1"/>
    <w:rPr>
      <w:rFonts w:ascii="Times" w:eastAsiaTheme="minorHAnsi" w:hAnsi="Times" w:cstheme="minorBidi"/>
      <w:sz w:val="17"/>
      <w:szCs w:val="17"/>
    </w:rPr>
  </w:style>
  <w:style w:type="paragraph" w:customStyle="1" w:styleId="p11">
    <w:name w:val="p11"/>
    <w:basedOn w:val="Normal"/>
    <w:rsid w:val="006266A1"/>
    <w:rPr>
      <w:rFonts w:ascii="Times" w:eastAsiaTheme="minorHAnsi" w:hAnsi="Times" w:cstheme="minorBidi"/>
      <w:sz w:val="17"/>
      <w:szCs w:val="17"/>
    </w:rPr>
  </w:style>
  <w:style w:type="paragraph" w:customStyle="1" w:styleId="p16">
    <w:name w:val="p16"/>
    <w:basedOn w:val="Normal"/>
    <w:rsid w:val="006266A1"/>
    <w:rPr>
      <w:rFonts w:ascii="Helvetica" w:eastAsiaTheme="minorHAnsi" w:hAnsi="Helvetica" w:cstheme="minorBidi"/>
      <w:sz w:val="17"/>
      <w:szCs w:val="17"/>
    </w:rPr>
  </w:style>
  <w:style w:type="paragraph" w:customStyle="1" w:styleId="p17">
    <w:name w:val="p17"/>
    <w:basedOn w:val="Normal"/>
    <w:rsid w:val="006266A1"/>
    <w:rPr>
      <w:rFonts w:ascii="Helvetica" w:eastAsiaTheme="minorHAnsi" w:hAnsi="Helvetica" w:cstheme="minorBidi"/>
      <w:sz w:val="17"/>
      <w:szCs w:val="17"/>
    </w:rPr>
  </w:style>
  <w:style w:type="paragraph" w:customStyle="1" w:styleId="p18">
    <w:name w:val="p18"/>
    <w:basedOn w:val="Normal"/>
    <w:rsid w:val="006266A1"/>
    <w:pPr>
      <w:spacing w:after="14"/>
    </w:pPr>
    <w:rPr>
      <w:rFonts w:ascii="Helvetica" w:eastAsiaTheme="minorHAnsi" w:hAnsi="Helvetica" w:cstheme="minorBidi"/>
      <w:sz w:val="17"/>
      <w:szCs w:val="17"/>
    </w:rPr>
  </w:style>
  <w:style w:type="paragraph" w:customStyle="1" w:styleId="p19">
    <w:name w:val="p19"/>
    <w:basedOn w:val="Normal"/>
    <w:rsid w:val="006266A1"/>
    <w:rPr>
      <w:rFonts w:ascii="Times" w:eastAsiaTheme="minorHAnsi" w:hAnsi="Times" w:cstheme="minorBidi"/>
      <w:sz w:val="15"/>
      <w:szCs w:val="15"/>
    </w:rPr>
  </w:style>
  <w:style w:type="character" w:customStyle="1" w:styleId="s1">
    <w:name w:val="s1"/>
    <w:basedOn w:val="DefaultParagraphFont"/>
    <w:rsid w:val="006266A1"/>
    <w:rPr>
      <w:rFonts w:ascii="Arial" w:hAnsi="Arial" w:cs="Arial" w:hint="default"/>
      <w:sz w:val="17"/>
      <w:szCs w:val="17"/>
    </w:rPr>
  </w:style>
  <w:style w:type="character" w:customStyle="1" w:styleId="s2">
    <w:name w:val="s2"/>
    <w:basedOn w:val="DefaultParagraphFont"/>
    <w:rsid w:val="006266A1"/>
    <w:rPr>
      <w:rFonts w:ascii="Helvetica" w:hAnsi="Helvetica" w:hint="default"/>
      <w:sz w:val="17"/>
      <w:szCs w:val="17"/>
    </w:rPr>
  </w:style>
  <w:style w:type="character" w:customStyle="1" w:styleId="s3">
    <w:name w:val="s3"/>
    <w:basedOn w:val="DefaultParagraphFont"/>
    <w:rsid w:val="006266A1"/>
    <w:rPr>
      <w:rFonts w:ascii="Times" w:hAnsi="Times" w:hint="default"/>
      <w:sz w:val="17"/>
      <w:szCs w:val="17"/>
    </w:rPr>
  </w:style>
  <w:style w:type="character" w:customStyle="1" w:styleId="apple-converted-space">
    <w:name w:val="apple-converted-space"/>
    <w:basedOn w:val="DefaultParagraphFont"/>
    <w:rsid w:val="006266A1"/>
  </w:style>
  <w:style w:type="paragraph" w:customStyle="1" w:styleId="PARAGRAPH1">
    <w:name w:val="*PARAGRAPH (1)"/>
    <w:link w:val="PARAGRAPH1Char"/>
    <w:rsid w:val="001F2C27"/>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1F2C27"/>
    <w:rPr>
      <w:rFonts w:ascii="Calibri" w:eastAsia="Calibri" w:hAnsi="Calibri" w:cs="Times New Roman"/>
    </w:rPr>
  </w:style>
  <w:style w:type="paragraph" w:customStyle="1" w:styleId="SUBPARAGRAPHA">
    <w:name w:val="*SUBPARAGRAPH (A)"/>
    <w:link w:val="SUBPARAGRAPHAChar"/>
    <w:rsid w:val="001F2C27"/>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1F2C27"/>
    <w:rPr>
      <w:rFonts w:ascii="Calibri" w:eastAsia="Calibri" w:hAnsi="Calibri" w:cs="Times New Roman"/>
    </w:rPr>
  </w:style>
  <w:style w:type="character" w:styleId="FollowedHyperlink">
    <w:name w:val="FollowedHyperlink"/>
    <w:basedOn w:val="DefaultParagraphFont"/>
    <w:uiPriority w:val="99"/>
    <w:semiHidden/>
    <w:unhideWhenUsed/>
    <w:rsid w:val="006764A7"/>
    <w:rPr>
      <w:color w:val="954F72" w:themeColor="followedHyperlink"/>
      <w:u w:val="single"/>
    </w:rPr>
  </w:style>
  <w:style w:type="character" w:styleId="UnresolvedMention">
    <w:name w:val="Unresolved Mention"/>
    <w:basedOn w:val="DefaultParagraphFont"/>
    <w:uiPriority w:val="99"/>
    <w:semiHidden/>
    <w:unhideWhenUsed/>
    <w:rsid w:val="008C72CA"/>
    <w:rPr>
      <w:color w:val="808080"/>
      <w:shd w:val="clear" w:color="auto" w:fill="E6E6E6"/>
    </w:rPr>
  </w:style>
  <w:style w:type="paragraph" w:customStyle="1" w:styleId="Default">
    <w:name w:val="Default"/>
    <w:rsid w:val="005F34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19579">
      <w:bodyDiv w:val="1"/>
      <w:marLeft w:val="0"/>
      <w:marRight w:val="0"/>
      <w:marTop w:val="0"/>
      <w:marBottom w:val="0"/>
      <w:divBdr>
        <w:top w:val="none" w:sz="0" w:space="0" w:color="auto"/>
        <w:left w:val="none" w:sz="0" w:space="0" w:color="auto"/>
        <w:bottom w:val="none" w:sz="0" w:space="0" w:color="auto"/>
        <w:right w:val="none" w:sz="0" w:space="0" w:color="auto"/>
      </w:divBdr>
    </w:div>
    <w:div w:id="1291548882">
      <w:bodyDiv w:val="1"/>
      <w:marLeft w:val="0"/>
      <w:marRight w:val="0"/>
      <w:marTop w:val="0"/>
      <w:marBottom w:val="0"/>
      <w:divBdr>
        <w:top w:val="none" w:sz="0" w:space="0" w:color="auto"/>
        <w:left w:val="none" w:sz="0" w:space="0" w:color="auto"/>
        <w:bottom w:val="none" w:sz="0" w:space="0" w:color="auto"/>
        <w:right w:val="none" w:sz="0" w:space="0" w:color="auto"/>
      </w:divBdr>
    </w:div>
    <w:div w:id="1556240618">
      <w:bodyDiv w:val="1"/>
      <w:marLeft w:val="0"/>
      <w:marRight w:val="0"/>
      <w:marTop w:val="0"/>
      <w:marBottom w:val="0"/>
      <w:divBdr>
        <w:top w:val="none" w:sz="0" w:space="0" w:color="auto"/>
        <w:left w:val="none" w:sz="0" w:space="0" w:color="auto"/>
        <w:bottom w:val="none" w:sz="0" w:space="0" w:color="auto"/>
        <w:right w:val="none" w:sz="0" w:space="0" w:color="auto"/>
      </w:divBdr>
    </w:div>
    <w:div w:id="17040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athpenaltyinfo.org/clemen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po.gov/fdsys/pkg/USCOURTS-txnd-7_12-cv-00085/pdf/USCOURTS-txnd-7_12-cv-00085-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F69E73D6-ACE4-48F3-ADE8-D93E51C8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3044</Words>
  <Characters>17353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7</cp:revision>
  <cp:lastPrinted>2017-06-09T13:57:00Z</cp:lastPrinted>
  <dcterms:created xsi:type="dcterms:W3CDTF">2017-11-10T00:58:00Z</dcterms:created>
  <dcterms:modified xsi:type="dcterms:W3CDTF">2017-11-10T15:50:00Z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