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8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2952"/>
        <w:gridCol w:w="7830"/>
        <w:gridCol w:w="18"/>
      </w:tblGrid>
      <w:tr w:rsidR="00B3350C" w:rsidRPr="00C43A75" w14:paraId="1295C2AC" w14:textId="77777777" w:rsidTr="0000232A">
        <w:trPr>
          <w:gridBefore w:val="1"/>
          <w:wBefore w:w="18" w:type="dxa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94FF8" w14:textId="453452EB" w:rsidR="00C43A75" w:rsidRPr="00C43A75" w:rsidRDefault="00B3350C" w:rsidP="00C43A75">
            <w:pPr>
              <w:jc w:val="center"/>
              <w:rPr>
                <w:rFonts w:ascii="Open Sans" w:hAnsi="Open Sans" w:cs="Open Sans"/>
                <w:b/>
              </w:rPr>
            </w:pPr>
            <w:r w:rsidRPr="00C43A75">
              <w:rPr>
                <w:rFonts w:ascii="Open Sans" w:hAnsi="Open Sans" w:cs="Open Sans"/>
                <w:b/>
              </w:rPr>
              <w:t xml:space="preserve">TEXAS CTE LESSON </w:t>
            </w:r>
            <w:r w:rsidR="00A33894">
              <w:rPr>
                <w:rFonts w:ascii="Open Sans" w:hAnsi="Open Sans" w:cs="Open Sans"/>
                <w:b/>
              </w:rPr>
              <w:t>PLAN</w:t>
            </w:r>
          </w:p>
          <w:p w14:paraId="21B5545C" w14:textId="77777777" w:rsidR="00B3350C" w:rsidRPr="00C43A75" w:rsidRDefault="00901768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C43A75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C43A75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C43A75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43A75" w14:paraId="14F0CA88" w14:textId="77777777" w:rsidTr="0000232A">
        <w:trPr>
          <w:gridBefore w:val="1"/>
          <w:wBefore w:w="18" w:type="dxa"/>
          <w:trHeight w:val="170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C43A7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sz w:val="22"/>
                <w:szCs w:val="22"/>
              </w:rPr>
              <w:t xml:space="preserve">Lesson Identification and TEKS </w:t>
            </w:r>
            <w:proofErr w:type="gramStart"/>
            <w:r w:rsidRPr="00C43A75">
              <w:rPr>
                <w:rFonts w:ascii="Open Sans" w:hAnsi="Open Sans" w:cs="Open Sans"/>
                <w:b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C43A75" w14:paraId="68975472" w14:textId="77777777" w:rsidTr="0000232A">
        <w:trPr>
          <w:gridBefore w:val="1"/>
          <w:wBefore w:w="18" w:type="dxa"/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C43A7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D11173" w14:textId="2A3057E0" w:rsidR="00B3350C" w:rsidRPr="00C43A75" w:rsidRDefault="0000232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</w:rPr>
              <w:t>Law, Public Safety, Corrections, and Security</w:t>
            </w:r>
          </w:p>
        </w:tc>
      </w:tr>
      <w:tr w:rsidR="00B3350C" w:rsidRPr="00C43A75" w14:paraId="6E5988F1" w14:textId="77777777" w:rsidTr="0000232A">
        <w:trPr>
          <w:gridBefore w:val="1"/>
          <w:wBefore w:w="18" w:type="dxa"/>
        </w:trPr>
        <w:tc>
          <w:tcPr>
            <w:tcW w:w="2952" w:type="dxa"/>
            <w:shd w:val="clear" w:color="auto" w:fill="auto"/>
          </w:tcPr>
          <w:p w14:paraId="108F9A4B" w14:textId="22F7B5E3" w:rsidR="00B3350C" w:rsidRPr="00C43A7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01EF2E7" w14:textId="1BA7F6EE" w:rsidR="00B3350C" w:rsidRPr="00C43A75" w:rsidRDefault="0000232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</w:rPr>
              <w:t>Firefighter I</w:t>
            </w:r>
          </w:p>
        </w:tc>
      </w:tr>
      <w:tr w:rsidR="00B3350C" w:rsidRPr="00C43A75" w14:paraId="16A9422A" w14:textId="77777777" w:rsidTr="0000232A">
        <w:trPr>
          <w:gridBefore w:val="1"/>
          <w:wBefore w:w="18" w:type="dxa"/>
        </w:trPr>
        <w:tc>
          <w:tcPr>
            <w:tcW w:w="2952" w:type="dxa"/>
            <w:shd w:val="clear" w:color="auto" w:fill="auto"/>
          </w:tcPr>
          <w:p w14:paraId="7BE77DA8" w14:textId="5799212A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ACC9CD3" w14:textId="15B8D80A" w:rsidR="00B3350C" w:rsidRPr="00C43A75" w:rsidRDefault="0000232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</w:rPr>
              <w:t xml:space="preserve">Donning and Doffing </w:t>
            </w:r>
            <w:proofErr w:type="spellStart"/>
            <w:r w:rsidRPr="00C43A75">
              <w:rPr>
                <w:rFonts w:ascii="Open Sans" w:hAnsi="Open Sans" w:cs="Open Sans"/>
                <w:sz w:val="22"/>
                <w:szCs w:val="22"/>
              </w:rPr>
              <w:t>SCBA</w:t>
            </w:r>
            <w:proofErr w:type="spellEnd"/>
          </w:p>
        </w:tc>
      </w:tr>
      <w:tr w:rsidR="00B3350C" w:rsidRPr="00C43A75" w14:paraId="7029DC65" w14:textId="77777777" w:rsidTr="0000232A">
        <w:trPr>
          <w:gridBefore w:val="1"/>
          <w:wBefore w:w="18" w:type="dxa"/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C43A7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A0EA90D" w14:textId="6AA412AF" w:rsidR="00C43A75" w:rsidRPr="00C43A75" w:rsidRDefault="00667084" w:rsidP="00DC4B23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  <w:lang w:val="en"/>
              </w:rPr>
            </w:pPr>
            <w:r w:rsidRPr="00C43A75">
              <w:rPr>
                <w:rFonts w:ascii="Open Sans" w:hAnsi="Open Sans" w:cs="Open Sans"/>
                <w:b/>
                <w:sz w:val="22"/>
                <w:szCs w:val="22"/>
                <w:lang w:val="en"/>
              </w:rPr>
              <w:t>130.334. (c)</w:t>
            </w:r>
            <w:r w:rsidR="00C43A75" w:rsidRPr="00C43A75">
              <w:rPr>
                <w:rFonts w:ascii="Open Sans" w:hAnsi="Open Sans" w:cs="Open Sans"/>
                <w:b/>
                <w:sz w:val="22"/>
                <w:szCs w:val="22"/>
                <w:lang w:val="en"/>
              </w:rPr>
              <w:t xml:space="preserve"> Knowledge and Skills</w:t>
            </w:r>
          </w:p>
          <w:p w14:paraId="009B07A7" w14:textId="6A41CD05" w:rsidR="00C43A75" w:rsidRDefault="00C43A75" w:rsidP="00C43A75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>
              <w:rPr>
                <w:rFonts w:ascii="Open Sans" w:hAnsi="Open Sans" w:cs="Open Sans"/>
                <w:sz w:val="22"/>
                <w:szCs w:val="22"/>
                <w:lang w:val="en"/>
              </w:rPr>
              <w:t>(</w:t>
            </w:r>
            <w:r w:rsidR="00667084"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3)</w:t>
            </w:r>
            <w:r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</w:t>
            </w:r>
            <w:r w:rsidR="00667084"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The student executes safety procedures and protocols associated with fire management services.</w:t>
            </w:r>
          </w:p>
          <w:p w14:paraId="5B74BD95" w14:textId="5BEAAD4C" w:rsidR="00B3350C" w:rsidRPr="00C43A75" w:rsidRDefault="00C43A75" w:rsidP="00C43A7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>
              <w:rPr>
                <w:rFonts w:ascii="Open Sans" w:hAnsi="Open Sans" w:cs="Open Sans"/>
                <w:sz w:val="22"/>
                <w:szCs w:val="22"/>
                <w:lang w:val="en"/>
              </w:rPr>
              <w:t>(C)</w:t>
            </w:r>
            <w:r w:rsidR="00667084"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The student is expected to practice personal </w:t>
            </w:r>
            <w:r>
              <w:rPr>
                <w:rFonts w:ascii="Open Sans" w:hAnsi="Open Sans" w:cs="Open Sans"/>
                <w:sz w:val="22"/>
                <w:szCs w:val="22"/>
                <w:lang w:val="en"/>
              </w:rPr>
              <w:t>safety procedures</w:t>
            </w:r>
          </w:p>
          <w:p w14:paraId="3A503812" w14:textId="5EF2523B" w:rsidR="00C43A75" w:rsidRDefault="00C43A75" w:rsidP="00C43A75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>
              <w:rPr>
                <w:rFonts w:ascii="Open Sans" w:hAnsi="Open Sans" w:cs="Open Sans"/>
                <w:sz w:val="22"/>
                <w:szCs w:val="22"/>
                <w:lang w:val="en"/>
              </w:rPr>
              <w:t>(11</w:t>
            </w:r>
            <w:r w:rsidR="00667084"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) </w:t>
            </w:r>
            <w:r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The student analyzes the internal systems that sustain life in the human body and identifies the physical requirements of a self-contained breathing apparatus wearer.</w:t>
            </w:r>
          </w:p>
          <w:p w14:paraId="52E281D1" w14:textId="5B1B1DB9" w:rsidR="00667084" w:rsidRPr="00C43A75" w:rsidRDefault="00C43A75" w:rsidP="00C43A7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(B) </w:t>
            </w:r>
            <w:r w:rsidR="00667084"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The student is expected to describe the National Fire Protection Association standards applicable to the self-contained breathing apparatus</w:t>
            </w:r>
          </w:p>
          <w:p w14:paraId="50BC54EC" w14:textId="4BBCC227" w:rsidR="00C43A75" w:rsidRDefault="00667084" w:rsidP="00C43A75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(</w:t>
            </w:r>
            <w:r w:rsidR="00C43A75">
              <w:rPr>
                <w:rFonts w:ascii="Open Sans" w:hAnsi="Open Sans" w:cs="Open Sans"/>
                <w:sz w:val="22"/>
                <w:szCs w:val="22"/>
                <w:lang w:val="en"/>
              </w:rPr>
              <w:t>12</w:t>
            </w:r>
            <w:r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)</w:t>
            </w:r>
            <w:r w:rsidR="00C43A75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</w:t>
            </w:r>
            <w:r w:rsidR="00C43A75"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The student demonstrates confidence in performing firefighting skills while wearing a self-contained breathing apparatus.</w:t>
            </w:r>
          </w:p>
          <w:p w14:paraId="0FB68326" w14:textId="2573DB42" w:rsidR="00667084" w:rsidRPr="00C43A75" w:rsidRDefault="00667084" w:rsidP="00C43A7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(A) The student is expected to identify the safety requirements when using the self-contained breathing apparatus</w:t>
            </w:r>
          </w:p>
          <w:p w14:paraId="7A835C21" w14:textId="72E49800" w:rsidR="00667084" w:rsidRPr="00C43A75" w:rsidRDefault="00667084" w:rsidP="00C43A7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(C) The student is expected to describe the safety rules when wearing the self-contained breathing apparatus</w:t>
            </w:r>
          </w:p>
          <w:p w14:paraId="5C2E5F96" w14:textId="43FDD3EB" w:rsidR="00667084" w:rsidRPr="00C43A75" w:rsidRDefault="00667084" w:rsidP="00C43A7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(E) The student is expected to demonstrate the various methods of donning and doffing the self-contained breathing apparatus while wearing protective clothing</w:t>
            </w:r>
          </w:p>
          <w:p w14:paraId="0C34710F" w14:textId="1709CA08" w:rsidR="00C43A75" w:rsidRDefault="00667084" w:rsidP="00C43A75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(</w:t>
            </w:r>
            <w:r w:rsidR="00C43A75">
              <w:rPr>
                <w:rFonts w:ascii="Open Sans" w:hAnsi="Open Sans" w:cs="Open Sans"/>
                <w:sz w:val="22"/>
                <w:szCs w:val="22"/>
                <w:lang w:val="en"/>
              </w:rPr>
              <w:t>15</w:t>
            </w:r>
            <w:r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)</w:t>
            </w:r>
            <w:r w:rsidR="00C43A75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</w:t>
            </w:r>
            <w:r w:rsidR="00C43A75"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The student demonstrates the proper testing and operation of a personal alert safety system device.</w:t>
            </w:r>
          </w:p>
          <w:p w14:paraId="6ECB6B10" w14:textId="5271C822" w:rsidR="00667084" w:rsidRDefault="00667084" w:rsidP="00C43A7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  <w:lang w:val="en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(A) The student is expected to explain the proper operation of</w:t>
            </w:r>
            <w:r w:rsidR="00C43A75">
              <w:rPr>
                <w:rFonts w:ascii="Open Sans" w:hAnsi="Open Sans" w:cs="Open Sans"/>
                <w:sz w:val="22"/>
                <w:szCs w:val="22"/>
                <w:lang w:val="en"/>
              </w:rPr>
              <w:t xml:space="preserve"> a personal alert safety system</w:t>
            </w:r>
          </w:p>
          <w:p w14:paraId="4583E660" w14:textId="67BD3116" w:rsidR="00667084" w:rsidRPr="00C43A75" w:rsidRDefault="00667084" w:rsidP="00C43A75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  <w:lang w:val="en"/>
              </w:rPr>
              <w:t>(B) The student is expected to demonstrate the proper testing of a personal alert safety system</w:t>
            </w:r>
          </w:p>
        </w:tc>
      </w:tr>
      <w:tr w:rsidR="00B3350C" w:rsidRPr="00C43A75" w14:paraId="692B52BF" w14:textId="77777777" w:rsidTr="0000232A">
        <w:trPr>
          <w:gridBefore w:val="1"/>
          <w:wBefore w:w="18" w:type="dxa"/>
          <w:trHeight w:val="1133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0F901A2" w14:textId="77777777" w:rsidR="00B3350C" w:rsidRPr="00C43A7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Basic Direct Teach Lesson</w:t>
            </w:r>
          </w:p>
          <w:p w14:paraId="3BC06FE8" w14:textId="28B382E3" w:rsidR="00B3350C" w:rsidRPr="00C43A75" w:rsidRDefault="006052AA" w:rsidP="00DC4B2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C43A75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3042A4DA" w14:textId="6E415551" w:rsidR="00B3350C" w:rsidRPr="00C43A75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C43A75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635CDF7" w14:textId="3179FF44" w:rsidR="00D0097D" w:rsidRPr="00C43A75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C43A75" w14:paraId="49CA021C" w14:textId="77777777" w:rsidTr="0000232A">
        <w:trPr>
          <w:gridBefore w:val="1"/>
          <w:wBefore w:w="18" w:type="dxa"/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C43A7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sz w:val="22"/>
                <w:szCs w:val="22"/>
              </w:rPr>
              <w:t xml:space="preserve">Instructional </w:t>
            </w:r>
            <w:proofErr w:type="gramStart"/>
            <w:r w:rsidRPr="00C43A75">
              <w:rPr>
                <w:rFonts w:ascii="Open Sans" w:hAnsi="Open Sans" w:cs="Open Sans"/>
                <w:b/>
                <w:sz w:val="22"/>
                <w:szCs w:val="22"/>
              </w:rPr>
              <w:t>Objective</w:t>
            </w:r>
            <w:r w:rsidR="008902B2" w:rsidRPr="00C43A75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  <w:proofErr w:type="gramEnd"/>
          </w:p>
        </w:tc>
        <w:tc>
          <w:tcPr>
            <w:tcW w:w="7848" w:type="dxa"/>
            <w:gridSpan w:val="2"/>
            <w:shd w:val="clear" w:color="auto" w:fill="auto"/>
          </w:tcPr>
          <w:tbl>
            <w:tblPr>
              <w:tblW w:w="85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0"/>
            </w:tblGrid>
            <w:tr w:rsidR="0000232A" w:rsidRPr="00C43A75" w14:paraId="590A2A36" w14:textId="77777777" w:rsidTr="0000232A">
              <w:trPr>
                <w:trHeight w:val="273"/>
              </w:trPr>
              <w:tc>
                <w:tcPr>
                  <w:tcW w:w="8580" w:type="dxa"/>
                  <w:vAlign w:val="bottom"/>
                </w:tcPr>
                <w:p w14:paraId="3DE0181F" w14:textId="77777777" w:rsidR="0000232A" w:rsidRPr="00C43A75" w:rsidRDefault="0000232A" w:rsidP="0000232A">
                  <w:pPr>
                    <w:spacing w:line="273" w:lineRule="exact"/>
                    <w:ind w:left="3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 students will be able to:</w:t>
                  </w:r>
                </w:p>
              </w:tc>
            </w:tr>
            <w:tr w:rsidR="0000232A" w:rsidRPr="00C43A75" w14:paraId="509EDD18" w14:textId="77777777" w:rsidTr="0000232A">
              <w:trPr>
                <w:trHeight w:val="279"/>
              </w:trPr>
              <w:tc>
                <w:tcPr>
                  <w:tcW w:w="8580" w:type="dxa"/>
                  <w:vAlign w:val="bottom"/>
                </w:tcPr>
                <w:p w14:paraId="7602485C" w14:textId="77777777" w:rsidR="0000232A" w:rsidRPr="00C43A75" w:rsidRDefault="0000232A" w:rsidP="0000232A">
                  <w:pPr>
                    <w:ind w:left="6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1. </w:t>
                  </w:r>
                  <w:proofErr w:type="gram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Identify</w:t>
                  </w:r>
                  <w:proofErr w:type="gramEnd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and describe the safety requirements when using the </w:t>
                  </w:r>
                  <w:proofErr w:type="spell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SCBA</w:t>
                  </w:r>
                  <w:proofErr w:type="spellEnd"/>
                </w:p>
              </w:tc>
            </w:tr>
            <w:tr w:rsidR="0000232A" w:rsidRPr="00C43A75" w14:paraId="5A08ED54" w14:textId="77777777" w:rsidTr="0000232A">
              <w:trPr>
                <w:trHeight w:val="276"/>
              </w:trPr>
              <w:tc>
                <w:tcPr>
                  <w:tcW w:w="8580" w:type="dxa"/>
                  <w:vAlign w:val="bottom"/>
                </w:tcPr>
                <w:p w14:paraId="7994BC4E" w14:textId="77777777" w:rsidR="0000232A" w:rsidRPr="00C43A75" w:rsidRDefault="0000232A" w:rsidP="0000232A">
                  <w:pPr>
                    <w:ind w:left="6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2. Describe the safety rules when wearing the </w:t>
                  </w:r>
                  <w:proofErr w:type="spell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SCBA</w:t>
                  </w:r>
                  <w:proofErr w:type="spellEnd"/>
                </w:p>
              </w:tc>
            </w:tr>
            <w:tr w:rsidR="0000232A" w:rsidRPr="00C43A75" w14:paraId="5474BF6B" w14:textId="77777777" w:rsidTr="0000232A">
              <w:trPr>
                <w:trHeight w:val="276"/>
              </w:trPr>
              <w:tc>
                <w:tcPr>
                  <w:tcW w:w="8580" w:type="dxa"/>
                  <w:vAlign w:val="bottom"/>
                </w:tcPr>
                <w:p w14:paraId="2385860F" w14:textId="77777777" w:rsidR="0000232A" w:rsidRPr="00C43A75" w:rsidRDefault="0000232A" w:rsidP="0000232A">
                  <w:pPr>
                    <w:ind w:left="6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3. </w:t>
                  </w:r>
                  <w:proofErr w:type="gram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Demonstrate</w:t>
                  </w:r>
                  <w:proofErr w:type="gramEnd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the donning and doffing of the </w:t>
                  </w:r>
                  <w:proofErr w:type="spell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SCBA</w:t>
                  </w:r>
                  <w:proofErr w:type="spellEnd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while wearing</w:t>
                  </w:r>
                </w:p>
              </w:tc>
            </w:tr>
            <w:tr w:rsidR="0000232A" w:rsidRPr="00C43A75" w14:paraId="43FB3975" w14:textId="77777777" w:rsidTr="0000232A">
              <w:trPr>
                <w:trHeight w:val="277"/>
              </w:trPr>
              <w:tc>
                <w:tcPr>
                  <w:tcW w:w="8580" w:type="dxa"/>
                  <w:vAlign w:val="bottom"/>
                </w:tcPr>
                <w:p w14:paraId="1DE06123" w14:textId="77777777" w:rsidR="0000232A" w:rsidRPr="00C43A75" w:rsidRDefault="0000232A" w:rsidP="0000232A">
                  <w:pPr>
                    <w:ind w:left="10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protective clothing</w:t>
                  </w:r>
                </w:p>
              </w:tc>
            </w:tr>
          </w:tbl>
          <w:p w14:paraId="60AC3715" w14:textId="04D33087" w:rsidR="00B3350C" w:rsidRPr="00C43A75" w:rsidRDefault="00B3350C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C43A75" w14:paraId="741CD4A0" w14:textId="77777777" w:rsidTr="0000232A">
        <w:trPr>
          <w:gridBefore w:val="1"/>
          <w:wBefore w:w="18" w:type="dxa"/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80"/>
            </w:tblGrid>
            <w:tr w:rsidR="0000232A" w:rsidRPr="00C43A75" w14:paraId="1932C68D" w14:textId="77777777" w:rsidTr="004337D4">
              <w:trPr>
                <w:trHeight w:val="276"/>
              </w:trPr>
              <w:tc>
                <w:tcPr>
                  <w:tcW w:w="8580" w:type="dxa"/>
                  <w:vAlign w:val="bottom"/>
                </w:tcPr>
                <w:p w14:paraId="156D3263" w14:textId="77777777" w:rsidR="0000232A" w:rsidRPr="00C43A75" w:rsidRDefault="0000232A" w:rsidP="0000232A">
                  <w:pPr>
                    <w:ind w:left="3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 Self-Contained Breathing Apparatus (</w:t>
                  </w:r>
                  <w:proofErr w:type="spell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SCBA</w:t>
                  </w:r>
                  <w:proofErr w:type="spellEnd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) is often the only source of</w:t>
                  </w:r>
                </w:p>
              </w:tc>
            </w:tr>
            <w:tr w:rsidR="0000232A" w:rsidRPr="00C43A75" w14:paraId="7B9057B6" w14:textId="77777777" w:rsidTr="004337D4">
              <w:trPr>
                <w:trHeight w:val="276"/>
              </w:trPr>
              <w:tc>
                <w:tcPr>
                  <w:tcW w:w="8580" w:type="dxa"/>
                  <w:vAlign w:val="bottom"/>
                </w:tcPr>
                <w:p w14:paraId="4BF7C6BE" w14:textId="77777777" w:rsidR="0000232A" w:rsidRPr="00C43A75" w:rsidRDefault="0000232A" w:rsidP="0000232A">
                  <w:pPr>
                    <w:ind w:left="3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breathable air for firefighters. Firefighters must be proficient donning and</w:t>
                  </w:r>
                </w:p>
              </w:tc>
            </w:tr>
            <w:tr w:rsidR="0000232A" w:rsidRPr="00C43A75" w14:paraId="71C1CC1E" w14:textId="77777777" w:rsidTr="004337D4">
              <w:trPr>
                <w:trHeight w:val="276"/>
              </w:trPr>
              <w:tc>
                <w:tcPr>
                  <w:tcW w:w="8580" w:type="dxa"/>
                  <w:vAlign w:val="bottom"/>
                </w:tcPr>
                <w:p w14:paraId="6B81E883" w14:textId="106D3436" w:rsidR="0000232A" w:rsidRPr="00C43A75" w:rsidRDefault="0000232A" w:rsidP="0000232A">
                  <w:pPr>
                    <w:ind w:left="3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doffing the </w:t>
                  </w:r>
                  <w:proofErr w:type="spell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SCBA</w:t>
                  </w:r>
                  <w:proofErr w:type="spellEnd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</w:t>
                  </w:r>
                  <w:r w:rsidR="00A538BC"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to</w:t>
                  </w: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execute these skills quickly during normal and</w:t>
                  </w:r>
                </w:p>
              </w:tc>
            </w:tr>
            <w:tr w:rsidR="0000232A" w:rsidRPr="00C43A75" w14:paraId="213C0F81" w14:textId="77777777" w:rsidTr="004337D4">
              <w:trPr>
                <w:trHeight w:val="277"/>
              </w:trPr>
              <w:tc>
                <w:tcPr>
                  <w:tcW w:w="8580" w:type="dxa"/>
                  <w:vAlign w:val="bottom"/>
                </w:tcPr>
                <w:p w14:paraId="32C095B5" w14:textId="77777777" w:rsidR="0000232A" w:rsidRPr="00C43A75" w:rsidRDefault="0000232A" w:rsidP="0000232A">
                  <w:pPr>
                    <w:ind w:left="3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adverse conditions.</w:t>
                  </w:r>
                </w:p>
              </w:tc>
            </w:tr>
          </w:tbl>
          <w:p w14:paraId="0AEAFDF2" w14:textId="77777777" w:rsidR="00B3350C" w:rsidRPr="00C43A7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3A75" w14:paraId="46AD6D97" w14:textId="77777777" w:rsidTr="0000232A">
        <w:trPr>
          <w:gridBefore w:val="1"/>
          <w:wBefore w:w="18" w:type="dxa"/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F979EA2" w14:textId="06966F8E" w:rsidR="00B3350C" w:rsidRPr="00C43A75" w:rsidRDefault="0000232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</w:rPr>
              <w:t>4 to 6 hours</w:t>
            </w:r>
          </w:p>
        </w:tc>
      </w:tr>
      <w:tr w:rsidR="00B3350C" w:rsidRPr="00C43A75" w14:paraId="3F56A797" w14:textId="77777777" w:rsidTr="0000232A">
        <w:trPr>
          <w:gridBefore w:val="1"/>
          <w:wBefore w:w="18" w:type="dxa"/>
          <w:trHeight w:val="27"/>
        </w:trPr>
        <w:tc>
          <w:tcPr>
            <w:tcW w:w="2952" w:type="dxa"/>
            <w:shd w:val="clear" w:color="auto" w:fill="auto"/>
          </w:tcPr>
          <w:p w14:paraId="0652114D" w14:textId="0289A7F3" w:rsidR="00B3350C" w:rsidRPr="00C43A7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C43A75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proofErr w:type="gramStart"/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>,f</w:t>
            </w:r>
            <w:proofErr w:type="spellEnd"/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47D13121" w14:textId="6F51E5EF" w:rsidR="00B3350C" w:rsidRPr="00C43A7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3A75" w14:paraId="2AB98FD6" w14:textId="77777777" w:rsidTr="0000232A">
        <w:trPr>
          <w:gridBefore w:val="1"/>
          <w:wBefore w:w="18" w:type="dxa"/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EC6EA42" w14:textId="77777777" w:rsidR="000342E7" w:rsidRPr="000342E7" w:rsidRDefault="00CD7FFC" w:rsidP="00BF2E32">
            <w:pPr>
              <w:pStyle w:val="ListParagraph"/>
              <w:numPr>
                <w:ilvl w:val="0"/>
                <w:numId w:val="18"/>
              </w:numPr>
              <w:spacing w:line="239" w:lineRule="auto"/>
              <w:ind w:right="2080"/>
              <w:rPr>
                <w:rFonts w:ascii="Open Sans" w:hAnsi="Open Sans" w:cs="Open Sans"/>
                <w:sz w:val="22"/>
                <w:szCs w:val="22"/>
              </w:rPr>
            </w:pPr>
            <w:bookmarkStart w:id="1" w:name="_GoBack"/>
            <w:bookmarkEnd w:id="1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Personal Protective Equipment (PPE) </w:t>
            </w:r>
          </w:p>
          <w:p w14:paraId="440B0A3F" w14:textId="7015AD88" w:rsidR="00BF2E32" w:rsidRPr="00BF2E32" w:rsidRDefault="00CD7FFC" w:rsidP="00BF2E32">
            <w:pPr>
              <w:pStyle w:val="ListParagraph"/>
              <w:numPr>
                <w:ilvl w:val="0"/>
                <w:numId w:val="18"/>
              </w:numPr>
              <w:spacing w:line="239" w:lineRule="auto"/>
              <w:ind w:right="2080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Self-Contained Breathing Apparatus (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)</w:t>
            </w:r>
            <w:r w:rsidR="00BF2E3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4A1C6F50" w14:textId="77777777" w:rsidR="00BF2E32" w:rsidRPr="00BF2E32" w:rsidRDefault="00CD7FFC" w:rsidP="00BF2E32">
            <w:pPr>
              <w:pStyle w:val="ListParagraph"/>
              <w:numPr>
                <w:ilvl w:val="0"/>
                <w:numId w:val="18"/>
              </w:numPr>
              <w:spacing w:line="239" w:lineRule="auto"/>
              <w:ind w:right="2080"/>
              <w:rPr>
                <w:rFonts w:ascii="Open Sans" w:hAnsi="Open Sans" w:cs="Open Sans"/>
                <w:sz w:val="22"/>
                <w:szCs w:val="22"/>
              </w:rPr>
            </w:pPr>
            <w:r w:rsidRPr="00BF2E32">
              <w:rPr>
                <w:rFonts w:ascii="Open Sans" w:eastAsia="Arial" w:hAnsi="Open Sans" w:cs="Open Sans"/>
                <w:sz w:val="22"/>
                <w:szCs w:val="22"/>
              </w:rPr>
              <w:t>Pens and paper,</w:t>
            </w:r>
            <w:r w:rsidR="00BF2E32" w:rsidRPr="00BF2E32">
              <w:rPr>
                <w:rFonts w:ascii="Open Sans" w:eastAsia="Arial" w:hAnsi="Open Sans" w:cs="Open Sans"/>
                <w:sz w:val="22"/>
                <w:szCs w:val="22"/>
              </w:rPr>
              <w:t xml:space="preserve"> or computers with presentation </w:t>
            </w:r>
            <w:r w:rsidRPr="00BF2E32">
              <w:rPr>
                <w:rFonts w:ascii="Open Sans" w:eastAsia="Arial" w:hAnsi="Open Sans" w:cs="Open Sans"/>
                <w:sz w:val="22"/>
                <w:szCs w:val="22"/>
              </w:rPr>
              <w:t xml:space="preserve">software </w:t>
            </w:r>
          </w:p>
          <w:p w14:paraId="3ACF4AEE" w14:textId="66378C02" w:rsidR="00B3350C" w:rsidRPr="00BF2E32" w:rsidRDefault="00CD7FFC" w:rsidP="00BF2E32">
            <w:pPr>
              <w:pStyle w:val="ListParagraph"/>
              <w:numPr>
                <w:ilvl w:val="0"/>
                <w:numId w:val="18"/>
              </w:numPr>
              <w:spacing w:line="239" w:lineRule="auto"/>
              <w:ind w:right="2080"/>
              <w:rPr>
                <w:rFonts w:ascii="Open Sans" w:hAnsi="Open Sans" w:cs="Open Sans"/>
                <w:sz w:val="22"/>
                <w:szCs w:val="22"/>
              </w:rPr>
            </w:pPr>
            <w:r w:rsidRPr="00BF2E32">
              <w:rPr>
                <w:rFonts w:ascii="Open Sans" w:eastAsia="Arial" w:hAnsi="Open Sans" w:cs="Open Sans"/>
                <w:sz w:val="22"/>
                <w:szCs w:val="22"/>
              </w:rPr>
              <w:t>Computer</w:t>
            </w:r>
            <w:r w:rsidR="00BF2E32">
              <w:rPr>
                <w:rFonts w:ascii="Open Sans" w:eastAsia="Arial" w:hAnsi="Open Sans" w:cs="Open Sans"/>
                <w:sz w:val="22"/>
                <w:szCs w:val="22"/>
              </w:rPr>
              <w:t xml:space="preserve">s with Internet access or other </w:t>
            </w:r>
            <w:r w:rsidRPr="00BF2E32">
              <w:rPr>
                <w:rFonts w:ascii="Open Sans" w:eastAsia="Arial" w:hAnsi="Open Sans" w:cs="Open Sans"/>
                <w:sz w:val="22"/>
                <w:szCs w:val="22"/>
              </w:rPr>
              <w:t>resources for research</w:t>
            </w:r>
          </w:p>
          <w:p w14:paraId="3CCE4E74" w14:textId="70C7E172" w:rsidR="00C43A75" w:rsidRPr="00C43A75" w:rsidRDefault="00C43A75" w:rsidP="00C43A7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and Doffing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Quiz and Key</w:t>
            </w:r>
            <w:r w:rsidR="00BF2E3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51A4902E" w14:textId="6B698DE4" w:rsidR="00C43A75" w:rsidRPr="00C43A75" w:rsidRDefault="00C43A75" w:rsidP="00C43A7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Using the Coat-Method Checklist</w:t>
            </w:r>
            <w:r w:rsidR="00BF2E3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313C1EF6" w14:textId="57B52A8B" w:rsidR="00C43A75" w:rsidRPr="00C43A75" w:rsidRDefault="00C43A75" w:rsidP="00C43A7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Using the Over-the-Head Method Checklist</w:t>
            </w:r>
            <w:r w:rsidR="00BF2E3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6A7C8C92" w14:textId="1E612CA0" w:rsidR="00C43A75" w:rsidRPr="00C43A75" w:rsidRDefault="00C43A75" w:rsidP="00C43A7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Using the Seat-Mounted Method Checklist</w:t>
            </w:r>
            <w:r w:rsidR="00BF2E3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4729A8A3" w14:textId="31E7C66E" w:rsidR="00C43A75" w:rsidRPr="00C43A75" w:rsidRDefault="00C43A75" w:rsidP="00C43A7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Peer Evaluation</w:t>
            </w:r>
          </w:p>
          <w:p w14:paraId="243748C3" w14:textId="514CF2AD" w:rsidR="00C43A75" w:rsidRPr="00C43A75" w:rsidRDefault="00C43A75" w:rsidP="00C43A7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Discussion Rubric</w:t>
            </w:r>
            <w:r w:rsidR="00BF2E32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06028BCB" w14:textId="6C75B8F1" w:rsidR="00C43A75" w:rsidRPr="00C43A75" w:rsidRDefault="00C43A75" w:rsidP="00C43A75">
            <w:pPr>
              <w:pStyle w:val="ListParagraph"/>
              <w:numPr>
                <w:ilvl w:val="0"/>
                <w:numId w:val="18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Individual Work Rubric</w:t>
            </w:r>
          </w:p>
        </w:tc>
      </w:tr>
      <w:tr w:rsidR="00B3350C" w:rsidRPr="00C43A75" w14:paraId="4B28B3C8" w14:textId="77777777" w:rsidTr="0000232A">
        <w:trPr>
          <w:gridAfter w:val="1"/>
          <w:wAfter w:w="18" w:type="dxa"/>
          <w:trHeight w:val="27"/>
        </w:trPr>
        <w:tc>
          <w:tcPr>
            <w:tcW w:w="2970" w:type="dxa"/>
            <w:gridSpan w:val="2"/>
            <w:shd w:val="clear" w:color="auto" w:fill="auto"/>
          </w:tcPr>
          <w:p w14:paraId="6A576075" w14:textId="77777777" w:rsidR="00B3350C" w:rsidRPr="00C43A7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C43A75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30" w:type="dxa"/>
            <w:shd w:val="clear" w:color="auto" w:fill="auto"/>
          </w:tcPr>
          <w:p w14:paraId="6C1D4CFA" w14:textId="77777777" w:rsidR="00B3350C" w:rsidRPr="00C43A75" w:rsidRDefault="0000232A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color w:val="333333"/>
                <w:sz w:val="22"/>
                <w:szCs w:val="22"/>
              </w:rPr>
              <w:t>Have a class discussion using the following scenario and question:</w:t>
            </w:r>
          </w:p>
          <w:p w14:paraId="6019719E" w14:textId="777F5ED9" w:rsidR="0000232A" w:rsidRPr="00C43A75" w:rsidRDefault="0000232A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Imagine you are a firefighter caught in a building collapse and the exit is too small for you to escape through while keeping the </w:t>
            </w:r>
            <w:proofErr w:type="spellStart"/>
            <w:r w:rsidRPr="00C43A75">
              <w:rPr>
                <w:rFonts w:ascii="Open Sans" w:hAnsi="Open Sans" w:cs="Open Sans"/>
                <w:color w:val="333333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hAnsi="Open Sans" w:cs="Open Sans"/>
                <w:color w:val="333333"/>
                <w:sz w:val="22"/>
                <w:szCs w:val="22"/>
              </w:rPr>
              <w:t xml:space="preserve"> on your back. What do you do?</w:t>
            </w:r>
          </w:p>
        </w:tc>
      </w:tr>
      <w:tr w:rsidR="00B3350C" w:rsidRPr="00C43A75" w14:paraId="14C1CDAA" w14:textId="77777777" w:rsidTr="0000232A">
        <w:trPr>
          <w:gridAfter w:val="1"/>
          <w:wAfter w:w="18" w:type="dxa"/>
          <w:trHeight w:val="440"/>
        </w:trPr>
        <w:tc>
          <w:tcPr>
            <w:tcW w:w="2970" w:type="dxa"/>
            <w:gridSpan w:val="2"/>
            <w:shd w:val="clear" w:color="auto" w:fill="auto"/>
          </w:tcPr>
          <w:p w14:paraId="72711DBC" w14:textId="3B1EF966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30" w:type="dxa"/>
            <w:shd w:val="clear" w:color="auto" w:fill="auto"/>
          </w:tcPr>
          <w:tbl>
            <w:tblPr>
              <w:tblW w:w="82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0"/>
              <w:gridCol w:w="7060"/>
            </w:tblGrid>
            <w:tr w:rsidR="0000232A" w:rsidRPr="00C43A75" w14:paraId="662C6BC2" w14:textId="77777777" w:rsidTr="0000232A">
              <w:trPr>
                <w:trHeight w:val="276"/>
              </w:trPr>
              <w:tc>
                <w:tcPr>
                  <w:tcW w:w="8200" w:type="dxa"/>
                  <w:gridSpan w:val="2"/>
                  <w:vAlign w:val="bottom"/>
                </w:tcPr>
                <w:p w14:paraId="2AA71063" w14:textId="77777777" w:rsidR="0000232A" w:rsidRPr="00C43A75" w:rsidRDefault="0000232A" w:rsidP="0000232A">
                  <w:pPr>
                    <w:ind w:left="1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I.  Donning and Doffing </w:t>
                  </w:r>
                  <w:proofErr w:type="spell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SCBA</w:t>
                  </w:r>
                  <w:proofErr w:type="spellEnd"/>
                </w:p>
              </w:tc>
            </w:tr>
            <w:tr w:rsidR="0000232A" w:rsidRPr="00C43A75" w14:paraId="0F3E55E8" w14:textId="77777777" w:rsidTr="0000232A">
              <w:trPr>
                <w:trHeight w:val="258"/>
              </w:trPr>
              <w:tc>
                <w:tcPr>
                  <w:tcW w:w="8200" w:type="dxa"/>
                  <w:gridSpan w:val="2"/>
                  <w:vAlign w:val="bottom"/>
                </w:tcPr>
                <w:p w14:paraId="512EE61A" w14:textId="77777777" w:rsidR="0000232A" w:rsidRPr="00C43A75" w:rsidRDefault="0000232A" w:rsidP="0000232A">
                  <w:pPr>
                    <w:spacing w:line="258" w:lineRule="exact"/>
                    <w:ind w:left="5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A. Most common methods (</w:t>
                  </w:r>
                  <w:proofErr w:type="spell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IFSTA</w:t>
                  </w:r>
                  <w:proofErr w:type="spellEnd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, 2008)</w:t>
                  </w:r>
                </w:p>
              </w:tc>
            </w:tr>
            <w:tr w:rsidR="0000232A" w:rsidRPr="00C43A75" w14:paraId="6938CD58" w14:textId="77777777" w:rsidTr="0000232A">
              <w:trPr>
                <w:trHeight w:val="280"/>
              </w:trPr>
              <w:tc>
                <w:tcPr>
                  <w:tcW w:w="1140" w:type="dxa"/>
                  <w:vAlign w:val="bottom"/>
                </w:tcPr>
                <w:p w14:paraId="65724C51" w14:textId="77777777" w:rsidR="0000232A" w:rsidRPr="00C43A75" w:rsidRDefault="0000232A" w:rsidP="0000232A">
                  <w:pPr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060" w:type="dxa"/>
                  <w:vAlign w:val="bottom"/>
                </w:tcPr>
                <w:p w14:paraId="6CE6B19D" w14:textId="77777777" w:rsidR="0000232A" w:rsidRPr="00C43A75" w:rsidRDefault="0000232A" w:rsidP="0000232A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 over-the-head method</w:t>
                  </w:r>
                </w:p>
              </w:tc>
            </w:tr>
            <w:tr w:rsidR="0000232A" w:rsidRPr="00C43A75" w14:paraId="5339A007" w14:textId="77777777" w:rsidTr="0000232A">
              <w:trPr>
                <w:trHeight w:val="276"/>
              </w:trPr>
              <w:tc>
                <w:tcPr>
                  <w:tcW w:w="1140" w:type="dxa"/>
                  <w:vAlign w:val="bottom"/>
                </w:tcPr>
                <w:p w14:paraId="432A85CE" w14:textId="77777777" w:rsidR="0000232A" w:rsidRPr="00C43A75" w:rsidRDefault="0000232A" w:rsidP="0000232A">
                  <w:pPr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060" w:type="dxa"/>
                  <w:vAlign w:val="bottom"/>
                </w:tcPr>
                <w:p w14:paraId="515C0BB3" w14:textId="77777777" w:rsidR="0000232A" w:rsidRPr="00C43A75" w:rsidRDefault="0000232A" w:rsidP="0000232A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 coat method</w:t>
                  </w:r>
                </w:p>
              </w:tc>
            </w:tr>
            <w:tr w:rsidR="0000232A" w:rsidRPr="00C43A75" w14:paraId="0B7386E7" w14:textId="77777777" w:rsidTr="0000232A">
              <w:trPr>
                <w:trHeight w:val="276"/>
              </w:trPr>
              <w:tc>
                <w:tcPr>
                  <w:tcW w:w="1140" w:type="dxa"/>
                  <w:vAlign w:val="bottom"/>
                </w:tcPr>
                <w:p w14:paraId="64BD09C0" w14:textId="77777777" w:rsidR="0000232A" w:rsidRPr="00C43A75" w:rsidRDefault="0000232A" w:rsidP="0000232A">
                  <w:pPr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060" w:type="dxa"/>
                  <w:vAlign w:val="bottom"/>
                </w:tcPr>
                <w:p w14:paraId="432C0974" w14:textId="77777777" w:rsidR="0000232A" w:rsidRPr="00C43A75" w:rsidRDefault="0000232A" w:rsidP="0000232A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Donning from a seat</w:t>
                  </w:r>
                </w:p>
              </w:tc>
            </w:tr>
            <w:tr w:rsidR="0000232A" w:rsidRPr="00C43A75" w14:paraId="63A09885" w14:textId="77777777" w:rsidTr="0000232A">
              <w:trPr>
                <w:trHeight w:val="276"/>
              </w:trPr>
              <w:tc>
                <w:tcPr>
                  <w:tcW w:w="1140" w:type="dxa"/>
                  <w:vAlign w:val="bottom"/>
                </w:tcPr>
                <w:p w14:paraId="6A0B04A3" w14:textId="77777777" w:rsidR="0000232A" w:rsidRPr="00C43A75" w:rsidRDefault="0000232A" w:rsidP="0000232A">
                  <w:pPr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lastRenderedPageBreak/>
                    <w:t>4.</w:t>
                  </w:r>
                </w:p>
              </w:tc>
              <w:tc>
                <w:tcPr>
                  <w:tcW w:w="7060" w:type="dxa"/>
                  <w:vAlign w:val="bottom"/>
                </w:tcPr>
                <w:p w14:paraId="43BDCE4F" w14:textId="77777777" w:rsidR="0000232A" w:rsidRPr="00C43A75" w:rsidRDefault="0000232A" w:rsidP="0000232A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Donning from rear mount or compartment mount</w:t>
                  </w:r>
                </w:p>
              </w:tc>
            </w:tr>
            <w:tr w:rsidR="0000232A" w:rsidRPr="00C43A75" w14:paraId="072B56FD" w14:textId="77777777" w:rsidTr="0000232A">
              <w:trPr>
                <w:trHeight w:val="276"/>
              </w:trPr>
              <w:tc>
                <w:tcPr>
                  <w:tcW w:w="8200" w:type="dxa"/>
                  <w:gridSpan w:val="2"/>
                  <w:vAlign w:val="bottom"/>
                </w:tcPr>
                <w:p w14:paraId="23080EC5" w14:textId="77777777" w:rsidR="0000232A" w:rsidRPr="00C43A75" w:rsidRDefault="0000232A" w:rsidP="0000232A">
                  <w:pPr>
                    <w:ind w:left="5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B. The wearer should follow the manufacturer’s instructions and local</w:t>
                  </w:r>
                </w:p>
              </w:tc>
            </w:tr>
            <w:tr w:rsidR="0000232A" w:rsidRPr="00C43A75" w14:paraId="498D93EC" w14:textId="77777777" w:rsidTr="0000232A">
              <w:trPr>
                <w:trHeight w:val="276"/>
              </w:trPr>
              <w:tc>
                <w:tcPr>
                  <w:tcW w:w="8200" w:type="dxa"/>
                  <w:gridSpan w:val="2"/>
                  <w:vAlign w:val="bottom"/>
                </w:tcPr>
                <w:p w14:paraId="24B4DCF6" w14:textId="77777777" w:rsidR="0000232A" w:rsidRPr="00C43A75" w:rsidRDefault="0000232A" w:rsidP="0000232A">
                  <w:pPr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w w:val="99"/>
                      <w:sz w:val="22"/>
                      <w:szCs w:val="22"/>
                    </w:rPr>
                    <w:t>standard operating procedures (SOPs) for donning his or her specific</w:t>
                  </w:r>
                </w:p>
              </w:tc>
            </w:tr>
            <w:tr w:rsidR="0000232A" w:rsidRPr="00C43A75" w14:paraId="14F670CB" w14:textId="77777777" w:rsidTr="0000232A">
              <w:trPr>
                <w:trHeight w:val="276"/>
              </w:trPr>
              <w:tc>
                <w:tcPr>
                  <w:tcW w:w="8200" w:type="dxa"/>
                  <w:gridSpan w:val="2"/>
                  <w:vAlign w:val="bottom"/>
                </w:tcPr>
                <w:p w14:paraId="5770944F" w14:textId="77777777" w:rsidR="0000232A" w:rsidRPr="00C43A75" w:rsidRDefault="0000232A" w:rsidP="0000232A">
                  <w:pPr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proofErr w:type="spell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SCBA</w:t>
                  </w:r>
                  <w:proofErr w:type="spellEnd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unit</w:t>
                  </w:r>
                </w:p>
              </w:tc>
            </w:tr>
            <w:tr w:rsidR="0000232A" w:rsidRPr="00C43A75" w14:paraId="5A9540B1" w14:textId="77777777" w:rsidTr="0000232A">
              <w:trPr>
                <w:trHeight w:val="290"/>
              </w:trPr>
              <w:tc>
                <w:tcPr>
                  <w:tcW w:w="8200" w:type="dxa"/>
                  <w:gridSpan w:val="2"/>
                  <w:vAlign w:val="bottom"/>
                </w:tcPr>
                <w:p w14:paraId="4D51EA45" w14:textId="77777777" w:rsidR="0000232A" w:rsidRPr="00C43A75" w:rsidRDefault="0000232A" w:rsidP="0000232A">
                  <w:pPr>
                    <w:ind w:left="5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C. </w:t>
                  </w:r>
                  <w:proofErr w:type="spell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SCBA</w:t>
                  </w:r>
                  <w:proofErr w:type="spellEnd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checks to complete at shift change or prior to donning the unit</w:t>
                  </w:r>
                </w:p>
              </w:tc>
            </w:tr>
            <w:tr w:rsidR="0000232A" w:rsidRPr="00C43A75" w14:paraId="6142E8E9" w14:textId="77777777" w:rsidTr="0000232A">
              <w:trPr>
                <w:trHeight w:val="276"/>
              </w:trPr>
              <w:tc>
                <w:tcPr>
                  <w:tcW w:w="8200" w:type="dxa"/>
                  <w:gridSpan w:val="2"/>
                  <w:vAlign w:val="bottom"/>
                </w:tcPr>
                <w:p w14:paraId="2ADFA829" w14:textId="77777777" w:rsidR="0000232A" w:rsidRPr="00C43A75" w:rsidRDefault="0000232A" w:rsidP="0000232A">
                  <w:pPr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include:</w:t>
                  </w:r>
                </w:p>
              </w:tc>
            </w:tr>
            <w:tr w:rsidR="0000232A" w:rsidRPr="00C43A75" w14:paraId="560E8C92" w14:textId="77777777" w:rsidTr="0000232A">
              <w:trPr>
                <w:trHeight w:val="260"/>
              </w:trPr>
              <w:tc>
                <w:tcPr>
                  <w:tcW w:w="1140" w:type="dxa"/>
                  <w:vAlign w:val="bottom"/>
                </w:tcPr>
                <w:p w14:paraId="5EEE1F70" w14:textId="77777777" w:rsidR="0000232A" w:rsidRPr="00C43A75" w:rsidRDefault="0000232A" w:rsidP="0000232A">
                  <w:pPr>
                    <w:spacing w:line="260" w:lineRule="exact"/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060" w:type="dxa"/>
                  <w:vAlign w:val="bottom"/>
                </w:tcPr>
                <w:p w14:paraId="703901FF" w14:textId="77777777" w:rsidR="0000232A" w:rsidRPr="00C43A75" w:rsidRDefault="0000232A" w:rsidP="0000232A">
                  <w:pPr>
                    <w:spacing w:line="260" w:lineRule="exact"/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Check the air cylinder gauge to ensure that it is full</w:t>
                  </w:r>
                </w:p>
              </w:tc>
            </w:tr>
            <w:tr w:rsidR="0000232A" w:rsidRPr="00C43A75" w14:paraId="72CD86E9" w14:textId="77777777" w:rsidTr="0000232A">
              <w:trPr>
                <w:trHeight w:val="80"/>
              </w:trPr>
              <w:tc>
                <w:tcPr>
                  <w:tcW w:w="1140" w:type="dxa"/>
                  <w:vAlign w:val="bottom"/>
                </w:tcPr>
                <w:p w14:paraId="07339D7A" w14:textId="77777777" w:rsidR="0000232A" w:rsidRPr="00C43A75" w:rsidRDefault="0000232A" w:rsidP="0000232A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060" w:type="dxa"/>
                  <w:vAlign w:val="bottom"/>
                </w:tcPr>
                <w:p w14:paraId="622CFC07" w14:textId="77777777" w:rsidR="0000232A" w:rsidRPr="00C43A75" w:rsidRDefault="0000232A" w:rsidP="0000232A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a)  National Fire Protection Association (</w:t>
                  </w:r>
                  <w:proofErr w:type="spell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NFPA</w:t>
                  </w:r>
                  <w:proofErr w:type="spellEnd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) 1404: Standard</w:t>
                  </w:r>
                </w:p>
              </w:tc>
            </w:tr>
            <w:tr w:rsidR="0000232A" w:rsidRPr="00C43A75" w14:paraId="7C00DF12" w14:textId="77777777" w:rsidTr="0000232A">
              <w:trPr>
                <w:trHeight w:val="276"/>
              </w:trPr>
              <w:tc>
                <w:tcPr>
                  <w:tcW w:w="1140" w:type="dxa"/>
                  <w:vAlign w:val="bottom"/>
                </w:tcPr>
                <w:p w14:paraId="51BD87D6" w14:textId="77777777" w:rsidR="0000232A" w:rsidRPr="00C43A75" w:rsidRDefault="0000232A" w:rsidP="0000232A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060" w:type="dxa"/>
                  <w:vAlign w:val="bottom"/>
                </w:tcPr>
                <w:p w14:paraId="6F110BDC" w14:textId="77777777" w:rsidR="0000232A" w:rsidRPr="00C43A75" w:rsidRDefault="0000232A" w:rsidP="0000232A">
                  <w:pPr>
                    <w:ind w:left="5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for Fire Service Respiratory Protection Training</w:t>
                  </w:r>
                </w:p>
              </w:tc>
            </w:tr>
            <w:tr w:rsidR="0000232A" w:rsidRPr="00C43A75" w14:paraId="6C8231C9" w14:textId="77777777" w:rsidTr="0000232A">
              <w:trPr>
                <w:trHeight w:val="276"/>
              </w:trPr>
              <w:tc>
                <w:tcPr>
                  <w:tcW w:w="1140" w:type="dxa"/>
                  <w:vAlign w:val="bottom"/>
                </w:tcPr>
                <w:p w14:paraId="487AA1F6" w14:textId="77777777" w:rsidR="0000232A" w:rsidRPr="00C43A75" w:rsidRDefault="0000232A" w:rsidP="0000232A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060" w:type="dxa"/>
                  <w:vAlign w:val="bottom"/>
                </w:tcPr>
                <w:p w14:paraId="23A42DEA" w14:textId="77777777" w:rsidR="0000232A" w:rsidRPr="00C43A75" w:rsidRDefault="0000232A" w:rsidP="0000232A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b)  </w:t>
                  </w:r>
                  <w:proofErr w:type="spell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NFPA</w:t>
                  </w:r>
                  <w:proofErr w:type="spellEnd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 xml:space="preserve"> 1404 Standard recommends that a minimum of 90% of</w:t>
                  </w:r>
                </w:p>
              </w:tc>
            </w:tr>
            <w:tr w:rsidR="0000232A" w:rsidRPr="00C43A75" w14:paraId="36C075D8" w14:textId="77777777" w:rsidTr="0000232A">
              <w:trPr>
                <w:trHeight w:val="276"/>
              </w:trPr>
              <w:tc>
                <w:tcPr>
                  <w:tcW w:w="1140" w:type="dxa"/>
                  <w:vAlign w:val="bottom"/>
                </w:tcPr>
                <w:p w14:paraId="59BCECAC" w14:textId="77777777" w:rsidR="0000232A" w:rsidRPr="00C43A75" w:rsidRDefault="0000232A" w:rsidP="0000232A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060" w:type="dxa"/>
                  <w:vAlign w:val="bottom"/>
                </w:tcPr>
                <w:p w14:paraId="3FD057AE" w14:textId="77777777" w:rsidR="0000232A" w:rsidRPr="00C43A75" w:rsidRDefault="0000232A" w:rsidP="0000232A">
                  <w:pPr>
                    <w:ind w:left="5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 cylinder’s rated capacity is a full cylinder</w:t>
                  </w:r>
                </w:p>
              </w:tc>
            </w:tr>
            <w:tr w:rsidR="0000232A" w:rsidRPr="00C43A75" w14:paraId="6F80EA94" w14:textId="77777777" w:rsidTr="0000232A">
              <w:trPr>
                <w:trHeight w:val="276"/>
              </w:trPr>
              <w:tc>
                <w:tcPr>
                  <w:tcW w:w="1140" w:type="dxa"/>
                  <w:vAlign w:val="bottom"/>
                </w:tcPr>
                <w:p w14:paraId="1075ABD3" w14:textId="77777777" w:rsidR="0000232A" w:rsidRPr="00C43A75" w:rsidRDefault="0000232A" w:rsidP="0000232A">
                  <w:pPr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060" w:type="dxa"/>
                  <w:vAlign w:val="bottom"/>
                </w:tcPr>
                <w:p w14:paraId="0D4D74A7" w14:textId="77777777" w:rsidR="0000232A" w:rsidRPr="00C43A75" w:rsidRDefault="0000232A" w:rsidP="0000232A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Check the remote gauge and the cylinder gauge</w:t>
                  </w:r>
                </w:p>
              </w:tc>
            </w:tr>
            <w:tr w:rsidR="0000232A" w:rsidRPr="00C43A75" w14:paraId="29397BFC" w14:textId="77777777" w:rsidTr="0000232A">
              <w:trPr>
                <w:trHeight w:val="276"/>
              </w:trPr>
              <w:tc>
                <w:tcPr>
                  <w:tcW w:w="1140" w:type="dxa"/>
                  <w:vAlign w:val="bottom"/>
                </w:tcPr>
                <w:p w14:paraId="3FB42DA5" w14:textId="77777777" w:rsidR="0000232A" w:rsidRPr="00C43A75" w:rsidRDefault="0000232A" w:rsidP="0000232A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060" w:type="dxa"/>
                  <w:vAlign w:val="bottom"/>
                </w:tcPr>
                <w:p w14:paraId="7E47F2C5" w14:textId="77777777" w:rsidR="0000232A" w:rsidRPr="00C43A75" w:rsidRDefault="0000232A" w:rsidP="0000232A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proofErr w:type="spellStart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</w:t>
                  </w:r>
                  <w:proofErr w:type="spellEnd"/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)  Ensure that the gauges read within 100 psi of the same</w:t>
                  </w:r>
                </w:p>
              </w:tc>
            </w:tr>
            <w:tr w:rsidR="0000232A" w:rsidRPr="00C43A75" w14:paraId="55213747" w14:textId="77777777" w:rsidTr="0000232A">
              <w:trPr>
                <w:trHeight w:val="276"/>
              </w:trPr>
              <w:tc>
                <w:tcPr>
                  <w:tcW w:w="1140" w:type="dxa"/>
                  <w:vAlign w:val="bottom"/>
                </w:tcPr>
                <w:p w14:paraId="1D56354F" w14:textId="77777777" w:rsidR="0000232A" w:rsidRPr="00C43A75" w:rsidRDefault="0000232A" w:rsidP="0000232A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060" w:type="dxa"/>
                  <w:vAlign w:val="bottom"/>
                </w:tcPr>
                <w:p w14:paraId="0F47EB79" w14:textId="77777777" w:rsidR="0000232A" w:rsidRPr="00C43A75" w:rsidRDefault="0000232A" w:rsidP="0000232A">
                  <w:pPr>
                    <w:ind w:left="5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pressure</w:t>
                  </w:r>
                </w:p>
              </w:tc>
            </w:tr>
            <w:tr w:rsidR="0000232A" w:rsidRPr="00C43A75" w14:paraId="599AE18C" w14:textId="77777777" w:rsidTr="0000232A">
              <w:trPr>
                <w:trHeight w:val="276"/>
              </w:trPr>
              <w:tc>
                <w:tcPr>
                  <w:tcW w:w="1140" w:type="dxa"/>
                  <w:vAlign w:val="bottom"/>
                </w:tcPr>
                <w:p w14:paraId="76529314" w14:textId="77777777" w:rsidR="0000232A" w:rsidRPr="00C43A75" w:rsidRDefault="0000232A" w:rsidP="0000232A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060" w:type="dxa"/>
                  <w:vAlign w:val="bottom"/>
                </w:tcPr>
                <w:p w14:paraId="58E162DF" w14:textId="77777777" w:rsidR="0000232A" w:rsidRPr="00C43A75" w:rsidRDefault="0000232A" w:rsidP="0000232A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b)  Ensure that gauges not marked in increments of 100 psi are</w:t>
                  </w:r>
                </w:p>
              </w:tc>
            </w:tr>
            <w:tr w:rsidR="0000232A" w:rsidRPr="00C43A75" w14:paraId="70B72D28" w14:textId="77777777" w:rsidTr="0000232A">
              <w:trPr>
                <w:trHeight w:val="276"/>
              </w:trPr>
              <w:tc>
                <w:tcPr>
                  <w:tcW w:w="1140" w:type="dxa"/>
                  <w:vAlign w:val="bottom"/>
                </w:tcPr>
                <w:p w14:paraId="25CB9E37" w14:textId="77777777" w:rsidR="0000232A" w:rsidRPr="00C43A75" w:rsidRDefault="0000232A" w:rsidP="0000232A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060" w:type="dxa"/>
                  <w:vAlign w:val="bottom"/>
                </w:tcPr>
                <w:p w14:paraId="0F815C1B" w14:textId="77777777" w:rsidR="0000232A" w:rsidRPr="00C43A75" w:rsidRDefault="0000232A" w:rsidP="0000232A">
                  <w:pPr>
                    <w:ind w:left="5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the same</w:t>
                  </w:r>
                </w:p>
              </w:tc>
            </w:tr>
            <w:tr w:rsidR="0000232A" w:rsidRPr="00C43A75" w14:paraId="0F33D0F8" w14:textId="77777777" w:rsidTr="0000232A">
              <w:trPr>
                <w:trHeight w:val="276"/>
              </w:trPr>
              <w:tc>
                <w:tcPr>
                  <w:tcW w:w="1140" w:type="dxa"/>
                  <w:vAlign w:val="bottom"/>
                </w:tcPr>
                <w:p w14:paraId="3E4C3DF5" w14:textId="77777777" w:rsidR="0000232A" w:rsidRPr="00C43A75" w:rsidRDefault="0000232A" w:rsidP="0000232A">
                  <w:pPr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060" w:type="dxa"/>
                  <w:vAlign w:val="bottom"/>
                </w:tcPr>
                <w:p w14:paraId="0DF1C589" w14:textId="2C97E199" w:rsidR="0000232A" w:rsidRPr="00C43A75" w:rsidRDefault="0000232A" w:rsidP="0000232A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Check the harness assembly and the face piece to ensure that all</w:t>
                  </w:r>
                </w:p>
              </w:tc>
            </w:tr>
            <w:tr w:rsidR="0000232A" w:rsidRPr="00C43A75" w14:paraId="35762D9B" w14:textId="77777777" w:rsidTr="0000232A">
              <w:trPr>
                <w:trHeight w:val="318"/>
              </w:trPr>
              <w:tc>
                <w:tcPr>
                  <w:tcW w:w="1140" w:type="dxa"/>
                  <w:vAlign w:val="bottom"/>
                </w:tcPr>
                <w:p w14:paraId="51E47669" w14:textId="77777777" w:rsidR="0000232A" w:rsidRPr="00C43A75" w:rsidRDefault="0000232A" w:rsidP="0000232A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060" w:type="dxa"/>
                  <w:vAlign w:val="bottom"/>
                </w:tcPr>
                <w:p w14:paraId="449F7C73" w14:textId="77777777" w:rsidR="0000232A" w:rsidRPr="00C43A75" w:rsidRDefault="0000232A" w:rsidP="0000232A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C43A75">
                    <w:rPr>
                      <w:rFonts w:ascii="Open Sans" w:eastAsia="Arial" w:hAnsi="Open Sans" w:cs="Open Sans"/>
                      <w:sz w:val="22"/>
                      <w:szCs w:val="22"/>
                    </w:rPr>
                    <w:t>of the straps are fully extended</w:t>
                  </w:r>
                </w:p>
              </w:tc>
            </w:tr>
          </w:tbl>
          <w:p w14:paraId="088F7010" w14:textId="77777777" w:rsidR="0000232A" w:rsidRPr="00C43A75" w:rsidRDefault="0000232A" w:rsidP="0000232A">
            <w:pPr>
              <w:numPr>
                <w:ilvl w:val="1"/>
                <w:numId w:val="6"/>
              </w:numPr>
              <w:tabs>
                <w:tab w:val="left" w:pos="2720"/>
              </w:tabs>
              <w:ind w:left="1082" w:hanging="362"/>
              <w:rPr>
                <w:rFonts w:ascii="Open Sans" w:eastAsia="Arial" w:hAnsi="Open Sans" w:cs="Open Sans"/>
                <w:sz w:val="22"/>
                <w:szCs w:val="22"/>
              </w:rPr>
            </w:pPr>
            <w:proofErr w:type="gram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Operate</w:t>
            </w:r>
            <w:proofErr w:type="gram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all the valves</w:t>
            </w:r>
          </w:p>
          <w:p w14:paraId="01CAD009" w14:textId="77777777" w:rsidR="0000232A" w:rsidRPr="00C43A75" w:rsidRDefault="0000232A" w:rsidP="0000232A">
            <w:pPr>
              <w:numPr>
                <w:ilvl w:val="2"/>
                <w:numId w:val="6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Ensure that they </w:t>
            </w:r>
            <w:proofErr w:type="gram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operate</w:t>
            </w:r>
            <w:proofErr w:type="gram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properly</w:t>
            </w:r>
          </w:p>
          <w:p w14:paraId="5C9BA1EA" w14:textId="77777777" w:rsidR="0000232A" w:rsidRPr="00C43A75" w:rsidRDefault="0000232A" w:rsidP="0000232A">
            <w:pPr>
              <w:numPr>
                <w:ilvl w:val="2"/>
                <w:numId w:val="6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Ensure that they are in the correct position</w:t>
            </w:r>
          </w:p>
          <w:p w14:paraId="599F7423" w14:textId="77777777" w:rsidR="0000232A" w:rsidRPr="00C43A75" w:rsidRDefault="0000232A" w:rsidP="0000232A">
            <w:pPr>
              <w:numPr>
                <w:ilvl w:val="1"/>
                <w:numId w:val="6"/>
              </w:numPr>
              <w:tabs>
                <w:tab w:val="left" w:pos="2720"/>
              </w:tabs>
              <w:ind w:left="1082" w:right="320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Check the personal alert safety system (PASS) device manually for proper operation</w:t>
            </w:r>
          </w:p>
          <w:p w14:paraId="5537434C" w14:textId="77777777" w:rsidR="0000232A" w:rsidRPr="00C43A75" w:rsidRDefault="0000232A" w:rsidP="0000232A">
            <w:pPr>
              <w:ind w:left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D. Donning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from a storage case or apparatus compartment</w:t>
            </w:r>
          </w:p>
          <w:p w14:paraId="441D999E" w14:textId="77777777" w:rsidR="0000232A" w:rsidRPr="00C43A75" w:rsidRDefault="0000232A" w:rsidP="0000232A">
            <w:pPr>
              <w:numPr>
                <w:ilvl w:val="1"/>
                <w:numId w:val="7"/>
              </w:numPr>
              <w:tabs>
                <w:tab w:val="left" w:pos="2720"/>
              </w:tabs>
              <w:ind w:left="1082" w:right="200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The specific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manufacturer’s recommendations for donning and use of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should always be followed</w:t>
            </w:r>
          </w:p>
          <w:p w14:paraId="3E9B2887" w14:textId="77777777" w:rsidR="0000232A" w:rsidRPr="00C43A75" w:rsidRDefault="0000232A" w:rsidP="0000232A">
            <w:pPr>
              <w:numPr>
                <w:ilvl w:val="1"/>
                <w:numId w:val="7"/>
              </w:numPr>
              <w:tabs>
                <w:tab w:val="left" w:pos="2720"/>
              </w:tabs>
              <w:ind w:left="108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Over-the-head method</w:t>
            </w:r>
          </w:p>
          <w:p w14:paraId="616E8C9F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right="50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Position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with the valve end of the cylinder away from the user</w:t>
            </w:r>
          </w:p>
          <w:p w14:paraId="691597D6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Open the cylinder valve </w:t>
            </w:r>
            <w:r w:rsidRPr="00C43A75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fully</w:t>
            </w:r>
          </w:p>
          <w:p w14:paraId="7C6ED20B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Check the cylinder and the remote pressure gauges</w:t>
            </w:r>
          </w:p>
          <w:p w14:paraId="427CE004" w14:textId="77777777" w:rsidR="0000232A" w:rsidRPr="00C43A75" w:rsidRDefault="0000232A" w:rsidP="0000232A">
            <w:pPr>
              <w:numPr>
                <w:ilvl w:val="3"/>
                <w:numId w:val="7"/>
              </w:numPr>
              <w:tabs>
                <w:tab w:val="left" w:pos="3620"/>
              </w:tabs>
              <w:ind w:left="198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Pressure readings must be within 100 psi</w:t>
            </w:r>
          </w:p>
          <w:p w14:paraId="4BAAC235" w14:textId="77777777" w:rsidR="0000232A" w:rsidRPr="00C43A75" w:rsidRDefault="0000232A" w:rsidP="0000232A">
            <w:pPr>
              <w:numPr>
                <w:ilvl w:val="3"/>
                <w:numId w:val="7"/>
              </w:numPr>
              <w:tabs>
                <w:tab w:val="left" w:pos="3620"/>
              </w:tabs>
              <w:ind w:left="1982" w:right="300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Needles on both gauges </w:t>
            </w:r>
            <w:proofErr w:type="gram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indicate</w:t>
            </w:r>
            <w:proofErr w:type="gram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the same pressure for gauges without 100 psi increments</w:t>
            </w:r>
          </w:p>
          <w:p w14:paraId="70E95367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right="20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Raise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overhead while guiding your elbows into the loops formed by the shoulder straps</w:t>
            </w:r>
          </w:p>
          <w:p w14:paraId="423182B1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right="34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Release the harness assembly and allow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to slide down your back</w:t>
            </w:r>
          </w:p>
          <w:p w14:paraId="006F85EA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right="20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Fasten the chest strap, buckle the waist strap, and adjust the shoulder straps</w:t>
            </w:r>
          </w:p>
          <w:p w14:paraId="51710BAB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and check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seal</w:t>
            </w:r>
          </w:p>
          <w:p w14:paraId="78D978A9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Connect the air supply to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</w:p>
          <w:p w14:paraId="49F6D305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Activate the PASS device if it is not integrated in the system</w:t>
            </w:r>
          </w:p>
          <w:p w14:paraId="1D0A48C0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Don the hood, the helmet, and the gloves</w:t>
            </w:r>
          </w:p>
          <w:p w14:paraId="2E95B0BD" w14:textId="77777777" w:rsidR="0000232A" w:rsidRPr="00C43A75" w:rsidRDefault="0000232A" w:rsidP="0000232A">
            <w:pPr>
              <w:numPr>
                <w:ilvl w:val="1"/>
                <w:numId w:val="7"/>
              </w:numPr>
              <w:tabs>
                <w:tab w:val="left" w:pos="2720"/>
              </w:tabs>
              <w:ind w:left="108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Coat method</w:t>
            </w:r>
          </w:p>
          <w:p w14:paraId="3FAA04F9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right="50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Position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with the valve end of the cylinder away from the user</w:t>
            </w:r>
          </w:p>
          <w:p w14:paraId="788D94C7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Open the cylinder valve </w:t>
            </w:r>
            <w:r w:rsidRPr="00C43A75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fully</w:t>
            </w:r>
          </w:p>
          <w:p w14:paraId="6A918BB4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Check the cylinder and the remote pressure gauges</w:t>
            </w:r>
          </w:p>
          <w:p w14:paraId="6CA96A81" w14:textId="77777777" w:rsidR="0000232A" w:rsidRPr="00C43A75" w:rsidRDefault="0000232A" w:rsidP="0000232A">
            <w:pPr>
              <w:numPr>
                <w:ilvl w:val="3"/>
                <w:numId w:val="7"/>
              </w:numPr>
              <w:tabs>
                <w:tab w:val="left" w:pos="3620"/>
              </w:tabs>
              <w:ind w:left="198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Pressure readings must be within 100 psi</w:t>
            </w:r>
          </w:p>
          <w:p w14:paraId="3A67C934" w14:textId="77777777" w:rsidR="0000232A" w:rsidRPr="00C43A75" w:rsidRDefault="0000232A" w:rsidP="0000232A">
            <w:pPr>
              <w:numPr>
                <w:ilvl w:val="3"/>
                <w:numId w:val="7"/>
              </w:numPr>
              <w:tabs>
                <w:tab w:val="left" w:pos="3620"/>
              </w:tabs>
              <w:ind w:left="1982" w:right="300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Needles on both gauges </w:t>
            </w:r>
            <w:proofErr w:type="gram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indicate</w:t>
            </w:r>
            <w:proofErr w:type="gram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the same pressure for gauges without 100 psi increments</w:t>
            </w:r>
          </w:p>
          <w:p w14:paraId="3A9EB0EC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right="8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Grasp the top of the left shoulder strap on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with your left hand and raise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overhead</w:t>
            </w:r>
          </w:p>
          <w:p w14:paraId="74F63030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right="14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Guide your left elbow through the loop formed by the left shoulder strap and swing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around your left shoulder</w:t>
            </w:r>
          </w:p>
          <w:p w14:paraId="23A39534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Guide your right arm through the loop formed by the right shoulder strap allowing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to come to rest in the proper position</w:t>
            </w:r>
          </w:p>
          <w:p w14:paraId="559FB7CB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right="20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Fasten the chest strap, the buckle waist strap, and adjust the shoulder straps</w:t>
            </w:r>
          </w:p>
          <w:p w14:paraId="6B5AC0A8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and check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seal</w:t>
            </w:r>
          </w:p>
          <w:p w14:paraId="139DEC0A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Connect the air supply to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</w:p>
          <w:p w14:paraId="2C74EA9D" w14:textId="77777777" w:rsidR="0000232A" w:rsidRPr="00C43A75" w:rsidRDefault="0000232A" w:rsidP="0000232A">
            <w:pPr>
              <w:numPr>
                <w:ilvl w:val="2"/>
                <w:numId w:val="7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Activate the PASS device if it is not integrated in the system</w:t>
            </w:r>
          </w:p>
          <w:p w14:paraId="6DF8D979" w14:textId="77777777" w:rsidR="0000232A" w:rsidRPr="00C43A75" w:rsidRDefault="0000232A" w:rsidP="0000232A">
            <w:pPr>
              <w:numPr>
                <w:ilvl w:val="2"/>
                <w:numId w:val="8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Don the hood, the helmet, and the gloves</w:t>
            </w:r>
          </w:p>
          <w:p w14:paraId="7EBBDC1C" w14:textId="77777777" w:rsidR="0000232A" w:rsidRPr="00C43A75" w:rsidRDefault="0000232A" w:rsidP="0000232A">
            <w:pPr>
              <w:numPr>
                <w:ilvl w:val="0"/>
                <w:numId w:val="9"/>
              </w:numPr>
              <w:tabs>
                <w:tab w:val="left" w:pos="2360"/>
              </w:tabs>
              <w:ind w:left="724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seat-mounted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</w:p>
          <w:p w14:paraId="07F80BCC" w14:textId="07080CDA" w:rsidR="0000232A" w:rsidRPr="00C43A75" w:rsidRDefault="0000232A" w:rsidP="0000232A">
            <w:pPr>
              <w:numPr>
                <w:ilvl w:val="1"/>
                <w:numId w:val="9"/>
              </w:numPr>
              <w:tabs>
                <w:tab w:val="left" w:pos="2720"/>
              </w:tabs>
              <w:ind w:left="1084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Fir</w:t>
            </w:r>
            <w:r w:rsidR="00A538BC">
              <w:rPr>
                <w:rFonts w:ascii="Open Sans" w:eastAsia="Arial" w:hAnsi="Open Sans" w:cs="Open Sans"/>
                <w:sz w:val="22"/>
                <w:szCs w:val="22"/>
              </w:rPr>
              <w:t xml:space="preserve">efighters can don </w:t>
            </w:r>
            <w:proofErr w:type="spellStart"/>
            <w:r w:rsidR="00A538BC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="00A538BC">
              <w:rPr>
                <w:rFonts w:ascii="Open Sans" w:eastAsia="Arial" w:hAnsi="Open Sans" w:cs="Open Sans"/>
                <w:sz w:val="22"/>
                <w:szCs w:val="22"/>
              </w:rPr>
              <w:t xml:space="preserve"> while </w:t>
            </w:r>
            <w:proofErr w:type="spellStart"/>
            <w:r w:rsidR="00A538BC">
              <w:rPr>
                <w:rFonts w:ascii="Open Sans" w:eastAsia="Arial" w:hAnsi="Open Sans" w:cs="Open Sans"/>
                <w:sz w:val="22"/>
                <w:szCs w:val="22"/>
              </w:rPr>
              <w:t>en</w:t>
            </w:r>
            <w:proofErr w:type="spellEnd"/>
            <w:r w:rsidR="00A538BC">
              <w:rPr>
                <w:rFonts w:ascii="Open Sans" w:eastAsia="Arial" w:hAnsi="Open Sans" w:cs="Open Sans"/>
                <w:sz w:val="22"/>
                <w:szCs w:val="22"/>
              </w:rPr>
              <w:t>-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route to an incident</w:t>
            </w:r>
          </w:p>
          <w:p w14:paraId="51E93AB2" w14:textId="77777777" w:rsidR="0000232A" w:rsidRPr="00C43A75" w:rsidRDefault="0000232A" w:rsidP="0000232A">
            <w:pPr>
              <w:numPr>
                <w:ilvl w:val="1"/>
                <w:numId w:val="9"/>
              </w:numPr>
              <w:tabs>
                <w:tab w:val="left" w:pos="2720"/>
              </w:tabs>
              <w:ind w:left="1084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It must be performed safely without the firefighter unbuckling his or her seatbelt</w:t>
            </w:r>
          </w:p>
          <w:p w14:paraId="7B7D913B" w14:textId="77777777" w:rsidR="0000232A" w:rsidRPr="00C43A75" w:rsidRDefault="0000232A" w:rsidP="0000232A">
            <w:pPr>
              <w:numPr>
                <w:ilvl w:val="1"/>
                <w:numId w:val="9"/>
              </w:numPr>
              <w:tabs>
                <w:tab w:val="left" w:pos="2720"/>
              </w:tabs>
              <w:ind w:left="1084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Three main types of seat-mounting hardware are</w:t>
            </w:r>
          </w:p>
          <w:p w14:paraId="1B398B15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Lever clamp</w:t>
            </w:r>
          </w:p>
          <w:p w14:paraId="099967D8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Spring clamp</w:t>
            </w:r>
          </w:p>
          <w:p w14:paraId="5D317A52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Flat hook</w:t>
            </w:r>
          </w:p>
          <w:p w14:paraId="4E2E861D" w14:textId="77777777" w:rsidR="0000232A" w:rsidRPr="00C43A75" w:rsidRDefault="0000232A" w:rsidP="0000232A">
            <w:pPr>
              <w:numPr>
                <w:ilvl w:val="1"/>
                <w:numId w:val="9"/>
              </w:numPr>
              <w:tabs>
                <w:tab w:val="left" w:pos="2720"/>
              </w:tabs>
              <w:ind w:left="1084" w:right="60" w:hanging="362"/>
              <w:rPr>
                <w:rFonts w:ascii="Open Sans" w:eastAsia="Arial" w:hAnsi="Open Sans" w:cs="Open Sans"/>
                <w:sz w:val="22"/>
                <w:szCs w:val="22"/>
              </w:rPr>
            </w:pP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should be in a quick-opening bag to protect it from dust and scratches</w:t>
            </w:r>
          </w:p>
          <w:p w14:paraId="69DBD6B5" w14:textId="77777777" w:rsidR="0000232A" w:rsidRPr="00C43A75" w:rsidRDefault="0000232A" w:rsidP="0000232A">
            <w:pPr>
              <w:numPr>
                <w:ilvl w:val="1"/>
                <w:numId w:val="9"/>
              </w:numPr>
              <w:tabs>
                <w:tab w:val="left" w:pos="2720"/>
              </w:tabs>
              <w:ind w:left="1084" w:right="700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 not keep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connected to the regulator during storage</w:t>
            </w:r>
          </w:p>
          <w:p w14:paraId="31C8C53B" w14:textId="534DE105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right="30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These parts must be </w:t>
            </w:r>
            <w:r w:rsidR="00A538BC" w:rsidRPr="00C43A75">
              <w:rPr>
                <w:rFonts w:ascii="Open Sans" w:eastAsia="Arial" w:hAnsi="Open Sans" w:cs="Open Sans"/>
                <w:sz w:val="22"/>
                <w:szCs w:val="22"/>
              </w:rPr>
              <w:t>separated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="00A538BC" w:rsidRPr="00C43A75">
              <w:rPr>
                <w:rFonts w:ascii="Open Sans" w:eastAsia="Arial" w:hAnsi="Open Sans" w:cs="Open Sans"/>
                <w:sz w:val="22"/>
                <w:szCs w:val="22"/>
              </w:rPr>
              <w:t>to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check for a proper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seal</w:t>
            </w:r>
          </w:p>
          <w:p w14:paraId="7E433C5A" w14:textId="77777777" w:rsidR="0000232A" w:rsidRPr="00C43A75" w:rsidRDefault="0000232A" w:rsidP="0000232A">
            <w:pPr>
              <w:numPr>
                <w:ilvl w:val="1"/>
                <w:numId w:val="9"/>
              </w:numPr>
              <w:tabs>
                <w:tab w:val="left" w:pos="2720"/>
              </w:tabs>
              <w:ind w:left="1084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Procedure to don seat-mounted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</w:p>
          <w:p w14:paraId="746F3351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Open the cylinder valve </w:t>
            </w:r>
            <w:r w:rsidRPr="00C43A75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fully</w:t>
            </w:r>
          </w:p>
          <w:p w14:paraId="6910968C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Check the cylinder and the remote gauge readings</w:t>
            </w:r>
          </w:p>
          <w:p w14:paraId="3C6C56E5" w14:textId="77777777" w:rsidR="0000232A" w:rsidRPr="00C43A75" w:rsidRDefault="0000232A" w:rsidP="0000232A">
            <w:pPr>
              <w:numPr>
                <w:ilvl w:val="3"/>
                <w:numId w:val="9"/>
              </w:numPr>
              <w:tabs>
                <w:tab w:val="left" w:pos="3620"/>
              </w:tabs>
              <w:ind w:left="1984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Pressure readings must be within 100 psi</w:t>
            </w:r>
          </w:p>
          <w:p w14:paraId="234E6776" w14:textId="77777777" w:rsidR="0000232A" w:rsidRPr="00C43A75" w:rsidRDefault="0000232A" w:rsidP="0000232A">
            <w:pPr>
              <w:numPr>
                <w:ilvl w:val="3"/>
                <w:numId w:val="9"/>
              </w:numPr>
              <w:tabs>
                <w:tab w:val="left" w:pos="3620"/>
              </w:tabs>
              <w:ind w:left="1984" w:right="280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Needles on both gauges </w:t>
            </w:r>
            <w:proofErr w:type="gram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indicate</w:t>
            </w:r>
            <w:proofErr w:type="gram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the same pressure for gauges without 100 psi increments</w:t>
            </w:r>
          </w:p>
          <w:p w14:paraId="11E3CC4C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59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Position your body in the seat with your back firmly against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and release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hold-down device</w:t>
            </w:r>
          </w:p>
          <w:p w14:paraId="6B213C73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Insert your arms through the shoulder straps</w:t>
            </w:r>
          </w:p>
          <w:p w14:paraId="7518F47F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right="6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Fasten the chest straps, buckle the waist strap, and adjust the shoulder straps</w:t>
            </w:r>
          </w:p>
          <w:p w14:paraId="59689B8E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Fasten your seat belt before the apparatus moves</w:t>
            </w:r>
          </w:p>
          <w:p w14:paraId="1D247453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and check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seal</w:t>
            </w:r>
          </w:p>
          <w:p w14:paraId="1A8F508C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right="4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Connect the air supply to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when you are ready to use it</w:t>
            </w:r>
          </w:p>
          <w:p w14:paraId="0711CDC6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right="8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Activate the PASS device manually if it is not integrated in the system</w:t>
            </w:r>
          </w:p>
          <w:p w14:paraId="510FE046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Don the hood, the helmet, and the gloves</w:t>
            </w:r>
          </w:p>
          <w:p w14:paraId="691BB1DF" w14:textId="77777777" w:rsidR="0000232A" w:rsidRPr="00C43A75" w:rsidRDefault="0000232A" w:rsidP="0000232A">
            <w:pPr>
              <w:numPr>
                <w:ilvl w:val="1"/>
                <w:numId w:val="9"/>
              </w:numPr>
              <w:tabs>
                <w:tab w:val="left" w:pos="2720"/>
              </w:tabs>
              <w:ind w:left="1084" w:right="420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Exit the fire apparatus carefully to avoid slips or falls due to the extra weight on your back</w:t>
            </w:r>
          </w:p>
          <w:p w14:paraId="6683AD0C" w14:textId="77777777" w:rsidR="0000232A" w:rsidRPr="00C43A75" w:rsidRDefault="0000232A" w:rsidP="0000232A">
            <w:pPr>
              <w:numPr>
                <w:ilvl w:val="0"/>
                <w:numId w:val="9"/>
              </w:numPr>
              <w:tabs>
                <w:tab w:val="left" w:pos="2360"/>
              </w:tabs>
              <w:ind w:left="724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from a Side or Rear Mount</w:t>
            </w:r>
          </w:p>
          <w:p w14:paraId="64929AEC" w14:textId="77777777" w:rsidR="0000232A" w:rsidRPr="00C43A75" w:rsidRDefault="0000232A" w:rsidP="0000232A">
            <w:pPr>
              <w:numPr>
                <w:ilvl w:val="1"/>
                <w:numId w:val="9"/>
              </w:numPr>
              <w:tabs>
                <w:tab w:val="left" w:pos="2720"/>
              </w:tabs>
              <w:ind w:left="1084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Takes more time than the seat-mounted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</w:p>
          <w:p w14:paraId="674E2959" w14:textId="77777777" w:rsidR="0000232A" w:rsidRPr="00C43A75" w:rsidRDefault="0000232A" w:rsidP="0000232A">
            <w:pPr>
              <w:numPr>
                <w:ilvl w:val="1"/>
                <w:numId w:val="9"/>
              </w:numPr>
              <w:tabs>
                <w:tab w:val="left" w:pos="2720"/>
              </w:tabs>
              <w:ind w:left="1084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Reduces the chances of slips and falls</w:t>
            </w:r>
          </w:p>
          <w:p w14:paraId="3C951E76" w14:textId="77777777" w:rsidR="0000232A" w:rsidRPr="00C43A75" w:rsidRDefault="0000232A" w:rsidP="0000232A">
            <w:pPr>
              <w:numPr>
                <w:ilvl w:val="1"/>
                <w:numId w:val="9"/>
              </w:numPr>
              <w:tabs>
                <w:tab w:val="left" w:pos="2720"/>
              </w:tabs>
              <w:ind w:left="1084" w:right="160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Saves time compared to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stored in the carrying case due to the elimination of the following steps</w:t>
            </w:r>
          </w:p>
          <w:p w14:paraId="3FBE7A9F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Removing the equipment case from the fire apparatus</w:t>
            </w:r>
          </w:p>
          <w:p w14:paraId="0972F2DE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Placing it on the ground</w:t>
            </w:r>
          </w:p>
          <w:p w14:paraId="19DBDE9B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Opening the case</w:t>
            </w:r>
          </w:p>
          <w:p w14:paraId="22F79D61" w14:textId="77777777" w:rsidR="0000232A" w:rsidRPr="00C43A75" w:rsidRDefault="0000232A" w:rsidP="0000232A">
            <w:pPr>
              <w:numPr>
                <w:ilvl w:val="2"/>
                <w:numId w:val="9"/>
              </w:numPr>
              <w:tabs>
                <w:tab w:val="left" w:pos="3160"/>
              </w:tabs>
              <w:ind w:left="1524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Picking up the unit to don</w:t>
            </w:r>
          </w:p>
          <w:p w14:paraId="173F7A7B" w14:textId="74265588" w:rsidR="0000232A" w:rsidRPr="00C43A75" w:rsidRDefault="0000232A" w:rsidP="0000232A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         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4.Waterproof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covers are desirable</w:t>
            </w:r>
          </w:p>
          <w:p w14:paraId="794A785A" w14:textId="3E67E2A2" w:rsidR="0000232A" w:rsidRPr="00C43A75" w:rsidRDefault="0000232A" w:rsidP="0000232A">
            <w:pPr>
              <w:numPr>
                <w:ilvl w:val="1"/>
                <w:numId w:val="10"/>
              </w:numPr>
              <w:tabs>
                <w:tab w:val="left" w:pos="2720"/>
              </w:tabs>
              <w:spacing w:line="239" w:lineRule="auto"/>
              <w:ind w:left="1082" w:right="1020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steps are </w:t>
            </w:r>
            <w:r w:rsidR="00A538BC" w:rsidRPr="00C43A75">
              <w:rPr>
                <w:rFonts w:ascii="Open Sans" w:eastAsia="Arial" w:hAnsi="Open Sans" w:cs="Open Sans"/>
                <w:sz w:val="22"/>
                <w:szCs w:val="22"/>
              </w:rPr>
              <w:t>like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seat-mounted units because firefighters only </w:t>
            </w:r>
            <w:proofErr w:type="gram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have to</w:t>
            </w:r>
            <w:proofErr w:type="gram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back into them</w:t>
            </w:r>
          </w:p>
          <w:p w14:paraId="38F81353" w14:textId="77777777" w:rsidR="0000232A" w:rsidRPr="00C43A75" w:rsidRDefault="0000232A" w:rsidP="0000232A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00A3018" w14:textId="77777777" w:rsidR="0000232A" w:rsidRPr="00C43A75" w:rsidRDefault="0000232A" w:rsidP="0000232A">
            <w:pPr>
              <w:numPr>
                <w:ilvl w:val="0"/>
                <w:numId w:val="11"/>
              </w:numPr>
              <w:tabs>
                <w:tab w:val="left" w:pos="2360"/>
              </w:tabs>
              <w:ind w:left="72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Donning from a Compartment or a Back-up Mount</w:t>
            </w:r>
          </w:p>
          <w:p w14:paraId="41E3D37F" w14:textId="77777777" w:rsidR="0000232A" w:rsidRPr="00C43A75" w:rsidRDefault="0000232A" w:rsidP="0000232A">
            <w:pPr>
              <w:numPr>
                <w:ilvl w:val="1"/>
                <w:numId w:val="11"/>
              </w:numPr>
              <w:tabs>
                <w:tab w:val="left" w:pos="2720"/>
              </w:tabs>
              <w:ind w:left="1082" w:right="440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Compartment mounts present the same advantages as side or rear-mounted units</w:t>
            </w:r>
          </w:p>
          <w:p w14:paraId="5C35939D" w14:textId="77777777" w:rsidR="0000232A" w:rsidRPr="00C43A75" w:rsidRDefault="0000232A" w:rsidP="0000232A">
            <w:pPr>
              <w:numPr>
                <w:ilvl w:val="1"/>
                <w:numId w:val="11"/>
              </w:numPr>
              <w:tabs>
                <w:tab w:val="left" w:pos="2720"/>
              </w:tabs>
              <w:ind w:left="108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Some disadvantages</w:t>
            </w:r>
          </w:p>
          <w:p w14:paraId="0E6CDE22" w14:textId="77777777" w:rsidR="0000232A" w:rsidRPr="00C43A75" w:rsidRDefault="0000232A" w:rsidP="0000232A">
            <w:pPr>
              <w:numPr>
                <w:ilvl w:val="2"/>
                <w:numId w:val="11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Some compartments are too high to back into</w:t>
            </w:r>
          </w:p>
          <w:p w14:paraId="019267A4" w14:textId="77777777" w:rsidR="0000232A" w:rsidRPr="00C43A75" w:rsidRDefault="0000232A" w:rsidP="0000232A">
            <w:pPr>
              <w:numPr>
                <w:ilvl w:val="2"/>
                <w:numId w:val="11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Some compartment doors may interfere with donning</w:t>
            </w:r>
          </w:p>
          <w:p w14:paraId="689EB546" w14:textId="77777777" w:rsidR="0000232A" w:rsidRPr="00C43A75" w:rsidRDefault="0000232A" w:rsidP="0000232A">
            <w:pPr>
              <w:numPr>
                <w:ilvl w:val="1"/>
                <w:numId w:val="11"/>
              </w:numPr>
              <w:tabs>
                <w:tab w:val="left" w:pos="2720"/>
              </w:tabs>
              <w:ind w:left="108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Back-up mounts </w:t>
            </w:r>
            <w:proofErr w:type="gram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provide</w:t>
            </w:r>
            <w:proofErr w:type="gram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quick access to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</w:p>
          <w:p w14:paraId="2B9D2F33" w14:textId="77777777" w:rsidR="0000232A" w:rsidRPr="00C43A75" w:rsidRDefault="0000232A" w:rsidP="0000232A">
            <w:pPr>
              <w:numPr>
                <w:ilvl w:val="1"/>
                <w:numId w:val="11"/>
              </w:numPr>
              <w:tabs>
                <w:tab w:val="left" w:pos="2720"/>
              </w:tabs>
              <w:ind w:left="1082" w:right="580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If back-up mounts are too high, they need to be removed and donned using the over-the-head method or the coat method</w:t>
            </w:r>
          </w:p>
          <w:p w14:paraId="482884A1" w14:textId="77777777" w:rsidR="0000232A" w:rsidRPr="00C43A75" w:rsidRDefault="0000232A" w:rsidP="0000232A">
            <w:pPr>
              <w:numPr>
                <w:ilvl w:val="1"/>
                <w:numId w:val="11"/>
              </w:numPr>
              <w:tabs>
                <w:tab w:val="left" w:pos="2720"/>
              </w:tabs>
              <w:ind w:left="1082" w:right="460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Back-up units at the right height can be donned similarly to the seat-mounted units</w:t>
            </w:r>
          </w:p>
          <w:p w14:paraId="5574EACE" w14:textId="77777777" w:rsidR="0000232A" w:rsidRPr="00C43A75" w:rsidRDefault="0000232A" w:rsidP="0000232A">
            <w:pPr>
              <w:numPr>
                <w:ilvl w:val="0"/>
                <w:numId w:val="11"/>
              </w:numPr>
              <w:tabs>
                <w:tab w:val="left" w:pos="2360"/>
              </w:tabs>
              <w:ind w:left="72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</w:p>
          <w:p w14:paraId="0160C445" w14:textId="77777777" w:rsidR="0000232A" w:rsidRPr="00C43A75" w:rsidRDefault="0000232A" w:rsidP="0000232A">
            <w:pPr>
              <w:numPr>
                <w:ilvl w:val="1"/>
                <w:numId w:val="11"/>
              </w:numPr>
              <w:tabs>
                <w:tab w:val="left" w:pos="2720"/>
              </w:tabs>
              <w:ind w:left="108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Important differences between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facepieces</w:t>
            </w:r>
            <w:proofErr w:type="spellEnd"/>
          </w:p>
          <w:p w14:paraId="78563FF6" w14:textId="77777777" w:rsidR="0000232A" w:rsidRPr="00C43A75" w:rsidRDefault="0000232A" w:rsidP="0000232A">
            <w:pPr>
              <w:numPr>
                <w:ilvl w:val="2"/>
                <w:numId w:val="11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Some use a rubber harness with adjusting straps</w:t>
            </w:r>
          </w:p>
          <w:p w14:paraId="1FE0C9B7" w14:textId="77777777" w:rsidR="0000232A" w:rsidRPr="00C43A75" w:rsidRDefault="0000232A" w:rsidP="0000232A">
            <w:pPr>
              <w:numPr>
                <w:ilvl w:val="2"/>
                <w:numId w:val="11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Some use a mesh skullcap with adjusting straps</w:t>
            </w:r>
          </w:p>
          <w:p w14:paraId="0DA72E8D" w14:textId="77777777" w:rsidR="0000232A" w:rsidRPr="00C43A75" w:rsidRDefault="0000232A" w:rsidP="0000232A">
            <w:pPr>
              <w:numPr>
                <w:ilvl w:val="2"/>
                <w:numId w:val="11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Some have a different number of adjusting straps</w:t>
            </w:r>
          </w:p>
          <w:p w14:paraId="61B18C1F" w14:textId="77777777" w:rsidR="0000232A" w:rsidRPr="00C43A75" w:rsidRDefault="0000232A" w:rsidP="0000232A">
            <w:pPr>
              <w:numPr>
                <w:ilvl w:val="2"/>
                <w:numId w:val="11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The regulator may attach in different ways</w:t>
            </w:r>
          </w:p>
          <w:p w14:paraId="7359643D" w14:textId="77777777" w:rsidR="0000232A" w:rsidRPr="00C43A75" w:rsidRDefault="0000232A" w:rsidP="0000232A">
            <w:pPr>
              <w:numPr>
                <w:ilvl w:val="3"/>
                <w:numId w:val="11"/>
              </w:numPr>
              <w:tabs>
                <w:tab w:val="left" w:pos="3620"/>
              </w:tabs>
              <w:ind w:left="198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May attach to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</w:p>
          <w:p w14:paraId="47677657" w14:textId="77777777" w:rsidR="0000232A" w:rsidRPr="00C43A75" w:rsidRDefault="0000232A" w:rsidP="0000232A">
            <w:pPr>
              <w:numPr>
                <w:ilvl w:val="3"/>
                <w:numId w:val="11"/>
              </w:numPr>
              <w:tabs>
                <w:tab w:val="left" w:pos="3620"/>
              </w:tabs>
              <w:ind w:left="198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May be mounted on the waist belt</w:t>
            </w:r>
          </w:p>
          <w:p w14:paraId="6733BCF2" w14:textId="77777777" w:rsidR="0000232A" w:rsidRPr="00C43A75" w:rsidRDefault="0000232A" w:rsidP="0000232A">
            <w:pPr>
              <w:numPr>
                <w:ilvl w:val="1"/>
                <w:numId w:val="11"/>
              </w:numPr>
              <w:tabs>
                <w:tab w:val="left" w:pos="2720"/>
              </w:tabs>
              <w:ind w:left="1082" w:right="40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Interchanging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facepieces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, or any other part of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, from one manufacturer’s equipment to another </w:t>
            </w:r>
            <w:proofErr w:type="gram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voids</w:t>
            </w:r>
            <w:proofErr w:type="gram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any warranty and certification (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IFSTA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, 2008)</w:t>
            </w:r>
          </w:p>
          <w:p w14:paraId="46E48BD8" w14:textId="77777777" w:rsidR="0000232A" w:rsidRPr="00C43A75" w:rsidRDefault="0000232A" w:rsidP="0000232A">
            <w:pPr>
              <w:numPr>
                <w:ilvl w:val="1"/>
                <w:numId w:val="11"/>
              </w:numPr>
              <w:tabs>
                <w:tab w:val="left" w:pos="2720"/>
              </w:tabs>
              <w:spacing w:line="250" w:lineRule="auto"/>
              <w:ind w:left="1082" w:right="80" w:hanging="362"/>
              <w:rPr>
                <w:rFonts w:ascii="Open Sans" w:eastAsia="Arial" w:hAnsi="Open Sans" w:cs="Open Sans"/>
                <w:sz w:val="22"/>
                <w:szCs w:val="22"/>
              </w:rPr>
            </w:pP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NFPA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1500 requires that each firefighter be fitted with a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that conforms properly to the shape and size of his or her face</w:t>
            </w:r>
          </w:p>
          <w:p w14:paraId="48D5C7F1" w14:textId="77777777" w:rsidR="0000232A" w:rsidRPr="00C43A75" w:rsidRDefault="0000232A" w:rsidP="0000232A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C6446A9" w14:textId="77777777" w:rsidR="0000232A" w:rsidRPr="00C43A75" w:rsidRDefault="0000232A" w:rsidP="0000232A">
            <w:pPr>
              <w:numPr>
                <w:ilvl w:val="1"/>
                <w:numId w:val="11"/>
              </w:numPr>
              <w:tabs>
                <w:tab w:val="left" w:pos="2720"/>
              </w:tabs>
              <w:ind w:left="108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General considerations for donning all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facepieces</w:t>
            </w:r>
            <w:proofErr w:type="spellEnd"/>
          </w:p>
          <w:p w14:paraId="3DF7A0A1" w14:textId="77777777" w:rsidR="0000232A" w:rsidRPr="00C43A75" w:rsidRDefault="0000232A" w:rsidP="0000232A">
            <w:pPr>
              <w:numPr>
                <w:ilvl w:val="2"/>
                <w:numId w:val="11"/>
              </w:numPr>
              <w:tabs>
                <w:tab w:val="left" w:pos="3160"/>
              </w:tabs>
              <w:ind w:left="1522" w:right="14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Ensure that no hair comes between your skin and the sealing surface of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</w:p>
          <w:p w14:paraId="5FDA1528" w14:textId="77777777" w:rsidR="0000232A" w:rsidRPr="00C43A75" w:rsidRDefault="0000232A" w:rsidP="0000232A">
            <w:pPr>
              <w:numPr>
                <w:ilvl w:val="2"/>
                <w:numId w:val="11"/>
              </w:numPr>
              <w:tabs>
                <w:tab w:val="left" w:pos="3160"/>
              </w:tabs>
              <w:ind w:left="1522" w:right="38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Place your chin in the center of the chin cup and center the harness at the back of your head</w:t>
            </w:r>
          </w:p>
          <w:p w14:paraId="4C6A831C" w14:textId="77777777" w:rsidR="0000232A" w:rsidRPr="00C43A75" w:rsidRDefault="0000232A" w:rsidP="0000232A">
            <w:pPr>
              <w:numPr>
                <w:ilvl w:val="2"/>
                <w:numId w:val="11"/>
              </w:numPr>
              <w:tabs>
                <w:tab w:val="left" w:pos="3159"/>
              </w:tabs>
              <w:ind w:left="1522" w:right="70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Tighten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straps by pulling them evenly and simultaneously</w:t>
            </w:r>
          </w:p>
          <w:p w14:paraId="2D34B25F" w14:textId="77777777" w:rsidR="0000232A" w:rsidRPr="00C43A75" w:rsidRDefault="0000232A" w:rsidP="0000232A">
            <w:pPr>
              <w:numPr>
                <w:ilvl w:val="3"/>
                <w:numId w:val="11"/>
              </w:numPr>
              <w:tabs>
                <w:tab w:val="left" w:pos="3620"/>
              </w:tabs>
              <w:ind w:left="1982" w:right="280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Remember that pulling the straps outward may damage them</w:t>
            </w:r>
          </w:p>
          <w:p w14:paraId="59ABC140" w14:textId="77777777" w:rsidR="0000232A" w:rsidRPr="00C43A75" w:rsidRDefault="0000232A" w:rsidP="0000232A">
            <w:pPr>
              <w:numPr>
                <w:ilvl w:val="3"/>
                <w:numId w:val="11"/>
              </w:numPr>
              <w:tabs>
                <w:tab w:val="left" w:pos="3620"/>
              </w:tabs>
              <w:ind w:left="198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Tighten the straps in this order</w:t>
            </w:r>
          </w:p>
          <w:p w14:paraId="2D218CD1" w14:textId="77777777" w:rsidR="0000232A" w:rsidRPr="00C43A75" w:rsidRDefault="0000232A" w:rsidP="0000232A">
            <w:pPr>
              <w:numPr>
                <w:ilvl w:val="4"/>
                <w:numId w:val="11"/>
              </w:numPr>
              <w:tabs>
                <w:tab w:val="left" w:pos="4060"/>
              </w:tabs>
              <w:ind w:left="24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The lower straps</w:t>
            </w:r>
          </w:p>
          <w:p w14:paraId="7B23FC39" w14:textId="77777777" w:rsidR="0000232A" w:rsidRPr="00C43A75" w:rsidRDefault="0000232A" w:rsidP="0000232A">
            <w:pPr>
              <w:numPr>
                <w:ilvl w:val="4"/>
                <w:numId w:val="11"/>
              </w:numPr>
              <w:tabs>
                <w:tab w:val="left" w:pos="4060"/>
              </w:tabs>
              <w:ind w:left="24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The temple straps</w:t>
            </w:r>
          </w:p>
          <w:p w14:paraId="2E900FCB" w14:textId="77777777" w:rsidR="0000232A" w:rsidRPr="00C43A75" w:rsidRDefault="0000232A" w:rsidP="0000232A">
            <w:pPr>
              <w:numPr>
                <w:ilvl w:val="4"/>
                <w:numId w:val="11"/>
              </w:numPr>
              <w:tabs>
                <w:tab w:val="left" w:pos="4060"/>
              </w:tabs>
              <w:ind w:left="24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The top strap (if present)</w:t>
            </w:r>
          </w:p>
          <w:p w14:paraId="67BAA69A" w14:textId="77777777" w:rsidR="0000232A" w:rsidRPr="00C43A75" w:rsidRDefault="0000232A" w:rsidP="0000232A">
            <w:pPr>
              <w:numPr>
                <w:ilvl w:val="2"/>
                <w:numId w:val="11"/>
              </w:numPr>
              <w:tabs>
                <w:tab w:val="left" w:pos="3160"/>
              </w:tabs>
              <w:ind w:left="152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Check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for proper seal and operation</w:t>
            </w:r>
          </w:p>
          <w:p w14:paraId="7E964333" w14:textId="77777777" w:rsidR="0000232A" w:rsidRPr="00C43A75" w:rsidRDefault="0000232A" w:rsidP="0000232A">
            <w:pPr>
              <w:numPr>
                <w:ilvl w:val="3"/>
                <w:numId w:val="11"/>
              </w:numPr>
              <w:tabs>
                <w:tab w:val="left" w:pos="3620"/>
              </w:tabs>
              <w:ind w:left="198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Ensure that the exhalation valve is functioning properly</w:t>
            </w:r>
          </w:p>
          <w:p w14:paraId="659CF2E3" w14:textId="77777777" w:rsidR="0000232A" w:rsidRPr="00C43A75" w:rsidRDefault="0000232A" w:rsidP="0000232A">
            <w:pPr>
              <w:numPr>
                <w:ilvl w:val="3"/>
                <w:numId w:val="11"/>
              </w:numPr>
              <w:tabs>
                <w:tab w:val="left" w:pos="3620"/>
              </w:tabs>
              <w:ind w:left="198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Ensure that all connections are secure</w:t>
            </w:r>
          </w:p>
          <w:p w14:paraId="511ED5F1" w14:textId="77777777" w:rsidR="0000232A" w:rsidRPr="00C43A75" w:rsidRDefault="0000232A" w:rsidP="0000232A">
            <w:pPr>
              <w:numPr>
                <w:ilvl w:val="3"/>
                <w:numId w:val="11"/>
              </w:numPr>
              <w:tabs>
                <w:tab w:val="left" w:pos="3620"/>
              </w:tabs>
              <w:ind w:left="1982" w:right="120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Ensure that the donning mode switch (if present) is in the proper position</w:t>
            </w:r>
          </w:p>
          <w:p w14:paraId="27025279" w14:textId="77777777" w:rsidR="0000232A" w:rsidRPr="00C43A75" w:rsidRDefault="0000232A" w:rsidP="0000232A">
            <w:pPr>
              <w:numPr>
                <w:ilvl w:val="2"/>
                <w:numId w:val="11"/>
              </w:numPr>
              <w:tabs>
                <w:tab w:val="left" w:pos="3160"/>
              </w:tabs>
              <w:spacing w:line="274" w:lineRule="auto"/>
              <w:ind w:left="1522" w:right="16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Check the positive pressure by gently breaking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seal</w:t>
            </w:r>
          </w:p>
          <w:p w14:paraId="3D7D3B5C" w14:textId="77777777" w:rsidR="0000232A" w:rsidRPr="00C43A75" w:rsidRDefault="0000232A" w:rsidP="0000232A">
            <w:pPr>
              <w:numPr>
                <w:ilvl w:val="3"/>
                <w:numId w:val="12"/>
              </w:numPr>
              <w:tabs>
                <w:tab w:val="left" w:pos="3620"/>
              </w:tabs>
              <w:ind w:left="189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Insert two fingers under the edge of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</w:p>
          <w:p w14:paraId="085B14E3" w14:textId="77777777" w:rsidR="0000232A" w:rsidRPr="00C43A75" w:rsidRDefault="0000232A" w:rsidP="0000232A">
            <w:pPr>
              <w:numPr>
                <w:ilvl w:val="3"/>
                <w:numId w:val="12"/>
              </w:numPr>
              <w:tabs>
                <w:tab w:val="left" w:pos="3620"/>
              </w:tabs>
              <w:ind w:left="189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Confirm that you feel air moving past your fingers</w:t>
            </w:r>
          </w:p>
          <w:p w14:paraId="293D017D" w14:textId="77777777" w:rsidR="0000232A" w:rsidRPr="00C43A75" w:rsidRDefault="0000232A" w:rsidP="0000232A">
            <w:pPr>
              <w:numPr>
                <w:ilvl w:val="3"/>
                <w:numId w:val="12"/>
              </w:numPr>
              <w:tabs>
                <w:tab w:val="left" w:pos="3620"/>
              </w:tabs>
              <w:ind w:left="1892" w:right="500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If you cannot feel air movement, remove the unit from service and tag it for repair</w:t>
            </w:r>
          </w:p>
          <w:p w14:paraId="246ED4A8" w14:textId="77777777" w:rsidR="0000232A" w:rsidRPr="00C43A75" w:rsidRDefault="0000232A" w:rsidP="00C43A75">
            <w:pPr>
              <w:numPr>
                <w:ilvl w:val="2"/>
                <w:numId w:val="11"/>
              </w:numPr>
              <w:tabs>
                <w:tab w:val="left" w:pos="3160"/>
              </w:tabs>
              <w:spacing w:line="274" w:lineRule="auto"/>
              <w:ind w:left="1522" w:right="16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Wear the hood over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harness or straps</w:t>
            </w:r>
          </w:p>
          <w:p w14:paraId="4AE0E601" w14:textId="77777777" w:rsidR="0000232A" w:rsidRPr="00C43A75" w:rsidRDefault="0000232A" w:rsidP="0000232A">
            <w:pPr>
              <w:numPr>
                <w:ilvl w:val="3"/>
                <w:numId w:val="13"/>
              </w:numPr>
              <w:tabs>
                <w:tab w:val="left" w:pos="3620"/>
              </w:tabs>
              <w:ind w:left="189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All exposed skin must be covered</w:t>
            </w:r>
          </w:p>
          <w:p w14:paraId="30E49E50" w14:textId="77777777" w:rsidR="0000232A" w:rsidRPr="00C43A75" w:rsidRDefault="0000232A" w:rsidP="0000232A">
            <w:pPr>
              <w:numPr>
                <w:ilvl w:val="3"/>
                <w:numId w:val="13"/>
              </w:numPr>
              <w:tabs>
                <w:tab w:val="left" w:pos="3620"/>
              </w:tabs>
              <w:ind w:left="189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Vision must not be obstructed</w:t>
            </w:r>
          </w:p>
          <w:p w14:paraId="1A9908E5" w14:textId="2ADC0CC0" w:rsidR="00CD7FFC" w:rsidRPr="00C43A75" w:rsidRDefault="0000232A" w:rsidP="00C43A75">
            <w:pPr>
              <w:numPr>
                <w:ilvl w:val="2"/>
                <w:numId w:val="11"/>
              </w:numPr>
              <w:tabs>
                <w:tab w:val="left" w:pos="3160"/>
              </w:tabs>
              <w:spacing w:line="274" w:lineRule="auto"/>
              <w:ind w:left="1522" w:right="16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Wear the helmet with the chin strap secured</w:t>
            </w:r>
          </w:p>
          <w:p w14:paraId="4D9A36C2" w14:textId="7BF6FA27" w:rsidR="0000232A" w:rsidRPr="00C43A75" w:rsidRDefault="0000232A" w:rsidP="00CD7FFC">
            <w:pPr>
              <w:pStyle w:val="ListParagraph"/>
              <w:tabs>
                <w:tab w:val="left" w:pos="3170"/>
              </w:tabs>
              <w:ind w:left="0" w:right="1940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I. Doffing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</w:p>
          <w:p w14:paraId="30338632" w14:textId="77777777" w:rsidR="0000232A" w:rsidRPr="00C43A75" w:rsidRDefault="0000232A" w:rsidP="0000232A">
            <w:pPr>
              <w:numPr>
                <w:ilvl w:val="1"/>
                <w:numId w:val="14"/>
              </w:numPr>
              <w:tabs>
                <w:tab w:val="left" w:pos="2720"/>
              </w:tabs>
              <w:ind w:left="99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Doffing techniques differ for different types of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</w:p>
          <w:p w14:paraId="43AFFE36" w14:textId="77777777" w:rsidR="0000232A" w:rsidRPr="00C43A75" w:rsidRDefault="0000232A" w:rsidP="0000232A">
            <w:pPr>
              <w:numPr>
                <w:ilvl w:val="1"/>
                <w:numId w:val="14"/>
              </w:numPr>
              <w:tabs>
                <w:tab w:val="left" w:pos="2720"/>
              </w:tabs>
              <w:ind w:left="99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Actions that apply to all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when doffing</w:t>
            </w:r>
          </w:p>
          <w:p w14:paraId="51B8337C" w14:textId="77777777" w:rsidR="0000232A" w:rsidRPr="00C43A75" w:rsidRDefault="0000232A" w:rsidP="0000232A">
            <w:pPr>
              <w:numPr>
                <w:ilvl w:val="2"/>
                <w:numId w:val="14"/>
              </w:numPr>
              <w:tabs>
                <w:tab w:val="left" w:pos="3160"/>
              </w:tabs>
              <w:ind w:left="1432" w:right="102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 xml:space="preserve">Doffing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Remove the backpack assembly while protecting the regulator</w:t>
            </w:r>
          </w:p>
          <w:p w14:paraId="229BFC08" w14:textId="77777777" w:rsidR="0000232A" w:rsidRPr="00C43A75" w:rsidRDefault="0000232A" w:rsidP="0000232A">
            <w:pPr>
              <w:numPr>
                <w:ilvl w:val="2"/>
                <w:numId w:val="14"/>
              </w:numPr>
              <w:tabs>
                <w:tab w:val="left" w:pos="3160"/>
              </w:tabs>
              <w:ind w:left="143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Close the cylinder valve</w:t>
            </w:r>
          </w:p>
          <w:p w14:paraId="55208C88" w14:textId="77777777" w:rsidR="0000232A" w:rsidRPr="00C43A75" w:rsidRDefault="0000232A" w:rsidP="0000232A">
            <w:pPr>
              <w:numPr>
                <w:ilvl w:val="2"/>
                <w:numId w:val="14"/>
              </w:numPr>
              <w:tabs>
                <w:tab w:val="left" w:pos="3160"/>
              </w:tabs>
              <w:ind w:left="1432" w:right="42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Relieve pressure from the regulator </w:t>
            </w:r>
            <w:proofErr w:type="gram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in accordance with</w:t>
            </w:r>
            <w:proofErr w:type="gram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the manufacturer’s instructions</w:t>
            </w:r>
          </w:p>
          <w:p w14:paraId="5CBC1E23" w14:textId="711CF3D5" w:rsidR="0000232A" w:rsidRPr="00C43A75" w:rsidRDefault="0000232A" w:rsidP="0000232A">
            <w:pPr>
              <w:numPr>
                <w:ilvl w:val="2"/>
                <w:numId w:val="14"/>
              </w:numPr>
              <w:tabs>
                <w:tab w:val="left" w:pos="3160"/>
              </w:tabs>
              <w:ind w:left="143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Extend </w:t>
            </w:r>
            <w:r w:rsidR="00A538BC" w:rsidRPr="00C43A75">
              <w:rPr>
                <w:rFonts w:ascii="Open Sans" w:eastAsia="Arial" w:hAnsi="Open Sans" w:cs="Open Sans"/>
                <w:sz w:val="22"/>
                <w:szCs w:val="22"/>
              </w:rPr>
              <w:t>all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the straps</w:t>
            </w:r>
          </w:p>
          <w:p w14:paraId="37DD11A9" w14:textId="77777777" w:rsidR="0000232A" w:rsidRPr="00C43A75" w:rsidRDefault="0000232A" w:rsidP="0000232A">
            <w:pPr>
              <w:numPr>
                <w:ilvl w:val="2"/>
                <w:numId w:val="14"/>
              </w:numPr>
              <w:tabs>
                <w:tab w:val="left" w:pos="3160"/>
              </w:tabs>
              <w:ind w:left="143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Refill or replace the cylinder</w:t>
            </w:r>
          </w:p>
          <w:p w14:paraId="36FB5E48" w14:textId="77777777" w:rsidR="0000232A" w:rsidRPr="00C43A75" w:rsidRDefault="0000232A" w:rsidP="0000232A">
            <w:pPr>
              <w:numPr>
                <w:ilvl w:val="2"/>
                <w:numId w:val="14"/>
              </w:numPr>
              <w:tabs>
                <w:tab w:val="left" w:pos="3160"/>
              </w:tabs>
              <w:ind w:left="143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Clean and disinfect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</w:p>
          <w:p w14:paraId="645CBA7C" w14:textId="77777777" w:rsidR="0000232A" w:rsidRPr="00C43A75" w:rsidRDefault="0000232A" w:rsidP="0000232A">
            <w:pPr>
              <w:numPr>
                <w:ilvl w:val="2"/>
                <w:numId w:val="14"/>
              </w:numPr>
              <w:tabs>
                <w:tab w:val="left" w:pos="3160"/>
              </w:tabs>
              <w:ind w:left="143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Doffing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Skill (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IFSTA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, 2008)</w:t>
            </w:r>
          </w:p>
          <w:p w14:paraId="546B0814" w14:textId="77777777" w:rsidR="0000232A" w:rsidRPr="00C43A75" w:rsidRDefault="0000232A" w:rsidP="0000232A">
            <w:pPr>
              <w:numPr>
                <w:ilvl w:val="3"/>
                <w:numId w:val="14"/>
              </w:numPr>
              <w:tabs>
                <w:tab w:val="left" w:pos="3620"/>
              </w:tabs>
              <w:ind w:left="189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Remove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</w:p>
          <w:p w14:paraId="2921C9B9" w14:textId="77777777" w:rsidR="0000232A" w:rsidRPr="00C43A75" w:rsidRDefault="0000232A" w:rsidP="0000232A">
            <w:pPr>
              <w:numPr>
                <w:ilvl w:val="3"/>
                <w:numId w:val="14"/>
              </w:numPr>
              <w:tabs>
                <w:tab w:val="left" w:pos="3620"/>
              </w:tabs>
              <w:ind w:left="189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Close the cylinder valve completely</w:t>
            </w:r>
          </w:p>
          <w:p w14:paraId="10448B9C" w14:textId="77777777" w:rsidR="0000232A" w:rsidRPr="00C43A75" w:rsidRDefault="0000232A" w:rsidP="0000232A">
            <w:pPr>
              <w:numPr>
                <w:ilvl w:val="3"/>
                <w:numId w:val="14"/>
              </w:numPr>
              <w:tabs>
                <w:tab w:val="left" w:pos="3620"/>
              </w:tabs>
              <w:ind w:left="1892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Bleed air from the high- and low-pressure hoses</w:t>
            </w:r>
          </w:p>
          <w:p w14:paraId="30ACAB80" w14:textId="77777777" w:rsidR="0000232A" w:rsidRPr="00C43A75" w:rsidRDefault="0000232A" w:rsidP="0000232A">
            <w:pPr>
              <w:numPr>
                <w:ilvl w:val="3"/>
                <w:numId w:val="14"/>
              </w:numPr>
              <w:tabs>
                <w:tab w:val="left" w:pos="3620"/>
              </w:tabs>
              <w:ind w:left="1892" w:right="60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Check the air cylinder pressure and replace the cylinder if it has less than 90% of rated capacity</w:t>
            </w:r>
          </w:p>
          <w:p w14:paraId="6B3C2071" w14:textId="77777777" w:rsidR="0000232A" w:rsidRPr="00C43A75" w:rsidRDefault="0000232A" w:rsidP="0000232A">
            <w:pPr>
              <w:numPr>
                <w:ilvl w:val="3"/>
                <w:numId w:val="14"/>
              </w:numPr>
              <w:tabs>
                <w:tab w:val="left" w:pos="3620"/>
              </w:tabs>
              <w:ind w:left="1892" w:right="80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Return all the straps, valves, and components back to the ready state</w:t>
            </w:r>
          </w:p>
          <w:p w14:paraId="7CB5922C" w14:textId="77777777" w:rsidR="0000232A" w:rsidRPr="00C43A75" w:rsidRDefault="0000232A" w:rsidP="0000232A">
            <w:pPr>
              <w:numPr>
                <w:ilvl w:val="3"/>
                <w:numId w:val="14"/>
              </w:numPr>
              <w:tabs>
                <w:tab w:val="left" w:pos="3620"/>
              </w:tabs>
              <w:ind w:left="1892" w:right="700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Inspect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and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facepiece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for damage and/or needed cleaning</w:t>
            </w:r>
          </w:p>
          <w:p w14:paraId="5CB59D64" w14:textId="77777777" w:rsidR="0000232A" w:rsidRPr="00C43A75" w:rsidRDefault="0000232A" w:rsidP="0000232A">
            <w:pPr>
              <w:numPr>
                <w:ilvl w:val="3"/>
                <w:numId w:val="14"/>
              </w:numPr>
              <w:tabs>
                <w:tab w:val="left" w:pos="3620"/>
              </w:tabs>
              <w:ind w:left="1892" w:right="380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Clean the equipment as needed, remove the damaged equipment from service, and report it to an officer, if applicable</w:t>
            </w:r>
          </w:p>
          <w:p w14:paraId="0D50578F" w14:textId="6E461167" w:rsidR="0000232A" w:rsidRPr="00C43A75" w:rsidRDefault="0000232A" w:rsidP="00CD7FFC">
            <w:pPr>
              <w:numPr>
                <w:ilvl w:val="3"/>
                <w:numId w:val="14"/>
              </w:numPr>
              <w:tabs>
                <w:tab w:val="left" w:pos="3620"/>
              </w:tabs>
              <w:spacing w:line="274" w:lineRule="auto"/>
              <w:ind w:left="1892" w:right="400" w:hanging="45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Place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back into the storage area so that it is ready for immediate use</w:t>
            </w:r>
          </w:p>
          <w:p w14:paraId="41259C4C" w14:textId="77777777" w:rsidR="00B3350C" w:rsidRPr="00C43A75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36B6FB43" w:rsidR="00CF2E7E" w:rsidRPr="00406934" w:rsidRDefault="00C43A75" w:rsidP="0040693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6934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C43A75" w14:paraId="07580D23" w14:textId="77777777" w:rsidTr="0000232A">
        <w:trPr>
          <w:gridBefore w:val="1"/>
          <w:wBefore w:w="18" w:type="dxa"/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C43A7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978290C" w14:textId="77777777" w:rsidR="00CD7FFC" w:rsidRPr="00C43A75" w:rsidRDefault="00CD7FFC" w:rsidP="00CD7FFC">
            <w:p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 xml:space="preserve">Donning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–</w:t>
            </w:r>
          </w:p>
          <w:p w14:paraId="5A5CD9A1" w14:textId="7DB62792" w:rsidR="00CD7FFC" w:rsidRPr="00C43A75" w:rsidRDefault="00CD7FFC" w:rsidP="00CD7FFC">
            <w:pPr>
              <w:spacing w:line="245" w:lineRule="auto"/>
              <w:ind w:right="60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Introduction: 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Re-engage the students by reviewing the components and</w:t>
            </w:r>
            <w:r w:rsidRPr="00C43A75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limitations of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. Demonstrate donning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using the over-the-head method and the coat method. Stress the importance of safety checks (i.e. cylinder pressure, low-air alarm, PASS device, remote gauge within 100 psi, and good face seal). (</w:t>
            </w:r>
            <w:r w:rsidRPr="00C43A75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Note: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This activity is designed for groups with limited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resources. If you can assign to each student an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with a mask, the students can practice the entire donning procedure from the beginning.)</w:t>
            </w:r>
          </w:p>
          <w:p w14:paraId="5CD92301" w14:textId="77777777" w:rsidR="00CD7FFC" w:rsidRPr="00C43A75" w:rsidRDefault="00CD7FFC" w:rsidP="00CD7FFC">
            <w:pPr>
              <w:ind w:right="40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Instructions: 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Divide your class into groups (ideally 5 students per group).</w:t>
            </w:r>
            <w:r w:rsidRPr="00C43A75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Assign a leader to each group that </w:t>
            </w:r>
            <w:proofErr w:type="gram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is responsible for</w:t>
            </w:r>
            <w:proofErr w:type="gram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the group’s learning. If possible, assign each member his or her own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mask; if this is impossible, assign each group a mask and </w:t>
            </w:r>
            <w:proofErr w:type="gram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demonstrate</w:t>
            </w:r>
            <w:proofErr w:type="gram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how to properly disinfect the mask between users. Assign one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unit per student if possible; if not, then one per group. Have the students with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SCBAs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don the cylinder and secure the shoulder straps and waist straps within 20 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seconds. (</w:t>
            </w:r>
            <w:r w:rsidRPr="00C43A75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Note: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Have each student repeat this until the time limit is successfully met.). At the same time, have the students with the masks complete the following while in a kneeling position: remove their helmets, put on their masks, check for a good seal, don their hoods, and then don their helmets. (</w:t>
            </w:r>
            <w:r w:rsidRPr="00C43A75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Note: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Have each student repeat this until the time limit is successfully met.). Have the students rotate between donning the cylinder and the mask until they are proficient. Assign an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and a mask to each student or group. Have the students combine the donning procedures of the cylinder and the mask. Each student should complete the following tasks within one minute:</w:t>
            </w:r>
          </w:p>
          <w:p w14:paraId="1120B362" w14:textId="77777777" w:rsidR="00CD7FFC" w:rsidRPr="00C43A75" w:rsidRDefault="00CD7FFC" w:rsidP="00CD7FFC">
            <w:pPr>
              <w:spacing w:line="1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E8E7E29" w14:textId="77777777" w:rsidR="00CD7FFC" w:rsidRPr="00C43A75" w:rsidRDefault="00CD7FFC" w:rsidP="00CD7FFC">
            <w:pPr>
              <w:numPr>
                <w:ilvl w:val="0"/>
                <w:numId w:val="15"/>
              </w:numPr>
              <w:tabs>
                <w:tab w:val="left" w:pos="2360"/>
              </w:tabs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Read the cylinder pressure</w:t>
            </w:r>
          </w:p>
          <w:p w14:paraId="2B8AB048" w14:textId="77777777" w:rsidR="00CD7FFC" w:rsidRPr="00C43A75" w:rsidRDefault="00CD7FFC" w:rsidP="00CD7FFC">
            <w:pPr>
              <w:numPr>
                <w:ilvl w:val="0"/>
                <w:numId w:val="15"/>
              </w:numPr>
              <w:tabs>
                <w:tab w:val="left" w:pos="2360"/>
              </w:tabs>
              <w:spacing w:line="238" w:lineRule="auto"/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Open the cylinder valve</w:t>
            </w:r>
          </w:p>
          <w:p w14:paraId="02997547" w14:textId="77777777" w:rsidR="00CD7FFC" w:rsidRPr="00C43A75" w:rsidRDefault="00CD7FFC" w:rsidP="00CD7FFC">
            <w:pPr>
              <w:numPr>
                <w:ilvl w:val="0"/>
                <w:numId w:val="15"/>
              </w:numPr>
              <w:tabs>
                <w:tab w:val="left" w:pos="2360"/>
              </w:tabs>
              <w:spacing w:line="239" w:lineRule="auto"/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Acknowledge that the low-air alarm and the PASS device are working</w:t>
            </w:r>
          </w:p>
          <w:p w14:paraId="5434E455" w14:textId="77777777" w:rsidR="00CD7FFC" w:rsidRPr="00C43A75" w:rsidRDefault="00CD7FFC" w:rsidP="00CD7FFC">
            <w:pPr>
              <w:numPr>
                <w:ilvl w:val="0"/>
                <w:numId w:val="15"/>
              </w:numPr>
              <w:tabs>
                <w:tab w:val="left" w:pos="2360"/>
              </w:tabs>
              <w:spacing w:line="238" w:lineRule="auto"/>
              <w:ind w:right="340"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Verify that the remote gauge and the cylinder gauge are within 100 psi</w:t>
            </w:r>
          </w:p>
          <w:p w14:paraId="0C286BEC" w14:textId="77777777" w:rsidR="00CD7FFC" w:rsidRPr="00C43A75" w:rsidRDefault="00CD7FFC" w:rsidP="00CD7FFC">
            <w:pPr>
              <w:spacing w:line="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5C0FB74" w14:textId="77777777" w:rsidR="00CD7FFC" w:rsidRPr="00C43A75" w:rsidRDefault="00CD7FFC" w:rsidP="00CD7FFC">
            <w:pPr>
              <w:numPr>
                <w:ilvl w:val="0"/>
                <w:numId w:val="15"/>
              </w:numPr>
              <w:tabs>
                <w:tab w:val="left" w:pos="2360"/>
              </w:tabs>
              <w:spacing w:line="238" w:lineRule="auto"/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cylinder using one of the methods</w:t>
            </w:r>
          </w:p>
          <w:p w14:paraId="577B45E4" w14:textId="77777777" w:rsidR="00CD7FFC" w:rsidRPr="00C43A75" w:rsidRDefault="00CD7FFC" w:rsidP="00CD7FFC">
            <w:pPr>
              <w:numPr>
                <w:ilvl w:val="0"/>
                <w:numId w:val="15"/>
              </w:numPr>
              <w:tabs>
                <w:tab w:val="left" w:pos="2360"/>
              </w:tabs>
              <w:spacing w:line="239" w:lineRule="auto"/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Don the mask</w:t>
            </w:r>
          </w:p>
          <w:p w14:paraId="2F3510E0" w14:textId="77777777" w:rsidR="00CD7FFC" w:rsidRPr="00C43A75" w:rsidRDefault="00CD7FFC" w:rsidP="00CD7FFC">
            <w:pPr>
              <w:numPr>
                <w:ilvl w:val="0"/>
                <w:numId w:val="15"/>
              </w:numPr>
              <w:tabs>
                <w:tab w:val="left" w:pos="2360"/>
              </w:tabs>
              <w:spacing w:line="238" w:lineRule="auto"/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Check for a good seal</w:t>
            </w:r>
          </w:p>
          <w:p w14:paraId="21D51B12" w14:textId="77777777" w:rsidR="00CD7FFC" w:rsidRPr="00C43A75" w:rsidRDefault="00CD7FFC" w:rsidP="00CD7FFC">
            <w:pPr>
              <w:numPr>
                <w:ilvl w:val="0"/>
                <w:numId w:val="15"/>
              </w:numPr>
              <w:tabs>
                <w:tab w:val="left" w:pos="2360"/>
              </w:tabs>
              <w:spacing w:line="239" w:lineRule="auto"/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Don the hood</w:t>
            </w:r>
          </w:p>
          <w:p w14:paraId="077C5623" w14:textId="77777777" w:rsidR="00CD7FFC" w:rsidRPr="00C43A75" w:rsidRDefault="00CD7FFC" w:rsidP="00CD7FFC">
            <w:pPr>
              <w:numPr>
                <w:ilvl w:val="0"/>
                <w:numId w:val="15"/>
              </w:numPr>
              <w:tabs>
                <w:tab w:val="left" w:pos="2360"/>
              </w:tabs>
              <w:spacing w:line="238" w:lineRule="auto"/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Don the helmet</w:t>
            </w:r>
          </w:p>
          <w:p w14:paraId="480132F6" w14:textId="77777777" w:rsidR="00CD7FFC" w:rsidRPr="00C43A75" w:rsidRDefault="00CD7FFC" w:rsidP="00CD7FFC">
            <w:pPr>
              <w:numPr>
                <w:ilvl w:val="0"/>
                <w:numId w:val="15"/>
              </w:numPr>
              <w:tabs>
                <w:tab w:val="left" w:pos="2360"/>
              </w:tabs>
              <w:spacing w:line="239" w:lineRule="auto"/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Connect the air supply to the mask</w:t>
            </w:r>
          </w:p>
          <w:p w14:paraId="710CF4AF" w14:textId="77777777" w:rsidR="00CD7FFC" w:rsidRPr="00C43A75" w:rsidRDefault="00CD7FFC" w:rsidP="00CD7FFC">
            <w:pPr>
              <w:numPr>
                <w:ilvl w:val="0"/>
                <w:numId w:val="15"/>
              </w:numPr>
              <w:tabs>
                <w:tab w:val="left" w:pos="2360"/>
              </w:tabs>
              <w:spacing w:line="224" w:lineRule="auto"/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Don the gloves</w:t>
            </w:r>
          </w:p>
          <w:p w14:paraId="1913DE4E" w14:textId="7D0D597E" w:rsidR="00CD7FFC" w:rsidRPr="00C43A75" w:rsidRDefault="00CD7FFC" w:rsidP="00CD7FFC">
            <w:pPr>
              <w:spacing w:line="246" w:lineRule="auto"/>
              <w:ind w:right="60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Remind the students that they </w:t>
            </w:r>
            <w:r w:rsidR="00A538BC" w:rsidRPr="00C43A75">
              <w:rPr>
                <w:rFonts w:ascii="Open Sans" w:eastAsia="Arial" w:hAnsi="Open Sans" w:cs="Open Sans"/>
                <w:sz w:val="22"/>
                <w:szCs w:val="22"/>
              </w:rPr>
              <w:t>must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practice repeatedly. Use the following checklists for assessment:</w:t>
            </w:r>
          </w:p>
          <w:p w14:paraId="2A440C36" w14:textId="77777777" w:rsidR="00CD7FFC" w:rsidRPr="00C43A75" w:rsidRDefault="00CD7FFC" w:rsidP="00CD7FFC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F953E19" w14:textId="77777777" w:rsidR="00CD7FFC" w:rsidRPr="00C43A75" w:rsidRDefault="00CD7FFC" w:rsidP="00CD7FFC">
            <w:pPr>
              <w:numPr>
                <w:ilvl w:val="0"/>
                <w:numId w:val="16"/>
              </w:numPr>
              <w:tabs>
                <w:tab w:val="left" w:pos="2360"/>
              </w:tabs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Using the Coat-Method Checklist</w:t>
            </w:r>
          </w:p>
          <w:p w14:paraId="6B7C0DAF" w14:textId="77777777" w:rsidR="00CD7FFC" w:rsidRPr="00C43A75" w:rsidRDefault="00CD7FFC" w:rsidP="00CD7FFC">
            <w:pPr>
              <w:numPr>
                <w:ilvl w:val="0"/>
                <w:numId w:val="16"/>
              </w:numPr>
              <w:tabs>
                <w:tab w:val="left" w:pos="2360"/>
              </w:tabs>
              <w:spacing w:line="238" w:lineRule="auto"/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Using the Over-the-Head Method Checklist</w:t>
            </w:r>
          </w:p>
          <w:p w14:paraId="1125F328" w14:textId="77777777" w:rsidR="00CD7FFC" w:rsidRPr="00C43A75" w:rsidRDefault="00CD7FFC" w:rsidP="00CD7FFC">
            <w:pPr>
              <w:numPr>
                <w:ilvl w:val="0"/>
                <w:numId w:val="16"/>
              </w:numPr>
              <w:tabs>
                <w:tab w:val="left" w:pos="2360"/>
              </w:tabs>
              <w:spacing w:line="239" w:lineRule="auto"/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Using the Seat-Mounted Method Checklist</w:t>
            </w:r>
          </w:p>
          <w:p w14:paraId="11168EFD" w14:textId="666EDC33" w:rsidR="00CD7FFC" w:rsidRPr="00C43A75" w:rsidRDefault="00CD7FFC" w:rsidP="00CD7FFC">
            <w:pPr>
              <w:numPr>
                <w:ilvl w:val="0"/>
                <w:numId w:val="16"/>
              </w:numPr>
              <w:tabs>
                <w:tab w:val="left" w:pos="2360"/>
              </w:tabs>
              <w:ind w:hanging="352"/>
              <w:rPr>
                <w:rFonts w:ascii="Open Sans" w:eastAsia="Symbo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Peer Evaluation</w:t>
            </w:r>
          </w:p>
          <w:p w14:paraId="2BA461F9" w14:textId="77777777" w:rsidR="00B3350C" w:rsidRPr="00C43A75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749D24E2" w:rsidR="00CF2E7E" w:rsidRPr="00406934" w:rsidRDefault="00406934" w:rsidP="0040693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C43A75" w14:paraId="2BB1B0A1" w14:textId="77777777" w:rsidTr="0000232A">
        <w:trPr>
          <w:gridBefore w:val="1"/>
          <w:wBefore w:w="18" w:type="dxa"/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C43A7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Independent Practice/Laboratory Experience/Differentiated Activities *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EA35FFF" w14:textId="77777777" w:rsidR="00B3350C" w:rsidRPr="00C43A75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469C17C3" w:rsidR="00CF2E7E" w:rsidRPr="00406934" w:rsidRDefault="00C43A75" w:rsidP="0040693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406934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C43A75" w14:paraId="50863A81" w14:textId="77777777" w:rsidTr="0000232A">
        <w:trPr>
          <w:gridBefore w:val="1"/>
          <w:wBefore w:w="18" w:type="dxa"/>
        </w:trPr>
        <w:tc>
          <w:tcPr>
            <w:tcW w:w="2952" w:type="dxa"/>
            <w:shd w:val="clear" w:color="auto" w:fill="auto"/>
          </w:tcPr>
          <w:p w14:paraId="3E48F608" w14:textId="5EE824C9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01353E5" w14:textId="77777777" w:rsidR="00B3350C" w:rsidRPr="00C43A7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3A75" w14:paraId="09F5B5CB" w14:textId="77777777" w:rsidTr="0000232A">
        <w:trPr>
          <w:gridBefore w:val="1"/>
          <w:wBefore w:w="18" w:type="dxa"/>
          <w:trHeight w:val="135"/>
        </w:trPr>
        <w:tc>
          <w:tcPr>
            <w:tcW w:w="2952" w:type="dxa"/>
            <w:shd w:val="clear" w:color="auto" w:fill="auto"/>
          </w:tcPr>
          <w:p w14:paraId="5374FB7C" w14:textId="3BB87904" w:rsidR="0080201D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C43A75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6EB6596" w14:textId="77777777" w:rsidR="00CD7FFC" w:rsidRPr="00C43A75" w:rsidRDefault="00CD7FFC" w:rsidP="00CD7FFC">
            <w:p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and Doffing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Quiz and Key</w:t>
            </w:r>
          </w:p>
          <w:p w14:paraId="1FA50ACE" w14:textId="77777777" w:rsidR="00CD7FFC" w:rsidRPr="00C43A75" w:rsidRDefault="00CD7FFC" w:rsidP="00CD7FFC">
            <w:p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Using the Coat-Method Checklist</w:t>
            </w:r>
          </w:p>
          <w:p w14:paraId="199C361D" w14:textId="77777777" w:rsidR="00CD7FFC" w:rsidRPr="00C43A75" w:rsidRDefault="00CD7FFC" w:rsidP="00CD7FFC">
            <w:p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Using the Over-the-Head Method Checklist</w:t>
            </w:r>
          </w:p>
          <w:p w14:paraId="18D4AFA2" w14:textId="77777777" w:rsidR="00CD7FFC" w:rsidRPr="00C43A75" w:rsidRDefault="00CD7FFC" w:rsidP="00CD7FFC">
            <w:p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Donning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Using the Seat-Mounted Method Checklist</w:t>
            </w:r>
          </w:p>
          <w:p w14:paraId="32629D10" w14:textId="77777777" w:rsidR="00CD7FFC" w:rsidRPr="00C43A75" w:rsidRDefault="00CD7FFC" w:rsidP="00CD7FFC">
            <w:p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Peer Evaluation</w:t>
            </w:r>
          </w:p>
          <w:p w14:paraId="0C304608" w14:textId="77777777" w:rsidR="00CD7FFC" w:rsidRPr="00C43A75" w:rsidRDefault="00CD7FFC" w:rsidP="00CD7FFC">
            <w:p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Discussion Rubric</w:t>
            </w:r>
          </w:p>
          <w:p w14:paraId="2A4FEAB2" w14:textId="715968D2" w:rsidR="00CD7FFC" w:rsidRPr="00C43A75" w:rsidRDefault="00CD7FFC" w:rsidP="00CD7FFC">
            <w:p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Individual Work Rubric</w:t>
            </w:r>
          </w:p>
          <w:p w14:paraId="1E675341" w14:textId="77777777" w:rsidR="00B3350C" w:rsidRPr="00C43A75" w:rsidRDefault="09D121B5" w:rsidP="09D121B5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7CFA62F" w14:textId="77777777" w:rsidR="00406934" w:rsidRPr="00406934" w:rsidRDefault="00406934" w:rsidP="00406934">
            <w:pPr>
              <w:rPr>
                <w:rFonts w:ascii="Open Sans" w:hAnsi="Open Sans"/>
                <w:b/>
                <w:sz w:val="22"/>
                <w:szCs w:val="22"/>
              </w:rPr>
            </w:pPr>
            <w:r w:rsidRPr="00406934">
              <w:rPr>
                <w:rFonts w:ascii="Open Sans" w:hAnsi="Open Sans"/>
                <w:b/>
                <w:sz w:val="22"/>
                <w:szCs w:val="22"/>
              </w:rPr>
              <w:t xml:space="preserve">Accommodations for Learning Differences: </w:t>
            </w:r>
          </w:p>
          <w:p w14:paraId="34B33EC7" w14:textId="042745E0" w:rsidR="00406934" w:rsidRPr="00406934" w:rsidRDefault="00406934" w:rsidP="00406934">
            <w:pPr>
              <w:rPr>
                <w:rFonts w:ascii="Open Sans" w:hAnsi="Open Sans"/>
                <w:sz w:val="22"/>
                <w:szCs w:val="22"/>
              </w:rPr>
            </w:pPr>
            <w:r w:rsidRPr="00406934">
              <w:rPr>
                <w:rFonts w:ascii="Open Sans" w:hAnsi="Open Sans"/>
                <w:sz w:val="22"/>
                <w:szCs w:val="22"/>
              </w:rPr>
              <w:t xml:space="preserve">For reinforcement, students will write and memorize the steps for the methods of donning </w:t>
            </w:r>
            <w:proofErr w:type="spellStart"/>
            <w:r w:rsidRPr="00406934">
              <w:rPr>
                <w:rFonts w:ascii="Open Sans" w:hAnsi="Open Sans"/>
                <w:sz w:val="22"/>
                <w:szCs w:val="22"/>
              </w:rPr>
              <w:t>SCBA</w:t>
            </w:r>
            <w:proofErr w:type="spellEnd"/>
            <w:r w:rsidRPr="00406934">
              <w:rPr>
                <w:rFonts w:ascii="Open Sans" w:hAnsi="Open Sans"/>
                <w:sz w:val="22"/>
                <w:szCs w:val="22"/>
              </w:rPr>
              <w:t xml:space="preserve"> or create a computer-based presentation illustrating the procedures. Use the Individual Work Rubric for assessment. </w:t>
            </w:r>
          </w:p>
          <w:p w14:paraId="4CB6555D" w14:textId="176CDB3A" w:rsidR="00CF2E7E" w:rsidRPr="00406934" w:rsidRDefault="00CF2E7E" w:rsidP="0040693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C43A75" w14:paraId="02913EF1" w14:textId="77777777" w:rsidTr="0000232A">
        <w:trPr>
          <w:gridBefore w:val="1"/>
          <w:wBefore w:w="18" w:type="dxa"/>
          <w:trHeight w:val="135"/>
        </w:trPr>
        <w:tc>
          <w:tcPr>
            <w:tcW w:w="2952" w:type="dxa"/>
            <w:shd w:val="clear" w:color="auto" w:fill="auto"/>
          </w:tcPr>
          <w:p w14:paraId="0216DEB4" w14:textId="1E3E55AD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14:paraId="324BDA87" w14:textId="3A4F8FF0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30B4636" w14:textId="1D7D8E3E" w:rsidR="00B3350C" w:rsidRPr="00C43A75" w:rsidRDefault="00CD7FFC" w:rsidP="00CD7FFC">
            <w:pPr>
              <w:spacing w:line="236" w:lineRule="auto"/>
              <w:ind w:right="160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0135151112, </w:t>
            </w:r>
            <w:r w:rsidRPr="00C43A75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Essentials of Firefighting and Fire Department Operations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(5</w:t>
            </w:r>
            <w:r w:rsidRPr="00C43A75">
              <w:rPr>
                <w:rFonts w:ascii="Open Sans" w:eastAsia="Arial" w:hAnsi="Open Sans" w:cs="Open Sans"/>
                <w:sz w:val="22"/>
                <w:szCs w:val="22"/>
                <w:vertAlign w:val="superscript"/>
              </w:rPr>
              <w:t>th</w:t>
            </w: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Edition), International Fire Service Training Association (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IFSTA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), 2008.</w:t>
            </w:r>
          </w:p>
        </w:tc>
      </w:tr>
      <w:tr w:rsidR="00B3350C" w:rsidRPr="00C43A75" w14:paraId="3B5D5C31" w14:textId="77777777" w:rsidTr="0000232A">
        <w:trPr>
          <w:gridBefore w:val="1"/>
          <w:wBefore w:w="18" w:type="dxa"/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1928554E" w14:textId="77777777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C43A75" w14:paraId="17A4CF5D" w14:textId="77777777" w:rsidTr="0000232A">
        <w:trPr>
          <w:gridBefore w:val="1"/>
          <w:wBefore w:w="18" w:type="dxa"/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E50AA5F" w14:textId="77777777" w:rsidR="00B3350C" w:rsidRPr="00C43A7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3A75" w14:paraId="13D42D07" w14:textId="77777777" w:rsidTr="0000232A">
        <w:trPr>
          <w:gridBefore w:val="1"/>
          <w:wBefore w:w="18" w:type="dxa"/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C43A75" w:rsidRDefault="00B3350C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C43A75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EA44837" w14:textId="77777777" w:rsidR="00CD7FFC" w:rsidRPr="00C43A75" w:rsidRDefault="00CD7FFC" w:rsidP="00CD7FFC">
            <w:p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Cross-Disciplinary Standards</w:t>
            </w:r>
          </w:p>
          <w:p w14:paraId="4F7314CF" w14:textId="77777777" w:rsidR="00CD7FFC" w:rsidRPr="00C43A75" w:rsidRDefault="00CD7FFC" w:rsidP="00CD7FFC">
            <w:pPr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I. Key Cognitive Skills</w:t>
            </w:r>
          </w:p>
          <w:p w14:paraId="0CF23733" w14:textId="77777777" w:rsidR="00CD7FFC" w:rsidRPr="00C43A75" w:rsidRDefault="00CD7FFC" w:rsidP="00CD7FFC">
            <w:pPr>
              <w:ind w:left="440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C. Problem solving</w:t>
            </w:r>
          </w:p>
          <w:p w14:paraId="433C4584" w14:textId="77777777" w:rsidR="00CD7FFC" w:rsidRPr="00C43A75" w:rsidRDefault="00CD7FFC" w:rsidP="00CD7FFC">
            <w:pPr>
              <w:numPr>
                <w:ilvl w:val="0"/>
                <w:numId w:val="17"/>
              </w:numPr>
              <w:tabs>
                <w:tab w:val="left" w:pos="2900"/>
              </w:tabs>
              <w:ind w:left="1260" w:hanging="27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Analyze a situation to </w:t>
            </w:r>
            <w:proofErr w:type="gram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identify</w:t>
            </w:r>
            <w:proofErr w:type="gram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a problem to be solved.</w:t>
            </w:r>
          </w:p>
          <w:p w14:paraId="16213AA9" w14:textId="16304ACC" w:rsidR="00B3350C" w:rsidRPr="00C43A75" w:rsidRDefault="00CD7FFC" w:rsidP="00CD7FFC">
            <w:pPr>
              <w:numPr>
                <w:ilvl w:val="0"/>
                <w:numId w:val="17"/>
              </w:numPr>
              <w:tabs>
                <w:tab w:val="left" w:pos="2900"/>
              </w:tabs>
              <w:ind w:left="1260" w:hanging="272"/>
              <w:rPr>
                <w:rFonts w:ascii="Open Sans" w:eastAsia="Arial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Develop and apply multiple strategies to solve a problem.</w:t>
            </w:r>
          </w:p>
        </w:tc>
      </w:tr>
      <w:tr w:rsidR="00B3350C" w:rsidRPr="00C43A75" w14:paraId="4716FB8D" w14:textId="77777777" w:rsidTr="0000232A">
        <w:trPr>
          <w:gridBefore w:val="1"/>
          <w:wBefore w:w="18" w:type="dxa"/>
          <w:trHeight w:val="135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4DD031E5" w14:textId="77777777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C43A75" w14:paraId="15010D4A" w14:textId="77777777" w:rsidTr="0000232A">
        <w:trPr>
          <w:gridBefore w:val="1"/>
          <w:wBefore w:w="18" w:type="dxa"/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0E0A405" w14:textId="77777777" w:rsidR="00B3350C" w:rsidRPr="00C43A7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3A75" w14:paraId="1B8F084A" w14:textId="77777777" w:rsidTr="0000232A">
        <w:trPr>
          <w:gridBefore w:val="1"/>
          <w:wBefore w:w="18" w:type="dxa"/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3FBBD03" w14:textId="77777777" w:rsidR="00B3350C" w:rsidRPr="00C43A7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3A75" w14:paraId="01ABF569" w14:textId="77777777" w:rsidTr="0000232A">
        <w:trPr>
          <w:gridBefore w:val="1"/>
          <w:wBefore w:w="18" w:type="dxa"/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C43A7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C43A7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34CBAEE" w14:textId="77777777" w:rsidR="00B3350C" w:rsidRPr="00C43A7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3A75" w14:paraId="258F6118" w14:textId="77777777" w:rsidTr="0000232A">
        <w:trPr>
          <w:gridBefore w:val="1"/>
          <w:wBefore w:w="18" w:type="dxa"/>
        </w:trPr>
        <w:tc>
          <w:tcPr>
            <w:tcW w:w="2952" w:type="dxa"/>
            <w:shd w:val="clear" w:color="auto" w:fill="auto"/>
          </w:tcPr>
          <w:p w14:paraId="3CF2726B" w14:textId="49C5C493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3C1C5255" w14:textId="77777777" w:rsidR="00B3350C" w:rsidRPr="00C43A7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3A75" w14:paraId="4E7081C3" w14:textId="77777777" w:rsidTr="0000232A">
        <w:trPr>
          <w:gridBefore w:val="1"/>
          <w:wBefore w:w="18" w:type="dxa"/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C43A75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Writing Strategies</w:t>
            </w:r>
          </w:p>
          <w:p w14:paraId="167766CC" w14:textId="77777777" w:rsidR="00B3350C" w:rsidRPr="00C43A75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7DAF7034" w14:textId="5F054B20" w:rsidR="00392521" w:rsidRPr="00C43A75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C43A75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3A75" w14:paraId="689A5521" w14:textId="77777777" w:rsidTr="0000232A">
        <w:trPr>
          <w:gridBefore w:val="1"/>
          <w:wBefore w:w="18" w:type="dxa"/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C43A75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C43A75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C43A7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3A75" w14:paraId="16815B57" w14:textId="77777777" w:rsidTr="0000232A">
        <w:trPr>
          <w:gridBefore w:val="1"/>
          <w:wBefore w:w="18" w:type="dxa"/>
        </w:trPr>
        <w:tc>
          <w:tcPr>
            <w:tcW w:w="10800" w:type="dxa"/>
            <w:gridSpan w:val="3"/>
            <w:shd w:val="clear" w:color="auto" w:fill="D9D9D9" w:themeFill="background1" w:themeFillShade="D9"/>
          </w:tcPr>
          <w:p w14:paraId="03C0CCE7" w14:textId="77777777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C43A75" w14:paraId="2F92C5B5" w14:textId="77777777" w:rsidTr="0000232A">
        <w:trPr>
          <w:gridBefore w:val="1"/>
          <w:wBefore w:w="18" w:type="dxa"/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C43A75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C43A75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56485286" w14:textId="246227BF" w:rsidR="00B3350C" w:rsidRPr="00C43A75" w:rsidRDefault="00CD7FFC" w:rsidP="00CD7FFC">
            <w:pPr>
              <w:spacing w:line="257" w:lineRule="auto"/>
              <w:ind w:right="160"/>
              <w:rPr>
                <w:rFonts w:ascii="Open Sans" w:hAnsi="Open Sans" w:cs="Open Sans"/>
                <w:sz w:val="22"/>
                <w:szCs w:val="22"/>
              </w:rPr>
            </w:pPr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For enrichment, students will research the </w:t>
            </w:r>
            <w:proofErr w:type="spellStart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>SCBA</w:t>
            </w:r>
            <w:proofErr w:type="spellEnd"/>
            <w:r w:rsidRPr="00C43A75">
              <w:rPr>
                <w:rFonts w:ascii="Open Sans" w:eastAsia="Arial" w:hAnsi="Open Sans" w:cs="Open Sans"/>
                <w:sz w:val="22"/>
                <w:szCs w:val="22"/>
              </w:rPr>
              <w:t xml:space="preserve"> manufacturer’s specifications and summarize their findings. Use the Individual Work Rubric for assessment.</w:t>
            </w:r>
          </w:p>
        </w:tc>
      </w:tr>
      <w:tr w:rsidR="00B3350C" w:rsidRPr="00C43A75" w14:paraId="7A48E1E2" w14:textId="77777777" w:rsidTr="0000232A">
        <w:trPr>
          <w:gridBefore w:val="1"/>
          <w:wBefore w:w="18" w:type="dxa"/>
        </w:trPr>
        <w:tc>
          <w:tcPr>
            <w:tcW w:w="2952" w:type="dxa"/>
            <w:shd w:val="clear" w:color="auto" w:fill="auto"/>
          </w:tcPr>
          <w:p w14:paraId="2CB7813A" w14:textId="444C38A1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6E56B0F" w14:textId="77777777" w:rsidR="00B3350C" w:rsidRPr="00C43A7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C43A75" w14:paraId="7E731849" w14:textId="77777777" w:rsidTr="0000232A">
        <w:trPr>
          <w:gridBefore w:val="1"/>
          <w:wBefore w:w="18" w:type="dxa"/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C43A75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1D6673BF" w14:textId="649B8CB2" w:rsidR="00B3350C" w:rsidRPr="00C43A75" w:rsidRDefault="00CD7FF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C43A75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C43A75" w14:paraId="2288B088" w14:textId="77777777" w:rsidTr="0000232A">
        <w:trPr>
          <w:gridBefore w:val="1"/>
          <w:wBefore w:w="18" w:type="dxa"/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C43A75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296854C4" w14:textId="77777777" w:rsidR="00B3350C" w:rsidRPr="00C43A75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C43A75" w14:paraId="680EB37A" w14:textId="77777777" w:rsidTr="0000232A">
        <w:trPr>
          <w:gridBefore w:val="1"/>
          <w:wBefore w:w="18" w:type="dxa"/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C43A75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C43A75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C43A75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gridSpan w:val="2"/>
            <w:shd w:val="clear" w:color="auto" w:fill="auto"/>
          </w:tcPr>
          <w:p w14:paraId="077D2C07" w14:textId="77777777" w:rsidR="001B2F76" w:rsidRPr="00C43A75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C43A75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C43A75" w:rsidSect="00BF2E32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97103" w14:textId="77777777" w:rsidR="00901768" w:rsidRDefault="00901768" w:rsidP="00B3350C">
      <w:r>
        <w:separator/>
      </w:r>
    </w:p>
  </w:endnote>
  <w:endnote w:type="continuationSeparator" w:id="0">
    <w:p w14:paraId="3C05657A" w14:textId="77777777" w:rsidR="00901768" w:rsidRDefault="00901768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09D121B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5F6DF414" w14:textId="5D1C5CB4" w:rsidR="00B3350C" w:rsidRDefault="09D121B5" w:rsidP="00BF2E32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342E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10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342E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10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EBD88" w14:textId="77777777" w:rsidR="00901768" w:rsidRDefault="00901768" w:rsidP="00B3350C">
      <w:bookmarkStart w:id="0" w:name="_Hlk484955581"/>
      <w:bookmarkEnd w:id="0"/>
      <w:r>
        <w:separator/>
      </w:r>
    </w:p>
  </w:footnote>
  <w:footnote w:type="continuationSeparator" w:id="0">
    <w:p w14:paraId="6FC91162" w14:textId="77777777" w:rsidR="00901768" w:rsidRDefault="00901768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05E73C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201">
      <w:rPr>
        <w:noProof/>
      </w:rPr>
      <w:drawing>
        <wp:inline distT="0" distB="0" distL="0" distR="0" wp14:anchorId="3D7BB573" wp14:editId="6E8D4548">
          <wp:extent cx="1483112" cy="713320"/>
          <wp:effectExtent l="0" t="0" r="0" b="0"/>
          <wp:docPr id="14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81" cy="71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8A6BABA"/>
    <w:lvl w:ilvl="0" w:tplc="016A9C8E">
      <w:start w:val="1"/>
      <w:numFmt w:val="upperLetter"/>
      <w:lvlText w:val="%1"/>
      <w:lvlJc w:val="left"/>
    </w:lvl>
    <w:lvl w:ilvl="1" w:tplc="6194BF14">
      <w:start w:val="1"/>
      <w:numFmt w:val="decimal"/>
      <w:lvlText w:val="%2"/>
      <w:lvlJc w:val="left"/>
    </w:lvl>
    <w:lvl w:ilvl="2" w:tplc="082E2350">
      <w:start w:val="1"/>
      <w:numFmt w:val="lowerLetter"/>
      <w:lvlText w:val="%3"/>
      <w:lvlJc w:val="left"/>
    </w:lvl>
    <w:lvl w:ilvl="3" w:tplc="2870B2A0">
      <w:start w:val="1"/>
      <w:numFmt w:val="decimal"/>
      <w:lvlText w:val="(%4)"/>
      <w:lvlJc w:val="left"/>
    </w:lvl>
    <w:lvl w:ilvl="4" w:tplc="1AE660BA">
      <w:numFmt w:val="decimal"/>
      <w:lvlText w:val=""/>
      <w:lvlJc w:val="left"/>
    </w:lvl>
    <w:lvl w:ilvl="5" w:tplc="54663652">
      <w:numFmt w:val="decimal"/>
      <w:lvlText w:val=""/>
      <w:lvlJc w:val="left"/>
    </w:lvl>
    <w:lvl w:ilvl="6" w:tplc="3C16A590">
      <w:numFmt w:val="decimal"/>
      <w:lvlText w:val=""/>
      <w:lvlJc w:val="left"/>
    </w:lvl>
    <w:lvl w:ilvl="7" w:tplc="0BD64B74">
      <w:numFmt w:val="decimal"/>
      <w:lvlText w:val=""/>
      <w:lvlJc w:val="left"/>
    </w:lvl>
    <w:lvl w:ilvl="8" w:tplc="363E3C6E">
      <w:numFmt w:val="decimal"/>
      <w:lvlText w:val=""/>
      <w:lvlJc w:val="left"/>
    </w:lvl>
  </w:abstractNum>
  <w:abstractNum w:abstractNumId="1">
    <w:nsid w:val="00001AD4"/>
    <w:multiLevelType w:val="hybridMultilevel"/>
    <w:tmpl w:val="BBF0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AE10F4">
      <w:numFmt w:val="decimal"/>
      <w:lvlText w:val=""/>
      <w:lvlJc w:val="left"/>
    </w:lvl>
    <w:lvl w:ilvl="2" w:tplc="AADC4C44">
      <w:numFmt w:val="decimal"/>
      <w:lvlText w:val=""/>
      <w:lvlJc w:val="left"/>
    </w:lvl>
    <w:lvl w:ilvl="3" w:tplc="3A6A407C">
      <w:numFmt w:val="decimal"/>
      <w:lvlText w:val=""/>
      <w:lvlJc w:val="left"/>
    </w:lvl>
    <w:lvl w:ilvl="4" w:tplc="4D343A6E">
      <w:numFmt w:val="decimal"/>
      <w:lvlText w:val=""/>
      <w:lvlJc w:val="left"/>
    </w:lvl>
    <w:lvl w:ilvl="5" w:tplc="109EBD92">
      <w:numFmt w:val="decimal"/>
      <w:lvlText w:val=""/>
      <w:lvlJc w:val="left"/>
    </w:lvl>
    <w:lvl w:ilvl="6" w:tplc="1EBEC90A">
      <w:numFmt w:val="decimal"/>
      <w:lvlText w:val=""/>
      <w:lvlJc w:val="left"/>
    </w:lvl>
    <w:lvl w:ilvl="7" w:tplc="06E4AE70">
      <w:numFmt w:val="decimal"/>
      <w:lvlText w:val=""/>
      <w:lvlJc w:val="left"/>
    </w:lvl>
    <w:lvl w:ilvl="8" w:tplc="96BADE20">
      <w:numFmt w:val="decimal"/>
      <w:lvlText w:val=""/>
      <w:lvlJc w:val="left"/>
    </w:lvl>
  </w:abstractNum>
  <w:abstractNum w:abstractNumId="2">
    <w:nsid w:val="00001E1F"/>
    <w:multiLevelType w:val="hybridMultilevel"/>
    <w:tmpl w:val="2566131E"/>
    <w:lvl w:ilvl="0" w:tplc="D78CBAC0">
      <w:start w:val="1"/>
      <w:numFmt w:val="upperLetter"/>
      <w:lvlText w:val="%1"/>
      <w:lvlJc w:val="left"/>
    </w:lvl>
    <w:lvl w:ilvl="1" w:tplc="EA9E2D5C">
      <w:start w:val="1"/>
      <w:numFmt w:val="decimal"/>
      <w:lvlText w:val="%2."/>
      <w:lvlJc w:val="left"/>
    </w:lvl>
    <w:lvl w:ilvl="2" w:tplc="9432E6C6">
      <w:start w:val="1"/>
      <w:numFmt w:val="lowerLetter"/>
      <w:lvlText w:val="%3)"/>
      <w:lvlJc w:val="left"/>
    </w:lvl>
    <w:lvl w:ilvl="3" w:tplc="BACCC1F0">
      <w:start w:val="1"/>
      <w:numFmt w:val="decimal"/>
      <w:lvlText w:val="(%4)"/>
      <w:lvlJc w:val="left"/>
    </w:lvl>
    <w:lvl w:ilvl="4" w:tplc="AA868BFC">
      <w:numFmt w:val="decimal"/>
      <w:lvlText w:val=""/>
      <w:lvlJc w:val="left"/>
    </w:lvl>
    <w:lvl w:ilvl="5" w:tplc="B73E7274">
      <w:numFmt w:val="decimal"/>
      <w:lvlText w:val=""/>
      <w:lvlJc w:val="left"/>
    </w:lvl>
    <w:lvl w:ilvl="6" w:tplc="468A73D0">
      <w:numFmt w:val="decimal"/>
      <w:lvlText w:val=""/>
      <w:lvlJc w:val="left"/>
    </w:lvl>
    <w:lvl w:ilvl="7" w:tplc="554483C4">
      <w:numFmt w:val="decimal"/>
      <w:lvlText w:val=""/>
      <w:lvlJc w:val="left"/>
    </w:lvl>
    <w:lvl w:ilvl="8" w:tplc="609A5DA0">
      <w:numFmt w:val="decimal"/>
      <w:lvlText w:val=""/>
      <w:lvlJc w:val="left"/>
    </w:lvl>
  </w:abstractNum>
  <w:abstractNum w:abstractNumId="3">
    <w:nsid w:val="000026A6"/>
    <w:multiLevelType w:val="hybridMultilevel"/>
    <w:tmpl w:val="401600D0"/>
    <w:lvl w:ilvl="0" w:tplc="A0567F5A">
      <w:start w:val="1"/>
      <w:numFmt w:val="upperLetter"/>
      <w:lvlText w:val="%1"/>
      <w:lvlJc w:val="left"/>
    </w:lvl>
    <w:lvl w:ilvl="1" w:tplc="0DB076C0">
      <w:start w:val="4"/>
      <w:numFmt w:val="decimal"/>
      <w:lvlText w:val="%2."/>
      <w:lvlJc w:val="left"/>
    </w:lvl>
    <w:lvl w:ilvl="2" w:tplc="3F6C75E2">
      <w:start w:val="1"/>
      <w:numFmt w:val="lowerLetter"/>
      <w:lvlText w:val="%3)"/>
      <w:lvlJc w:val="left"/>
    </w:lvl>
    <w:lvl w:ilvl="3" w:tplc="E59AEE3A">
      <w:start w:val="1"/>
      <w:numFmt w:val="decimal"/>
      <w:lvlText w:val="%4"/>
      <w:lvlJc w:val="left"/>
    </w:lvl>
    <w:lvl w:ilvl="4" w:tplc="DDF8120C">
      <w:numFmt w:val="decimal"/>
      <w:lvlText w:val=""/>
      <w:lvlJc w:val="left"/>
    </w:lvl>
    <w:lvl w:ilvl="5" w:tplc="D8D6247C">
      <w:numFmt w:val="decimal"/>
      <w:lvlText w:val=""/>
      <w:lvlJc w:val="left"/>
    </w:lvl>
    <w:lvl w:ilvl="6" w:tplc="06F08724">
      <w:numFmt w:val="decimal"/>
      <w:lvlText w:val=""/>
      <w:lvlJc w:val="left"/>
    </w:lvl>
    <w:lvl w:ilvl="7" w:tplc="FD08B39C">
      <w:numFmt w:val="decimal"/>
      <w:lvlText w:val=""/>
      <w:lvlJc w:val="left"/>
    </w:lvl>
    <w:lvl w:ilvl="8" w:tplc="FFC03278">
      <w:numFmt w:val="decimal"/>
      <w:lvlText w:val=""/>
      <w:lvlJc w:val="left"/>
    </w:lvl>
  </w:abstractNum>
  <w:abstractNum w:abstractNumId="4">
    <w:nsid w:val="00003B25"/>
    <w:multiLevelType w:val="hybridMultilevel"/>
    <w:tmpl w:val="B4DCC856"/>
    <w:lvl w:ilvl="0" w:tplc="053AEF1E">
      <w:start w:val="1"/>
      <w:numFmt w:val="upperLetter"/>
      <w:lvlText w:val="%1"/>
      <w:lvlJc w:val="left"/>
    </w:lvl>
    <w:lvl w:ilvl="1" w:tplc="01184F64">
      <w:start w:val="1"/>
      <w:numFmt w:val="decimal"/>
      <w:lvlText w:val="%2"/>
      <w:lvlJc w:val="left"/>
    </w:lvl>
    <w:lvl w:ilvl="2" w:tplc="39D896D6">
      <w:start w:val="6"/>
      <w:numFmt w:val="lowerLetter"/>
      <w:lvlText w:val="%3)"/>
      <w:lvlJc w:val="left"/>
    </w:lvl>
    <w:lvl w:ilvl="3" w:tplc="0C0EE4E4">
      <w:start w:val="1"/>
      <w:numFmt w:val="decimal"/>
      <w:lvlText w:val="(%4)"/>
      <w:lvlJc w:val="left"/>
    </w:lvl>
    <w:lvl w:ilvl="4" w:tplc="80469A70">
      <w:numFmt w:val="decimal"/>
      <w:lvlText w:val=""/>
      <w:lvlJc w:val="left"/>
    </w:lvl>
    <w:lvl w:ilvl="5" w:tplc="67A49E74">
      <w:numFmt w:val="decimal"/>
      <w:lvlText w:val=""/>
      <w:lvlJc w:val="left"/>
    </w:lvl>
    <w:lvl w:ilvl="6" w:tplc="74820B2A">
      <w:numFmt w:val="decimal"/>
      <w:lvlText w:val=""/>
      <w:lvlJc w:val="left"/>
    </w:lvl>
    <w:lvl w:ilvl="7" w:tplc="C624D2C4">
      <w:numFmt w:val="decimal"/>
      <w:lvlText w:val=""/>
      <w:lvlJc w:val="left"/>
    </w:lvl>
    <w:lvl w:ilvl="8" w:tplc="64F6B0D4">
      <w:numFmt w:val="decimal"/>
      <w:lvlText w:val=""/>
      <w:lvlJc w:val="left"/>
    </w:lvl>
  </w:abstractNum>
  <w:abstractNum w:abstractNumId="5">
    <w:nsid w:val="00004509"/>
    <w:multiLevelType w:val="hybridMultilevel"/>
    <w:tmpl w:val="F7C0399C"/>
    <w:lvl w:ilvl="0" w:tplc="8E8C00B4">
      <w:start w:val="7"/>
      <w:numFmt w:val="upperLetter"/>
      <w:lvlText w:val="%1."/>
      <w:lvlJc w:val="left"/>
    </w:lvl>
    <w:lvl w:ilvl="1" w:tplc="67A46608">
      <w:start w:val="1"/>
      <w:numFmt w:val="decimal"/>
      <w:lvlText w:val="%2."/>
      <w:lvlJc w:val="left"/>
    </w:lvl>
    <w:lvl w:ilvl="2" w:tplc="C5947486">
      <w:start w:val="1"/>
      <w:numFmt w:val="lowerLetter"/>
      <w:lvlText w:val="%3)"/>
      <w:lvlJc w:val="left"/>
    </w:lvl>
    <w:lvl w:ilvl="3" w:tplc="DAA8E580">
      <w:start w:val="1"/>
      <w:numFmt w:val="decimal"/>
      <w:lvlText w:val="(%4)"/>
      <w:lvlJc w:val="left"/>
    </w:lvl>
    <w:lvl w:ilvl="4" w:tplc="E334BF34">
      <w:start w:val="1"/>
      <w:numFmt w:val="lowerLetter"/>
      <w:lvlText w:val="(%5)"/>
      <w:lvlJc w:val="left"/>
    </w:lvl>
    <w:lvl w:ilvl="5" w:tplc="C0063052">
      <w:numFmt w:val="decimal"/>
      <w:lvlText w:val=""/>
      <w:lvlJc w:val="left"/>
    </w:lvl>
    <w:lvl w:ilvl="6" w:tplc="3C6A09CC">
      <w:numFmt w:val="decimal"/>
      <w:lvlText w:val=""/>
      <w:lvlJc w:val="left"/>
    </w:lvl>
    <w:lvl w:ilvl="7" w:tplc="526A3E28">
      <w:numFmt w:val="decimal"/>
      <w:lvlText w:val=""/>
      <w:lvlJc w:val="left"/>
    </w:lvl>
    <w:lvl w:ilvl="8" w:tplc="EF52E000">
      <w:numFmt w:val="decimal"/>
      <w:lvlText w:val=""/>
      <w:lvlJc w:val="left"/>
    </w:lvl>
  </w:abstractNum>
  <w:abstractNum w:abstractNumId="6">
    <w:nsid w:val="00005D03"/>
    <w:multiLevelType w:val="hybridMultilevel"/>
    <w:tmpl w:val="D9447FB0"/>
    <w:lvl w:ilvl="0" w:tplc="F800D626">
      <w:start w:val="1"/>
      <w:numFmt w:val="upperLetter"/>
      <w:lvlText w:val="%1"/>
      <w:lvlJc w:val="left"/>
    </w:lvl>
    <w:lvl w:ilvl="1" w:tplc="F3162A76">
      <w:start w:val="1"/>
      <w:numFmt w:val="decimal"/>
      <w:lvlText w:val="%2"/>
      <w:lvlJc w:val="left"/>
    </w:lvl>
    <w:lvl w:ilvl="2" w:tplc="3F24A3BE">
      <w:start w:val="11"/>
      <w:numFmt w:val="lowerLetter"/>
      <w:lvlText w:val="%3)"/>
      <w:lvlJc w:val="left"/>
    </w:lvl>
    <w:lvl w:ilvl="3" w:tplc="5C2206FE">
      <w:start w:val="1"/>
      <w:numFmt w:val="decimal"/>
      <w:lvlText w:val="%4"/>
      <w:lvlJc w:val="left"/>
    </w:lvl>
    <w:lvl w:ilvl="4" w:tplc="9954DADA">
      <w:numFmt w:val="decimal"/>
      <w:lvlText w:val=""/>
      <w:lvlJc w:val="left"/>
    </w:lvl>
    <w:lvl w:ilvl="5" w:tplc="80D2907C">
      <w:numFmt w:val="decimal"/>
      <w:lvlText w:val=""/>
      <w:lvlJc w:val="left"/>
    </w:lvl>
    <w:lvl w:ilvl="6" w:tplc="6258595E">
      <w:numFmt w:val="decimal"/>
      <w:lvlText w:val=""/>
      <w:lvlJc w:val="left"/>
    </w:lvl>
    <w:lvl w:ilvl="7" w:tplc="ECB69B16">
      <w:numFmt w:val="decimal"/>
      <w:lvlText w:val=""/>
      <w:lvlJc w:val="left"/>
    </w:lvl>
    <w:lvl w:ilvl="8" w:tplc="2766CCBE">
      <w:numFmt w:val="decimal"/>
      <w:lvlText w:val=""/>
      <w:lvlJc w:val="left"/>
    </w:lvl>
  </w:abstractNum>
  <w:abstractNum w:abstractNumId="7">
    <w:nsid w:val="00006B89"/>
    <w:multiLevelType w:val="hybridMultilevel"/>
    <w:tmpl w:val="0B760C40"/>
    <w:lvl w:ilvl="0" w:tplc="50BEEEAC">
      <w:start w:val="1"/>
      <w:numFmt w:val="decimal"/>
      <w:lvlText w:val="%1."/>
      <w:lvlJc w:val="left"/>
    </w:lvl>
    <w:lvl w:ilvl="1" w:tplc="D8364F5C">
      <w:numFmt w:val="decimal"/>
      <w:lvlText w:val=""/>
      <w:lvlJc w:val="left"/>
    </w:lvl>
    <w:lvl w:ilvl="2" w:tplc="ED928C24">
      <w:numFmt w:val="decimal"/>
      <w:lvlText w:val=""/>
      <w:lvlJc w:val="left"/>
    </w:lvl>
    <w:lvl w:ilvl="3" w:tplc="E7FE9B38">
      <w:numFmt w:val="decimal"/>
      <w:lvlText w:val=""/>
      <w:lvlJc w:val="left"/>
    </w:lvl>
    <w:lvl w:ilvl="4" w:tplc="51BCFE06">
      <w:numFmt w:val="decimal"/>
      <w:lvlText w:val=""/>
      <w:lvlJc w:val="left"/>
    </w:lvl>
    <w:lvl w:ilvl="5" w:tplc="C25CE00A">
      <w:numFmt w:val="decimal"/>
      <w:lvlText w:val=""/>
      <w:lvlJc w:val="left"/>
    </w:lvl>
    <w:lvl w:ilvl="6" w:tplc="9D403A5E">
      <w:numFmt w:val="decimal"/>
      <w:lvlText w:val=""/>
      <w:lvlJc w:val="left"/>
    </w:lvl>
    <w:lvl w:ilvl="7" w:tplc="B468A19E">
      <w:numFmt w:val="decimal"/>
      <w:lvlText w:val=""/>
      <w:lvlJc w:val="left"/>
    </w:lvl>
    <w:lvl w:ilvl="8" w:tplc="CC2062EA">
      <w:numFmt w:val="decimal"/>
      <w:lvlText w:val=""/>
      <w:lvlJc w:val="left"/>
    </w:lvl>
  </w:abstractNum>
  <w:abstractNum w:abstractNumId="8">
    <w:nsid w:val="00006E5D"/>
    <w:multiLevelType w:val="hybridMultilevel"/>
    <w:tmpl w:val="6950B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E9B6E">
      <w:numFmt w:val="decimal"/>
      <w:lvlText w:val=""/>
      <w:lvlJc w:val="left"/>
    </w:lvl>
    <w:lvl w:ilvl="2" w:tplc="382C4756">
      <w:numFmt w:val="decimal"/>
      <w:lvlText w:val=""/>
      <w:lvlJc w:val="left"/>
    </w:lvl>
    <w:lvl w:ilvl="3" w:tplc="0FFCA9A2">
      <w:numFmt w:val="decimal"/>
      <w:lvlText w:val=""/>
      <w:lvlJc w:val="left"/>
    </w:lvl>
    <w:lvl w:ilvl="4" w:tplc="51A8082E">
      <w:numFmt w:val="decimal"/>
      <w:lvlText w:val=""/>
      <w:lvlJc w:val="left"/>
    </w:lvl>
    <w:lvl w:ilvl="5" w:tplc="2506DE0A">
      <w:numFmt w:val="decimal"/>
      <w:lvlText w:val=""/>
      <w:lvlJc w:val="left"/>
    </w:lvl>
    <w:lvl w:ilvl="6" w:tplc="E4DEA812">
      <w:numFmt w:val="decimal"/>
      <w:lvlText w:val=""/>
      <w:lvlJc w:val="left"/>
    </w:lvl>
    <w:lvl w:ilvl="7" w:tplc="43B4A840">
      <w:numFmt w:val="decimal"/>
      <w:lvlText w:val=""/>
      <w:lvlJc w:val="left"/>
    </w:lvl>
    <w:lvl w:ilvl="8" w:tplc="4DE259F8">
      <w:numFmt w:val="decimal"/>
      <w:lvlText w:val=""/>
      <w:lvlJc w:val="left"/>
    </w:lvl>
  </w:abstractNum>
  <w:abstractNum w:abstractNumId="9">
    <w:nsid w:val="0000701F"/>
    <w:multiLevelType w:val="hybridMultilevel"/>
    <w:tmpl w:val="AEEAD800"/>
    <w:lvl w:ilvl="0" w:tplc="0F3A9956">
      <w:start w:val="1"/>
      <w:numFmt w:val="upperLetter"/>
      <w:lvlText w:val="%1"/>
      <w:lvlJc w:val="left"/>
    </w:lvl>
    <w:lvl w:ilvl="1" w:tplc="17521A80">
      <w:start w:val="1"/>
      <w:numFmt w:val="decimal"/>
      <w:lvlText w:val="%2."/>
      <w:lvlJc w:val="left"/>
    </w:lvl>
    <w:lvl w:ilvl="2" w:tplc="1868D6A0">
      <w:start w:val="1"/>
      <w:numFmt w:val="lowerLetter"/>
      <w:lvlText w:val="%3)"/>
      <w:lvlJc w:val="left"/>
    </w:lvl>
    <w:lvl w:ilvl="3" w:tplc="535445DC">
      <w:start w:val="1"/>
      <w:numFmt w:val="decimal"/>
      <w:lvlText w:val="(%4)"/>
      <w:lvlJc w:val="left"/>
    </w:lvl>
    <w:lvl w:ilvl="4" w:tplc="8E386C2C">
      <w:numFmt w:val="decimal"/>
      <w:lvlText w:val=""/>
      <w:lvlJc w:val="left"/>
    </w:lvl>
    <w:lvl w:ilvl="5" w:tplc="553EA994">
      <w:numFmt w:val="decimal"/>
      <w:lvlText w:val=""/>
      <w:lvlJc w:val="left"/>
    </w:lvl>
    <w:lvl w:ilvl="6" w:tplc="05CCD884">
      <w:numFmt w:val="decimal"/>
      <w:lvlText w:val=""/>
      <w:lvlJc w:val="left"/>
    </w:lvl>
    <w:lvl w:ilvl="7" w:tplc="FE50F0A6">
      <w:numFmt w:val="decimal"/>
      <w:lvlText w:val=""/>
      <w:lvlJc w:val="left"/>
    </w:lvl>
    <w:lvl w:ilvl="8" w:tplc="AA94719C">
      <w:numFmt w:val="decimal"/>
      <w:lvlText w:val=""/>
      <w:lvlJc w:val="left"/>
    </w:lvl>
  </w:abstractNum>
  <w:abstractNum w:abstractNumId="10">
    <w:nsid w:val="0000767D"/>
    <w:multiLevelType w:val="hybridMultilevel"/>
    <w:tmpl w:val="419661AA"/>
    <w:lvl w:ilvl="0" w:tplc="26D2D0EC">
      <w:start w:val="1"/>
      <w:numFmt w:val="upperLetter"/>
      <w:lvlText w:val="%1"/>
      <w:lvlJc w:val="left"/>
    </w:lvl>
    <w:lvl w:ilvl="1" w:tplc="9AE4B5E8">
      <w:start w:val="5"/>
      <w:numFmt w:val="decimal"/>
      <w:lvlText w:val="%2."/>
      <w:lvlJc w:val="left"/>
    </w:lvl>
    <w:lvl w:ilvl="2" w:tplc="3D507D2C">
      <w:start w:val="1"/>
      <w:numFmt w:val="lowerLetter"/>
      <w:lvlText w:val="%3"/>
      <w:lvlJc w:val="left"/>
    </w:lvl>
    <w:lvl w:ilvl="3" w:tplc="9E0CBC30">
      <w:start w:val="1"/>
      <w:numFmt w:val="decimal"/>
      <w:lvlText w:val="%4"/>
      <w:lvlJc w:val="left"/>
    </w:lvl>
    <w:lvl w:ilvl="4" w:tplc="06F0647E">
      <w:start w:val="1"/>
      <w:numFmt w:val="lowerLetter"/>
      <w:lvlText w:val="%5"/>
      <w:lvlJc w:val="left"/>
    </w:lvl>
    <w:lvl w:ilvl="5" w:tplc="8B0019FE">
      <w:numFmt w:val="decimal"/>
      <w:lvlText w:val=""/>
      <w:lvlJc w:val="left"/>
    </w:lvl>
    <w:lvl w:ilvl="6" w:tplc="933612F2">
      <w:numFmt w:val="decimal"/>
      <w:lvlText w:val=""/>
      <w:lvlJc w:val="left"/>
    </w:lvl>
    <w:lvl w:ilvl="7" w:tplc="1B620016">
      <w:numFmt w:val="decimal"/>
      <w:lvlText w:val=""/>
      <w:lvlJc w:val="left"/>
    </w:lvl>
    <w:lvl w:ilvl="8" w:tplc="B8F2A852">
      <w:numFmt w:val="decimal"/>
      <w:lvlText w:val=""/>
      <w:lvlJc w:val="left"/>
    </w:lvl>
  </w:abstractNum>
  <w:abstractNum w:abstractNumId="11">
    <w:nsid w:val="00007A5A"/>
    <w:multiLevelType w:val="hybridMultilevel"/>
    <w:tmpl w:val="3F50344E"/>
    <w:lvl w:ilvl="0" w:tplc="EB9C4A4A">
      <w:start w:val="5"/>
      <w:numFmt w:val="upperLetter"/>
      <w:lvlText w:val="%1."/>
      <w:lvlJc w:val="left"/>
    </w:lvl>
    <w:lvl w:ilvl="1" w:tplc="4C8E66CE">
      <w:start w:val="1"/>
      <w:numFmt w:val="decimal"/>
      <w:lvlText w:val="%2."/>
      <w:lvlJc w:val="left"/>
    </w:lvl>
    <w:lvl w:ilvl="2" w:tplc="6E8ED294">
      <w:start w:val="1"/>
      <w:numFmt w:val="lowerLetter"/>
      <w:lvlText w:val="%3)"/>
      <w:lvlJc w:val="left"/>
    </w:lvl>
    <w:lvl w:ilvl="3" w:tplc="1318F102">
      <w:start w:val="1"/>
      <w:numFmt w:val="decimal"/>
      <w:lvlText w:val="(%4)"/>
      <w:lvlJc w:val="left"/>
    </w:lvl>
    <w:lvl w:ilvl="4" w:tplc="61265FD2">
      <w:numFmt w:val="decimal"/>
      <w:lvlText w:val=""/>
      <w:lvlJc w:val="left"/>
    </w:lvl>
    <w:lvl w:ilvl="5" w:tplc="6374B60E">
      <w:numFmt w:val="decimal"/>
      <w:lvlText w:val=""/>
      <w:lvlJc w:val="left"/>
    </w:lvl>
    <w:lvl w:ilvl="6" w:tplc="B50CFD1C">
      <w:numFmt w:val="decimal"/>
      <w:lvlText w:val=""/>
      <w:lvlJc w:val="left"/>
    </w:lvl>
    <w:lvl w:ilvl="7" w:tplc="D6728F94">
      <w:numFmt w:val="decimal"/>
      <w:lvlText w:val=""/>
      <w:lvlJc w:val="left"/>
    </w:lvl>
    <w:lvl w:ilvl="8" w:tplc="AF88A090">
      <w:numFmt w:val="decimal"/>
      <w:lvlText w:val=""/>
      <w:lvlJc w:val="left"/>
    </w:lvl>
  </w:abstractNum>
  <w:abstractNum w:abstractNumId="12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F749C"/>
    <w:multiLevelType w:val="hybridMultilevel"/>
    <w:tmpl w:val="7064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6"/>
  </w:num>
  <w:num w:numId="5">
    <w:abstractNumId w:val="14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2"/>
  </w:num>
  <w:num w:numId="15">
    <w:abstractNumId w:val="8"/>
  </w:num>
  <w:num w:numId="16">
    <w:abstractNumId w:val="1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0232A"/>
    <w:rsid w:val="0001515F"/>
    <w:rsid w:val="00031033"/>
    <w:rsid w:val="00032E32"/>
    <w:rsid w:val="000342E7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06934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6AED"/>
    <w:rsid w:val="00621D0A"/>
    <w:rsid w:val="00626ACF"/>
    <w:rsid w:val="006503E0"/>
    <w:rsid w:val="00666D74"/>
    <w:rsid w:val="0066708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B50CD"/>
    <w:rsid w:val="008C3978"/>
    <w:rsid w:val="008D6A6F"/>
    <w:rsid w:val="008D771B"/>
    <w:rsid w:val="008E0AB9"/>
    <w:rsid w:val="008E1F1E"/>
    <w:rsid w:val="00901768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17761"/>
    <w:rsid w:val="00A206B7"/>
    <w:rsid w:val="00A3064F"/>
    <w:rsid w:val="00A33894"/>
    <w:rsid w:val="00A40611"/>
    <w:rsid w:val="00A501F4"/>
    <w:rsid w:val="00A52C36"/>
    <w:rsid w:val="00A538BC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2E32"/>
    <w:rsid w:val="00BF6A52"/>
    <w:rsid w:val="00C108BF"/>
    <w:rsid w:val="00C22016"/>
    <w:rsid w:val="00C243B9"/>
    <w:rsid w:val="00C409A5"/>
    <w:rsid w:val="00C43A7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D7FFC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C4D84B-D002-4291-B5E2-5E13E19F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1A964-DFCA-5443-A19A-1131C5FD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2367</Words>
  <Characters>13496</Characters>
  <Application>Microsoft Macintosh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7</cp:revision>
  <cp:lastPrinted>2017-06-09T13:57:00Z</cp:lastPrinted>
  <dcterms:created xsi:type="dcterms:W3CDTF">2017-06-24T21:09:00Z</dcterms:created>
  <dcterms:modified xsi:type="dcterms:W3CDTF">2018-01-17T20:17:00Z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