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400C65" w14:paraId="1295C2AC" w14:textId="77777777" w:rsidTr="0A993E8D">
        <w:tc>
          <w:tcPr>
            <w:tcW w:w="10800" w:type="dxa"/>
            <w:gridSpan w:val="2"/>
            <w:tcBorders>
              <w:top w:val="nil"/>
              <w:left w:val="nil"/>
              <w:bottom w:val="single" w:sz="4" w:space="0" w:color="auto"/>
              <w:right w:val="nil"/>
            </w:tcBorders>
            <w:shd w:val="clear" w:color="auto" w:fill="auto"/>
          </w:tcPr>
          <w:p w14:paraId="576A65A4" w14:textId="4E11EE80" w:rsidR="00B3350C" w:rsidRPr="00B40381" w:rsidRDefault="0A993E8D" w:rsidP="0A993E8D">
            <w:pPr>
              <w:jc w:val="center"/>
              <w:rPr>
                <w:rFonts w:ascii="Open Sans" w:hAnsi="Open Sans" w:cs="Open Sans"/>
                <w:b/>
                <w:bCs/>
                <w:sz w:val="22"/>
                <w:szCs w:val="22"/>
              </w:rPr>
            </w:pPr>
            <w:r w:rsidRPr="00B40381">
              <w:rPr>
                <w:rFonts w:ascii="Open Sans" w:hAnsi="Open Sans" w:cs="Open Sans"/>
                <w:b/>
                <w:bCs/>
                <w:sz w:val="22"/>
                <w:szCs w:val="22"/>
              </w:rPr>
              <w:t>TEXAS CTE LESSON PLAN</w:t>
            </w:r>
          </w:p>
          <w:p w14:paraId="21B5545C" w14:textId="77777777" w:rsidR="00B3350C" w:rsidRPr="00B40381" w:rsidRDefault="00173055" w:rsidP="003D5621">
            <w:pPr>
              <w:jc w:val="center"/>
              <w:rPr>
                <w:rFonts w:ascii="Open Sans" w:hAnsi="Open Sans" w:cs="Open Sans"/>
                <w:b/>
                <w:sz w:val="22"/>
                <w:szCs w:val="22"/>
              </w:rPr>
            </w:pPr>
            <w:hyperlink r:id="rId11" w:history="1">
              <w:r w:rsidR="002D294D" w:rsidRPr="00B40381">
                <w:rPr>
                  <w:rStyle w:val="Hyperlink"/>
                  <w:rFonts w:ascii="Open Sans" w:hAnsi="Open Sans" w:cs="Open Sans"/>
                  <w:sz w:val="22"/>
                  <w:szCs w:val="22"/>
                </w:rPr>
                <w:t>www.txcte.org</w:t>
              </w:r>
            </w:hyperlink>
            <w:r w:rsidR="002D294D" w:rsidRPr="00B40381">
              <w:rPr>
                <w:rFonts w:ascii="Open Sans" w:hAnsi="Open Sans" w:cs="Open Sans"/>
                <w:b/>
                <w:sz w:val="22"/>
                <w:szCs w:val="22"/>
              </w:rPr>
              <w:t xml:space="preserve"> </w:t>
            </w:r>
          </w:p>
          <w:p w14:paraId="27CA2FBA" w14:textId="6865BA9F" w:rsidR="003D5621" w:rsidRPr="00B40381" w:rsidRDefault="003D5621" w:rsidP="003D5621">
            <w:pPr>
              <w:jc w:val="center"/>
              <w:rPr>
                <w:rFonts w:ascii="Open Sans" w:hAnsi="Open Sans" w:cs="Open Sans"/>
                <w:b/>
                <w:sz w:val="22"/>
                <w:szCs w:val="22"/>
              </w:rPr>
            </w:pPr>
          </w:p>
        </w:tc>
      </w:tr>
      <w:tr w:rsidR="00B3350C" w:rsidRPr="00400C65" w14:paraId="14F0CA88" w14:textId="77777777" w:rsidTr="0A993E8D">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B40381" w:rsidRDefault="0A993E8D" w:rsidP="0A993E8D">
            <w:pPr>
              <w:spacing w:before="120" w:after="120"/>
              <w:jc w:val="center"/>
              <w:rPr>
                <w:rFonts w:ascii="Open Sans" w:hAnsi="Open Sans" w:cs="Open Sans"/>
                <w:b/>
                <w:bCs/>
                <w:sz w:val="22"/>
                <w:szCs w:val="22"/>
              </w:rPr>
            </w:pPr>
            <w:r w:rsidRPr="00B40381">
              <w:rPr>
                <w:rFonts w:ascii="Open Sans" w:hAnsi="Open Sans" w:cs="Open Sans"/>
                <w:b/>
                <w:bCs/>
                <w:sz w:val="22"/>
                <w:szCs w:val="22"/>
              </w:rPr>
              <w:t>Lesson Identification and TEKS Addressed</w:t>
            </w:r>
          </w:p>
        </w:tc>
      </w:tr>
      <w:tr w:rsidR="00B3350C" w:rsidRPr="00400C65" w14:paraId="68975472" w14:textId="77777777" w:rsidTr="0A993E8D">
        <w:trPr>
          <w:trHeight w:val="170"/>
        </w:trPr>
        <w:tc>
          <w:tcPr>
            <w:tcW w:w="2952" w:type="dxa"/>
            <w:tcBorders>
              <w:top w:val="single" w:sz="4" w:space="0" w:color="auto"/>
            </w:tcBorders>
            <w:shd w:val="clear" w:color="auto" w:fill="auto"/>
          </w:tcPr>
          <w:p w14:paraId="7496874A" w14:textId="787E5E61" w:rsidR="00B3350C" w:rsidRPr="00B40381" w:rsidRDefault="0A993E8D" w:rsidP="0A993E8D">
            <w:pPr>
              <w:spacing w:before="120" w:after="120"/>
              <w:jc w:val="center"/>
              <w:rPr>
                <w:rFonts w:ascii="Open Sans" w:hAnsi="Open Sans" w:cs="Open Sans"/>
                <w:b/>
                <w:bCs/>
                <w:sz w:val="22"/>
                <w:szCs w:val="22"/>
              </w:rPr>
            </w:pPr>
            <w:r w:rsidRPr="00B40381">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04A3D3A8" w:rsidR="00B3350C" w:rsidRPr="00B40381" w:rsidRDefault="00EC6611" w:rsidP="00DC4B23">
            <w:pPr>
              <w:spacing w:before="120" w:after="120"/>
              <w:rPr>
                <w:rFonts w:ascii="Open Sans" w:hAnsi="Open Sans" w:cs="Open Sans"/>
                <w:sz w:val="22"/>
                <w:szCs w:val="22"/>
              </w:rPr>
            </w:pPr>
            <w:r w:rsidRPr="00B40381">
              <w:rPr>
                <w:rFonts w:ascii="Open Sans" w:hAnsi="Open Sans" w:cs="Open Sans"/>
                <w:sz w:val="22"/>
                <w:szCs w:val="22"/>
              </w:rPr>
              <w:t>Agriculture, Food and Natural Resources</w:t>
            </w:r>
          </w:p>
        </w:tc>
      </w:tr>
      <w:tr w:rsidR="00B3350C" w:rsidRPr="00400C65" w14:paraId="6E5988F1" w14:textId="77777777" w:rsidTr="0A993E8D">
        <w:tc>
          <w:tcPr>
            <w:tcW w:w="2952" w:type="dxa"/>
            <w:shd w:val="clear" w:color="auto" w:fill="auto"/>
          </w:tcPr>
          <w:p w14:paraId="108F9A4B" w14:textId="22F7B5E3" w:rsidR="00B3350C" w:rsidRPr="00B40381" w:rsidRDefault="0A993E8D" w:rsidP="0A993E8D">
            <w:pPr>
              <w:spacing w:before="120" w:after="120"/>
              <w:jc w:val="center"/>
              <w:rPr>
                <w:rFonts w:ascii="Open Sans" w:hAnsi="Open Sans" w:cs="Open Sans"/>
                <w:b/>
                <w:bCs/>
                <w:sz w:val="22"/>
                <w:szCs w:val="22"/>
              </w:rPr>
            </w:pPr>
            <w:r w:rsidRPr="00B40381">
              <w:rPr>
                <w:rFonts w:ascii="Open Sans" w:hAnsi="Open Sans" w:cs="Open Sans"/>
                <w:b/>
                <w:bCs/>
                <w:sz w:val="22"/>
                <w:szCs w:val="22"/>
              </w:rPr>
              <w:t>Course Name</w:t>
            </w:r>
          </w:p>
        </w:tc>
        <w:tc>
          <w:tcPr>
            <w:tcW w:w="7848" w:type="dxa"/>
            <w:shd w:val="clear" w:color="auto" w:fill="auto"/>
          </w:tcPr>
          <w:p w14:paraId="701EF2E7" w14:textId="1BD8513E" w:rsidR="00B3350C" w:rsidRPr="00B40381" w:rsidRDefault="00E361D0" w:rsidP="00DC4B23">
            <w:pPr>
              <w:spacing w:before="120" w:after="120"/>
              <w:rPr>
                <w:rFonts w:ascii="Open Sans" w:hAnsi="Open Sans" w:cs="Open Sans"/>
                <w:sz w:val="22"/>
                <w:szCs w:val="22"/>
              </w:rPr>
            </w:pPr>
            <w:r w:rsidRPr="00B40381">
              <w:rPr>
                <w:rFonts w:ascii="Open Sans" w:hAnsi="Open Sans" w:cs="Open Sans"/>
                <w:sz w:val="22"/>
                <w:szCs w:val="22"/>
              </w:rPr>
              <w:t>Mathematical Applications in Agriculture, Food, and Natural Resources</w:t>
            </w:r>
          </w:p>
        </w:tc>
      </w:tr>
      <w:tr w:rsidR="00B3350C" w:rsidRPr="00400C65" w14:paraId="16A9422A" w14:textId="77777777" w:rsidTr="0A993E8D">
        <w:tc>
          <w:tcPr>
            <w:tcW w:w="2952" w:type="dxa"/>
            <w:shd w:val="clear" w:color="auto" w:fill="auto"/>
          </w:tcPr>
          <w:p w14:paraId="7BE77DA8" w14:textId="64A68D28" w:rsidR="00B3350C" w:rsidRPr="00B40381" w:rsidRDefault="00E10003" w:rsidP="0A993E8D">
            <w:pPr>
              <w:spacing w:before="120" w:after="120"/>
              <w:jc w:val="center"/>
              <w:rPr>
                <w:rFonts w:ascii="Open Sans" w:hAnsi="Open Sans" w:cs="Open Sans"/>
                <w:b/>
                <w:bCs/>
                <w:sz w:val="22"/>
                <w:szCs w:val="22"/>
              </w:rPr>
            </w:pPr>
            <w:r w:rsidRPr="00B40381">
              <w:rPr>
                <w:rFonts w:ascii="Open Sans" w:hAnsi="Open Sans" w:cs="Open Sans"/>
                <w:b/>
                <w:bCs/>
                <w:sz w:val="22"/>
                <w:szCs w:val="22"/>
              </w:rPr>
              <w:t>Lesson/</w:t>
            </w:r>
            <w:r w:rsidR="0A993E8D" w:rsidRPr="00B40381">
              <w:rPr>
                <w:rFonts w:ascii="Open Sans" w:hAnsi="Open Sans" w:cs="Open Sans"/>
                <w:b/>
                <w:bCs/>
                <w:sz w:val="22"/>
                <w:szCs w:val="22"/>
              </w:rPr>
              <w:t>Unit Title</w:t>
            </w:r>
          </w:p>
        </w:tc>
        <w:tc>
          <w:tcPr>
            <w:tcW w:w="7848" w:type="dxa"/>
            <w:shd w:val="clear" w:color="auto" w:fill="auto"/>
          </w:tcPr>
          <w:p w14:paraId="7ACC9CD3" w14:textId="2049BDF6" w:rsidR="00B3350C" w:rsidRPr="00B40381" w:rsidRDefault="000D09AE" w:rsidP="00DC4B23">
            <w:pPr>
              <w:spacing w:before="120" w:after="120"/>
              <w:rPr>
                <w:rFonts w:ascii="Open Sans" w:hAnsi="Open Sans" w:cs="Open Sans"/>
                <w:sz w:val="22"/>
                <w:szCs w:val="22"/>
              </w:rPr>
            </w:pPr>
            <w:r w:rsidRPr="00B40381">
              <w:rPr>
                <w:rFonts w:ascii="Open Sans" w:hAnsi="Open Sans" w:cs="Open Sans"/>
                <w:sz w:val="22"/>
                <w:szCs w:val="22"/>
              </w:rPr>
              <w:t>Double Plowing – working a field together</w:t>
            </w:r>
          </w:p>
        </w:tc>
      </w:tr>
      <w:tr w:rsidR="00B3350C" w:rsidRPr="00400C65" w14:paraId="7029DC65" w14:textId="77777777" w:rsidTr="0A993E8D">
        <w:trPr>
          <w:trHeight w:val="135"/>
        </w:trPr>
        <w:tc>
          <w:tcPr>
            <w:tcW w:w="2952" w:type="dxa"/>
            <w:shd w:val="clear" w:color="auto" w:fill="auto"/>
          </w:tcPr>
          <w:p w14:paraId="765C144E" w14:textId="4CCD2C10" w:rsidR="00B3350C" w:rsidRPr="00B40381" w:rsidRDefault="0A993E8D" w:rsidP="0A993E8D">
            <w:pPr>
              <w:spacing w:before="120" w:after="120"/>
              <w:jc w:val="center"/>
              <w:rPr>
                <w:rFonts w:ascii="Open Sans" w:hAnsi="Open Sans" w:cs="Open Sans"/>
                <w:b/>
                <w:bCs/>
                <w:sz w:val="22"/>
                <w:szCs w:val="22"/>
              </w:rPr>
            </w:pPr>
            <w:r w:rsidRPr="00B40381">
              <w:rPr>
                <w:rFonts w:ascii="Open Sans" w:hAnsi="Open Sans" w:cs="Open Sans"/>
                <w:b/>
                <w:bCs/>
                <w:sz w:val="22"/>
                <w:szCs w:val="22"/>
              </w:rPr>
              <w:t>TEKS Student Expectations</w:t>
            </w:r>
          </w:p>
        </w:tc>
        <w:tc>
          <w:tcPr>
            <w:tcW w:w="7848" w:type="dxa"/>
            <w:shd w:val="clear" w:color="auto" w:fill="auto"/>
          </w:tcPr>
          <w:p w14:paraId="7DB20F37" w14:textId="7B14B71D" w:rsidR="000131E9" w:rsidRDefault="00F82C18" w:rsidP="004D107A">
            <w:pPr>
              <w:spacing w:before="120" w:after="120"/>
              <w:rPr>
                <w:rFonts w:ascii="Open Sans" w:hAnsi="Open Sans" w:cs="Open Sans"/>
                <w:b/>
                <w:sz w:val="22"/>
                <w:szCs w:val="22"/>
              </w:rPr>
            </w:pPr>
            <w:r w:rsidRPr="00B40381">
              <w:rPr>
                <w:rFonts w:ascii="Open Sans" w:hAnsi="Open Sans" w:cs="Open Sans"/>
                <w:b/>
                <w:sz w:val="22"/>
                <w:szCs w:val="22"/>
              </w:rPr>
              <w:t>130.</w:t>
            </w:r>
            <w:r w:rsidR="009E26EA">
              <w:rPr>
                <w:rFonts w:ascii="Open Sans" w:hAnsi="Open Sans" w:cs="Open Sans"/>
                <w:b/>
                <w:sz w:val="22"/>
                <w:szCs w:val="22"/>
              </w:rPr>
              <w:t>5</w:t>
            </w:r>
            <w:r w:rsidRPr="00B40381">
              <w:rPr>
                <w:rFonts w:ascii="Open Sans" w:hAnsi="Open Sans" w:cs="Open Sans"/>
                <w:b/>
                <w:sz w:val="22"/>
                <w:szCs w:val="22"/>
              </w:rPr>
              <w:t>. (c)</w:t>
            </w:r>
            <w:r w:rsidR="006F7FF8" w:rsidRPr="00B40381">
              <w:rPr>
                <w:rFonts w:ascii="Open Sans" w:hAnsi="Open Sans" w:cs="Open Sans"/>
                <w:b/>
                <w:sz w:val="22"/>
                <w:szCs w:val="22"/>
              </w:rPr>
              <w:t xml:space="preserve"> </w:t>
            </w:r>
            <w:r w:rsidR="004D107A" w:rsidRPr="00B40381">
              <w:rPr>
                <w:rFonts w:ascii="Open Sans" w:hAnsi="Open Sans" w:cs="Open Sans"/>
                <w:b/>
                <w:sz w:val="22"/>
                <w:szCs w:val="22"/>
              </w:rPr>
              <w:t>Knowledge and Skills</w:t>
            </w:r>
          </w:p>
          <w:p w14:paraId="64C1C99F" w14:textId="77777777" w:rsidR="009E26EA" w:rsidRDefault="009E26EA" w:rsidP="004D107A">
            <w:pPr>
              <w:spacing w:before="120" w:after="120"/>
              <w:rPr>
                <w:rFonts w:ascii="Open Sans" w:hAnsi="Open Sans" w:cs="Open Sans"/>
                <w:b/>
                <w:sz w:val="22"/>
                <w:szCs w:val="22"/>
              </w:rPr>
            </w:pPr>
          </w:p>
          <w:p w14:paraId="22756D3D" w14:textId="2054F891" w:rsidR="009E26EA" w:rsidRDefault="009E26EA" w:rsidP="009E26EA">
            <w:pPr>
              <w:spacing w:before="120" w:after="120"/>
              <w:ind w:left="720"/>
              <w:rPr>
                <w:rFonts w:ascii="Open Sans" w:hAnsi="Open Sans" w:cs="Open Sans"/>
                <w:sz w:val="22"/>
                <w:szCs w:val="22"/>
              </w:rPr>
            </w:pPr>
            <w:r w:rsidRPr="009E26EA">
              <w:rPr>
                <w:rFonts w:ascii="Open Sans" w:hAnsi="Open Sans" w:cs="Open Sans"/>
                <w:sz w:val="22"/>
                <w:szCs w:val="22"/>
              </w:rPr>
              <w:t>(</w:t>
            </w:r>
            <w:r>
              <w:rPr>
                <w:rFonts w:ascii="Open Sans" w:hAnsi="Open Sans" w:cs="Open Sans"/>
                <w:sz w:val="22"/>
                <w:szCs w:val="22"/>
              </w:rPr>
              <w:t>4)</w:t>
            </w:r>
            <w:r w:rsidR="00710B97" w:rsidRPr="009E26EA">
              <w:rPr>
                <w:rFonts w:ascii="Open Sans" w:hAnsi="Open Sans" w:cs="Open Sans"/>
                <w:sz w:val="22"/>
                <w:szCs w:val="22"/>
              </w:rPr>
              <w:t xml:space="preserve"> The student performs mathematical calculations used in agriculture, food, and natural resources. The student is expected to:</w:t>
            </w:r>
          </w:p>
          <w:p w14:paraId="1C5BB9CF" w14:textId="3272BB1D" w:rsidR="00710B97" w:rsidRPr="009E26EA" w:rsidRDefault="009E26EA" w:rsidP="009E26EA">
            <w:pPr>
              <w:spacing w:before="120" w:after="120"/>
              <w:ind w:left="1440"/>
              <w:rPr>
                <w:rFonts w:ascii="Open Sans" w:hAnsi="Open Sans" w:cs="Open Sans"/>
                <w:sz w:val="22"/>
                <w:szCs w:val="22"/>
              </w:rPr>
            </w:pPr>
            <w:r>
              <w:rPr>
                <w:rFonts w:ascii="Open Sans" w:hAnsi="Open Sans" w:cs="Open Sans"/>
                <w:sz w:val="22"/>
                <w:szCs w:val="22"/>
              </w:rPr>
              <w:t xml:space="preserve">(A) </w:t>
            </w:r>
            <w:r w:rsidR="00710B97" w:rsidRPr="009E26EA">
              <w:rPr>
                <w:rFonts w:ascii="Open Sans" w:hAnsi="Open Sans" w:cs="Open Sans"/>
                <w:sz w:val="22"/>
                <w:szCs w:val="22"/>
              </w:rPr>
              <w:t>add, subtract, multiply, and divide whole numbers, fractions, and decimals in calculations related to agricultu</w:t>
            </w:r>
            <w:r>
              <w:rPr>
                <w:rFonts w:ascii="Open Sans" w:hAnsi="Open Sans" w:cs="Open Sans"/>
                <w:sz w:val="22"/>
                <w:szCs w:val="22"/>
              </w:rPr>
              <w:t>re, food, and natural resources</w:t>
            </w:r>
          </w:p>
          <w:p w14:paraId="323AC6DE" w14:textId="70042664" w:rsidR="00710B97" w:rsidRPr="009E26EA" w:rsidRDefault="00710B97" w:rsidP="009E26EA">
            <w:pPr>
              <w:spacing w:before="120" w:after="120"/>
              <w:ind w:left="1440"/>
              <w:rPr>
                <w:rFonts w:ascii="Open Sans" w:hAnsi="Open Sans" w:cs="Open Sans"/>
                <w:sz w:val="22"/>
                <w:szCs w:val="22"/>
              </w:rPr>
            </w:pPr>
            <w:r w:rsidRPr="009E26EA">
              <w:rPr>
                <w:rFonts w:ascii="Open Sans" w:hAnsi="Open Sans" w:cs="Open Sans"/>
                <w:sz w:val="22"/>
                <w:szCs w:val="22"/>
              </w:rPr>
              <w:t>(B)</w:t>
            </w:r>
            <w:r w:rsidR="009E26EA">
              <w:rPr>
                <w:rFonts w:ascii="Open Sans" w:hAnsi="Open Sans" w:cs="Open Sans"/>
                <w:sz w:val="22"/>
                <w:szCs w:val="22"/>
              </w:rPr>
              <w:t xml:space="preserve"> </w:t>
            </w:r>
            <w:r w:rsidRPr="009E26EA">
              <w:rPr>
                <w:rFonts w:ascii="Open Sans" w:hAnsi="Open Sans" w:cs="Open Sans"/>
                <w:sz w:val="22"/>
                <w:szCs w:val="22"/>
              </w:rPr>
              <w:t>apply mathematical skills such as measurement, conversion, and data analysis needed for agricultu</w:t>
            </w:r>
            <w:r w:rsidR="009E26EA">
              <w:rPr>
                <w:rFonts w:ascii="Open Sans" w:hAnsi="Open Sans" w:cs="Open Sans"/>
                <w:sz w:val="22"/>
                <w:szCs w:val="22"/>
              </w:rPr>
              <w:t>re, food, and natural resources</w:t>
            </w:r>
          </w:p>
          <w:p w14:paraId="10BC410F" w14:textId="7C61EB10" w:rsidR="00710B97" w:rsidRPr="009E26EA" w:rsidRDefault="00710B97" w:rsidP="00710B97">
            <w:pPr>
              <w:spacing w:before="120" w:after="120"/>
              <w:rPr>
                <w:rFonts w:ascii="Open Sans" w:hAnsi="Open Sans" w:cs="Open Sans"/>
                <w:sz w:val="22"/>
                <w:szCs w:val="22"/>
              </w:rPr>
            </w:pPr>
          </w:p>
          <w:p w14:paraId="0EE33261" w14:textId="77E00F6E" w:rsidR="009E26EA" w:rsidRDefault="009E26EA" w:rsidP="009E26EA">
            <w:pPr>
              <w:spacing w:before="120" w:after="120"/>
              <w:ind w:left="720"/>
              <w:rPr>
                <w:rFonts w:ascii="Open Sans" w:hAnsi="Open Sans" w:cs="Open Sans"/>
                <w:sz w:val="22"/>
                <w:szCs w:val="22"/>
              </w:rPr>
            </w:pPr>
            <w:r>
              <w:rPr>
                <w:rFonts w:ascii="Open Sans" w:hAnsi="Open Sans" w:cs="Open Sans"/>
                <w:sz w:val="22"/>
                <w:szCs w:val="22"/>
              </w:rPr>
              <w:t>(7)</w:t>
            </w:r>
            <w:r w:rsidRPr="009E26EA">
              <w:rPr>
                <w:rFonts w:ascii="Open Sans" w:hAnsi="Open Sans" w:cs="Open Sans"/>
                <w:sz w:val="22"/>
                <w:szCs w:val="22"/>
              </w:rPr>
              <w:t xml:space="preserve"> The student demonstrates mathematical knowledge and skills required to solve problems related to animal systems and related career opportunities. The student is expected to:</w:t>
            </w:r>
          </w:p>
          <w:p w14:paraId="69BCF993" w14:textId="77777777" w:rsidR="009E26EA" w:rsidRDefault="009E26EA" w:rsidP="009E26EA">
            <w:pPr>
              <w:spacing w:before="120" w:after="120"/>
              <w:ind w:left="720"/>
              <w:rPr>
                <w:rFonts w:ascii="Open Sans" w:hAnsi="Open Sans" w:cs="Open Sans"/>
                <w:sz w:val="22"/>
                <w:szCs w:val="22"/>
              </w:rPr>
            </w:pPr>
          </w:p>
          <w:p w14:paraId="4583E660" w14:textId="6386A246" w:rsidR="00340C51" w:rsidRPr="00B40381" w:rsidRDefault="009E26EA" w:rsidP="009E26EA">
            <w:pPr>
              <w:spacing w:before="120" w:after="120"/>
              <w:ind w:left="1440"/>
              <w:rPr>
                <w:rFonts w:ascii="Open Sans" w:hAnsi="Open Sans" w:cs="Open Sans"/>
                <w:sz w:val="22"/>
                <w:szCs w:val="22"/>
              </w:rPr>
            </w:pPr>
            <w:r>
              <w:rPr>
                <w:rFonts w:ascii="Open Sans" w:hAnsi="Open Sans" w:cs="Open Sans"/>
                <w:sz w:val="22"/>
                <w:szCs w:val="22"/>
              </w:rPr>
              <w:t xml:space="preserve">(B) </w:t>
            </w:r>
            <w:r w:rsidRPr="009E26EA">
              <w:rPr>
                <w:rFonts w:ascii="Open Sans" w:hAnsi="Open Sans" w:cs="Open Sans"/>
                <w:sz w:val="22"/>
                <w:szCs w:val="22"/>
              </w:rPr>
              <w:t>demonstrate knowledge of algebraic applications related to animal system calculations such as ration formulation using the Pearson Square, percent homozygosity, heritability, USDA grades, gene frequency, cost per unit of nutrient, and weaning weight ratio</w:t>
            </w:r>
          </w:p>
        </w:tc>
      </w:tr>
      <w:tr w:rsidR="00B3350C" w:rsidRPr="00400C65" w14:paraId="692B52BF" w14:textId="77777777" w:rsidTr="0A993E8D">
        <w:trPr>
          <w:trHeight w:val="1133"/>
        </w:trPr>
        <w:tc>
          <w:tcPr>
            <w:tcW w:w="10800" w:type="dxa"/>
            <w:gridSpan w:val="2"/>
            <w:shd w:val="clear" w:color="auto" w:fill="D9D9D9" w:themeFill="background1" w:themeFillShade="D9"/>
          </w:tcPr>
          <w:p w14:paraId="10F901A2" w14:textId="77777777" w:rsidR="00B3350C" w:rsidRPr="00B40381" w:rsidRDefault="0A993E8D" w:rsidP="0A993E8D">
            <w:pPr>
              <w:spacing w:before="120" w:after="120"/>
              <w:jc w:val="center"/>
              <w:rPr>
                <w:rFonts w:ascii="Open Sans" w:hAnsi="Open Sans" w:cs="Open Sans"/>
                <w:b/>
                <w:bCs/>
                <w:sz w:val="22"/>
                <w:szCs w:val="22"/>
              </w:rPr>
            </w:pPr>
            <w:r w:rsidRPr="00B40381">
              <w:rPr>
                <w:rFonts w:ascii="Open Sans" w:hAnsi="Open Sans" w:cs="Open Sans"/>
                <w:b/>
                <w:bCs/>
                <w:sz w:val="22"/>
                <w:szCs w:val="22"/>
              </w:rPr>
              <w:t>Basic Direct Teach Lesson</w:t>
            </w:r>
          </w:p>
          <w:p w14:paraId="74ADF6F5" w14:textId="6776D71C" w:rsidR="0A993E8D" w:rsidRPr="00B40381" w:rsidRDefault="0A993E8D" w:rsidP="0A993E8D">
            <w:pPr>
              <w:jc w:val="center"/>
              <w:rPr>
                <w:rFonts w:ascii="Open Sans" w:hAnsi="Open Sans" w:cs="Open Sans"/>
                <w:b/>
                <w:bCs/>
                <w:sz w:val="22"/>
                <w:szCs w:val="22"/>
              </w:rPr>
            </w:pPr>
            <w:r w:rsidRPr="00B40381">
              <w:rPr>
                <w:rFonts w:ascii="Open Sans" w:hAnsi="Open Sans" w:cs="Open Sans"/>
                <w:b/>
                <w:bCs/>
                <w:sz w:val="22"/>
                <w:szCs w:val="22"/>
              </w:rPr>
              <w:t xml:space="preserve">With Special Education Modifications/Accommodations and </w:t>
            </w:r>
          </w:p>
          <w:p w14:paraId="7959CEFC" w14:textId="57F69C6D" w:rsidR="0A993E8D" w:rsidRPr="00B40381" w:rsidRDefault="0A993E8D" w:rsidP="0A993E8D">
            <w:pPr>
              <w:jc w:val="center"/>
              <w:rPr>
                <w:rFonts w:ascii="Open Sans" w:hAnsi="Open Sans" w:cs="Open Sans"/>
                <w:sz w:val="22"/>
                <w:szCs w:val="22"/>
              </w:rPr>
            </w:pPr>
            <w:r w:rsidRPr="00B40381">
              <w:rPr>
                <w:rFonts w:ascii="Open Sans" w:hAnsi="Open Sans" w:cs="Open Sans"/>
                <w:b/>
                <w:bCs/>
                <w:sz w:val="22"/>
                <w:szCs w:val="22"/>
              </w:rPr>
              <w:t>one English Language Proficiency Standards (ELPS) Strategy</w:t>
            </w:r>
          </w:p>
          <w:p w14:paraId="5635CDF7" w14:textId="3179FF44" w:rsidR="00D0097D" w:rsidRPr="00B40381" w:rsidRDefault="00D0097D" w:rsidP="00D0097D">
            <w:pPr>
              <w:jc w:val="center"/>
              <w:rPr>
                <w:rFonts w:ascii="Open Sans" w:hAnsi="Open Sans" w:cs="Open Sans"/>
                <w:b/>
                <w:sz w:val="22"/>
                <w:szCs w:val="22"/>
              </w:rPr>
            </w:pPr>
          </w:p>
        </w:tc>
      </w:tr>
      <w:tr w:rsidR="00B3350C" w:rsidRPr="00400C65" w14:paraId="49CA021C" w14:textId="77777777" w:rsidTr="0A993E8D">
        <w:trPr>
          <w:trHeight w:val="27"/>
        </w:trPr>
        <w:tc>
          <w:tcPr>
            <w:tcW w:w="2952" w:type="dxa"/>
            <w:shd w:val="clear" w:color="auto" w:fill="auto"/>
          </w:tcPr>
          <w:p w14:paraId="3E12574F" w14:textId="76204C22" w:rsidR="00B3350C" w:rsidRPr="00B40381" w:rsidRDefault="0A993E8D" w:rsidP="0A993E8D">
            <w:pPr>
              <w:spacing w:before="120" w:after="120"/>
              <w:jc w:val="center"/>
              <w:rPr>
                <w:rFonts w:ascii="Open Sans" w:hAnsi="Open Sans" w:cs="Open Sans"/>
                <w:b/>
                <w:bCs/>
                <w:sz w:val="22"/>
                <w:szCs w:val="22"/>
              </w:rPr>
            </w:pPr>
            <w:r w:rsidRPr="00B40381">
              <w:rPr>
                <w:rFonts w:ascii="Open Sans" w:hAnsi="Open Sans" w:cs="Open Sans"/>
                <w:b/>
                <w:bCs/>
                <w:sz w:val="22"/>
                <w:szCs w:val="22"/>
              </w:rPr>
              <w:t>Instructional Objectives</w:t>
            </w:r>
          </w:p>
        </w:tc>
        <w:tc>
          <w:tcPr>
            <w:tcW w:w="7848" w:type="dxa"/>
            <w:shd w:val="clear" w:color="auto" w:fill="auto"/>
          </w:tcPr>
          <w:p w14:paraId="745DFB02" w14:textId="77777777" w:rsidR="004D107A" w:rsidRPr="00B40381" w:rsidRDefault="004D107A" w:rsidP="004D107A">
            <w:pPr>
              <w:rPr>
                <w:rFonts w:ascii="Open Sans" w:hAnsi="Open Sans" w:cs="Open Sans"/>
                <w:b/>
                <w:color w:val="000000" w:themeColor="text1"/>
                <w:sz w:val="22"/>
                <w:szCs w:val="22"/>
              </w:rPr>
            </w:pPr>
            <w:r w:rsidRPr="00B40381">
              <w:rPr>
                <w:rFonts w:ascii="Open Sans" w:hAnsi="Open Sans" w:cs="Open Sans"/>
                <w:b/>
                <w:color w:val="000000" w:themeColor="text1"/>
                <w:sz w:val="22"/>
                <w:szCs w:val="22"/>
              </w:rPr>
              <w:t>The students will be able to:</w:t>
            </w:r>
          </w:p>
          <w:p w14:paraId="4F50DECA" w14:textId="77A44839" w:rsidR="00400C65" w:rsidRPr="00B40381" w:rsidRDefault="00400C65" w:rsidP="00400C65">
            <w:pPr>
              <w:pStyle w:val="ListParagraph"/>
              <w:numPr>
                <w:ilvl w:val="0"/>
                <w:numId w:val="6"/>
              </w:numPr>
              <w:rPr>
                <w:rFonts w:ascii="Open Sans" w:hAnsi="Open Sans" w:cs="Open Sans"/>
                <w:color w:val="000000" w:themeColor="text1"/>
                <w:sz w:val="22"/>
                <w:szCs w:val="22"/>
              </w:rPr>
            </w:pPr>
            <w:r w:rsidRPr="00B40381">
              <w:rPr>
                <w:rFonts w:ascii="Open Sans" w:hAnsi="Open Sans" w:cs="Open Sans"/>
                <w:color w:val="000000" w:themeColor="text1"/>
                <w:sz w:val="22"/>
                <w:szCs w:val="22"/>
              </w:rPr>
              <w:t xml:space="preserve">Write equations to answer a question; </w:t>
            </w:r>
          </w:p>
          <w:p w14:paraId="6C7FD93A" w14:textId="796FFF97" w:rsidR="00400C65" w:rsidRPr="00B40381" w:rsidRDefault="00400C65" w:rsidP="00400C65">
            <w:pPr>
              <w:pStyle w:val="ListParagraph"/>
              <w:numPr>
                <w:ilvl w:val="0"/>
                <w:numId w:val="6"/>
              </w:numPr>
              <w:rPr>
                <w:rFonts w:ascii="Open Sans" w:hAnsi="Open Sans" w:cs="Open Sans"/>
                <w:color w:val="000000" w:themeColor="text1"/>
                <w:sz w:val="22"/>
                <w:szCs w:val="22"/>
              </w:rPr>
            </w:pPr>
            <w:r w:rsidRPr="00B40381">
              <w:rPr>
                <w:rFonts w:ascii="Open Sans" w:hAnsi="Open Sans" w:cs="Open Sans"/>
                <w:color w:val="000000" w:themeColor="text1"/>
                <w:sz w:val="22"/>
                <w:szCs w:val="22"/>
              </w:rPr>
              <w:t>Use symbols to represent unknowns; and,</w:t>
            </w:r>
          </w:p>
          <w:p w14:paraId="60AC3715" w14:textId="0AA207D5" w:rsidR="00B3350C" w:rsidRPr="00B40381" w:rsidRDefault="00400C65" w:rsidP="00400C65">
            <w:pPr>
              <w:pStyle w:val="ListParagraph"/>
              <w:numPr>
                <w:ilvl w:val="0"/>
                <w:numId w:val="6"/>
              </w:numPr>
              <w:rPr>
                <w:rFonts w:ascii="Open Sans" w:hAnsi="Open Sans" w:cs="Open Sans"/>
                <w:color w:val="000000" w:themeColor="text1"/>
                <w:sz w:val="22"/>
                <w:szCs w:val="22"/>
              </w:rPr>
            </w:pPr>
            <w:r w:rsidRPr="00B40381">
              <w:rPr>
                <w:rFonts w:ascii="Open Sans" w:hAnsi="Open Sans" w:cs="Open Sans"/>
                <w:color w:val="000000" w:themeColor="text1"/>
                <w:sz w:val="22"/>
                <w:szCs w:val="22"/>
              </w:rPr>
              <w:lastRenderedPageBreak/>
              <w:t>Formulate an equation modeled by a rational function and solve.</w:t>
            </w:r>
          </w:p>
        </w:tc>
      </w:tr>
      <w:tr w:rsidR="00B3350C" w:rsidRPr="00400C65" w14:paraId="741CD4A0" w14:textId="77777777" w:rsidTr="0A993E8D">
        <w:trPr>
          <w:trHeight w:val="27"/>
        </w:trPr>
        <w:tc>
          <w:tcPr>
            <w:tcW w:w="2952" w:type="dxa"/>
            <w:shd w:val="clear" w:color="auto" w:fill="auto"/>
          </w:tcPr>
          <w:p w14:paraId="65BFD213" w14:textId="6A49AE17" w:rsidR="00B3350C" w:rsidRPr="00B40381" w:rsidRDefault="0A993E8D" w:rsidP="0A993E8D">
            <w:pPr>
              <w:spacing w:before="120" w:after="120"/>
              <w:jc w:val="center"/>
              <w:rPr>
                <w:rFonts w:ascii="Open Sans" w:hAnsi="Open Sans" w:cs="Open Sans"/>
                <w:b/>
                <w:bCs/>
                <w:sz w:val="22"/>
                <w:szCs w:val="22"/>
              </w:rPr>
            </w:pPr>
            <w:r w:rsidRPr="00B40381">
              <w:rPr>
                <w:rFonts w:ascii="Open Sans" w:hAnsi="Open Sans" w:cs="Open Sans"/>
                <w:b/>
                <w:bCs/>
                <w:sz w:val="22"/>
                <w:szCs w:val="22"/>
              </w:rPr>
              <w:lastRenderedPageBreak/>
              <w:t>Rationale</w:t>
            </w:r>
          </w:p>
        </w:tc>
        <w:tc>
          <w:tcPr>
            <w:tcW w:w="7848" w:type="dxa"/>
            <w:shd w:val="clear" w:color="auto" w:fill="auto"/>
          </w:tcPr>
          <w:p w14:paraId="2C06E047" w14:textId="77777777" w:rsidR="00767E2B" w:rsidRPr="00B40381" w:rsidRDefault="00AC4200" w:rsidP="00767E2B">
            <w:pPr>
              <w:spacing w:before="120" w:after="120"/>
              <w:rPr>
                <w:rFonts w:ascii="Open Sans" w:hAnsi="Open Sans" w:cs="Open Sans"/>
                <w:sz w:val="22"/>
                <w:szCs w:val="22"/>
              </w:rPr>
            </w:pPr>
            <w:r w:rsidRPr="00B40381">
              <w:rPr>
                <w:rFonts w:ascii="Open Sans" w:hAnsi="Open Sans" w:cs="Open Sans"/>
                <w:sz w:val="22"/>
                <w:szCs w:val="22"/>
              </w:rPr>
              <w:t>P</w:t>
            </w:r>
            <w:r w:rsidR="00FB5951" w:rsidRPr="00B40381">
              <w:rPr>
                <w:rFonts w:ascii="Open Sans" w:hAnsi="Open Sans" w:cs="Open Sans"/>
                <w:sz w:val="22"/>
                <w:szCs w:val="22"/>
              </w:rPr>
              <w:t xml:space="preserve">rovide </w:t>
            </w:r>
            <w:r w:rsidR="000A6A2B" w:rsidRPr="00B40381">
              <w:rPr>
                <w:rFonts w:ascii="Open Sans" w:hAnsi="Open Sans" w:cs="Open Sans"/>
                <w:sz w:val="22"/>
                <w:szCs w:val="22"/>
              </w:rPr>
              <w:t>careers in agricultur</w:t>
            </w:r>
            <w:r w:rsidRPr="00B40381">
              <w:rPr>
                <w:rFonts w:ascii="Open Sans" w:hAnsi="Open Sans" w:cs="Open Sans"/>
                <w:sz w:val="22"/>
                <w:szCs w:val="22"/>
              </w:rPr>
              <w:t xml:space="preserve">e, food, and natural resources. </w:t>
            </w:r>
          </w:p>
          <w:p w14:paraId="0AEAFDF2" w14:textId="1B5403CE" w:rsidR="00B3350C" w:rsidRPr="00B40381" w:rsidRDefault="004F3E6F" w:rsidP="00767E2B">
            <w:pPr>
              <w:spacing w:before="120" w:after="120"/>
              <w:rPr>
                <w:rFonts w:ascii="Open Sans" w:hAnsi="Open Sans" w:cs="Open Sans"/>
                <w:sz w:val="22"/>
                <w:szCs w:val="22"/>
              </w:rPr>
            </w:pPr>
            <w:r w:rsidRPr="00B40381">
              <w:rPr>
                <w:rFonts w:ascii="Open Sans" w:hAnsi="Open Sans" w:cs="Open Sans"/>
                <w:sz w:val="22"/>
                <w:szCs w:val="22"/>
              </w:rPr>
              <w:t xml:space="preserve">Also, </w:t>
            </w:r>
            <w:r w:rsidR="00AC4200" w:rsidRPr="00B40381">
              <w:rPr>
                <w:rFonts w:ascii="Open Sans" w:hAnsi="Open Sans" w:cs="Open Sans"/>
                <w:sz w:val="22"/>
                <w:szCs w:val="22"/>
              </w:rPr>
              <w:t>encourage</w:t>
            </w:r>
            <w:r w:rsidR="00E37D7E" w:rsidRPr="00B40381">
              <w:rPr>
                <w:rFonts w:ascii="Open Sans" w:hAnsi="Open Sans" w:cs="Open Sans"/>
                <w:sz w:val="22"/>
                <w:szCs w:val="22"/>
              </w:rPr>
              <w:t>s</w:t>
            </w:r>
            <w:r w:rsidR="00AC4200" w:rsidRPr="00B40381">
              <w:rPr>
                <w:rFonts w:ascii="Open Sans" w:hAnsi="Open Sans" w:cs="Open Sans"/>
                <w:sz w:val="22"/>
                <w:szCs w:val="22"/>
              </w:rPr>
              <w:t xml:space="preserve"> </w:t>
            </w:r>
            <w:r w:rsidRPr="00B40381">
              <w:rPr>
                <w:rFonts w:ascii="Open Sans" w:hAnsi="Open Sans" w:cs="Open Sans"/>
                <w:sz w:val="22"/>
                <w:szCs w:val="22"/>
              </w:rPr>
              <w:t xml:space="preserve">the </w:t>
            </w:r>
            <w:r w:rsidR="00AC4200" w:rsidRPr="00B40381">
              <w:rPr>
                <w:rFonts w:ascii="Open Sans" w:hAnsi="Open Sans" w:cs="Open Sans"/>
                <w:sz w:val="22"/>
                <w:szCs w:val="22"/>
              </w:rPr>
              <w:t xml:space="preserve">students to </w:t>
            </w:r>
            <w:r w:rsidR="00767E2B" w:rsidRPr="00B40381">
              <w:rPr>
                <w:rFonts w:ascii="Open Sans" w:eastAsia="Calibri" w:hAnsi="Open Sans" w:cs="Open Sans"/>
                <w:sz w:val="22"/>
                <w:szCs w:val="22"/>
              </w:rPr>
              <w:t>apply mathematics to problems arising in everyday life, society, and the workplace.</w:t>
            </w:r>
          </w:p>
        </w:tc>
      </w:tr>
      <w:tr w:rsidR="00B3350C" w:rsidRPr="00400C65" w14:paraId="46AD6D97" w14:textId="77777777" w:rsidTr="0A993E8D">
        <w:trPr>
          <w:trHeight w:val="27"/>
        </w:trPr>
        <w:tc>
          <w:tcPr>
            <w:tcW w:w="2952" w:type="dxa"/>
            <w:shd w:val="clear" w:color="auto" w:fill="auto"/>
          </w:tcPr>
          <w:p w14:paraId="1115E24F" w14:textId="27A88A37" w:rsidR="00B3350C" w:rsidRPr="00B40381" w:rsidRDefault="0A993E8D" w:rsidP="0A993E8D">
            <w:pPr>
              <w:spacing w:before="120" w:after="120"/>
              <w:jc w:val="center"/>
              <w:rPr>
                <w:rFonts w:ascii="Open Sans" w:hAnsi="Open Sans" w:cs="Open Sans"/>
                <w:b/>
                <w:bCs/>
                <w:sz w:val="22"/>
                <w:szCs w:val="22"/>
              </w:rPr>
            </w:pPr>
            <w:r w:rsidRPr="00B40381">
              <w:rPr>
                <w:rFonts w:ascii="Open Sans" w:hAnsi="Open Sans" w:cs="Open Sans"/>
                <w:b/>
                <w:bCs/>
                <w:sz w:val="22"/>
                <w:szCs w:val="22"/>
              </w:rPr>
              <w:t>Duration of Lesson</w:t>
            </w:r>
          </w:p>
        </w:tc>
        <w:tc>
          <w:tcPr>
            <w:tcW w:w="7848" w:type="dxa"/>
            <w:shd w:val="clear" w:color="auto" w:fill="auto"/>
          </w:tcPr>
          <w:p w14:paraId="0F979EA2" w14:textId="3AA38E24" w:rsidR="00B3350C" w:rsidRPr="00B40381" w:rsidRDefault="00E03B9D" w:rsidP="00DC4B23">
            <w:pPr>
              <w:spacing w:before="120" w:after="120"/>
              <w:rPr>
                <w:rFonts w:ascii="Open Sans" w:hAnsi="Open Sans" w:cs="Open Sans"/>
                <w:sz w:val="22"/>
                <w:szCs w:val="22"/>
              </w:rPr>
            </w:pPr>
            <w:r w:rsidRPr="00B40381">
              <w:rPr>
                <w:rFonts w:ascii="Open Sans" w:hAnsi="Open Sans" w:cs="Open Sans"/>
                <w:sz w:val="22"/>
                <w:szCs w:val="22"/>
              </w:rPr>
              <w:t>Teacher</w:t>
            </w:r>
            <w:r w:rsidR="00415CE4" w:rsidRPr="00B40381">
              <w:rPr>
                <w:rFonts w:ascii="Open Sans" w:hAnsi="Open Sans" w:cs="Open Sans"/>
                <w:sz w:val="22"/>
                <w:szCs w:val="22"/>
              </w:rPr>
              <w:t>’s Discretion</w:t>
            </w:r>
          </w:p>
        </w:tc>
      </w:tr>
      <w:tr w:rsidR="00B3350C" w:rsidRPr="00400C65" w14:paraId="3F56A797" w14:textId="77777777" w:rsidTr="0A993E8D">
        <w:trPr>
          <w:trHeight w:val="27"/>
        </w:trPr>
        <w:tc>
          <w:tcPr>
            <w:tcW w:w="2952" w:type="dxa"/>
            <w:shd w:val="clear" w:color="auto" w:fill="auto"/>
          </w:tcPr>
          <w:p w14:paraId="0DAC6CC8" w14:textId="77777777" w:rsidR="00B3350C" w:rsidRPr="00B40381" w:rsidRDefault="00E10003" w:rsidP="004D107A">
            <w:pPr>
              <w:jc w:val="center"/>
              <w:rPr>
                <w:rFonts w:ascii="Open Sans" w:hAnsi="Open Sans" w:cs="Open Sans"/>
                <w:b/>
                <w:bCs/>
                <w:sz w:val="22"/>
                <w:szCs w:val="22"/>
              </w:rPr>
            </w:pPr>
            <w:r w:rsidRPr="00B40381">
              <w:rPr>
                <w:rFonts w:ascii="Open Sans" w:hAnsi="Open Sans" w:cs="Open Sans"/>
                <w:b/>
                <w:bCs/>
                <w:sz w:val="22"/>
                <w:szCs w:val="22"/>
              </w:rPr>
              <w:t>Word Wall/</w:t>
            </w:r>
            <w:r w:rsidR="0A993E8D" w:rsidRPr="00B40381">
              <w:rPr>
                <w:rFonts w:ascii="Open Sans" w:hAnsi="Open Sans" w:cs="Open Sans"/>
                <w:b/>
                <w:bCs/>
                <w:sz w:val="22"/>
                <w:szCs w:val="22"/>
              </w:rPr>
              <w:t>Key Vocabulary</w:t>
            </w:r>
          </w:p>
          <w:p w14:paraId="15F0DA0C" w14:textId="77777777" w:rsidR="009E26EA" w:rsidRPr="009E26EA" w:rsidRDefault="009E26EA" w:rsidP="009E26EA">
            <w:pPr>
              <w:jc w:val="center"/>
              <w:rPr>
                <w:rFonts w:ascii="Open Sans" w:hAnsi="Open Sans" w:cs="Open Sans"/>
                <w:i/>
                <w:iCs/>
                <w:sz w:val="22"/>
                <w:szCs w:val="22"/>
              </w:rPr>
            </w:pPr>
            <w:r w:rsidRPr="009E26EA">
              <w:rPr>
                <w:rFonts w:ascii="Open Sans" w:hAnsi="Open Sans" w:cs="Open Sans"/>
                <w:i/>
                <w:iCs/>
                <w:sz w:val="22"/>
                <w:szCs w:val="22"/>
              </w:rPr>
              <w:t>(ELPS c1a, c, f; c2b; c3a, b, d; c4c; c5b) PDAS II (5)</w:t>
            </w:r>
          </w:p>
          <w:p w14:paraId="156E697A" w14:textId="10688CDE" w:rsidR="00833DE5" w:rsidRPr="00B40381" w:rsidRDefault="00833DE5" w:rsidP="004D107A">
            <w:pPr>
              <w:jc w:val="center"/>
              <w:rPr>
                <w:rFonts w:ascii="Open Sans" w:hAnsi="Open Sans" w:cs="Open Sans"/>
                <w:b/>
                <w:bCs/>
                <w:sz w:val="22"/>
                <w:szCs w:val="22"/>
              </w:rPr>
            </w:pPr>
          </w:p>
        </w:tc>
        <w:tc>
          <w:tcPr>
            <w:tcW w:w="7848" w:type="dxa"/>
            <w:shd w:val="clear" w:color="auto" w:fill="auto"/>
          </w:tcPr>
          <w:p w14:paraId="47D13121" w14:textId="11AA93CA" w:rsidR="00B3350C" w:rsidRPr="00B40381" w:rsidRDefault="00400C65" w:rsidP="00E37D7E">
            <w:pPr>
              <w:rPr>
                <w:rFonts w:ascii="Open Sans" w:hAnsi="Open Sans" w:cs="Open Sans"/>
                <w:sz w:val="22"/>
                <w:szCs w:val="22"/>
              </w:rPr>
            </w:pPr>
            <w:r w:rsidRPr="00B40381">
              <w:rPr>
                <w:rFonts w:ascii="Open Sans" w:hAnsi="Open Sans" w:cs="Open Sans"/>
                <w:sz w:val="22"/>
                <w:szCs w:val="22"/>
              </w:rPr>
              <w:t>Rational function</w:t>
            </w:r>
          </w:p>
        </w:tc>
      </w:tr>
      <w:tr w:rsidR="00B3350C" w:rsidRPr="00400C65" w14:paraId="2AB98FD6" w14:textId="77777777" w:rsidTr="0A993E8D">
        <w:trPr>
          <w:trHeight w:val="27"/>
        </w:trPr>
        <w:tc>
          <w:tcPr>
            <w:tcW w:w="2952" w:type="dxa"/>
            <w:shd w:val="clear" w:color="auto" w:fill="auto"/>
          </w:tcPr>
          <w:p w14:paraId="7A681535" w14:textId="1FBBFA88" w:rsidR="00B3350C" w:rsidRPr="00B40381" w:rsidRDefault="0A993E8D" w:rsidP="0A993E8D">
            <w:pPr>
              <w:spacing w:before="120" w:after="120"/>
              <w:jc w:val="center"/>
              <w:rPr>
                <w:rFonts w:ascii="Open Sans" w:hAnsi="Open Sans" w:cs="Open Sans"/>
                <w:b/>
                <w:bCs/>
                <w:sz w:val="22"/>
                <w:szCs w:val="22"/>
              </w:rPr>
            </w:pPr>
            <w:r w:rsidRPr="00B40381">
              <w:rPr>
                <w:rFonts w:ascii="Open Sans" w:hAnsi="Open Sans" w:cs="Open Sans"/>
                <w:b/>
                <w:bCs/>
                <w:sz w:val="22"/>
                <w:szCs w:val="22"/>
              </w:rPr>
              <w:t>Materials/Specialized Equipment Needed</w:t>
            </w:r>
          </w:p>
        </w:tc>
        <w:tc>
          <w:tcPr>
            <w:tcW w:w="7848" w:type="dxa"/>
            <w:shd w:val="clear" w:color="auto" w:fill="auto"/>
          </w:tcPr>
          <w:p w14:paraId="44D0E484" w14:textId="4A08FD49" w:rsidR="00A07611" w:rsidRPr="00B40381" w:rsidRDefault="00A07611" w:rsidP="00A07611">
            <w:pPr>
              <w:spacing w:before="120" w:after="120"/>
              <w:rPr>
                <w:rFonts w:ascii="Open Sans" w:hAnsi="Open Sans" w:cs="Open Sans"/>
                <w:b/>
                <w:sz w:val="22"/>
                <w:szCs w:val="22"/>
              </w:rPr>
            </w:pPr>
            <w:r w:rsidRPr="00B40381">
              <w:rPr>
                <w:rFonts w:ascii="Open Sans" w:hAnsi="Open Sans" w:cs="Open Sans"/>
                <w:b/>
                <w:sz w:val="22"/>
                <w:szCs w:val="22"/>
              </w:rPr>
              <w:t>Materials:</w:t>
            </w:r>
          </w:p>
          <w:p w14:paraId="27640106" w14:textId="372E6135" w:rsidR="004F3E6F" w:rsidRPr="00B40381" w:rsidRDefault="004F3E6F" w:rsidP="004F3E6F">
            <w:pPr>
              <w:pStyle w:val="ListParagraph"/>
              <w:numPr>
                <w:ilvl w:val="0"/>
                <w:numId w:val="8"/>
              </w:numPr>
              <w:spacing w:before="120" w:after="120"/>
              <w:rPr>
                <w:rFonts w:ascii="Open Sans" w:hAnsi="Open Sans" w:cs="Open Sans"/>
                <w:sz w:val="22"/>
                <w:szCs w:val="22"/>
              </w:rPr>
            </w:pPr>
            <w:r w:rsidRPr="00B40381">
              <w:rPr>
                <w:rFonts w:ascii="Open Sans" w:hAnsi="Open Sans" w:cs="Open Sans"/>
                <w:sz w:val="22"/>
                <w:szCs w:val="22"/>
              </w:rPr>
              <w:t>Graphing calculator</w:t>
            </w:r>
          </w:p>
          <w:p w14:paraId="06028BCB" w14:textId="788380C0" w:rsidR="00B3350C" w:rsidRPr="00B40381" w:rsidRDefault="00400C65" w:rsidP="00E37D7E">
            <w:pPr>
              <w:pStyle w:val="ListParagraph"/>
              <w:numPr>
                <w:ilvl w:val="0"/>
                <w:numId w:val="8"/>
              </w:numPr>
              <w:spacing w:before="120" w:after="120"/>
              <w:rPr>
                <w:rFonts w:ascii="Open Sans" w:hAnsi="Open Sans" w:cs="Open Sans"/>
                <w:sz w:val="22"/>
                <w:szCs w:val="22"/>
              </w:rPr>
            </w:pPr>
            <w:r w:rsidRPr="00B40381">
              <w:rPr>
                <w:rFonts w:ascii="Open Sans" w:hAnsi="Open Sans" w:cs="Open Sans"/>
                <w:sz w:val="22"/>
                <w:szCs w:val="22"/>
              </w:rPr>
              <w:t>Double Plowing worksheet (Attached)</w:t>
            </w:r>
          </w:p>
        </w:tc>
      </w:tr>
      <w:tr w:rsidR="00B3350C" w:rsidRPr="00400C65" w14:paraId="4B28B3C8" w14:textId="77777777" w:rsidTr="0A993E8D">
        <w:trPr>
          <w:trHeight w:val="27"/>
        </w:trPr>
        <w:tc>
          <w:tcPr>
            <w:tcW w:w="2952" w:type="dxa"/>
            <w:shd w:val="clear" w:color="auto" w:fill="auto"/>
          </w:tcPr>
          <w:p w14:paraId="6A576075" w14:textId="77777777" w:rsidR="00B3350C" w:rsidRPr="00B40381" w:rsidRDefault="0A993E8D" w:rsidP="0A993E8D">
            <w:pPr>
              <w:jc w:val="center"/>
              <w:rPr>
                <w:rFonts w:ascii="Open Sans" w:hAnsi="Open Sans" w:cs="Open Sans"/>
                <w:b/>
                <w:bCs/>
                <w:sz w:val="22"/>
                <w:szCs w:val="22"/>
              </w:rPr>
            </w:pPr>
            <w:r w:rsidRPr="00B40381">
              <w:rPr>
                <w:rFonts w:ascii="Open Sans" w:hAnsi="Open Sans" w:cs="Open Sans"/>
                <w:b/>
                <w:bCs/>
                <w:sz w:val="22"/>
                <w:szCs w:val="22"/>
              </w:rPr>
              <w:t>Anticipatory Set</w:t>
            </w:r>
          </w:p>
          <w:p w14:paraId="2BCFDB36" w14:textId="5AA2FE7A" w:rsidR="00870A95" w:rsidRPr="00B40381" w:rsidRDefault="00833DE5" w:rsidP="0A993E8D">
            <w:pPr>
              <w:jc w:val="center"/>
              <w:rPr>
                <w:rFonts w:ascii="Open Sans" w:hAnsi="Open Sans" w:cs="Open Sans"/>
                <w:sz w:val="22"/>
                <w:szCs w:val="22"/>
              </w:rPr>
            </w:pPr>
            <w:r w:rsidRPr="00B40381">
              <w:rPr>
                <w:rFonts w:ascii="Open Sans" w:hAnsi="Open Sans" w:cs="Open Sans"/>
                <w:sz w:val="22"/>
                <w:szCs w:val="22"/>
              </w:rPr>
              <w:t>(May include pre-assessment for prior knowledge)</w:t>
            </w:r>
          </w:p>
        </w:tc>
        <w:tc>
          <w:tcPr>
            <w:tcW w:w="7848" w:type="dxa"/>
            <w:shd w:val="clear" w:color="auto" w:fill="auto"/>
          </w:tcPr>
          <w:p w14:paraId="6019719E" w14:textId="1D414ABE" w:rsidR="00B3350C" w:rsidRPr="00B40381" w:rsidRDefault="00400C65" w:rsidP="00DC4B23">
            <w:pPr>
              <w:spacing w:before="120" w:after="120"/>
              <w:rPr>
                <w:rFonts w:ascii="Open Sans" w:hAnsi="Open Sans" w:cs="Open Sans"/>
                <w:color w:val="000000" w:themeColor="text1"/>
                <w:sz w:val="22"/>
                <w:szCs w:val="22"/>
              </w:rPr>
            </w:pPr>
            <w:r w:rsidRPr="00B40381">
              <w:rPr>
                <w:rFonts w:ascii="Open Sans" w:hAnsi="Open Sans" w:cs="Open Sans"/>
                <w:color w:val="000000" w:themeColor="text1"/>
                <w:sz w:val="22"/>
                <w:szCs w:val="22"/>
              </w:rPr>
              <w:t>How long will it take to plow a field if I work with someone else?</w:t>
            </w:r>
          </w:p>
        </w:tc>
      </w:tr>
      <w:tr w:rsidR="00B3350C" w:rsidRPr="00400C65" w14:paraId="14C1CDAA" w14:textId="77777777" w:rsidTr="0A993E8D">
        <w:trPr>
          <w:trHeight w:val="440"/>
        </w:trPr>
        <w:tc>
          <w:tcPr>
            <w:tcW w:w="2952" w:type="dxa"/>
            <w:shd w:val="clear" w:color="auto" w:fill="auto"/>
          </w:tcPr>
          <w:p w14:paraId="72711DBC" w14:textId="622EE681" w:rsidR="00B3350C" w:rsidRPr="00B40381" w:rsidRDefault="0A993E8D" w:rsidP="0A993E8D">
            <w:pPr>
              <w:spacing w:before="120" w:after="120"/>
              <w:jc w:val="center"/>
              <w:rPr>
                <w:rFonts w:ascii="Open Sans" w:hAnsi="Open Sans" w:cs="Open Sans"/>
                <w:b/>
                <w:bCs/>
                <w:sz w:val="22"/>
                <w:szCs w:val="22"/>
              </w:rPr>
            </w:pPr>
            <w:r w:rsidRPr="00B40381">
              <w:rPr>
                <w:rFonts w:ascii="Open Sans" w:hAnsi="Open Sans" w:cs="Open Sans"/>
                <w:b/>
                <w:bCs/>
                <w:sz w:val="22"/>
                <w:szCs w:val="22"/>
              </w:rPr>
              <w:t>Direct Instruction *</w:t>
            </w:r>
          </w:p>
        </w:tc>
        <w:tc>
          <w:tcPr>
            <w:tcW w:w="7848" w:type="dxa"/>
            <w:shd w:val="clear" w:color="auto" w:fill="auto"/>
          </w:tcPr>
          <w:p w14:paraId="5A7A0430" w14:textId="078CBB2D" w:rsidR="00400C65" w:rsidRPr="00B40381" w:rsidRDefault="00785AF5" w:rsidP="00400C65">
            <w:pPr>
              <w:pStyle w:val="ListParagraph"/>
              <w:numPr>
                <w:ilvl w:val="0"/>
                <w:numId w:val="11"/>
              </w:numPr>
              <w:spacing w:before="120" w:after="120"/>
              <w:rPr>
                <w:rFonts w:ascii="Open Sans" w:hAnsi="Open Sans" w:cs="Open Sans"/>
                <w:sz w:val="22"/>
                <w:szCs w:val="22"/>
              </w:rPr>
            </w:pPr>
            <w:r w:rsidRPr="00B40381">
              <w:rPr>
                <w:rFonts w:ascii="Open Sans" w:hAnsi="Open Sans" w:cs="Open Sans"/>
                <w:sz w:val="22"/>
                <w:szCs w:val="22"/>
              </w:rPr>
              <w:t>Present</w:t>
            </w:r>
            <w:r w:rsidR="00400C65" w:rsidRPr="00B40381">
              <w:rPr>
                <w:rFonts w:ascii="Open Sans" w:hAnsi="Open Sans" w:cs="Open Sans"/>
                <w:sz w:val="22"/>
                <w:szCs w:val="22"/>
              </w:rPr>
              <w:t xml:space="preserve"> the problem</w:t>
            </w:r>
          </w:p>
          <w:p w14:paraId="15FF7C5B" w14:textId="77777777" w:rsidR="00400C65" w:rsidRPr="00B40381" w:rsidRDefault="00400C65" w:rsidP="00400C65">
            <w:pPr>
              <w:pStyle w:val="ListParagraph"/>
              <w:numPr>
                <w:ilvl w:val="0"/>
                <w:numId w:val="11"/>
              </w:numPr>
              <w:spacing w:before="120" w:after="120"/>
              <w:rPr>
                <w:rFonts w:ascii="Open Sans" w:hAnsi="Open Sans" w:cs="Open Sans"/>
                <w:sz w:val="22"/>
                <w:szCs w:val="22"/>
              </w:rPr>
            </w:pPr>
            <w:r w:rsidRPr="00B40381">
              <w:rPr>
                <w:rFonts w:ascii="Open Sans" w:hAnsi="Open Sans" w:cs="Open Sans"/>
                <w:sz w:val="22"/>
                <w:szCs w:val="22"/>
              </w:rPr>
              <w:t>What is the question?</w:t>
            </w:r>
          </w:p>
          <w:p w14:paraId="05527D83" w14:textId="77777777" w:rsidR="00400C65" w:rsidRPr="00B40381" w:rsidRDefault="00400C65" w:rsidP="00400C65">
            <w:pPr>
              <w:pStyle w:val="ListParagraph"/>
              <w:numPr>
                <w:ilvl w:val="0"/>
                <w:numId w:val="11"/>
              </w:numPr>
              <w:spacing w:before="120" w:after="120"/>
              <w:rPr>
                <w:rFonts w:ascii="Open Sans" w:hAnsi="Open Sans" w:cs="Open Sans"/>
                <w:sz w:val="22"/>
                <w:szCs w:val="22"/>
              </w:rPr>
            </w:pPr>
            <w:r w:rsidRPr="00B40381">
              <w:rPr>
                <w:rFonts w:ascii="Open Sans" w:hAnsi="Open Sans" w:cs="Open Sans"/>
                <w:sz w:val="22"/>
                <w:szCs w:val="22"/>
              </w:rPr>
              <w:t>What do you know?</w:t>
            </w:r>
          </w:p>
          <w:p w14:paraId="48A5C4E2" w14:textId="77777777" w:rsidR="00400C65" w:rsidRPr="00B40381" w:rsidRDefault="00400C65" w:rsidP="00400C65">
            <w:pPr>
              <w:pStyle w:val="ListParagraph"/>
              <w:numPr>
                <w:ilvl w:val="0"/>
                <w:numId w:val="11"/>
              </w:numPr>
              <w:spacing w:before="120" w:after="120"/>
              <w:rPr>
                <w:rFonts w:ascii="Open Sans" w:hAnsi="Open Sans" w:cs="Open Sans"/>
                <w:sz w:val="22"/>
                <w:szCs w:val="22"/>
              </w:rPr>
            </w:pPr>
            <w:r w:rsidRPr="00B40381">
              <w:rPr>
                <w:rFonts w:ascii="Open Sans" w:hAnsi="Open Sans" w:cs="Open Sans"/>
                <w:sz w:val="22"/>
                <w:szCs w:val="22"/>
              </w:rPr>
              <w:t>What facts are missing?</w:t>
            </w:r>
          </w:p>
          <w:p w14:paraId="1A7EF815" w14:textId="77777777" w:rsidR="00400C65" w:rsidRPr="00B40381" w:rsidRDefault="00400C65" w:rsidP="00400C65">
            <w:pPr>
              <w:pStyle w:val="ListParagraph"/>
              <w:numPr>
                <w:ilvl w:val="0"/>
                <w:numId w:val="11"/>
              </w:numPr>
              <w:spacing w:before="120" w:after="120"/>
              <w:rPr>
                <w:rFonts w:ascii="Open Sans" w:hAnsi="Open Sans" w:cs="Open Sans"/>
                <w:sz w:val="22"/>
                <w:szCs w:val="22"/>
              </w:rPr>
            </w:pPr>
            <w:r w:rsidRPr="00B40381">
              <w:rPr>
                <w:rFonts w:ascii="Open Sans" w:hAnsi="Open Sans" w:cs="Open Sans"/>
                <w:sz w:val="22"/>
                <w:szCs w:val="22"/>
              </w:rPr>
              <w:t>Set up the problem using a rational equation using work rate, time, and one job</w:t>
            </w:r>
          </w:p>
          <w:p w14:paraId="13FFF946" w14:textId="77777777" w:rsidR="00400C65" w:rsidRPr="00B40381" w:rsidRDefault="00400C65" w:rsidP="00400C65">
            <w:pPr>
              <w:pStyle w:val="ListParagraph"/>
              <w:numPr>
                <w:ilvl w:val="0"/>
                <w:numId w:val="11"/>
              </w:numPr>
              <w:spacing w:before="120" w:after="120"/>
              <w:rPr>
                <w:rFonts w:ascii="Open Sans" w:hAnsi="Open Sans" w:cs="Open Sans"/>
                <w:sz w:val="22"/>
                <w:szCs w:val="22"/>
              </w:rPr>
            </w:pPr>
            <w:r w:rsidRPr="00B40381">
              <w:rPr>
                <w:rFonts w:ascii="Open Sans" w:hAnsi="Open Sans" w:cs="Open Sans"/>
                <w:sz w:val="22"/>
                <w:szCs w:val="22"/>
              </w:rPr>
              <w:t>Solve and verify the answer</w:t>
            </w:r>
          </w:p>
          <w:p w14:paraId="2BAA9AB8" w14:textId="21B93D86" w:rsidR="00F96142" w:rsidRPr="00B40381" w:rsidRDefault="00F96142" w:rsidP="00F96142">
            <w:pPr>
              <w:pStyle w:val="ListParagraph"/>
              <w:spacing w:before="120" w:after="120"/>
              <w:rPr>
                <w:rFonts w:ascii="Open Sans" w:hAnsi="Open Sans" w:cs="Open Sans"/>
                <w:sz w:val="22"/>
                <w:szCs w:val="22"/>
              </w:rPr>
            </w:pPr>
          </w:p>
          <w:p w14:paraId="41259C4C" w14:textId="77777777" w:rsidR="00B3350C" w:rsidRPr="00B40381" w:rsidRDefault="0A993E8D" w:rsidP="0A993E8D">
            <w:pPr>
              <w:spacing w:before="120" w:after="120"/>
              <w:rPr>
                <w:rFonts w:ascii="Open Sans" w:hAnsi="Open Sans" w:cs="Open Sans"/>
                <w:i/>
                <w:iCs/>
                <w:sz w:val="22"/>
                <w:szCs w:val="22"/>
              </w:rPr>
            </w:pPr>
            <w:r w:rsidRPr="00B40381">
              <w:rPr>
                <w:rFonts w:ascii="Open Sans" w:hAnsi="Open Sans" w:cs="Open Sans"/>
                <w:i/>
                <w:iCs/>
                <w:sz w:val="22"/>
                <w:szCs w:val="22"/>
              </w:rPr>
              <w:t>Individualized Education Plan (IEP) for all special education students must be followed. Examples of accommodations may include, but are not limited to:</w:t>
            </w:r>
          </w:p>
          <w:p w14:paraId="788EAE4E" w14:textId="6AF33D27" w:rsidR="00CF2E7E" w:rsidRPr="00B40381" w:rsidRDefault="00FB561B" w:rsidP="00FB561B">
            <w:pPr>
              <w:spacing w:before="120" w:after="120"/>
              <w:rPr>
                <w:rFonts w:ascii="Open Sans" w:hAnsi="Open Sans" w:cs="Open Sans"/>
                <w:sz w:val="22"/>
                <w:szCs w:val="22"/>
              </w:rPr>
            </w:pPr>
            <w:r w:rsidRPr="00B40381">
              <w:rPr>
                <w:rFonts w:ascii="Open Sans" w:hAnsi="Open Sans" w:cs="Open Sans"/>
                <w:sz w:val="22"/>
                <w:szCs w:val="22"/>
              </w:rPr>
              <w:t>NONE</w:t>
            </w:r>
          </w:p>
        </w:tc>
      </w:tr>
      <w:tr w:rsidR="00B3350C" w:rsidRPr="00400C65" w14:paraId="07580D23" w14:textId="77777777" w:rsidTr="0A993E8D">
        <w:trPr>
          <w:trHeight w:val="27"/>
        </w:trPr>
        <w:tc>
          <w:tcPr>
            <w:tcW w:w="2952" w:type="dxa"/>
            <w:shd w:val="clear" w:color="auto" w:fill="auto"/>
          </w:tcPr>
          <w:p w14:paraId="78EDFD65" w14:textId="249361E5" w:rsidR="00B3350C" w:rsidRPr="00B40381" w:rsidRDefault="0A993E8D" w:rsidP="0A993E8D">
            <w:pPr>
              <w:jc w:val="center"/>
              <w:rPr>
                <w:rFonts w:ascii="Open Sans" w:hAnsi="Open Sans" w:cs="Open Sans"/>
                <w:b/>
                <w:bCs/>
                <w:sz w:val="22"/>
                <w:szCs w:val="22"/>
              </w:rPr>
            </w:pPr>
            <w:r w:rsidRPr="00B40381">
              <w:rPr>
                <w:rFonts w:ascii="Open Sans" w:hAnsi="Open Sans" w:cs="Open Sans"/>
                <w:b/>
                <w:bCs/>
                <w:sz w:val="22"/>
                <w:szCs w:val="22"/>
              </w:rPr>
              <w:t>Guided Practice *</w:t>
            </w:r>
          </w:p>
        </w:tc>
        <w:tc>
          <w:tcPr>
            <w:tcW w:w="7848" w:type="dxa"/>
            <w:shd w:val="clear" w:color="auto" w:fill="auto"/>
          </w:tcPr>
          <w:p w14:paraId="2BA461F9" w14:textId="77777777" w:rsidR="00B3350C" w:rsidRPr="00B40381" w:rsidRDefault="0A993E8D" w:rsidP="0A993E8D">
            <w:pPr>
              <w:spacing w:before="120" w:after="120"/>
              <w:rPr>
                <w:rFonts w:ascii="Open Sans" w:hAnsi="Open Sans" w:cs="Open Sans"/>
                <w:i/>
                <w:iCs/>
                <w:sz w:val="22"/>
                <w:szCs w:val="22"/>
              </w:rPr>
            </w:pPr>
            <w:r w:rsidRPr="00B40381">
              <w:rPr>
                <w:rFonts w:ascii="Open Sans" w:hAnsi="Open Sans" w:cs="Open Sans"/>
                <w:i/>
                <w:iCs/>
                <w:sz w:val="22"/>
                <w:szCs w:val="22"/>
              </w:rPr>
              <w:t>Individualized Education Plan (IEP) for all special education students must be followed. Examples of accommodations may include, but are not limited to:</w:t>
            </w:r>
          </w:p>
          <w:p w14:paraId="5D1EF2DE" w14:textId="592C64AB" w:rsidR="00CF2E7E" w:rsidRPr="00B40381" w:rsidRDefault="00FB561B" w:rsidP="00FB561B">
            <w:pPr>
              <w:spacing w:before="120" w:after="120"/>
              <w:rPr>
                <w:rFonts w:ascii="Open Sans" w:hAnsi="Open Sans" w:cs="Open Sans"/>
                <w:sz w:val="22"/>
                <w:szCs w:val="22"/>
              </w:rPr>
            </w:pPr>
            <w:r w:rsidRPr="00B40381">
              <w:rPr>
                <w:rFonts w:ascii="Open Sans" w:hAnsi="Open Sans" w:cs="Open Sans"/>
                <w:sz w:val="22"/>
                <w:szCs w:val="22"/>
              </w:rPr>
              <w:t>NONE</w:t>
            </w:r>
          </w:p>
        </w:tc>
      </w:tr>
      <w:tr w:rsidR="00B3350C" w:rsidRPr="00400C65" w14:paraId="2BB1B0A1" w14:textId="77777777" w:rsidTr="0A993E8D">
        <w:trPr>
          <w:trHeight w:val="395"/>
        </w:trPr>
        <w:tc>
          <w:tcPr>
            <w:tcW w:w="2952" w:type="dxa"/>
            <w:shd w:val="clear" w:color="auto" w:fill="auto"/>
          </w:tcPr>
          <w:p w14:paraId="1388253E" w14:textId="6EA2F42B" w:rsidR="00B3350C" w:rsidRPr="00B40381" w:rsidRDefault="0A993E8D" w:rsidP="0A993E8D">
            <w:pPr>
              <w:jc w:val="center"/>
              <w:rPr>
                <w:rFonts w:ascii="Open Sans" w:hAnsi="Open Sans" w:cs="Open Sans"/>
                <w:b/>
                <w:bCs/>
                <w:sz w:val="22"/>
                <w:szCs w:val="22"/>
              </w:rPr>
            </w:pPr>
            <w:r w:rsidRPr="00B40381">
              <w:rPr>
                <w:rFonts w:ascii="Open Sans" w:hAnsi="Open Sans" w:cs="Open Sans"/>
                <w:b/>
                <w:bCs/>
                <w:sz w:val="22"/>
                <w:szCs w:val="22"/>
              </w:rPr>
              <w:t>Independent Practice/Laboratory Experience/Differentiated Activities *</w:t>
            </w:r>
          </w:p>
        </w:tc>
        <w:tc>
          <w:tcPr>
            <w:tcW w:w="7848" w:type="dxa"/>
            <w:shd w:val="clear" w:color="auto" w:fill="auto"/>
          </w:tcPr>
          <w:p w14:paraId="5EA35FFF" w14:textId="77777777" w:rsidR="00B3350C" w:rsidRPr="00B40381" w:rsidRDefault="0A993E8D" w:rsidP="0A993E8D">
            <w:pPr>
              <w:spacing w:before="120" w:after="120"/>
              <w:rPr>
                <w:rFonts w:ascii="Open Sans" w:hAnsi="Open Sans" w:cs="Open Sans"/>
                <w:i/>
                <w:iCs/>
                <w:sz w:val="22"/>
                <w:szCs w:val="22"/>
              </w:rPr>
            </w:pPr>
            <w:r w:rsidRPr="00B40381">
              <w:rPr>
                <w:rFonts w:ascii="Open Sans" w:hAnsi="Open Sans" w:cs="Open Sans"/>
                <w:i/>
                <w:iCs/>
                <w:sz w:val="22"/>
                <w:szCs w:val="22"/>
              </w:rPr>
              <w:t>Individualized Education Plan (IEP) for all special education students must be followed. Examples of accommodations may include, but are not limited to:</w:t>
            </w:r>
          </w:p>
          <w:p w14:paraId="69097A9C" w14:textId="305BB487" w:rsidR="00CF2E7E" w:rsidRPr="00B40381" w:rsidRDefault="00FB561B" w:rsidP="00FB561B">
            <w:pPr>
              <w:spacing w:before="120" w:after="120"/>
              <w:rPr>
                <w:rFonts w:ascii="Open Sans" w:hAnsi="Open Sans" w:cs="Open Sans"/>
                <w:sz w:val="22"/>
                <w:szCs w:val="22"/>
              </w:rPr>
            </w:pPr>
            <w:r w:rsidRPr="00B40381">
              <w:rPr>
                <w:rFonts w:ascii="Open Sans" w:hAnsi="Open Sans" w:cs="Open Sans"/>
                <w:sz w:val="22"/>
                <w:szCs w:val="22"/>
              </w:rPr>
              <w:t>NONE</w:t>
            </w:r>
          </w:p>
        </w:tc>
      </w:tr>
      <w:tr w:rsidR="00B3350C" w:rsidRPr="00400C65" w14:paraId="50863A81" w14:textId="77777777" w:rsidTr="0A993E8D">
        <w:tc>
          <w:tcPr>
            <w:tcW w:w="2952" w:type="dxa"/>
            <w:shd w:val="clear" w:color="auto" w:fill="auto"/>
          </w:tcPr>
          <w:p w14:paraId="3E48F608" w14:textId="5EE824C9" w:rsidR="00B3350C" w:rsidRPr="00B40381" w:rsidRDefault="0A993E8D" w:rsidP="0A993E8D">
            <w:pPr>
              <w:spacing w:before="120" w:after="120"/>
              <w:jc w:val="center"/>
              <w:rPr>
                <w:rFonts w:ascii="Open Sans" w:hAnsi="Open Sans" w:cs="Open Sans"/>
                <w:b/>
                <w:bCs/>
                <w:sz w:val="22"/>
                <w:szCs w:val="22"/>
              </w:rPr>
            </w:pPr>
            <w:r w:rsidRPr="00B40381">
              <w:rPr>
                <w:rFonts w:ascii="Open Sans" w:hAnsi="Open Sans" w:cs="Open Sans"/>
                <w:b/>
                <w:bCs/>
                <w:sz w:val="22"/>
                <w:szCs w:val="22"/>
              </w:rPr>
              <w:t>Lesson Closure</w:t>
            </w:r>
          </w:p>
        </w:tc>
        <w:tc>
          <w:tcPr>
            <w:tcW w:w="7848" w:type="dxa"/>
            <w:shd w:val="clear" w:color="auto" w:fill="auto"/>
          </w:tcPr>
          <w:p w14:paraId="101353E5" w14:textId="77777777" w:rsidR="00B3350C" w:rsidRPr="00B40381" w:rsidRDefault="00B3350C" w:rsidP="00DC4B23">
            <w:pPr>
              <w:spacing w:before="120" w:after="120"/>
              <w:rPr>
                <w:rFonts w:ascii="Open Sans" w:hAnsi="Open Sans" w:cs="Open Sans"/>
                <w:sz w:val="22"/>
                <w:szCs w:val="22"/>
              </w:rPr>
            </w:pPr>
          </w:p>
        </w:tc>
      </w:tr>
      <w:tr w:rsidR="00B3350C" w:rsidRPr="00400C65" w14:paraId="09F5B5CB" w14:textId="77777777" w:rsidTr="0A993E8D">
        <w:trPr>
          <w:trHeight w:val="135"/>
        </w:trPr>
        <w:tc>
          <w:tcPr>
            <w:tcW w:w="2952" w:type="dxa"/>
            <w:shd w:val="clear" w:color="auto" w:fill="auto"/>
          </w:tcPr>
          <w:p w14:paraId="5374FB7C" w14:textId="7B435D8F" w:rsidR="0080201D" w:rsidRPr="00B40381" w:rsidRDefault="0A993E8D" w:rsidP="0A993E8D">
            <w:pPr>
              <w:spacing w:before="120" w:after="120"/>
              <w:jc w:val="center"/>
              <w:rPr>
                <w:rFonts w:ascii="Open Sans" w:hAnsi="Open Sans" w:cs="Open Sans"/>
                <w:b/>
                <w:bCs/>
                <w:sz w:val="22"/>
                <w:szCs w:val="22"/>
              </w:rPr>
            </w:pPr>
            <w:r w:rsidRPr="00B40381">
              <w:rPr>
                <w:rFonts w:ascii="Open Sans" w:hAnsi="Open Sans" w:cs="Open Sans"/>
                <w:b/>
                <w:bCs/>
                <w:sz w:val="22"/>
                <w:szCs w:val="22"/>
              </w:rPr>
              <w:lastRenderedPageBreak/>
              <w:t>Summative/End of Lesson Assessment *</w:t>
            </w:r>
          </w:p>
          <w:p w14:paraId="6CEEAD70" w14:textId="12A5B6A4" w:rsidR="00B3350C" w:rsidRPr="00B40381" w:rsidRDefault="0080201D" w:rsidP="0080201D">
            <w:pPr>
              <w:tabs>
                <w:tab w:val="left" w:pos="2820"/>
              </w:tabs>
              <w:rPr>
                <w:rFonts w:ascii="Open Sans" w:hAnsi="Open Sans" w:cs="Open Sans"/>
                <w:sz w:val="22"/>
                <w:szCs w:val="22"/>
              </w:rPr>
            </w:pPr>
            <w:r w:rsidRPr="00B40381">
              <w:rPr>
                <w:rFonts w:ascii="Open Sans" w:hAnsi="Open Sans" w:cs="Open Sans"/>
                <w:sz w:val="22"/>
                <w:szCs w:val="22"/>
              </w:rPr>
              <w:tab/>
            </w:r>
          </w:p>
        </w:tc>
        <w:tc>
          <w:tcPr>
            <w:tcW w:w="7848" w:type="dxa"/>
            <w:shd w:val="clear" w:color="auto" w:fill="auto"/>
          </w:tcPr>
          <w:p w14:paraId="1E675341" w14:textId="77777777" w:rsidR="00B3350C" w:rsidRPr="00B40381" w:rsidRDefault="0A993E8D" w:rsidP="0A993E8D">
            <w:pPr>
              <w:spacing w:before="120" w:after="120"/>
              <w:rPr>
                <w:rFonts w:ascii="Open Sans" w:hAnsi="Open Sans" w:cs="Open Sans"/>
                <w:i/>
                <w:iCs/>
                <w:sz w:val="22"/>
                <w:szCs w:val="22"/>
              </w:rPr>
            </w:pPr>
            <w:r w:rsidRPr="00B40381">
              <w:rPr>
                <w:rFonts w:ascii="Open Sans" w:hAnsi="Open Sans" w:cs="Open Sans"/>
                <w:i/>
                <w:iCs/>
                <w:sz w:val="22"/>
                <w:szCs w:val="22"/>
              </w:rPr>
              <w:t>Individualized Education Plan (IEP) for all special education students must be followed. Examples of accommodations may include, but are not limited to:</w:t>
            </w:r>
          </w:p>
          <w:p w14:paraId="4CB6555D" w14:textId="78DFAC23" w:rsidR="00CF2E7E" w:rsidRPr="00B40381" w:rsidRDefault="00FB561B" w:rsidP="00FB561B">
            <w:pPr>
              <w:spacing w:before="120" w:after="120"/>
              <w:rPr>
                <w:rFonts w:ascii="Open Sans" w:hAnsi="Open Sans" w:cs="Open Sans"/>
                <w:color w:val="333333"/>
                <w:sz w:val="22"/>
                <w:szCs w:val="22"/>
              </w:rPr>
            </w:pPr>
            <w:r w:rsidRPr="00B40381">
              <w:rPr>
                <w:rFonts w:ascii="Open Sans" w:hAnsi="Open Sans" w:cs="Open Sans"/>
                <w:color w:val="333333"/>
                <w:sz w:val="22"/>
                <w:szCs w:val="22"/>
              </w:rPr>
              <w:t>NONE</w:t>
            </w:r>
          </w:p>
        </w:tc>
      </w:tr>
      <w:tr w:rsidR="00B3350C" w:rsidRPr="00400C65" w14:paraId="02913EF1" w14:textId="77777777" w:rsidTr="0A993E8D">
        <w:trPr>
          <w:trHeight w:val="135"/>
        </w:trPr>
        <w:tc>
          <w:tcPr>
            <w:tcW w:w="2952" w:type="dxa"/>
            <w:shd w:val="clear" w:color="auto" w:fill="auto"/>
          </w:tcPr>
          <w:p w14:paraId="324BDA87" w14:textId="237C9B08" w:rsidR="00B3350C" w:rsidRPr="00B40381" w:rsidRDefault="0A993E8D" w:rsidP="0A993E8D">
            <w:pPr>
              <w:spacing w:before="120" w:after="120"/>
              <w:jc w:val="center"/>
              <w:rPr>
                <w:rFonts w:ascii="Open Sans" w:hAnsi="Open Sans" w:cs="Open Sans"/>
                <w:b/>
                <w:bCs/>
                <w:sz w:val="22"/>
                <w:szCs w:val="22"/>
              </w:rPr>
            </w:pPr>
            <w:r w:rsidRPr="00B40381">
              <w:rPr>
                <w:rFonts w:ascii="Open Sans" w:hAnsi="Open Sans" w:cs="Open Sans"/>
                <w:b/>
                <w:bCs/>
                <w:sz w:val="22"/>
                <w:szCs w:val="22"/>
              </w:rPr>
              <w:t>References/Resources/Teacher Preparation</w:t>
            </w:r>
          </w:p>
        </w:tc>
        <w:tc>
          <w:tcPr>
            <w:tcW w:w="7848" w:type="dxa"/>
            <w:shd w:val="clear" w:color="auto" w:fill="auto"/>
          </w:tcPr>
          <w:p w14:paraId="3664D9C9" w14:textId="54ADBAC1" w:rsidR="00785AF5" w:rsidRPr="00B40381" w:rsidRDefault="00785AF5" w:rsidP="00785AF5">
            <w:pPr>
              <w:pStyle w:val="ListParagraph"/>
              <w:widowControl w:val="0"/>
              <w:numPr>
                <w:ilvl w:val="0"/>
                <w:numId w:val="5"/>
              </w:numPr>
              <w:spacing w:before="15" w:line="283" w:lineRule="auto"/>
              <w:ind w:right="1883"/>
              <w:rPr>
                <w:rFonts w:ascii="Open Sans" w:eastAsia="Cambria" w:hAnsi="Open Sans" w:cs="Open Sans"/>
                <w:sz w:val="22"/>
                <w:szCs w:val="22"/>
              </w:rPr>
            </w:pPr>
            <w:r w:rsidRPr="00B40381">
              <w:rPr>
                <w:rFonts w:ascii="Open Sans" w:eastAsia="Cambria" w:hAnsi="Open Sans" w:cs="Open Sans"/>
                <w:sz w:val="22"/>
                <w:szCs w:val="22"/>
              </w:rPr>
              <w:t xml:space="preserve">Algebra </w:t>
            </w:r>
            <w:r w:rsidR="009E26EA" w:rsidRPr="00B40381">
              <w:rPr>
                <w:rFonts w:ascii="Open Sans" w:eastAsia="Cambria" w:hAnsi="Open Sans" w:cs="Open Sans"/>
                <w:sz w:val="22"/>
                <w:szCs w:val="22"/>
              </w:rPr>
              <w:t>to</w:t>
            </w:r>
            <w:r w:rsidRPr="00B40381">
              <w:rPr>
                <w:rFonts w:ascii="Open Sans" w:eastAsia="Cambria" w:hAnsi="Open Sans" w:cs="Open Sans"/>
                <w:sz w:val="22"/>
                <w:szCs w:val="22"/>
              </w:rPr>
              <w:t xml:space="preserve"> Go, Geometry To Go, Math At Hand</w:t>
            </w:r>
          </w:p>
          <w:p w14:paraId="1610A02C" w14:textId="39EED728" w:rsidR="00431E28" w:rsidRPr="00B40381" w:rsidRDefault="00431E28" w:rsidP="00431E28">
            <w:pPr>
              <w:pStyle w:val="ListParagraph"/>
              <w:widowControl w:val="0"/>
              <w:numPr>
                <w:ilvl w:val="0"/>
                <w:numId w:val="5"/>
              </w:numPr>
              <w:spacing w:before="15" w:line="283" w:lineRule="auto"/>
              <w:ind w:right="1883"/>
              <w:rPr>
                <w:rFonts w:ascii="Open Sans" w:eastAsia="Cambria" w:hAnsi="Open Sans" w:cs="Open Sans"/>
                <w:sz w:val="22"/>
                <w:szCs w:val="22"/>
              </w:rPr>
            </w:pPr>
            <w:r w:rsidRPr="00B40381">
              <w:rPr>
                <w:rFonts w:ascii="Open Sans" w:eastAsia="Cambria" w:hAnsi="Open Sans" w:cs="Open Sans"/>
                <w:w w:val="105"/>
                <w:sz w:val="22"/>
                <w:szCs w:val="22"/>
              </w:rPr>
              <w:t>Texas A&amp;M Ag</w:t>
            </w:r>
            <w:r w:rsidR="000B75CC" w:rsidRPr="00B40381">
              <w:rPr>
                <w:rFonts w:ascii="Open Sans" w:eastAsia="Cambria" w:hAnsi="Open Sans" w:cs="Open Sans"/>
                <w:w w:val="105"/>
                <w:sz w:val="22"/>
                <w:szCs w:val="22"/>
              </w:rPr>
              <w:t>riLife Extension Service</w:t>
            </w:r>
          </w:p>
          <w:p w14:paraId="6CFE014D" w14:textId="3F93F780" w:rsidR="00431E28" w:rsidRPr="00B40381" w:rsidRDefault="00431E28" w:rsidP="00431E28">
            <w:pPr>
              <w:pStyle w:val="ListParagraph"/>
              <w:widowControl w:val="0"/>
              <w:numPr>
                <w:ilvl w:val="0"/>
                <w:numId w:val="5"/>
              </w:numPr>
              <w:spacing w:before="15" w:line="283" w:lineRule="auto"/>
              <w:ind w:right="1883"/>
              <w:rPr>
                <w:rFonts w:ascii="Open Sans" w:eastAsia="Cambria" w:hAnsi="Open Sans" w:cs="Open Sans"/>
                <w:sz w:val="22"/>
                <w:szCs w:val="22"/>
              </w:rPr>
            </w:pPr>
            <w:r w:rsidRPr="00B40381">
              <w:rPr>
                <w:rFonts w:ascii="Open Sans" w:eastAsia="Cambria" w:hAnsi="Open Sans" w:cs="Open Sans"/>
                <w:w w:val="105"/>
                <w:sz w:val="22"/>
                <w:szCs w:val="22"/>
              </w:rPr>
              <w:t>IMS Materials, Texas A&amp;M University</w:t>
            </w:r>
          </w:p>
          <w:p w14:paraId="2A8AADE9" w14:textId="77777777" w:rsidR="00431E28" w:rsidRPr="00B40381" w:rsidRDefault="00431E28" w:rsidP="00431E28">
            <w:pPr>
              <w:pStyle w:val="ListParagraph"/>
              <w:widowControl w:val="0"/>
              <w:numPr>
                <w:ilvl w:val="0"/>
                <w:numId w:val="5"/>
              </w:numPr>
              <w:spacing w:before="15" w:line="283" w:lineRule="auto"/>
              <w:ind w:right="1883"/>
              <w:rPr>
                <w:rFonts w:ascii="Open Sans" w:eastAsia="Cambria" w:hAnsi="Open Sans" w:cs="Open Sans"/>
                <w:sz w:val="22"/>
                <w:szCs w:val="22"/>
              </w:rPr>
            </w:pPr>
            <w:r w:rsidRPr="00B40381">
              <w:rPr>
                <w:rFonts w:ascii="Open Sans" w:eastAsia="Cambria" w:hAnsi="Open Sans" w:cs="Open Sans"/>
                <w:sz w:val="22"/>
                <w:szCs w:val="22"/>
              </w:rPr>
              <w:t>Texas Education Agency curriculum resources</w:t>
            </w:r>
          </w:p>
          <w:p w14:paraId="13D651F5" w14:textId="101D619F" w:rsidR="00431E28" w:rsidRPr="00B40381" w:rsidRDefault="00431E28" w:rsidP="00431E28">
            <w:pPr>
              <w:pStyle w:val="ListParagraph"/>
              <w:widowControl w:val="0"/>
              <w:numPr>
                <w:ilvl w:val="0"/>
                <w:numId w:val="5"/>
              </w:numPr>
              <w:spacing w:before="15" w:line="283" w:lineRule="auto"/>
              <w:ind w:right="1883"/>
              <w:rPr>
                <w:rFonts w:ascii="Open Sans" w:eastAsia="Cambria" w:hAnsi="Open Sans" w:cs="Open Sans"/>
                <w:sz w:val="22"/>
                <w:szCs w:val="22"/>
              </w:rPr>
            </w:pPr>
            <w:r w:rsidRPr="00B40381">
              <w:rPr>
                <w:rFonts w:ascii="Open Sans" w:eastAsia="Cambria" w:hAnsi="Open Sans" w:cs="Open Sans"/>
                <w:i/>
                <w:sz w:val="22"/>
                <w:szCs w:val="22"/>
                <w:u w:val="single"/>
              </w:rPr>
              <w:t>Mathematics for Agriculture</w:t>
            </w:r>
            <w:r w:rsidRPr="00B40381">
              <w:rPr>
                <w:rFonts w:ascii="Open Sans" w:eastAsia="Cambria" w:hAnsi="Open Sans" w:cs="Open Sans"/>
                <w:sz w:val="22"/>
                <w:szCs w:val="22"/>
              </w:rPr>
              <w:t>, Betty Rogers, Interstate Publishers</w:t>
            </w:r>
          </w:p>
          <w:p w14:paraId="789B65CA" w14:textId="4ADFC6D4" w:rsidR="00B3350C" w:rsidRPr="00B40381" w:rsidRDefault="00785AF5" w:rsidP="00785AF5">
            <w:pPr>
              <w:pStyle w:val="ListParagraph"/>
              <w:widowControl w:val="0"/>
              <w:numPr>
                <w:ilvl w:val="0"/>
                <w:numId w:val="5"/>
              </w:numPr>
              <w:spacing w:before="15" w:line="283" w:lineRule="auto"/>
              <w:ind w:right="1883"/>
              <w:rPr>
                <w:rFonts w:ascii="Open Sans" w:eastAsia="Cambria" w:hAnsi="Open Sans" w:cs="Open Sans"/>
                <w:sz w:val="22"/>
                <w:szCs w:val="22"/>
              </w:rPr>
            </w:pPr>
            <w:r w:rsidRPr="00B40381">
              <w:rPr>
                <w:rFonts w:ascii="Open Sans" w:eastAsia="Cambria" w:hAnsi="Open Sans" w:cs="Open Sans"/>
                <w:sz w:val="22"/>
                <w:szCs w:val="22"/>
              </w:rPr>
              <w:t xml:space="preserve">When Are We Ever Gonna Have </w:t>
            </w:r>
            <w:r w:rsidR="009E26EA" w:rsidRPr="00B40381">
              <w:rPr>
                <w:rFonts w:ascii="Open Sans" w:eastAsia="Cambria" w:hAnsi="Open Sans" w:cs="Open Sans"/>
                <w:sz w:val="22"/>
                <w:szCs w:val="22"/>
              </w:rPr>
              <w:t>to</w:t>
            </w:r>
            <w:bookmarkStart w:id="1" w:name="_GoBack"/>
            <w:bookmarkEnd w:id="1"/>
            <w:r w:rsidRPr="00B40381">
              <w:rPr>
                <w:rFonts w:ascii="Open Sans" w:eastAsia="Cambria" w:hAnsi="Open Sans" w:cs="Open Sans"/>
                <w:sz w:val="22"/>
                <w:szCs w:val="22"/>
              </w:rPr>
              <w:t xml:space="preserve"> Use This, Hal Saunders TI Agrimath Curriculum, Texas Instruments</w:t>
            </w:r>
          </w:p>
          <w:p w14:paraId="230B4636" w14:textId="1DED25BA" w:rsidR="000B75CC" w:rsidRPr="00B40381" w:rsidRDefault="000B75CC" w:rsidP="00785AF5">
            <w:pPr>
              <w:pStyle w:val="ListParagraph"/>
              <w:widowControl w:val="0"/>
              <w:numPr>
                <w:ilvl w:val="0"/>
                <w:numId w:val="5"/>
              </w:numPr>
              <w:spacing w:before="15" w:line="283" w:lineRule="auto"/>
              <w:ind w:right="1883"/>
              <w:rPr>
                <w:rFonts w:ascii="Open Sans" w:eastAsia="Cambria" w:hAnsi="Open Sans" w:cs="Open Sans"/>
                <w:sz w:val="22"/>
                <w:szCs w:val="22"/>
              </w:rPr>
            </w:pPr>
            <w:r w:rsidRPr="00B40381">
              <w:rPr>
                <w:rFonts w:ascii="Open Sans" w:eastAsia="Cambria" w:hAnsi="Open Sans" w:cs="Open Sans"/>
                <w:sz w:val="22"/>
                <w:szCs w:val="22"/>
              </w:rPr>
              <w:t>TI Agrimath Curriculum, Texas Instruments</w:t>
            </w:r>
          </w:p>
        </w:tc>
      </w:tr>
      <w:tr w:rsidR="00B3350C" w:rsidRPr="00400C65" w14:paraId="3B5D5C31" w14:textId="77777777" w:rsidTr="0A993E8D">
        <w:trPr>
          <w:trHeight w:val="135"/>
        </w:trPr>
        <w:tc>
          <w:tcPr>
            <w:tcW w:w="10800" w:type="dxa"/>
            <w:gridSpan w:val="2"/>
            <w:shd w:val="clear" w:color="auto" w:fill="D9D9D9" w:themeFill="background1" w:themeFillShade="D9"/>
          </w:tcPr>
          <w:p w14:paraId="1928554E" w14:textId="2012E665" w:rsidR="00B3350C" w:rsidRPr="00B40381" w:rsidRDefault="0A993E8D" w:rsidP="0A993E8D">
            <w:pPr>
              <w:spacing w:before="120" w:after="120"/>
              <w:jc w:val="center"/>
              <w:rPr>
                <w:rFonts w:ascii="Open Sans" w:hAnsi="Open Sans" w:cs="Open Sans"/>
                <w:b/>
                <w:bCs/>
                <w:sz w:val="22"/>
                <w:szCs w:val="22"/>
              </w:rPr>
            </w:pPr>
            <w:r w:rsidRPr="00B40381">
              <w:rPr>
                <w:rFonts w:ascii="Open Sans" w:hAnsi="Open Sans" w:cs="Open Sans"/>
                <w:b/>
                <w:bCs/>
                <w:sz w:val="22"/>
                <w:szCs w:val="22"/>
              </w:rPr>
              <w:t>Additional Required Components</w:t>
            </w:r>
          </w:p>
        </w:tc>
      </w:tr>
      <w:tr w:rsidR="00B3350C" w:rsidRPr="00400C65" w14:paraId="17A4CF5D" w14:textId="77777777" w:rsidTr="0A993E8D">
        <w:trPr>
          <w:trHeight w:val="485"/>
        </w:trPr>
        <w:tc>
          <w:tcPr>
            <w:tcW w:w="2952" w:type="dxa"/>
            <w:shd w:val="clear" w:color="auto" w:fill="auto"/>
          </w:tcPr>
          <w:p w14:paraId="07A69FE4" w14:textId="4678019B" w:rsidR="00B3350C" w:rsidRPr="00B40381" w:rsidRDefault="0A993E8D" w:rsidP="0A993E8D">
            <w:pPr>
              <w:spacing w:before="120" w:after="120"/>
              <w:jc w:val="center"/>
              <w:rPr>
                <w:rFonts w:ascii="Open Sans" w:hAnsi="Open Sans" w:cs="Open Sans"/>
                <w:b/>
                <w:bCs/>
                <w:sz w:val="22"/>
                <w:szCs w:val="22"/>
              </w:rPr>
            </w:pPr>
            <w:r w:rsidRPr="00B40381">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B40381" w:rsidRDefault="00B3350C" w:rsidP="00DC4B23">
            <w:pPr>
              <w:spacing w:before="120" w:after="120"/>
              <w:rPr>
                <w:rFonts w:ascii="Open Sans" w:hAnsi="Open Sans" w:cs="Open Sans"/>
                <w:sz w:val="22"/>
                <w:szCs w:val="22"/>
              </w:rPr>
            </w:pPr>
          </w:p>
        </w:tc>
      </w:tr>
      <w:tr w:rsidR="00B3350C" w:rsidRPr="00400C65" w14:paraId="13D42D07" w14:textId="77777777" w:rsidTr="0A993E8D">
        <w:trPr>
          <w:trHeight w:val="737"/>
        </w:trPr>
        <w:tc>
          <w:tcPr>
            <w:tcW w:w="2952" w:type="dxa"/>
            <w:shd w:val="clear" w:color="auto" w:fill="auto"/>
          </w:tcPr>
          <w:p w14:paraId="28B3D5E3" w14:textId="0171714D" w:rsidR="00B3350C" w:rsidRPr="00B40381" w:rsidRDefault="00B3350C" w:rsidP="0A993E8D">
            <w:pPr>
              <w:spacing w:before="120" w:after="120"/>
              <w:jc w:val="center"/>
              <w:rPr>
                <w:rFonts w:ascii="Open Sans" w:hAnsi="Open Sans" w:cs="Open Sans"/>
                <w:b/>
                <w:bCs/>
                <w:sz w:val="22"/>
                <w:szCs w:val="22"/>
              </w:rPr>
            </w:pPr>
            <w:r w:rsidRPr="00B40381">
              <w:rPr>
                <w:rFonts w:ascii="Open Sans" w:hAnsi="Open Sans" w:cs="Open Sans"/>
                <w:b/>
                <w:bCs/>
                <w:sz w:val="22"/>
                <w:szCs w:val="22"/>
              </w:rPr>
              <w:t>College and Career Readiness Connection</w:t>
            </w:r>
            <w:r w:rsidR="00A3064F" w:rsidRPr="00B40381">
              <w:rPr>
                <w:rStyle w:val="FootnoteReference"/>
                <w:rFonts w:ascii="Open Sans" w:hAnsi="Open Sans" w:cs="Open Sans"/>
                <w:b/>
                <w:bCs/>
                <w:sz w:val="22"/>
                <w:szCs w:val="22"/>
              </w:rPr>
              <w:footnoteReference w:id="1"/>
            </w:r>
          </w:p>
        </w:tc>
        <w:tc>
          <w:tcPr>
            <w:tcW w:w="7848" w:type="dxa"/>
            <w:shd w:val="clear" w:color="auto" w:fill="auto"/>
          </w:tcPr>
          <w:p w14:paraId="1B55E94C" w14:textId="77777777" w:rsidR="00785AF5" w:rsidRPr="00B40381" w:rsidRDefault="0019712E" w:rsidP="00785AF5">
            <w:pPr>
              <w:spacing w:before="120" w:after="120"/>
              <w:rPr>
                <w:rFonts w:ascii="Open Sans" w:hAnsi="Open Sans" w:cs="Open Sans"/>
                <w:sz w:val="22"/>
                <w:szCs w:val="22"/>
              </w:rPr>
            </w:pPr>
            <w:r w:rsidRPr="00B40381">
              <w:rPr>
                <w:rFonts w:ascii="Open Sans" w:hAnsi="Open Sans" w:cs="Open Sans"/>
                <w:b/>
                <w:sz w:val="22"/>
                <w:szCs w:val="22"/>
              </w:rPr>
              <w:t>Mathematics</w:t>
            </w:r>
            <w:r w:rsidR="00785AF5" w:rsidRPr="00B40381">
              <w:rPr>
                <w:rFonts w:ascii="Open Sans" w:hAnsi="Open Sans" w:cs="Open Sans"/>
                <w:sz w:val="22"/>
                <w:szCs w:val="22"/>
              </w:rPr>
              <w:t xml:space="preserve"> </w:t>
            </w:r>
          </w:p>
          <w:p w14:paraId="51A42619" w14:textId="2F77235B" w:rsidR="000B75CC" w:rsidRPr="00B40381" w:rsidRDefault="000B75CC" w:rsidP="000B75CC">
            <w:pPr>
              <w:spacing w:before="120" w:after="120"/>
              <w:rPr>
                <w:rFonts w:ascii="Open Sans" w:hAnsi="Open Sans" w:cs="Open Sans"/>
                <w:sz w:val="22"/>
                <w:szCs w:val="22"/>
              </w:rPr>
            </w:pPr>
            <w:r w:rsidRPr="00B40381">
              <w:rPr>
                <w:rFonts w:ascii="Open Sans" w:hAnsi="Open Sans" w:cs="Open Sans"/>
                <w:sz w:val="22"/>
                <w:szCs w:val="22"/>
              </w:rPr>
              <w:t>I. C.1.c</w:t>
            </w:r>
          </w:p>
          <w:p w14:paraId="215666B3" w14:textId="3955E372" w:rsidR="000B75CC" w:rsidRPr="00B40381" w:rsidRDefault="00400C65" w:rsidP="000B75CC">
            <w:pPr>
              <w:spacing w:before="120" w:after="120"/>
              <w:rPr>
                <w:rFonts w:ascii="Open Sans" w:hAnsi="Open Sans" w:cs="Open Sans"/>
                <w:sz w:val="22"/>
                <w:szCs w:val="22"/>
              </w:rPr>
            </w:pPr>
            <w:r w:rsidRPr="00B40381">
              <w:rPr>
                <w:rFonts w:ascii="Open Sans" w:hAnsi="Open Sans" w:cs="Open Sans"/>
                <w:sz w:val="22"/>
                <w:szCs w:val="22"/>
              </w:rPr>
              <w:t>II.C.1a</w:t>
            </w:r>
          </w:p>
          <w:p w14:paraId="50BD0B73" w14:textId="6A059640" w:rsidR="00400C65" w:rsidRPr="00B40381" w:rsidRDefault="000B75CC" w:rsidP="000B75CC">
            <w:pPr>
              <w:spacing w:before="120" w:after="120"/>
              <w:rPr>
                <w:rFonts w:ascii="Open Sans" w:hAnsi="Open Sans" w:cs="Open Sans"/>
                <w:sz w:val="22"/>
                <w:szCs w:val="22"/>
              </w:rPr>
            </w:pPr>
            <w:r w:rsidRPr="00B40381">
              <w:rPr>
                <w:rFonts w:ascii="Open Sans" w:hAnsi="Open Sans" w:cs="Open Sans"/>
                <w:sz w:val="22"/>
                <w:szCs w:val="22"/>
              </w:rPr>
              <w:t xml:space="preserve">VII.A.1 </w:t>
            </w:r>
          </w:p>
          <w:p w14:paraId="57E4AD9A" w14:textId="7F6D1729" w:rsidR="000B75CC" w:rsidRPr="00B40381" w:rsidRDefault="000B75CC" w:rsidP="000B75CC">
            <w:pPr>
              <w:spacing w:before="120" w:after="120"/>
              <w:rPr>
                <w:rFonts w:ascii="Open Sans" w:hAnsi="Open Sans" w:cs="Open Sans"/>
                <w:sz w:val="22"/>
                <w:szCs w:val="22"/>
              </w:rPr>
            </w:pPr>
            <w:r w:rsidRPr="00B40381">
              <w:rPr>
                <w:rFonts w:ascii="Open Sans" w:hAnsi="Open Sans" w:cs="Open Sans"/>
                <w:sz w:val="22"/>
                <w:szCs w:val="22"/>
              </w:rPr>
              <w:t>VIII</w:t>
            </w:r>
          </w:p>
          <w:p w14:paraId="7AE4C342" w14:textId="77777777" w:rsidR="000B75CC" w:rsidRPr="00B40381" w:rsidRDefault="000B75CC" w:rsidP="000B75CC">
            <w:pPr>
              <w:spacing w:before="120" w:after="120"/>
              <w:rPr>
                <w:rFonts w:ascii="Open Sans" w:hAnsi="Open Sans" w:cs="Open Sans"/>
                <w:sz w:val="22"/>
                <w:szCs w:val="22"/>
              </w:rPr>
            </w:pPr>
            <w:r w:rsidRPr="00B40381">
              <w:rPr>
                <w:rFonts w:ascii="Open Sans" w:hAnsi="Open Sans" w:cs="Open Sans"/>
                <w:sz w:val="22"/>
                <w:szCs w:val="22"/>
              </w:rPr>
              <w:t>IX</w:t>
            </w:r>
          </w:p>
          <w:p w14:paraId="16213AA9" w14:textId="3DDC53B3" w:rsidR="00B3350C" w:rsidRPr="00B40381" w:rsidRDefault="000B75CC" w:rsidP="00785AF5">
            <w:pPr>
              <w:spacing w:before="120" w:after="120"/>
              <w:rPr>
                <w:rFonts w:ascii="Open Sans" w:hAnsi="Open Sans" w:cs="Open Sans"/>
                <w:sz w:val="22"/>
                <w:szCs w:val="22"/>
              </w:rPr>
            </w:pPr>
            <w:r w:rsidRPr="00B40381">
              <w:rPr>
                <w:rFonts w:ascii="Open Sans" w:hAnsi="Open Sans" w:cs="Open Sans"/>
                <w:sz w:val="22"/>
                <w:szCs w:val="22"/>
              </w:rPr>
              <w:t>X</w:t>
            </w:r>
          </w:p>
        </w:tc>
      </w:tr>
      <w:tr w:rsidR="00B3350C" w:rsidRPr="00400C65" w14:paraId="4716FB8D" w14:textId="77777777" w:rsidTr="0A993E8D">
        <w:trPr>
          <w:trHeight w:val="135"/>
        </w:trPr>
        <w:tc>
          <w:tcPr>
            <w:tcW w:w="10800" w:type="dxa"/>
            <w:gridSpan w:val="2"/>
            <w:shd w:val="clear" w:color="auto" w:fill="D9D9D9" w:themeFill="background1" w:themeFillShade="D9"/>
          </w:tcPr>
          <w:p w14:paraId="4DD031E5" w14:textId="77777777" w:rsidR="00B3350C" w:rsidRPr="00B40381" w:rsidRDefault="0A993E8D" w:rsidP="0A993E8D">
            <w:pPr>
              <w:spacing w:before="120" w:after="120"/>
              <w:jc w:val="center"/>
              <w:rPr>
                <w:rFonts w:ascii="Open Sans" w:hAnsi="Open Sans" w:cs="Open Sans"/>
                <w:b/>
                <w:bCs/>
                <w:sz w:val="22"/>
                <w:szCs w:val="22"/>
              </w:rPr>
            </w:pPr>
            <w:r w:rsidRPr="00B40381">
              <w:rPr>
                <w:rFonts w:ascii="Open Sans" w:hAnsi="Open Sans" w:cs="Open Sans"/>
                <w:b/>
                <w:bCs/>
                <w:sz w:val="22"/>
                <w:szCs w:val="22"/>
              </w:rPr>
              <w:t>Recommended Strategies</w:t>
            </w:r>
          </w:p>
        </w:tc>
      </w:tr>
      <w:tr w:rsidR="00B3350C" w:rsidRPr="00400C65" w14:paraId="15010D4A" w14:textId="77777777" w:rsidTr="0A993E8D">
        <w:trPr>
          <w:trHeight w:val="512"/>
        </w:trPr>
        <w:tc>
          <w:tcPr>
            <w:tcW w:w="2952" w:type="dxa"/>
            <w:shd w:val="clear" w:color="auto" w:fill="auto"/>
          </w:tcPr>
          <w:p w14:paraId="57BD3680" w14:textId="519E0340" w:rsidR="00B3350C" w:rsidRPr="00B40381" w:rsidRDefault="0A993E8D" w:rsidP="0A993E8D">
            <w:pPr>
              <w:spacing w:before="120" w:after="120"/>
              <w:jc w:val="center"/>
              <w:rPr>
                <w:rFonts w:ascii="Open Sans" w:hAnsi="Open Sans" w:cs="Open Sans"/>
                <w:b/>
                <w:bCs/>
                <w:sz w:val="22"/>
                <w:szCs w:val="22"/>
              </w:rPr>
            </w:pPr>
            <w:r w:rsidRPr="00B40381">
              <w:rPr>
                <w:rFonts w:ascii="Open Sans" w:hAnsi="Open Sans" w:cs="Open Sans"/>
                <w:b/>
                <w:bCs/>
                <w:sz w:val="22"/>
                <w:szCs w:val="22"/>
              </w:rPr>
              <w:t>Reading Strategies</w:t>
            </w:r>
          </w:p>
        </w:tc>
        <w:tc>
          <w:tcPr>
            <w:tcW w:w="7848" w:type="dxa"/>
            <w:shd w:val="clear" w:color="auto" w:fill="auto"/>
          </w:tcPr>
          <w:p w14:paraId="10E0A405" w14:textId="77777777" w:rsidR="00B3350C" w:rsidRPr="00B40381" w:rsidRDefault="00B3350C" w:rsidP="00DC4B23">
            <w:pPr>
              <w:spacing w:before="120" w:after="120"/>
              <w:rPr>
                <w:rFonts w:ascii="Open Sans" w:hAnsi="Open Sans" w:cs="Open Sans"/>
                <w:sz w:val="22"/>
                <w:szCs w:val="22"/>
              </w:rPr>
            </w:pPr>
          </w:p>
        </w:tc>
      </w:tr>
      <w:tr w:rsidR="00B3350C" w:rsidRPr="00400C65" w14:paraId="1B8F084A" w14:textId="77777777" w:rsidTr="0A993E8D">
        <w:trPr>
          <w:trHeight w:val="530"/>
        </w:trPr>
        <w:tc>
          <w:tcPr>
            <w:tcW w:w="2952" w:type="dxa"/>
            <w:shd w:val="clear" w:color="auto" w:fill="auto"/>
          </w:tcPr>
          <w:p w14:paraId="64678F92" w14:textId="35EF84B8" w:rsidR="00B3350C" w:rsidRPr="00B40381" w:rsidRDefault="0A993E8D" w:rsidP="0A993E8D">
            <w:pPr>
              <w:spacing w:before="120" w:after="120"/>
              <w:jc w:val="center"/>
              <w:rPr>
                <w:rFonts w:ascii="Open Sans" w:hAnsi="Open Sans" w:cs="Open Sans"/>
                <w:b/>
                <w:bCs/>
                <w:sz w:val="22"/>
                <w:szCs w:val="22"/>
              </w:rPr>
            </w:pPr>
            <w:r w:rsidRPr="00B40381">
              <w:rPr>
                <w:rFonts w:ascii="Open Sans" w:hAnsi="Open Sans" w:cs="Open Sans"/>
                <w:b/>
                <w:bCs/>
                <w:sz w:val="22"/>
                <w:szCs w:val="22"/>
              </w:rPr>
              <w:t>Quotes</w:t>
            </w:r>
          </w:p>
        </w:tc>
        <w:tc>
          <w:tcPr>
            <w:tcW w:w="7848" w:type="dxa"/>
            <w:shd w:val="clear" w:color="auto" w:fill="auto"/>
          </w:tcPr>
          <w:p w14:paraId="73FBBD03" w14:textId="77777777" w:rsidR="00B3350C" w:rsidRPr="00B40381" w:rsidRDefault="00B3350C" w:rsidP="00DC4B23">
            <w:pPr>
              <w:spacing w:before="120" w:after="120"/>
              <w:rPr>
                <w:rFonts w:ascii="Open Sans" w:hAnsi="Open Sans" w:cs="Open Sans"/>
                <w:sz w:val="22"/>
                <w:szCs w:val="22"/>
              </w:rPr>
            </w:pPr>
          </w:p>
        </w:tc>
      </w:tr>
      <w:tr w:rsidR="00B3350C" w:rsidRPr="00400C65" w14:paraId="01ABF569" w14:textId="77777777" w:rsidTr="0A993E8D">
        <w:trPr>
          <w:trHeight w:val="1160"/>
        </w:trPr>
        <w:tc>
          <w:tcPr>
            <w:tcW w:w="2952" w:type="dxa"/>
            <w:shd w:val="clear" w:color="auto" w:fill="auto"/>
          </w:tcPr>
          <w:p w14:paraId="593DBD72" w14:textId="40C351D9" w:rsidR="00B3350C" w:rsidRPr="00B40381" w:rsidRDefault="0A993E8D" w:rsidP="0A993E8D">
            <w:pPr>
              <w:jc w:val="center"/>
              <w:rPr>
                <w:rFonts w:ascii="Open Sans" w:hAnsi="Open Sans" w:cs="Open Sans"/>
                <w:b/>
                <w:bCs/>
                <w:sz w:val="22"/>
                <w:szCs w:val="22"/>
              </w:rPr>
            </w:pPr>
            <w:r w:rsidRPr="00B40381">
              <w:rPr>
                <w:rFonts w:ascii="Open Sans" w:hAnsi="Open Sans" w:cs="Open Sans"/>
                <w:b/>
                <w:bCs/>
                <w:sz w:val="22"/>
                <w:szCs w:val="22"/>
              </w:rPr>
              <w:lastRenderedPageBreak/>
              <w:t>Multimedia/Visual Strategy</w:t>
            </w:r>
          </w:p>
          <w:p w14:paraId="3099B1F4" w14:textId="74E6B804" w:rsidR="00B3350C" w:rsidRPr="00B40381" w:rsidRDefault="0A993E8D" w:rsidP="0A993E8D">
            <w:pPr>
              <w:jc w:val="center"/>
              <w:rPr>
                <w:rFonts w:ascii="Open Sans" w:hAnsi="Open Sans" w:cs="Open Sans"/>
                <w:b/>
                <w:bCs/>
                <w:sz w:val="22"/>
                <w:szCs w:val="22"/>
              </w:rPr>
            </w:pPr>
            <w:r w:rsidRPr="00B40381">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B40381" w:rsidRDefault="00B3350C" w:rsidP="00DC4B23">
            <w:pPr>
              <w:spacing w:before="120" w:after="120"/>
              <w:rPr>
                <w:rFonts w:ascii="Open Sans" w:hAnsi="Open Sans" w:cs="Open Sans"/>
                <w:sz w:val="22"/>
                <w:szCs w:val="22"/>
              </w:rPr>
            </w:pPr>
          </w:p>
        </w:tc>
      </w:tr>
      <w:tr w:rsidR="00B3350C" w:rsidRPr="00400C65" w14:paraId="258F6118" w14:textId="77777777" w:rsidTr="0A993E8D">
        <w:tc>
          <w:tcPr>
            <w:tcW w:w="2952" w:type="dxa"/>
            <w:shd w:val="clear" w:color="auto" w:fill="auto"/>
          </w:tcPr>
          <w:p w14:paraId="3CF2726B" w14:textId="62395557" w:rsidR="00B3350C" w:rsidRPr="00B40381" w:rsidRDefault="0A993E8D" w:rsidP="0A993E8D">
            <w:pPr>
              <w:spacing w:before="120" w:after="120"/>
              <w:jc w:val="center"/>
              <w:rPr>
                <w:rFonts w:ascii="Open Sans" w:hAnsi="Open Sans" w:cs="Open Sans"/>
                <w:b/>
                <w:bCs/>
                <w:sz w:val="22"/>
                <w:szCs w:val="22"/>
              </w:rPr>
            </w:pPr>
            <w:r w:rsidRPr="00B40381">
              <w:rPr>
                <w:rFonts w:ascii="Open Sans" w:hAnsi="Open Sans" w:cs="Open Sans"/>
                <w:b/>
                <w:bCs/>
                <w:sz w:val="22"/>
                <w:szCs w:val="22"/>
              </w:rPr>
              <w:t>Graphic Organizers/Handout</w:t>
            </w:r>
          </w:p>
        </w:tc>
        <w:tc>
          <w:tcPr>
            <w:tcW w:w="7848" w:type="dxa"/>
            <w:shd w:val="clear" w:color="auto" w:fill="auto"/>
          </w:tcPr>
          <w:p w14:paraId="3C1C5255" w14:textId="3E1B8355" w:rsidR="00B3350C" w:rsidRPr="00B40381" w:rsidRDefault="00400C65" w:rsidP="000B75CC">
            <w:pPr>
              <w:spacing w:before="120" w:after="120"/>
              <w:rPr>
                <w:rFonts w:ascii="Open Sans" w:hAnsi="Open Sans" w:cs="Open Sans"/>
                <w:sz w:val="22"/>
                <w:szCs w:val="22"/>
              </w:rPr>
            </w:pPr>
            <w:r w:rsidRPr="00B40381">
              <w:rPr>
                <w:rFonts w:ascii="Open Sans" w:hAnsi="Open Sans" w:cs="Open Sans"/>
                <w:sz w:val="22"/>
                <w:szCs w:val="22"/>
              </w:rPr>
              <w:t>Double Plowing worksheet (Attached)</w:t>
            </w:r>
          </w:p>
        </w:tc>
      </w:tr>
      <w:tr w:rsidR="00B3350C" w:rsidRPr="00400C65" w14:paraId="4E7081C3" w14:textId="77777777" w:rsidTr="0A993E8D">
        <w:trPr>
          <w:trHeight w:val="135"/>
        </w:trPr>
        <w:tc>
          <w:tcPr>
            <w:tcW w:w="2952" w:type="dxa"/>
            <w:shd w:val="clear" w:color="auto" w:fill="auto"/>
          </w:tcPr>
          <w:p w14:paraId="088CA3DF" w14:textId="30B7C2ED" w:rsidR="00B3350C" w:rsidRPr="00B40381" w:rsidRDefault="0A993E8D" w:rsidP="0A993E8D">
            <w:pPr>
              <w:spacing w:before="120"/>
              <w:jc w:val="center"/>
              <w:rPr>
                <w:rFonts w:ascii="Open Sans" w:hAnsi="Open Sans" w:cs="Open Sans"/>
                <w:b/>
                <w:bCs/>
                <w:sz w:val="22"/>
                <w:szCs w:val="22"/>
              </w:rPr>
            </w:pPr>
            <w:r w:rsidRPr="00B40381">
              <w:rPr>
                <w:rFonts w:ascii="Open Sans" w:hAnsi="Open Sans" w:cs="Open Sans"/>
                <w:b/>
                <w:bCs/>
                <w:sz w:val="22"/>
                <w:szCs w:val="22"/>
              </w:rPr>
              <w:t>Writing Strategies</w:t>
            </w:r>
          </w:p>
          <w:p w14:paraId="167766CC" w14:textId="77777777" w:rsidR="00B3350C" w:rsidRPr="00B40381" w:rsidRDefault="0A993E8D" w:rsidP="0A993E8D">
            <w:pPr>
              <w:spacing w:after="120"/>
              <w:jc w:val="center"/>
              <w:rPr>
                <w:rFonts w:ascii="Open Sans" w:hAnsi="Open Sans" w:cs="Open Sans"/>
                <w:b/>
                <w:bCs/>
                <w:sz w:val="22"/>
                <w:szCs w:val="22"/>
              </w:rPr>
            </w:pPr>
            <w:r w:rsidRPr="00B40381">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B40381" w:rsidRDefault="00392521" w:rsidP="00DC4B23">
            <w:pPr>
              <w:spacing w:before="120" w:after="120"/>
              <w:rPr>
                <w:rFonts w:ascii="Open Sans" w:hAnsi="Open Sans" w:cs="Open Sans"/>
                <w:sz w:val="22"/>
                <w:szCs w:val="22"/>
              </w:rPr>
            </w:pPr>
          </w:p>
          <w:p w14:paraId="6920044E" w14:textId="77777777" w:rsidR="00B3350C" w:rsidRPr="00B40381" w:rsidRDefault="00B3350C" w:rsidP="00392521">
            <w:pPr>
              <w:jc w:val="center"/>
              <w:rPr>
                <w:rFonts w:ascii="Open Sans" w:hAnsi="Open Sans" w:cs="Open Sans"/>
                <w:sz w:val="22"/>
                <w:szCs w:val="22"/>
              </w:rPr>
            </w:pPr>
          </w:p>
        </w:tc>
      </w:tr>
      <w:tr w:rsidR="00B3350C" w:rsidRPr="00400C65" w14:paraId="689A5521" w14:textId="77777777" w:rsidTr="0A993E8D">
        <w:trPr>
          <w:trHeight w:val="135"/>
        </w:trPr>
        <w:tc>
          <w:tcPr>
            <w:tcW w:w="2952" w:type="dxa"/>
            <w:tcBorders>
              <w:bottom w:val="single" w:sz="4" w:space="0" w:color="000000" w:themeColor="text1"/>
            </w:tcBorders>
            <w:shd w:val="clear" w:color="auto" w:fill="auto"/>
          </w:tcPr>
          <w:p w14:paraId="4D2EEDE1" w14:textId="14BDCEE0" w:rsidR="00B3350C" w:rsidRPr="00B40381" w:rsidRDefault="0A993E8D" w:rsidP="0A993E8D">
            <w:pPr>
              <w:spacing w:before="120"/>
              <w:jc w:val="center"/>
              <w:rPr>
                <w:rFonts w:ascii="Open Sans" w:hAnsi="Open Sans" w:cs="Open Sans"/>
                <w:b/>
                <w:bCs/>
                <w:sz w:val="22"/>
                <w:szCs w:val="22"/>
              </w:rPr>
            </w:pPr>
            <w:r w:rsidRPr="00B40381">
              <w:rPr>
                <w:rFonts w:ascii="Open Sans" w:hAnsi="Open Sans" w:cs="Open Sans"/>
                <w:b/>
                <w:bCs/>
                <w:sz w:val="22"/>
                <w:szCs w:val="22"/>
              </w:rPr>
              <w:t>Communication</w:t>
            </w:r>
          </w:p>
          <w:p w14:paraId="1C68BAFD" w14:textId="77777777" w:rsidR="00B3350C" w:rsidRPr="00B40381" w:rsidRDefault="0A993E8D" w:rsidP="0A993E8D">
            <w:pPr>
              <w:spacing w:after="120"/>
              <w:jc w:val="center"/>
              <w:rPr>
                <w:rFonts w:ascii="Open Sans" w:hAnsi="Open Sans" w:cs="Open Sans"/>
                <w:b/>
                <w:bCs/>
                <w:sz w:val="22"/>
                <w:szCs w:val="22"/>
              </w:rPr>
            </w:pPr>
            <w:r w:rsidRPr="00B40381">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B40381" w:rsidRDefault="00B3350C" w:rsidP="00DC4B23">
            <w:pPr>
              <w:spacing w:before="120" w:after="120"/>
              <w:rPr>
                <w:rFonts w:ascii="Open Sans" w:hAnsi="Open Sans" w:cs="Open Sans"/>
                <w:sz w:val="22"/>
                <w:szCs w:val="22"/>
              </w:rPr>
            </w:pPr>
          </w:p>
        </w:tc>
      </w:tr>
      <w:tr w:rsidR="00B3350C" w:rsidRPr="00400C65" w14:paraId="16815B57" w14:textId="77777777" w:rsidTr="0A993E8D">
        <w:tc>
          <w:tcPr>
            <w:tcW w:w="10800" w:type="dxa"/>
            <w:gridSpan w:val="2"/>
            <w:shd w:val="clear" w:color="auto" w:fill="D9D9D9" w:themeFill="background1" w:themeFillShade="D9"/>
          </w:tcPr>
          <w:p w14:paraId="03C0CCE7" w14:textId="77777777" w:rsidR="00B3350C" w:rsidRPr="00B40381" w:rsidRDefault="0A993E8D" w:rsidP="0A993E8D">
            <w:pPr>
              <w:spacing w:before="120" w:after="120"/>
              <w:jc w:val="center"/>
              <w:rPr>
                <w:rFonts w:ascii="Open Sans" w:hAnsi="Open Sans" w:cs="Open Sans"/>
                <w:b/>
                <w:bCs/>
                <w:sz w:val="22"/>
                <w:szCs w:val="22"/>
              </w:rPr>
            </w:pPr>
            <w:r w:rsidRPr="00B40381">
              <w:rPr>
                <w:rFonts w:ascii="Open Sans" w:hAnsi="Open Sans" w:cs="Open Sans"/>
                <w:b/>
                <w:bCs/>
                <w:sz w:val="22"/>
                <w:szCs w:val="22"/>
              </w:rPr>
              <w:t>Other Essential Lesson Components</w:t>
            </w:r>
          </w:p>
        </w:tc>
      </w:tr>
      <w:tr w:rsidR="00B3350C" w:rsidRPr="00400C65" w14:paraId="2F92C5B5" w14:textId="77777777" w:rsidTr="0A993E8D">
        <w:trPr>
          <w:trHeight w:val="404"/>
        </w:trPr>
        <w:tc>
          <w:tcPr>
            <w:tcW w:w="2952" w:type="dxa"/>
            <w:shd w:val="clear" w:color="auto" w:fill="auto"/>
          </w:tcPr>
          <w:p w14:paraId="3DB02087" w14:textId="77777777" w:rsidR="009C0DFC" w:rsidRPr="00B40381" w:rsidRDefault="0A993E8D" w:rsidP="0A993E8D">
            <w:pPr>
              <w:jc w:val="center"/>
              <w:rPr>
                <w:rFonts w:ascii="Open Sans" w:hAnsi="Open Sans" w:cs="Open Sans"/>
                <w:b/>
                <w:bCs/>
                <w:sz w:val="22"/>
                <w:szCs w:val="22"/>
              </w:rPr>
            </w:pPr>
            <w:r w:rsidRPr="00B40381">
              <w:rPr>
                <w:rFonts w:ascii="Open Sans" w:hAnsi="Open Sans" w:cs="Open Sans"/>
                <w:b/>
                <w:bCs/>
                <w:sz w:val="22"/>
                <w:szCs w:val="22"/>
              </w:rPr>
              <w:t>Enrichment Activity</w:t>
            </w:r>
          </w:p>
          <w:p w14:paraId="7B99CC87" w14:textId="1A043DE0" w:rsidR="00B3350C" w:rsidRPr="00B40381" w:rsidRDefault="0A993E8D" w:rsidP="0A993E8D">
            <w:pPr>
              <w:jc w:val="center"/>
              <w:rPr>
                <w:rFonts w:ascii="Open Sans" w:hAnsi="Open Sans" w:cs="Open Sans"/>
                <w:sz w:val="22"/>
                <w:szCs w:val="22"/>
              </w:rPr>
            </w:pPr>
            <w:r w:rsidRPr="00B40381">
              <w:rPr>
                <w:rFonts w:ascii="Open Sans" w:hAnsi="Open Sans" w:cs="Open Sans"/>
                <w:sz w:val="22"/>
                <w:szCs w:val="22"/>
              </w:rPr>
              <w:t>(e.g., homework assignment)</w:t>
            </w:r>
          </w:p>
        </w:tc>
        <w:tc>
          <w:tcPr>
            <w:tcW w:w="7848" w:type="dxa"/>
            <w:shd w:val="clear" w:color="auto" w:fill="auto"/>
          </w:tcPr>
          <w:p w14:paraId="018F20CF" w14:textId="00709A20" w:rsidR="00400C65" w:rsidRPr="00B40381" w:rsidRDefault="000B75CC" w:rsidP="00400C65">
            <w:pPr>
              <w:pStyle w:val="ListParagraph"/>
              <w:numPr>
                <w:ilvl w:val="0"/>
                <w:numId w:val="13"/>
              </w:numPr>
              <w:rPr>
                <w:rFonts w:ascii="Open Sans" w:hAnsi="Open Sans" w:cs="Open Sans"/>
                <w:sz w:val="22"/>
                <w:szCs w:val="22"/>
              </w:rPr>
            </w:pPr>
            <w:r w:rsidRPr="00B40381">
              <w:rPr>
                <w:rFonts w:ascii="Open Sans" w:hAnsi="Open Sans" w:cs="Open Sans"/>
                <w:sz w:val="22"/>
                <w:szCs w:val="22"/>
              </w:rPr>
              <w:t>How</w:t>
            </w:r>
            <w:r w:rsidR="00400C65" w:rsidRPr="00B40381">
              <w:rPr>
                <w:rFonts w:ascii="Open Sans" w:hAnsi="Open Sans" w:cs="Open Sans"/>
                <w:sz w:val="22"/>
                <w:szCs w:val="22"/>
              </w:rPr>
              <w:t xml:space="preserve"> can this problem be applied in an agricultural setting?</w:t>
            </w:r>
          </w:p>
          <w:p w14:paraId="56485286" w14:textId="4EFCBBCA" w:rsidR="00B3350C" w:rsidRPr="00B40381" w:rsidRDefault="00400C65" w:rsidP="00400C65">
            <w:pPr>
              <w:pStyle w:val="ListParagraph"/>
              <w:numPr>
                <w:ilvl w:val="0"/>
                <w:numId w:val="13"/>
              </w:numPr>
              <w:rPr>
                <w:rFonts w:ascii="Open Sans" w:hAnsi="Open Sans" w:cs="Open Sans"/>
                <w:sz w:val="22"/>
                <w:szCs w:val="22"/>
              </w:rPr>
            </w:pPr>
            <w:r w:rsidRPr="00B40381">
              <w:rPr>
                <w:rFonts w:ascii="Open Sans" w:hAnsi="Open Sans" w:cs="Open Sans"/>
                <w:sz w:val="22"/>
                <w:szCs w:val="22"/>
              </w:rPr>
              <w:t>How long will it take if three farmers are working together?</w:t>
            </w:r>
          </w:p>
        </w:tc>
      </w:tr>
      <w:tr w:rsidR="00B3350C" w:rsidRPr="00400C65" w14:paraId="7A48E1E2" w14:textId="77777777" w:rsidTr="0A993E8D">
        <w:tc>
          <w:tcPr>
            <w:tcW w:w="2952" w:type="dxa"/>
            <w:shd w:val="clear" w:color="auto" w:fill="auto"/>
          </w:tcPr>
          <w:p w14:paraId="2CB7813A" w14:textId="0F7CC6BE" w:rsidR="00B3350C" w:rsidRPr="00B40381" w:rsidRDefault="0A993E8D" w:rsidP="0A993E8D">
            <w:pPr>
              <w:spacing w:before="120" w:after="120"/>
              <w:jc w:val="center"/>
              <w:rPr>
                <w:rFonts w:ascii="Open Sans" w:hAnsi="Open Sans" w:cs="Open Sans"/>
                <w:b/>
                <w:bCs/>
                <w:sz w:val="22"/>
                <w:szCs w:val="22"/>
              </w:rPr>
            </w:pPr>
            <w:r w:rsidRPr="00B40381">
              <w:rPr>
                <w:rFonts w:ascii="Open Sans" w:hAnsi="Open Sans" w:cs="Open Sans"/>
                <w:b/>
                <w:bCs/>
                <w:sz w:val="22"/>
                <w:szCs w:val="22"/>
              </w:rPr>
              <w:t>Family/Community Connection</w:t>
            </w:r>
          </w:p>
        </w:tc>
        <w:tc>
          <w:tcPr>
            <w:tcW w:w="7848" w:type="dxa"/>
            <w:shd w:val="clear" w:color="auto" w:fill="auto"/>
          </w:tcPr>
          <w:p w14:paraId="16E56B0F" w14:textId="77777777" w:rsidR="00B3350C" w:rsidRPr="00B40381" w:rsidRDefault="00B3350C" w:rsidP="00DC4B23">
            <w:pPr>
              <w:spacing w:before="120" w:after="120"/>
              <w:rPr>
                <w:rFonts w:ascii="Open Sans" w:hAnsi="Open Sans" w:cs="Open Sans"/>
                <w:sz w:val="22"/>
                <w:szCs w:val="22"/>
              </w:rPr>
            </w:pPr>
          </w:p>
        </w:tc>
      </w:tr>
      <w:tr w:rsidR="00B3350C" w:rsidRPr="00400C65" w14:paraId="7E731849" w14:textId="77777777" w:rsidTr="0A993E8D">
        <w:trPr>
          <w:trHeight w:val="548"/>
        </w:trPr>
        <w:tc>
          <w:tcPr>
            <w:tcW w:w="2952" w:type="dxa"/>
            <w:shd w:val="clear" w:color="auto" w:fill="auto"/>
          </w:tcPr>
          <w:p w14:paraId="590E8739" w14:textId="09BDFA6F" w:rsidR="00B3350C" w:rsidRPr="00B40381" w:rsidRDefault="0A993E8D" w:rsidP="0A993E8D">
            <w:pPr>
              <w:spacing w:before="120" w:after="120"/>
              <w:jc w:val="center"/>
              <w:rPr>
                <w:rFonts w:ascii="Open Sans" w:hAnsi="Open Sans" w:cs="Open Sans"/>
                <w:b/>
                <w:bCs/>
                <w:sz w:val="22"/>
                <w:szCs w:val="22"/>
              </w:rPr>
            </w:pPr>
            <w:r w:rsidRPr="00B40381">
              <w:rPr>
                <w:rFonts w:ascii="Open Sans" w:hAnsi="Open Sans" w:cs="Open Sans"/>
                <w:b/>
                <w:bCs/>
                <w:sz w:val="22"/>
                <w:szCs w:val="22"/>
              </w:rPr>
              <w:t>CTSO connection(s)</w:t>
            </w:r>
          </w:p>
        </w:tc>
        <w:tc>
          <w:tcPr>
            <w:tcW w:w="7848" w:type="dxa"/>
            <w:shd w:val="clear" w:color="auto" w:fill="auto"/>
          </w:tcPr>
          <w:p w14:paraId="1D6673BF" w14:textId="77777777" w:rsidR="00B3350C" w:rsidRPr="00B40381" w:rsidRDefault="00B3350C" w:rsidP="00DC4B23">
            <w:pPr>
              <w:spacing w:before="120" w:after="120"/>
              <w:rPr>
                <w:rFonts w:ascii="Open Sans" w:hAnsi="Open Sans" w:cs="Open Sans"/>
                <w:sz w:val="22"/>
                <w:szCs w:val="22"/>
                <w:lang w:val="es-MX"/>
              </w:rPr>
            </w:pPr>
          </w:p>
        </w:tc>
      </w:tr>
      <w:tr w:rsidR="00B3350C" w:rsidRPr="00400C65" w14:paraId="2288B088" w14:textId="77777777" w:rsidTr="0A993E8D">
        <w:trPr>
          <w:trHeight w:val="305"/>
        </w:trPr>
        <w:tc>
          <w:tcPr>
            <w:tcW w:w="2952" w:type="dxa"/>
            <w:shd w:val="clear" w:color="auto" w:fill="auto"/>
          </w:tcPr>
          <w:p w14:paraId="2077A7AD" w14:textId="452D5E10" w:rsidR="00B3350C" w:rsidRPr="00B40381" w:rsidRDefault="00B3350C" w:rsidP="00DC4B23">
            <w:pPr>
              <w:spacing w:before="120" w:after="120"/>
              <w:jc w:val="center"/>
              <w:rPr>
                <w:rFonts w:ascii="Open Sans" w:hAnsi="Open Sans" w:cs="Open Sans"/>
                <w:b/>
                <w:noProof/>
                <w:sz w:val="22"/>
                <w:szCs w:val="22"/>
              </w:rPr>
            </w:pPr>
            <w:r w:rsidRPr="00B40381">
              <w:rPr>
                <w:rFonts w:ascii="Open Sans" w:hAnsi="Open Sans" w:cs="Open Sans"/>
                <w:b/>
                <w:noProof/>
                <w:sz w:val="22"/>
                <w:szCs w:val="22"/>
              </w:rPr>
              <w:t>Service Learning Projects</w:t>
            </w:r>
          </w:p>
        </w:tc>
        <w:tc>
          <w:tcPr>
            <w:tcW w:w="7848" w:type="dxa"/>
            <w:shd w:val="clear" w:color="auto" w:fill="auto"/>
          </w:tcPr>
          <w:p w14:paraId="296854C4" w14:textId="77777777" w:rsidR="00B3350C" w:rsidRPr="00B40381" w:rsidRDefault="00B3350C" w:rsidP="00DC4B23">
            <w:pPr>
              <w:spacing w:before="120" w:after="120"/>
              <w:rPr>
                <w:rFonts w:ascii="Open Sans" w:hAnsi="Open Sans" w:cs="Open Sans"/>
                <w:sz w:val="22"/>
                <w:szCs w:val="22"/>
              </w:rPr>
            </w:pPr>
          </w:p>
        </w:tc>
      </w:tr>
      <w:tr w:rsidR="001B2F76" w:rsidRPr="00400C65" w14:paraId="680EB37A" w14:textId="77777777" w:rsidTr="0A993E8D">
        <w:trPr>
          <w:trHeight w:val="305"/>
        </w:trPr>
        <w:tc>
          <w:tcPr>
            <w:tcW w:w="2952" w:type="dxa"/>
            <w:shd w:val="clear" w:color="auto" w:fill="auto"/>
          </w:tcPr>
          <w:p w14:paraId="06EE8551" w14:textId="6B7E5A7D" w:rsidR="001B2F76" w:rsidRPr="00B40381" w:rsidRDefault="00BB45D6" w:rsidP="00DC4B23">
            <w:pPr>
              <w:spacing w:before="120" w:after="120"/>
              <w:jc w:val="center"/>
              <w:rPr>
                <w:rFonts w:ascii="Open Sans" w:hAnsi="Open Sans" w:cs="Open Sans"/>
                <w:b/>
                <w:noProof/>
                <w:sz w:val="22"/>
                <w:szCs w:val="22"/>
              </w:rPr>
            </w:pPr>
            <w:r w:rsidRPr="00B40381">
              <w:rPr>
                <w:rFonts w:ascii="Open Sans" w:hAnsi="Open Sans" w:cs="Open Sans"/>
                <w:b/>
                <w:noProof/>
                <w:sz w:val="22"/>
                <w:szCs w:val="22"/>
              </w:rPr>
              <w:t xml:space="preserve">Lesson </w:t>
            </w:r>
            <w:r w:rsidR="001B2F76" w:rsidRPr="00B40381">
              <w:rPr>
                <w:rFonts w:ascii="Open Sans" w:hAnsi="Open Sans" w:cs="Open Sans"/>
                <w:b/>
                <w:noProof/>
                <w:sz w:val="22"/>
                <w:szCs w:val="22"/>
              </w:rPr>
              <w:t>Notes</w:t>
            </w:r>
          </w:p>
        </w:tc>
        <w:tc>
          <w:tcPr>
            <w:tcW w:w="7848" w:type="dxa"/>
            <w:shd w:val="clear" w:color="auto" w:fill="auto"/>
          </w:tcPr>
          <w:p w14:paraId="077D2C07" w14:textId="77777777" w:rsidR="001B2F76" w:rsidRPr="00B40381" w:rsidRDefault="001B2F76" w:rsidP="00DC4B23">
            <w:pPr>
              <w:spacing w:before="120" w:after="120"/>
              <w:rPr>
                <w:rFonts w:ascii="Open Sans" w:hAnsi="Open Sans" w:cs="Open Sans"/>
                <w:sz w:val="22"/>
                <w:szCs w:val="22"/>
              </w:rPr>
            </w:pPr>
          </w:p>
        </w:tc>
      </w:tr>
    </w:tbl>
    <w:p w14:paraId="70E91643" w14:textId="40567201" w:rsidR="003A5AF5" w:rsidRPr="00400C65" w:rsidRDefault="003A5AF5" w:rsidP="00D0097D">
      <w:pPr>
        <w:rPr>
          <w:rFonts w:ascii="Open Sans" w:hAnsi="Open Sans"/>
          <w:sz w:val="22"/>
          <w:szCs w:val="22"/>
        </w:rPr>
      </w:pPr>
    </w:p>
    <w:sectPr w:rsidR="003A5AF5" w:rsidRPr="00400C65" w:rsidSect="00AB6E45">
      <w:headerReference w:type="default" r:id="rId12"/>
      <w:footerReference w:type="default" r:id="rId13"/>
      <w:pgSz w:w="12240" w:h="15840" w:code="1"/>
      <w:pgMar w:top="1440" w:right="1440" w:bottom="1170" w:left="1440" w:header="432"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85083C" w14:textId="77777777" w:rsidR="00173055" w:rsidRDefault="00173055" w:rsidP="00B3350C">
      <w:r>
        <w:separator/>
      </w:r>
    </w:p>
  </w:endnote>
  <w:endnote w:type="continuationSeparator" w:id="0">
    <w:p w14:paraId="3DE4753B" w14:textId="77777777" w:rsidR="00173055" w:rsidRDefault="00173055"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C183C1A" w:rsidR="0080201D" w:rsidRPr="00754DDE" w:rsidRDefault="0080201D" w:rsidP="0A993E8D">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E5E09EC">
                  <wp:simplePos x="0" y="0"/>
                  <wp:positionH relativeFrom="rightMargin">
                    <wp:align>left</wp:align>
                  </wp:positionH>
                  <wp:positionV relativeFrom="paragraph">
                    <wp:posOffset>73025</wp:posOffset>
                  </wp:positionV>
                  <wp:extent cx="542290" cy="28484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290" cy="284845"/>
                          </a:xfrm>
                          <a:prstGeom prst="rect">
                            <a:avLst/>
                          </a:prstGeom>
                          <a:noFill/>
                        </pic:spPr>
                      </pic:pic>
                    </a:graphicData>
                  </a:graphic>
                  <wp14:sizeRelH relativeFrom="margin">
                    <wp14:pctWidth>0</wp14:pctWidth>
                  </wp14:sizeRelH>
                  <wp14:sizeRelV relativeFrom="margin">
                    <wp14:pctHeight>0</wp14:pctHeight>
                  </wp14:sizeRelV>
                </wp:anchor>
              </w:drawing>
            </w:r>
            <w:r w:rsidRPr="0A993E8D">
              <w:rPr>
                <w:rFonts w:asciiTheme="minorHAnsi" w:hAnsiTheme="minorHAnsi" w:cstheme="minorBidi"/>
                <w:b/>
                <w:bCs/>
                <w:sz w:val="20"/>
                <w:szCs w:val="20"/>
              </w:rPr>
              <w:t xml:space="preserve">* </w:t>
            </w:r>
            <w:r w:rsidRPr="0A993E8D">
              <w:rPr>
                <w:rFonts w:asciiTheme="minorHAnsi" w:hAnsiTheme="minorHAnsi" w:cstheme="minorBidi"/>
                <w:sz w:val="20"/>
                <w:szCs w:val="20"/>
              </w:rPr>
              <w:t>Special Education Modifications or Accommodations, if applicable</w:t>
            </w:r>
            <w:r w:rsidR="00D30BE3" w:rsidRPr="0A993E8D">
              <w:rPr>
                <w:rFonts w:asciiTheme="minorHAnsi" w:hAnsiTheme="minorHAnsi" w:cstheme="minorBidi"/>
                <w:sz w:val="20"/>
                <w:szCs w:val="20"/>
              </w:rPr>
              <w:t>.</w:t>
            </w:r>
          </w:p>
          <w:p w14:paraId="45FC498C" w14:textId="77E1EA8C" w:rsidR="0080201D" w:rsidRDefault="0A993E8D" w:rsidP="0080201D">
            <w:pPr>
              <w:pStyle w:val="Footer"/>
            </w:pPr>
            <w:r w:rsidRPr="0A993E8D">
              <w:rPr>
                <w:rFonts w:asciiTheme="minorHAnsi" w:hAnsiTheme="minorHAnsi" w:cstheme="minorBidi"/>
                <w:sz w:val="20"/>
                <w:szCs w:val="20"/>
              </w:rPr>
              <w:t xml:space="preserve">Copyright © Texas Education Agency, 2017. All rights reserved.                                                                         </w:t>
            </w:r>
            <w:r w:rsidRPr="0A993E8D">
              <w:rPr>
                <w:rFonts w:ascii="Open Sans" w:hAnsi="Open Sans" w:cs="Open Sans"/>
                <w:b/>
                <w:bCs/>
                <w:sz w:val="16"/>
                <w:szCs w:val="16"/>
              </w:rPr>
              <w:t xml:space="preserve"> </w:t>
            </w:r>
            <w:r w:rsidR="0080201D" w:rsidRPr="0A993E8D">
              <w:rPr>
                <w:rFonts w:ascii="Open Sans" w:hAnsi="Open Sans" w:cs="Open Sans"/>
                <w:b/>
                <w:bCs/>
                <w:noProof/>
                <w:sz w:val="16"/>
                <w:szCs w:val="16"/>
              </w:rPr>
              <w:fldChar w:fldCharType="begin"/>
            </w:r>
            <w:r w:rsidR="0080201D" w:rsidRPr="0A993E8D">
              <w:rPr>
                <w:rFonts w:ascii="Open Sans" w:hAnsi="Open Sans" w:cs="Open Sans"/>
                <w:b/>
                <w:bCs/>
                <w:noProof/>
                <w:sz w:val="16"/>
                <w:szCs w:val="16"/>
              </w:rPr>
              <w:instrText xml:space="preserve"> PAGE </w:instrText>
            </w:r>
            <w:r w:rsidR="0080201D" w:rsidRPr="0A993E8D">
              <w:rPr>
                <w:rFonts w:ascii="Open Sans" w:hAnsi="Open Sans" w:cs="Open Sans"/>
                <w:b/>
                <w:bCs/>
                <w:noProof/>
                <w:sz w:val="16"/>
                <w:szCs w:val="16"/>
              </w:rPr>
              <w:fldChar w:fldCharType="separate"/>
            </w:r>
            <w:r w:rsidR="009E26EA">
              <w:rPr>
                <w:rFonts w:ascii="Open Sans" w:hAnsi="Open Sans" w:cs="Open Sans"/>
                <w:b/>
                <w:bCs/>
                <w:noProof/>
                <w:sz w:val="16"/>
                <w:szCs w:val="16"/>
              </w:rPr>
              <w:t>4</w:t>
            </w:r>
            <w:r w:rsidR="0080201D" w:rsidRPr="0A993E8D">
              <w:rPr>
                <w:rFonts w:ascii="Open Sans" w:hAnsi="Open Sans" w:cs="Open Sans"/>
                <w:b/>
                <w:bCs/>
                <w:noProof/>
                <w:sz w:val="16"/>
                <w:szCs w:val="16"/>
              </w:rPr>
              <w:fldChar w:fldCharType="end"/>
            </w:r>
            <w:r w:rsidRPr="0A993E8D">
              <w:rPr>
                <w:rFonts w:ascii="Open Sans" w:hAnsi="Open Sans" w:cs="Open Sans"/>
                <w:sz w:val="16"/>
                <w:szCs w:val="16"/>
              </w:rPr>
              <w:t xml:space="preserve"> of </w:t>
            </w:r>
            <w:r w:rsidR="0080201D" w:rsidRPr="0A993E8D">
              <w:rPr>
                <w:rFonts w:ascii="Open Sans" w:hAnsi="Open Sans" w:cs="Open Sans"/>
                <w:b/>
                <w:bCs/>
                <w:noProof/>
                <w:sz w:val="16"/>
                <w:szCs w:val="16"/>
              </w:rPr>
              <w:fldChar w:fldCharType="begin"/>
            </w:r>
            <w:r w:rsidR="0080201D" w:rsidRPr="0A993E8D">
              <w:rPr>
                <w:rFonts w:ascii="Open Sans" w:hAnsi="Open Sans" w:cs="Open Sans"/>
                <w:b/>
                <w:bCs/>
                <w:noProof/>
                <w:sz w:val="16"/>
                <w:szCs w:val="16"/>
              </w:rPr>
              <w:instrText xml:space="preserve"> NUMPAGES  </w:instrText>
            </w:r>
            <w:r w:rsidR="0080201D" w:rsidRPr="0A993E8D">
              <w:rPr>
                <w:rFonts w:ascii="Open Sans" w:hAnsi="Open Sans" w:cs="Open Sans"/>
                <w:b/>
                <w:bCs/>
                <w:noProof/>
                <w:sz w:val="16"/>
                <w:szCs w:val="16"/>
              </w:rPr>
              <w:fldChar w:fldCharType="separate"/>
            </w:r>
            <w:r w:rsidR="009E26EA">
              <w:rPr>
                <w:rFonts w:ascii="Open Sans" w:hAnsi="Open Sans" w:cs="Open Sans"/>
                <w:b/>
                <w:bCs/>
                <w:noProof/>
                <w:sz w:val="16"/>
                <w:szCs w:val="16"/>
              </w:rPr>
              <w:t>4</w:t>
            </w:r>
            <w:r w:rsidR="0080201D" w:rsidRPr="0A993E8D">
              <w:rPr>
                <w:rFonts w:ascii="Open Sans" w:hAnsi="Open Sans" w:cs="Open Sans"/>
                <w:b/>
                <w:bCs/>
                <w:noProof/>
                <w:sz w:val="16"/>
                <w:szCs w:val="16"/>
              </w:rPr>
              <w:fldChar w:fldCharType="end"/>
            </w:r>
            <w:r w:rsidRPr="0A993E8D">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77C9A" w14:textId="77777777" w:rsidR="00173055" w:rsidRDefault="00173055" w:rsidP="00B3350C">
      <w:bookmarkStart w:id="0" w:name="_Hlk484955581"/>
      <w:bookmarkEnd w:id="0"/>
      <w:r>
        <w:separator/>
      </w:r>
    </w:p>
  </w:footnote>
  <w:footnote w:type="continuationSeparator" w:id="0">
    <w:p w14:paraId="675F64B6" w14:textId="77777777" w:rsidR="00173055" w:rsidRDefault="00173055"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7597811" w:rsidR="001A599E" w:rsidRDefault="00AB6E45" w:rsidP="00AB6E45">
    <w:pPr>
      <w:pStyle w:val="Header"/>
      <w:tabs>
        <w:tab w:val="left" w:pos="1485"/>
      </w:tabs>
      <w:ind w:left="-576" w:right="-288"/>
    </w:pPr>
    <w:r>
      <w:rPr>
        <w:noProof/>
      </w:rPr>
      <w:drawing>
        <wp:anchor distT="0" distB="0" distL="114300" distR="114300" simplePos="0" relativeHeight="251659264" behindDoc="0" locked="0" layoutInCell="1" allowOverlap="1" wp14:anchorId="68647D7E" wp14:editId="0F5E18C1">
          <wp:simplePos x="0" y="0"/>
          <wp:positionH relativeFrom="column">
            <wp:posOffset>5270687</wp:posOffset>
          </wp:positionH>
          <wp:positionV relativeFrom="paragraph">
            <wp:posOffset>896</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t xml:space="preserve"> </w:t>
    </w:r>
    <w:r w:rsidRPr="00AB6E45">
      <w:rPr>
        <w:rFonts w:ascii="Calibri" w:eastAsia="Calibri" w:hAnsi="Calibri"/>
        <w:noProof/>
        <w:sz w:val="22"/>
        <w:szCs w:val="22"/>
      </w:rPr>
      <w:drawing>
        <wp:inline distT="0" distB="0" distL="0" distR="0" wp14:anchorId="3BB8DA59" wp14:editId="595AF572">
          <wp:extent cx="1318384" cy="634941"/>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318384" cy="634941"/>
                  </a:xfrm>
                  <a:prstGeom prst="rect">
                    <a:avLst/>
                  </a:prstGeom>
                  <a:noFill/>
                  <a:ln>
                    <a:noFill/>
                  </a:ln>
                </pic:spPr>
              </pic:pic>
            </a:graphicData>
          </a:graphic>
        </wp:inline>
      </w:drawing>
    </w:r>
    <w:r w:rsidR="001A599E">
      <w:tab/>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A6409"/>
    <w:multiLevelType w:val="hybridMultilevel"/>
    <w:tmpl w:val="178E1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45076"/>
    <w:multiLevelType w:val="hybridMultilevel"/>
    <w:tmpl w:val="26CE1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20A90"/>
    <w:multiLevelType w:val="hybridMultilevel"/>
    <w:tmpl w:val="AE381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D5E01"/>
    <w:multiLevelType w:val="hybridMultilevel"/>
    <w:tmpl w:val="9C8E86D8"/>
    <w:lvl w:ilvl="0" w:tplc="36C0E5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05103"/>
    <w:multiLevelType w:val="hybridMultilevel"/>
    <w:tmpl w:val="4B0EE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1D67D0"/>
    <w:multiLevelType w:val="hybridMultilevel"/>
    <w:tmpl w:val="D5FEF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36337F"/>
    <w:multiLevelType w:val="hybridMultilevel"/>
    <w:tmpl w:val="79A08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890AB4"/>
    <w:multiLevelType w:val="hybridMultilevel"/>
    <w:tmpl w:val="8BF0F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044453"/>
    <w:multiLevelType w:val="hybridMultilevel"/>
    <w:tmpl w:val="C71AD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5"/>
  </w:num>
  <w:num w:numId="4">
    <w:abstractNumId w:val="11"/>
  </w:num>
  <w:num w:numId="5">
    <w:abstractNumId w:val="6"/>
  </w:num>
  <w:num w:numId="6">
    <w:abstractNumId w:val="3"/>
  </w:num>
  <w:num w:numId="7">
    <w:abstractNumId w:val="9"/>
  </w:num>
  <w:num w:numId="8">
    <w:abstractNumId w:val="8"/>
  </w:num>
  <w:num w:numId="9">
    <w:abstractNumId w:val="10"/>
  </w:num>
  <w:num w:numId="10">
    <w:abstractNumId w:val="12"/>
  </w:num>
  <w:num w:numId="11">
    <w:abstractNumId w:val="0"/>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31E9"/>
    <w:rsid w:val="0001515F"/>
    <w:rsid w:val="00031033"/>
    <w:rsid w:val="00032E32"/>
    <w:rsid w:val="000367AF"/>
    <w:rsid w:val="00041506"/>
    <w:rsid w:val="000643CB"/>
    <w:rsid w:val="00082295"/>
    <w:rsid w:val="000870CF"/>
    <w:rsid w:val="000A6A2B"/>
    <w:rsid w:val="000B4DB1"/>
    <w:rsid w:val="000B55DB"/>
    <w:rsid w:val="000B62DB"/>
    <w:rsid w:val="000B75CC"/>
    <w:rsid w:val="000D09AE"/>
    <w:rsid w:val="000E3926"/>
    <w:rsid w:val="000E54FE"/>
    <w:rsid w:val="000F2161"/>
    <w:rsid w:val="000F3BAE"/>
    <w:rsid w:val="00100350"/>
    <w:rsid w:val="00102605"/>
    <w:rsid w:val="00105B8D"/>
    <w:rsid w:val="0012758B"/>
    <w:rsid w:val="00130697"/>
    <w:rsid w:val="00131FD8"/>
    <w:rsid w:val="001365FC"/>
    <w:rsid w:val="00136851"/>
    <w:rsid w:val="001471B7"/>
    <w:rsid w:val="001505B8"/>
    <w:rsid w:val="00156CDF"/>
    <w:rsid w:val="0016751A"/>
    <w:rsid w:val="00173055"/>
    <w:rsid w:val="00193C53"/>
    <w:rsid w:val="0019712E"/>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D294D"/>
    <w:rsid w:val="002D4B21"/>
    <w:rsid w:val="002D588D"/>
    <w:rsid w:val="002D5B46"/>
    <w:rsid w:val="002E68FE"/>
    <w:rsid w:val="002E70BB"/>
    <w:rsid w:val="002F0447"/>
    <w:rsid w:val="002F36F7"/>
    <w:rsid w:val="002F38C7"/>
    <w:rsid w:val="00302D74"/>
    <w:rsid w:val="003073A2"/>
    <w:rsid w:val="00322DCF"/>
    <w:rsid w:val="00334C7D"/>
    <w:rsid w:val="00340C51"/>
    <w:rsid w:val="00360C84"/>
    <w:rsid w:val="00364D1C"/>
    <w:rsid w:val="003665FA"/>
    <w:rsid w:val="00392521"/>
    <w:rsid w:val="00394B5A"/>
    <w:rsid w:val="003A5AF5"/>
    <w:rsid w:val="003C1D31"/>
    <w:rsid w:val="003C1DA3"/>
    <w:rsid w:val="003D3528"/>
    <w:rsid w:val="003D5621"/>
    <w:rsid w:val="003E1152"/>
    <w:rsid w:val="003E1A93"/>
    <w:rsid w:val="003E689E"/>
    <w:rsid w:val="00400C65"/>
    <w:rsid w:val="0040274D"/>
    <w:rsid w:val="00404593"/>
    <w:rsid w:val="00415CE4"/>
    <w:rsid w:val="00417B82"/>
    <w:rsid w:val="00422061"/>
    <w:rsid w:val="00431E28"/>
    <w:rsid w:val="00441DB8"/>
    <w:rsid w:val="0045160A"/>
    <w:rsid w:val="00452856"/>
    <w:rsid w:val="00455A1B"/>
    <w:rsid w:val="00461195"/>
    <w:rsid w:val="00463CC9"/>
    <w:rsid w:val="00481B0E"/>
    <w:rsid w:val="00490634"/>
    <w:rsid w:val="00496C0F"/>
    <w:rsid w:val="004C5C79"/>
    <w:rsid w:val="004C6DEB"/>
    <w:rsid w:val="004D107A"/>
    <w:rsid w:val="004D64F6"/>
    <w:rsid w:val="004E1321"/>
    <w:rsid w:val="004F05F4"/>
    <w:rsid w:val="004F3E6F"/>
    <w:rsid w:val="005046FC"/>
    <w:rsid w:val="0050552F"/>
    <w:rsid w:val="00511C4E"/>
    <w:rsid w:val="00531C58"/>
    <w:rsid w:val="00545EC8"/>
    <w:rsid w:val="00546A5D"/>
    <w:rsid w:val="00564B6C"/>
    <w:rsid w:val="00575F93"/>
    <w:rsid w:val="00576E7F"/>
    <w:rsid w:val="005817D2"/>
    <w:rsid w:val="00584A48"/>
    <w:rsid w:val="00593DE3"/>
    <w:rsid w:val="005965D9"/>
    <w:rsid w:val="0059685E"/>
    <w:rsid w:val="005A32CC"/>
    <w:rsid w:val="005C0439"/>
    <w:rsid w:val="005C25D4"/>
    <w:rsid w:val="005D1DCA"/>
    <w:rsid w:val="005D558A"/>
    <w:rsid w:val="005D68D4"/>
    <w:rsid w:val="005F482A"/>
    <w:rsid w:val="005F4A59"/>
    <w:rsid w:val="006006A5"/>
    <w:rsid w:val="00601F66"/>
    <w:rsid w:val="006052AA"/>
    <w:rsid w:val="00621D0A"/>
    <w:rsid w:val="00626ACF"/>
    <w:rsid w:val="006503E0"/>
    <w:rsid w:val="00666D74"/>
    <w:rsid w:val="00667DF9"/>
    <w:rsid w:val="006716BE"/>
    <w:rsid w:val="00692317"/>
    <w:rsid w:val="0069356F"/>
    <w:rsid w:val="00697712"/>
    <w:rsid w:val="006A02B5"/>
    <w:rsid w:val="006B6D02"/>
    <w:rsid w:val="006C73FA"/>
    <w:rsid w:val="006E6B9A"/>
    <w:rsid w:val="006F1C95"/>
    <w:rsid w:val="006F6A38"/>
    <w:rsid w:val="006F7D04"/>
    <w:rsid w:val="006F7FF8"/>
    <w:rsid w:val="00700A55"/>
    <w:rsid w:val="00710B97"/>
    <w:rsid w:val="0071181D"/>
    <w:rsid w:val="00713D68"/>
    <w:rsid w:val="0071599E"/>
    <w:rsid w:val="00717B55"/>
    <w:rsid w:val="007271B5"/>
    <w:rsid w:val="00741F1F"/>
    <w:rsid w:val="00754DDE"/>
    <w:rsid w:val="00760817"/>
    <w:rsid w:val="0076427D"/>
    <w:rsid w:val="00767E2B"/>
    <w:rsid w:val="00770C42"/>
    <w:rsid w:val="007750CF"/>
    <w:rsid w:val="007820A0"/>
    <w:rsid w:val="00785AF5"/>
    <w:rsid w:val="00794DBE"/>
    <w:rsid w:val="00796BAE"/>
    <w:rsid w:val="007A6834"/>
    <w:rsid w:val="007C61A5"/>
    <w:rsid w:val="007E2BA7"/>
    <w:rsid w:val="0080201D"/>
    <w:rsid w:val="00804D79"/>
    <w:rsid w:val="0082093F"/>
    <w:rsid w:val="00825BCA"/>
    <w:rsid w:val="00826629"/>
    <w:rsid w:val="00826D88"/>
    <w:rsid w:val="00831AAC"/>
    <w:rsid w:val="008321A5"/>
    <w:rsid w:val="00833DE5"/>
    <w:rsid w:val="00846089"/>
    <w:rsid w:val="00856BBD"/>
    <w:rsid w:val="008579B6"/>
    <w:rsid w:val="00870A95"/>
    <w:rsid w:val="00872A7A"/>
    <w:rsid w:val="008731D4"/>
    <w:rsid w:val="00874F23"/>
    <w:rsid w:val="008750EF"/>
    <w:rsid w:val="00882159"/>
    <w:rsid w:val="008854A8"/>
    <w:rsid w:val="008902B2"/>
    <w:rsid w:val="008A04F2"/>
    <w:rsid w:val="008A0DE3"/>
    <w:rsid w:val="008A0E4B"/>
    <w:rsid w:val="008A19A4"/>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72BB0"/>
    <w:rsid w:val="00993ABB"/>
    <w:rsid w:val="009A2812"/>
    <w:rsid w:val="009A2A59"/>
    <w:rsid w:val="009C0DFC"/>
    <w:rsid w:val="009D1E54"/>
    <w:rsid w:val="009D68DD"/>
    <w:rsid w:val="009E26EA"/>
    <w:rsid w:val="009E6C15"/>
    <w:rsid w:val="009F6CA1"/>
    <w:rsid w:val="009F7791"/>
    <w:rsid w:val="00A044EA"/>
    <w:rsid w:val="00A06D3E"/>
    <w:rsid w:val="00A07611"/>
    <w:rsid w:val="00A206B7"/>
    <w:rsid w:val="00A3064F"/>
    <w:rsid w:val="00A31FB3"/>
    <w:rsid w:val="00A45060"/>
    <w:rsid w:val="00A501F4"/>
    <w:rsid w:val="00A51796"/>
    <w:rsid w:val="00A52C36"/>
    <w:rsid w:val="00A602A5"/>
    <w:rsid w:val="00A918DA"/>
    <w:rsid w:val="00A97251"/>
    <w:rsid w:val="00AB6E45"/>
    <w:rsid w:val="00AC4200"/>
    <w:rsid w:val="00AD3125"/>
    <w:rsid w:val="00AE5509"/>
    <w:rsid w:val="00B02D69"/>
    <w:rsid w:val="00B208A7"/>
    <w:rsid w:val="00B318DE"/>
    <w:rsid w:val="00B3350C"/>
    <w:rsid w:val="00B3672C"/>
    <w:rsid w:val="00B40381"/>
    <w:rsid w:val="00B64CBF"/>
    <w:rsid w:val="00B6799D"/>
    <w:rsid w:val="00B73806"/>
    <w:rsid w:val="00BA11ED"/>
    <w:rsid w:val="00BA7FAF"/>
    <w:rsid w:val="00BB04CD"/>
    <w:rsid w:val="00BB45D6"/>
    <w:rsid w:val="00BB771A"/>
    <w:rsid w:val="00BB7EFF"/>
    <w:rsid w:val="00BD2881"/>
    <w:rsid w:val="00BF6A52"/>
    <w:rsid w:val="00C108BF"/>
    <w:rsid w:val="00C204C1"/>
    <w:rsid w:val="00C22016"/>
    <w:rsid w:val="00C243B9"/>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03E8C"/>
    <w:rsid w:val="00D275F0"/>
    <w:rsid w:val="00D30BE3"/>
    <w:rsid w:val="00D323BD"/>
    <w:rsid w:val="00D4427C"/>
    <w:rsid w:val="00D61781"/>
    <w:rsid w:val="00D62037"/>
    <w:rsid w:val="00D8660C"/>
    <w:rsid w:val="00DD0449"/>
    <w:rsid w:val="00DD2AE9"/>
    <w:rsid w:val="00DE41E1"/>
    <w:rsid w:val="00DF6585"/>
    <w:rsid w:val="00E02301"/>
    <w:rsid w:val="00E03B9D"/>
    <w:rsid w:val="00E0498F"/>
    <w:rsid w:val="00E10003"/>
    <w:rsid w:val="00E25A40"/>
    <w:rsid w:val="00E361D0"/>
    <w:rsid w:val="00E36775"/>
    <w:rsid w:val="00E37D7E"/>
    <w:rsid w:val="00E477A6"/>
    <w:rsid w:val="00E759AC"/>
    <w:rsid w:val="00E765DE"/>
    <w:rsid w:val="00E76E2C"/>
    <w:rsid w:val="00E848E6"/>
    <w:rsid w:val="00EA0348"/>
    <w:rsid w:val="00EC4A06"/>
    <w:rsid w:val="00EC6611"/>
    <w:rsid w:val="00ED5E43"/>
    <w:rsid w:val="00EE1A9D"/>
    <w:rsid w:val="00EE1F10"/>
    <w:rsid w:val="00EE374B"/>
    <w:rsid w:val="00EE4FCF"/>
    <w:rsid w:val="00EE618A"/>
    <w:rsid w:val="00EF4311"/>
    <w:rsid w:val="00EF7034"/>
    <w:rsid w:val="00F065C2"/>
    <w:rsid w:val="00F1385A"/>
    <w:rsid w:val="00F45A40"/>
    <w:rsid w:val="00F45D13"/>
    <w:rsid w:val="00F61524"/>
    <w:rsid w:val="00F663E9"/>
    <w:rsid w:val="00F716A4"/>
    <w:rsid w:val="00F76DF1"/>
    <w:rsid w:val="00F7773D"/>
    <w:rsid w:val="00F82C18"/>
    <w:rsid w:val="00F82C70"/>
    <w:rsid w:val="00F832B6"/>
    <w:rsid w:val="00F908D7"/>
    <w:rsid w:val="00F90B7A"/>
    <w:rsid w:val="00F96142"/>
    <w:rsid w:val="00F968F9"/>
    <w:rsid w:val="00FA23F9"/>
    <w:rsid w:val="00FB0837"/>
    <w:rsid w:val="00FB561B"/>
    <w:rsid w:val="00FB5951"/>
    <w:rsid w:val="00FB6313"/>
    <w:rsid w:val="00FC20F2"/>
    <w:rsid w:val="00FC67E8"/>
    <w:rsid w:val="00FC7A3A"/>
    <w:rsid w:val="00FD0F5B"/>
    <w:rsid w:val="00FD1D4E"/>
    <w:rsid w:val="00FF7F12"/>
    <w:rsid w:val="0A993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646456">
      <w:bodyDiv w:val="1"/>
      <w:marLeft w:val="0"/>
      <w:marRight w:val="0"/>
      <w:marTop w:val="0"/>
      <w:marBottom w:val="0"/>
      <w:divBdr>
        <w:top w:val="none" w:sz="0" w:space="0" w:color="auto"/>
        <w:left w:val="none" w:sz="0" w:space="0" w:color="auto"/>
        <w:bottom w:val="none" w:sz="0" w:space="0" w:color="auto"/>
        <w:right w:val="none" w:sz="0" w:space="0" w:color="auto"/>
      </w:divBdr>
    </w:div>
    <w:div w:id="679040729">
      <w:bodyDiv w:val="1"/>
      <w:marLeft w:val="0"/>
      <w:marRight w:val="0"/>
      <w:marTop w:val="0"/>
      <w:marBottom w:val="0"/>
      <w:divBdr>
        <w:top w:val="none" w:sz="0" w:space="0" w:color="auto"/>
        <w:left w:val="none" w:sz="0" w:space="0" w:color="auto"/>
        <w:bottom w:val="none" w:sz="0" w:space="0" w:color="auto"/>
        <w:right w:val="none" w:sz="0" w:space="0" w:color="auto"/>
      </w:divBdr>
    </w:div>
    <w:div w:id="772170739">
      <w:bodyDiv w:val="1"/>
      <w:marLeft w:val="0"/>
      <w:marRight w:val="0"/>
      <w:marTop w:val="0"/>
      <w:marBottom w:val="0"/>
      <w:divBdr>
        <w:top w:val="none" w:sz="0" w:space="0" w:color="auto"/>
        <w:left w:val="none" w:sz="0" w:space="0" w:color="auto"/>
        <w:bottom w:val="none" w:sz="0" w:space="0" w:color="auto"/>
        <w:right w:val="none" w:sz="0" w:space="0" w:color="auto"/>
      </w:divBdr>
    </w:div>
    <w:div w:id="1435979903">
      <w:bodyDiv w:val="1"/>
      <w:marLeft w:val="0"/>
      <w:marRight w:val="0"/>
      <w:marTop w:val="0"/>
      <w:marBottom w:val="0"/>
      <w:divBdr>
        <w:top w:val="none" w:sz="0" w:space="0" w:color="auto"/>
        <w:left w:val="none" w:sz="0" w:space="0" w:color="auto"/>
        <w:bottom w:val="none" w:sz="0" w:space="0" w:color="auto"/>
        <w:right w:val="none" w:sz="0" w:space="0" w:color="auto"/>
      </w:divBdr>
    </w:div>
    <w:div w:id="1966345290">
      <w:bodyDiv w:val="1"/>
      <w:marLeft w:val="0"/>
      <w:marRight w:val="0"/>
      <w:marTop w:val="0"/>
      <w:marBottom w:val="0"/>
      <w:divBdr>
        <w:top w:val="none" w:sz="0" w:space="0" w:color="auto"/>
        <w:left w:val="none" w:sz="0" w:space="0" w:color="auto"/>
        <w:bottom w:val="none" w:sz="0" w:space="0" w:color="auto"/>
        <w:right w:val="none" w:sz="0" w:space="0" w:color="auto"/>
      </w:divBdr>
    </w:div>
    <w:div w:id="210097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tailLink xmlns="http://schemas.microsoft.com/sharepoint/v3">
      <Url xsi:nil="true"/>
      <Description xsi:nil="true"/>
    </DetailLink>
    <FileHash xmlns="56ea17bb-c96d-4826-b465-01eec0dd23dd" xsi:nil="true"/>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B1DB2-1DCD-4BEC-B361-AAE290638ADD}">
  <ds:schemaRefs>
    <ds:schemaRef ds:uri="http://schemas.microsoft.com/office/2006/metadata/properties"/>
    <ds:schemaRef ds:uri="http://schemas.microsoft.com/office/infopath/2007/PartnerControls"/>
    <ds:schemaRef ds:uri="http://schemas.microsoft.com/sharepoint/v3"/>
    <ds:schemaRef ds:uri="56ea17bb-c96d-4826-b465-01eec0dd23dd"/>
  </ds:schemaRefs>
</ds:datastoreItem>
</file>

<file path=customXml/itemProps2.xml><?xml version="1.0" encoding="utf-8"?>
<ds:datastoreItem xmlns:ds="http://schemas.openxmlformats.org/officeDocument/2006/customXml" ds:itemID="{8C895C4B-BDD6-480E-8C6B-CD1F7DF03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516530-2F55-440C-91D8-0BCF45750406}">
  <ds:schemaRefs>
    <ds:schemaRef ds:uri="http://schemas.microsoft.com/sharepoint/v3/contenttype/forms"/>
  </ds:schemaRefs>
</ds:datastoreItem>
</file>

<file path=customXml/itemProps4.xml><?xml version="1.0" encoding="utf-8"?>
<ds:datastoreItem xmlns:ds="http://schemas.openxmlformats.org/officeDocument/2006/customXml" ds:itemID="{E031EC81-4888-4636-A053-584CEE577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Li Su</cp:lastModifiedBy>
  <cp:revision>4</cp:revision>
  <cp:lastPrinted>2017-06-09T13:57:00Z</cp:lastPrinted>
  <dcterms:created xsi:type="dcterms:W3CDTF">2017-08-04T14:23:00Z</dcterms:created>
  <dcterms:modified xsi:type="dcterms:W3CDTF">2017-08-06T15:43:00Z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