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B9" w:rsidRPr="00AD181D" w:rsidRDefault="00F447B9" w:rsidP="00F447B9">
      <w:pPr>
        <w:jc w:val="center"/>
        <w:rPr>
          <w:rFonts w:ascii="Open Sans" w:hAnsi="Open Sans" w:cs="Open Sans"/>
          <w:b/>
          <w:bCs/>
        </w:rPr>
      </w:pPr>
      <w:r w:rsidRPr="00AD181D">
        <w:rPr>
          <w:rFonts w:ascii="Open Sans" w:hAnsi="Open Sans" w:cs="Open Sans"/>
          <w:b/>
          <w:bCs/>
        </w:rPr>
        <w:t>TEXAS CTE LESSON PLAN</w:t>
      </w:r>
    </w:p>
    <w:p w:rsidR="003A5AF5" w:rsidRPr="00AD181D" w:rsidRDefault="00C3468A" w:rsidP="00F447B9">
      <w:pPr>
        <w:jc w:val="center"/>
        <w:rPr>
          <w:rStyle w:val="Hyperlink"/>
          <w:rFonts w:ascii="Open Sans" w:hAnsi="Open Sans" w:cs="Open Sans"/>
        </w:rPr>
      </w:pPr>
      <w:hyperlink r:id="rId11" w:history="1">
        <w:r w:rsidR="00F447B9" w:rsidRPr="00AD181D">
          <w:rPr>
            <w:rStyle w:val="Hyperlink"/>
            <w:rFonts w:ascii="Open Sans" w:hAnsi="Open Sans" w:cs="Open Sans"/>
          </w:rPr>
          <w:t>www.txcte.org</w:t>
        </w:r>
      </w:hyperlink>
    </w:p>
    <w:p w:rsidR="00F447B9" w:rsidRPr="00AD181D" w:rsidRDefault="00F447B9" w:rsidP="00F447B9">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80"/>
        <w:gridCol w:w="6588"/>
      </w:tblGrid>
      <w:tr w:rsidR="00F447B9" w:rsidRPr="00A25998" w:rsidTr="00A8407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F447B9" w:rsidRPr="00A25998" w:rsidRDefault="00F447B9" w:rsidP="00A8407D">
            <w:pPr>
              <w:jc w:val="center"/>
              <w:rPr>
                <w:rFonts w:ascii="Open Sans" w:hAnsi="Open Sans"/>
              </w:rPr>
            </w:pPr>
            <w:r w:rsidRPr="00A25998">
              <w:rPr>
                <w:rFonts w:ascii="Open Sans" w:hAnsi="Open Sans"/>
                <w:b/>
                <w:bCs/>
                <w:color w:val="000000"/>
                <w:position w:val="-3"/>
                <w:shd w:val="clear" w:color="auto" w:fill="DCDCDC"/>
              </w:rPr>
              <w:t>Lesson Identification and TEKS Addressed</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t>Cluster</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rPr>
                <w:rFonts w:ascii="Open Sans" w:hAnsi="Open Sans"/>
              </w:rPr>
            </w:pPr>
            <w:r w:rsidRPr="00A25998">
              <w:rPr>
                <w:rFonts w:ascii="Open Sans" w:hAnsi="Open Sans"/>
                <w:color w:val="000000"/>
                <w:position w:val="-3"/>
              </w:rPr>
              <w:t>Education and Training</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t>Course</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rPr>
                <w:rFonts w:ascii="Open Sans" w:hAnsi="Open Sans"/>
              </w:rPr>
            </w:pPr>
            <w:r w:rsidRPr="00A25998">
              <w:rPr>
                <w:rFonts w:ascii="Open Sans" w:hAnsi="Open Sans"/>
                <w:color w:val="000000"/>
                <w:position w:val="-3"/>
              </w:rPr>
              <w:t>Instructional Practices in Education and Training</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b/>
                <w:bCs/>
                <w:color w:val="000000"/>
                <w:position w:val="-3"/>
              </w:rPr>
            </w:pPr>
            <w:r w:rsidRPr="00A25998">
              <w:rPr>
                <w:rFonts w:ascii="Open Sans" w:hAnsi="Open Sans" w:cs="Open Sans"/>
                <w:b/>
                <w:bCs/>
              </w:rPr>
              <w:t>Lesson/Unit Title</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0231B8" w:rsidP="00F447B9">
            <w:pPr>
              <w:contextualSpacing/>
              <w:rPr>
                <w:rFonts w:ascii="Open Sans" w:hAnsi="Open Sans"/>
                <w:color w:val="000000"/>
                <w:position w:val="-3"/>
              </w:rPr>
            </w:pPr>
            <w:r w:rsidRPr="00A25998">
              <w:rPr>
                <w:rFonts w:ascii="Open Sans" w:hAnsi="Open Sans"/>
                <w:color w:val="000000"/>
                <w:position w:val="-3"/>
              </w:rPr>
              <w:t>Ethical Standards for Educators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3B42D6" w:rsidRDefault="00F447B9" w:rsidP="00966DAD">
            <w:pPr>
              <w:jc w:val="center"/>
              <w:rPr>
                <w:rFonts w:ascii="Open Sans" w:hAnsi="Open Sans"/>
                <w:b/>
                <w:bCs/>
                <w:color w:val="000000"/>
                <w:position w:val="-3"/>
              </w:rPr>
            </w:pPr>
            <w:r w:rsidRPr="00A25998">
              <w:rPr>
                <w:rFonts w:ascii="Open Sans" w:hAnsi="Open Sans"/>
                <w:b/>
                <w:bCs/>
                <w:color w:val="000000"/>
                <w:position w:val="-3"/>
              </w:rPr>
              <w:t>TEKS Student</w:t>
            </w:r>
          </w:p>
          <w:p w:rsidR="00F447B9" w:rsidRPr="00A25998" w:rsidRDefault="00F447B9" w:rsidP="00966DAD">
            <w:pPr>
              <w:jc w:val="center"/>
              <w:rPr>
                <w:rFonts w:ascii="Open Sans" w:hAnsi="Open Sans"/>
              </w:rPr>
            </w:pPr>
            <w:r w:rsidRPr="00A25998">
              <w:rPr>
                <w:rFonts w:ascii="Open Sans" w:hAnsi="Open Sans"/>
                <w:b/>
                <w:bCs/>
                <w:color w:val="000000"/>
                <w:position w:val="-3"/>
              </w:rPr>
              <w:t xml:space="preserve"> Expectations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A25998" w:rsidRPr="00A25998" w:rsidRDefault="00A25998" w:rsidP="00A25998">
            <w:pPr>
              <w:contextualSpacing/>
              <w:rPr>
                <w:rFonts w:ascii="Open Sans" w:hAnsi="Open Sans"/>
                <w:b/>
                <w:color w:val="000000"/>
                <w:position w:val="-3"/>
              </w:rPr>
            </w:pPr>
            <w:r w:rsidRPr="00A25998">
              <w:rPr>
                <w:rFonts w:ascii="Open Sans" w:hAnsi="Open Sans"/>
                <w:b/>
                <w:color w:val="000000"/>
                <w:position w:val="-3"/>
              </w:rPr>
              <w:t>130.164. (c) Knowledge and Skills</w:t>
            </w:r>
          </w:p>
          <w:p w:rsidR="00A25998" w:rsidRPr="00A25998" w:rsidRDefault="00A25998" w:rsidP="00A25998">
            <w:pPr>
              <w:contextualSpacing/>
              <w:rPr>
                <w:rFonts w:ascii="Open Sans" w:hAnsi="Open Sans"/>
                <w:color w:val="000000"/>
                <w:position w:val="-3"/>
              </w:rPr>
            </w:pPr>
          </w:p>
          <w:p w:rsidR="00A25998" w:rsidRPr="00A25998" w:rsidRDefault="00A25998" w:rsidP="00A25998">
            <w:pPr>
              <w:ind w:left="720"/>
              <w:contextualSpacing/>
              <w:rPr>
                <w:rFonts w:ascii="Open Sans" w:hAnsi="Open Sans"/>
                <w:color w:val="000000"/>
                <w:position w:val="-3"/>
              </w:rPr>
            </w:pPr>
            <w:r w:rsidRPr="00A25998">
              <w:rPr>
                <w:rFonts w:ascii="Open Sans" w:hAnsi="Open Sans"/>
                <w:color w:val="000000"/>
                <w:position w:val="-3"/>
              </w:rPr>
              <w:t>(1) The student demonstrates professional standards/employability skills as required by business and industry.</w:t>
            </w:r>
          </w:p>
          <w:p w:rsidR="00A25998" w:rsidRPr="00A25998" w:rsidRDefault="00A25998" w:rsidP="00A25998">
            <w:pPr>
              <w:ind w:left="1440"/>
              <w:contextualSpacing/>
              <w:rPr>
                <w:rFonts w:ascii="Open Sans" w:hAnsi="Open Sans"/>
                <w:color w:val="000000"/>
                <w:position w:val="-3"/>
              </w:rPr>
            </w:pPr>
          </w:p>
          <w:p w:rsidR="00A25998" w:rsidRPr="00A25998" w:rsidRDefault="00A25998" w:rsidP="00A25998">
            <w:pPr>
              <w:ind w:left="1440"/>
              <w:contextualSpacing/>
              <w:rPr>
                <w:rFonts w:ascii="Open Sans" w:hAnsi="Open Sans"/>
                <w:color w:val="000000"/>
                <w:position w:val="-3"/>
              </w:rPr>
            </w:pPr>
            <w:r w:rsidRPr="00A25998">
              <w:rPr>
                <w:rFonts w:ascii="Open Sans" w:hAnsi="Open Sans"/>
                <w:color w:val="000000"/>
                <w:position w:val="-3"/>
              </w:rPr>
              <w:t xml:space="preserve">(I) The student is expected to demonstrate professionalism </w:t>
            </w:r>
          </w:p>
          <w:p w:rsidR="00F447B9" w:rsidRPr="00A25998" w:rsidRDefault="00A25998" w:rsidP="00A25998">
            <w:pPr>
              <w:ind w:left="1440"/>
              <w:contextualSpacing/>
              <w:rPr>
                <w:rFonts w:ascii="Open Sans" w:hAnsi="Open Sans"/>
                <w:color w:val="000000"/>
              </w:rPr>
            </w:pPr>
            <w:r w:rsidRPr="00A25998">
              <w:rPr>
                <w:rFonts w:ascii="Open Sans" w:hAnsi="Open Sans"/>
                <w:color w:val="000000"/>
                <w:position w:val="-3"/>
              </w:rPr>
              <w:t>(J) The student is expected to develop effective work ethic practices</w:t>
            </w:r>
          </w:p>
        </w:tc>
      </w:tr>
      <w:tr w:rsidR="00F447B9" w:rsidRPr="00A25998" w:rsidTr="00A8407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F447B9" w:rsidRPr="00A25998" w:rsidRDefault="00F447B9" w:rsidP="00F447B9">
            <w:pPr>
              <w:contextualSpacing/>
              <w:jc w:val="center"/>
              <w:rPr>
                <w:rFonts w:ascii="Open Sans" w:hAnsi="Open Sans"/>
              </w:rPr>
            </w:pPr>
            <w:r w:rsidRPr="00A25998">
              <w:rPr>
                <w:rFonts w:ascii="Open Sans" w:hAnsi="Open Sans"/>
                <w:b/>
                <w:bCs/>
                <w:color w:val="000000"/>
                <w:position w:val="-3"/>
                <w:shd w:val="clear" w:color="auto" w:fill="DCDCDC"/>
              </w:rPr>
              <w:t>Basic Direct Teach Lesson</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3B42D6" w:rsidRDefault="00F447B9" w:rsidP="00966DAD">
            <w:pPr>
              <w:jc w:val="center"/>
              <w:rPr>
                <w:rFonts w:ascii="Open Sans" w:hAnsi="Open Sans"/>
                <w:b/>
                <w:bCs/>
                <w:color w:val="000000"/>
                <w:position w:val="-3"/>
              </w:rPr>
            </w:pPr>
            <w:r w:rsidRPr="00A25998">
              <w:rPr>
                <w:rFonts w:ascii="Open Sans" w:hAnsi="Open Sans"/>
                <w:b/>
                <w:bCs/>
                <w:color w:val="000000"/>
                <w:position w:val="-3"/>
              </w:rPr>
              <w:t xml:space="preserve">Instructional </w:t>
            </w:r>
          </w:p>
          <w:p w:rsidR="00F447B9" w:rsidRPr="00A25998" w:rsidRDefault="00F447B9" w:rsidP="00966DAD">
            <w:pPr>
              <w:jc w:val="center"/>
              <w:rPr>
                <w:rFonts w:ascii="Open Sans" w:hAnsi="Open Sans"/>
              </w:rPr>
            </w:pPr>
            <w:r w:rsidRPr="00A25998">
              <w:rPr>
                <w:rFonts w:ascii="Open Sans" w:hAnsi="Open Sans"/>
                <w:b/>
                <w:bCs/>
                <w:color w:val="000000"/>
                <w:position w:val="-3"/>
              </w:rPr>
              <w:t>Objectives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Students will:</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U</w:t>
            </w:r>
            <w:r w:rsidR="00F447B9" w:rsidRPr="00A25998">
              <w:rPr>
                <w:rFonts w:ascii="Open Sans" w:hAnsi="Open Sans"/>
                <w:color w:val="000000"/>
                <w:position w:val="-3"/>
              </w:rPr>
              <w:t>nderstand the guidelines and influences of ethical behavior as an educator</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D</w:t>
            </w:r>
            <w:r w:rsidR="00F447B9" w:rsidRPr="00A25998">
              <w:rPr>
                <w:rFonts w:ascii="Open Sans" w:hAnsi="Open Sans"/>
                <w:color w:val="000000"/>
                <w:position w:val="-3"/>
              </w:rPr>
              <w:t>etermine what they would do in workplace situations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H</w:t>
            </w:r>
            <w:r w:rsidR="00F447B9" w:rsidRPr="00A25998">
              <w:rPr>
                <w:rFonts w:ascii="Open Sans" w:hAnsi="Open Sans"/>
                <w:color w:val="000000"/>
                <w:position w:val="-3"/>
              </w:rPr>
              <w:t>ave an opportunity to hold/participate in a local ethical dilemma competition</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t>Rationale</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As you start a career as an educator, it is imperative to have a strong code of ethics. Having a strong code of ethics involves being a professional with your colleagues and students. Educators have influence in the classroom to follow and enforce rules. Laws indicate what can and cannot be done. Ethics are what people should and should not do.</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t>Duration of Lesson</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Four </w:t>
            </w:r>
            <w:r w:rsidR="00C83B3B" w:rsidRPr="00A25998">
              <w:rPr>
                <w:rFonts w:ascii="Open Sans" w:hAnsi="Open Sans"/>
                <w:color w:val="000000"/>
                <w:position w:val="-3"/>
              </w:rPr>
              <w:t>45-minute</w:t>
            </w:r>
            <w:r w:rsidRPr="00A25998">
              <w:rPr>
                <w:rFonts w:ascii="Open Sans" w:hAnsi="Open Sans"/>
                <w:color w:val="000000"/>
                <w:position w:val="-3"/>
              </w:rPr>
              <w:t xml:space="preserve"> class periods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t>Word Wall</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color w:val="000000"/>
                <w:position w:val="-3"/>
              </w:rPr>
            </w:pPr>
            <w:r w:rsidRPr="00A25998">
              <w:rPr>
                <w:rFonts w:ascii="Open Sans" w:hAnsi="Open Sans"/>
                <w:b/>
                <w:bCs/>
                <w:color w:val="000000"/>
                <w:position w:val="-3"/>
              </w:rPr>
              <w:t>Compliance:</w:t>
            </w:r>
            <w:r w:rsidRPr="00A25998">
              <w:rPr>
                <w:rFonts w:ascii="Open Sans" w:hAnsi="Open Sans"/>
                <w:color w:val="000000"/>
                <w:position w:val="-3"/>
              </w:rPr>
              <w:t xml:space="preserve"> The act or process of doing what you have been asked or ordered to do; the act or process of complying</w:t>
            </w:r>
          </w:p>
          <w:p w:rsidR="00AD181D" w:rsidRPr="00A25998" w:rsidRDefault="00AD181D" w:rsidP="00F447B9">
            <w:pPr>
              <w:contextualSpacing/>
              <w:textAlignment w:val="center"/>
              <w:rPr>
                <w:rFonts w:ascii="Open Sans" w:hAnsi="Open Sans"/>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Confidential:</w:t>
            </w:r>
            <w:r w:rsidRPr="00A25998">
              <w:rPr>
                <w:rFonts w:ascii="Open Sans" w:hAnsi="Open Sans"/>
                <w:color w:val="000000"/>
                <w:position w:val="-3"/>
              </w:rPr>
              <w:t xml:space="preserve"> Showing that you are saying something that is secret or private</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Ethics:</w:t>
            </w:r>
            <w:r w:rsidRPr="00A25998">
              <w:rPr>
                <w:rFonts w:ascii="Open Sans" w:hAnsi="Open Sans"/>
                <w:color w:val="000000"/>
                <w:position w:val="-3"/>
              </w:rPr>
              <w:t xml:space="preserve"> Moral principles that govern a person’s behavior; a set of beliefs about what is right and what is wrong</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Honesty:</w:t>
            </w:r>
            <w:r w:rsidRPr="00A25998">
              <w:rPr>
                <w:rFonts w:ascii="Open Sans" w:hAnsi="Open Sans"/>
                <w:color w:val="000000"/>
                <w:position w:val="-3"/>
              </w:rPr>
              <w:t xml:space="preserve"> When you are truthful and loyal in your words and actions</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lastRenderedPageBreak/>
              <w:t>Impropriety:</w:t>
            </w:r>
            <w:r w:rsidRPr="00A25998">
              <w:rPr>
                <w:rFonts w:ascii="Open Sans" w:hAnsi="Open Sans"/>
                <w:color w:val="000000"/>
                <w:position w:val="-3"/>
              </w:rPr>
              <w:t xml:space="preserve"> A failure to observe standards or show due honesty or modesty; improper language, </w:t>
            </w:r>
            <w:r w:rsidR="003B42D6" w:rsidRPr="00A25998">
              <w:rPr>
                <w:rFonts w:ascii="Open Sans" w:hAnsi="Open Sans"/>
                <w:color w:val="000000"/>
                <w:position w:val="-3"/>
              </w:rPr>
              <w:t>behavior,</w:t>
            </w:r>
            <w:r w:rsidRPr="00A25998">
              <w:rPr>
                <w:rFonts w:ascii="Open Sans" w:hAnsi="Open Sans"/>
                <w:color w:val="000000"/>
                <w:position w:val="-3"/>
              </w:rPr>
              <w:t xml:space="preserve"> or character</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Integrity:</w:t>
            </w:r>
            <w:r w:rsidRPr="00A25998">
              <w:rPr>
                <w:rFonts w:ascii="Open Sans" w:hAnsi="Open Sans"/>
                <w:color w:val="000000"/>
                <w:position w:val="-3"/>
              </w:rPr>
              <w:t xml:space="preserve"> The quality of being honest and having strong moral principles; moral uprightness</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Non-compliance:</w:t>
            </w:r>
            <w:r w:rsidRPr="00A25998">
              <w:rPr>
                <w:rFonts w:ascii="Open Sans" w:hAnsi="Open Sans"/>
                <w:color w:val="000000"/>
                <w:position w:val="-3"/>
              </w:rPr>
              <w:t xml:space="preserve"> Not doing what you have been asked or ordered to do</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Professionalism:</w:t>
            </w:r>
            <w:r w:rsidRPr="00A25998">
              <w:rPr>
                <w:rFonts w:ascii="Open Sans" w:hAnsi="Open Sans"/>
                <w:color w:val="000000"/>
                <w:position w:val="-3"/>
              </w:rPr>
              <w:t xml:space="preserve"> The ability to show respect to everyone around you while you perform your responsibilities as best as you can</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966DAD">
            <w:pPr>
              <w:jc w:val="center"/>
              <w:rPr>
                <w:rFonts w:ascii="Open Sans" w:hAnsi="Open Sans"/>
              </w:rPr>
            </w:pPr>
            <w:r w:rsidRPr="00A25998">
              <w:rPr>
                <w:rFonts w:ascii="Open Sans" w:hAnsi="Open Sans"/>
                <w:b/>
                <w:bCs/>
                <w:color w:val="000000"/>
                <w:position w:val="-3"/>
              </w:rPr>
              <w:lastRenderedPageBreak/>
              <w:t>Materials/Specialized Equipment Needed</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Equipment:</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C</w:t>
            </w:r>
            <w:r w:rsidR="00F447B9" w:rsidRPr="00A25998">
              <w:rPr>
                <w:rFonts w:ascii="Open Sans" w:hAnsi="Open Sans"/>
                <w:color w:val="000000"/>
                <w:position w:val="-3"/>
              </w:rPr>
              <w:t>omputer with projector for</w:t>
            </w:r>
            <w:r w:rsidR="00B42ED0">
              <w:rPr>
                <w:rFonts w:ascii="Open Sans" w:hAnsi="Open Sans"/>
                <w:color w:val="000000"/>
                <w:position w:val="-3"/>
              </w:rPr>
              <w:t xml:space="preserve"> </w:t>
            </w:r>
            <w:r w:rsidR="00ED592A">
              <w:rPr>
                <w:rFonts w:ascii="Open Sans" w:hAnsi="Open Sans"/>
                <w:color w:val="000000"/>
                <w:position w:val="-3"/>
              </w:rPr>
              <w:t>PowerPoint</w:t>
            </w:r>
            <w:r w:rsidR="00B42ED0">
              <w:rPr>
                <w:rFonts w:ascii="Open Sans" w:hAnsi="Open Sans"/>
                <w:color w:val="000000"/>
                <w:position w:val="-3"/>
              </w:rPr>
              <w:t xml:space="preserve"> </w:t>
            </w:r>
            <w:r w:rsidR="00F447B9" w:rsidRPr="00A25998">
              <w:rPr>
                <w:rFonts w:ascii="Open Sans" w:hAnsi="Open Sans"/>
                <w:color w:val="000000"/>
                <w:position w:val="-3"/>
              </w:rPr>
              <w:t>presentation</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C</w:t>
            </w:r>
            <w:r w:rsidR="00F447B9" w:rsidRPr="00A25998">
              <w:rPr>
                <w:rFonts w:ascii="Open Sans" w:hAnsi="Open Sans"/>
                <w:color w:val="000000"/>
                <w:position w:val="-3"/>
              </w:rPr>
              <w:t>omputers with Internet access (be sure to follow district guidelines for Internet access)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P</w:t>
            </w:r>
            <w:r w:rsidR="00F447B9" w:rsidRPr="00A25998">
              <w:rPr>
                <w:rFonts w:ascii="Open Sans" w:hAnsi="Open Sans"/>
                <w:color w:val="000000"/>
                <w:position w:val="-3"/>
              </w:rPr>
              <w:t>resenter remote</w:t>
            </w:r>
          </w:p>
          <w:p w:rsidR="00AD181D" w:rsidRPr="00A25998" w:rsidRDefault="00AD181D"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Materials: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B</w:t>
            </w:r>
            <w:r w:rsidR="00F447B9" w:rsidRPr="00A25998">
              <w:rPr>
                <w:rFonts w:ascii="Open Sans" w:hAnsi="Open Sans"/>
                <w:color w:val="000000"/>
                <w:position w:val="-3"/>
              </w:rPr>
              <w:t>asket</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C</w:t>
            </w:r>
            <w:r w:rsidR="00F447B9" w:rsidRPr="00A25998">
              <w:rPr>
                <w:rFonts w:ascii="Open Sans" w:hAnsi="Open Sans"/>
                <w:color w:val="000000"/>
                <w:position w:val="-3"/>
              </w:rPr>
              <w:t>ardstock</w:t>
            </w:r>
          </w:p>
          <w:p w:rsidR="00AD181D" w:rsidRPr="00A25998" w:rsidRDefault="00AD181D"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Supplies: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A</w:t>
            </w:r>
            <w:r w:rsidR="00F447B9" w:rsidRPr="00A25998">
              <w:rPr>
                <w:rFonts w:ascii="Open Sans" w:hAnsi="Open Sans"/>
                <w:color w:val="000000"/>
                <w:position w:val="-3"/>
              </w:rPr>
              <w:t>lphabet blocks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C</w:t>
            </w:r>
            <w:r w:rsidR="00F447B9" w:rsidRPr="00A25998">
              <w:rPr>
                <w:rFonts w:ascii="Open Sans" w:hAnsi="Open Sans"/>
                <w:color w:val="000000"/>
                <w:position w:val="-3"/>
              </w:rPr>
              <w:t>hildren’s books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E</w:t>
            </w:r>
            <w:r w:rsidR="00F447B9" w:rsidRPr="00A25998">
              <w:rPr>
                <w:rFonts w:ascii="Open Sans" w:hAnsi="Open Sans"/>
                <w:color w:val="000000"/>
                <w:position w:val="-3"/>
              </w:rPr>
              <w:t>ducational magazines</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T</w:t>
            </w:r>
            <w:r w:rsidR="00F447B9" w:rsidRPr="00A25998">
              <w:rPr>
                <w:rFonts w:ascii="Open Sans" w:hAnsi="Open Sans"/>
                <w:color w:val="000000"/>
                <w:position w:val="-3"/>
              </w:rPr>
              <w:t>eacher handbook (from school / district)</w:t>
            </w:r>
          </w:p>
          <w:p w:rsidR="00F447B9" w:rsidRPr="00A25998"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T</w:t>
            </w:r>
            <w:r w:rsidR="00F447B9" w:rsidRPr="00A25998">
              <w:rPr>
                <w:rFonts w:ascii="Open Sans" w:hAnsi="Open Sans"/>
                <w:color w:val="000000"/>
                <w:position w:val="-3"/>
              </w:rPr>
              <w:t>eacher resources</w:t>
            </w:r>
          </w:p>
          <w:p w:rsidR="00F447B9" w:rsidRPr="00A25998" w:rsidRDefault="00AD181D" w:rsidP="00AD181D">
            <w:pPr>
              <w:numPr>
                <w:ilvl w:val="0"/>
                <w:numId w:val="6"/>
              </w:numPr>
              <w:contextualSpacing/>
              <w:rPr>
                <w:rFonts w:ascii="Open Sans" w:hAnsi="Open Sans"/>
                <w:color w:val="000000"/>
              </w:rPr>
            </w:pPr>
            <w:r w:rsidRPr="00A25998">
              <w:rPr>
                <w:rFonts w:ascii="Open Sans" w:hAnsi="Open Sans"/>
                <w:color w:val="000000"/>
                <w:position w:val="-3"/>
              </w:rPr>
              <w:t>T</w:t>
            </w:r>
            <w:r w:rsidR="00F447B9" w:rsidRPr="00A25998">
              <w:rPr>
                <w:rFonts w:ascii="Open Sans" w:hAnsi="Open Sans"/>
                <w:color w:val="000000"/>
                <w:position w:val="-3"/>
              </w:rPr>
              <w:t>extbooks (various)</w:t>
            </w:r>
          </w:p>
          <w:p w:rsidR="00F447B9" w:rsidRPr="00966DAD" w:rsidRDefault="00AD181D" w:rsidP="00F447B9">
            <w:pPr>
              <w:numPr>
                <w:ilvl w:val="0"/>
                <w:numId w:val="6"/>
              </w:numPr>
              <w:contextualSpacing/>
              <w:rPr>
                <w:rFonts w:ascii="Open Sans" w:hAnsi="Open Sans"/>
                <w:color w:val="000000"/>
              </w:rPr>
            </w:pPr>
            <w:r w:rsidRPr="00A25998">
              <w:rPr>
                <w:rFonts w:ascii="Open Sans" w:hAnsi="Open Sans"/>
                <w:color w:val="000000"/>
                <w:position w:val="-3"/>
              </w:rPr>
              <w:t xml:space="preserve">Copies of all handouts </w:t>
            </w:r>
          </w:p>
          <w:p w:rsidR="00966DAD" w:rsidRPr="00966DAD" w:rsidRDefault="00966DAD" w:rsidP="00966DAD">
            <w:pPr>
              <w:ind w:left="720"/>
              <w:contextualSpacing/>
              <w:rPr>
                <w:rFonts w:ascii="Open Sans" w:hAnsi="Open Sans"/>
                <w:color w:val="000000"/>
              </w:rPr>
            </w:pPr>
          </w:p>
          <w:p w:rsidR="00966DAD" w:rsidRPr="00A25998" w:rsidRDefault="00ED592A" w:rsidP="00966DAD">
            <w:pPr>
              <w:contextualSpacing/>
              <w:textAlignment w:val="center"/>
              <w:outlineLvl w:val="3"/>
              <w:rPr>
                <w:rFonts w:ascii="Open Sans" w:hAnsi="Open Sans"/>
              </w:rPr>
            </w:pPr>
            <w:r>
              <w:rPr>
                <w:rFonts w:ascii="Open Sans" w:hAnsi="Open Sans"/>
                <w:b/>
                <w:bCs/>
                <w:color w:val="000000"/>
                <w:position w:val="-3"/>
              </w:rPr>
              <w:t>PowerPoint</w:t>
            </w:r>
            <w:r w:rsidR="00966DAD" w:rsidRPr="00A25998">
              <w:rPr>
                <w:rFonts w:ascii="Open Sans" w:hAnsi="Open Sans"/>
                <w:b/>
                <w:bCs/>
                <w:color w:val="000000"/>
                <w:position w:val="-3"/>
              </w:rPr>
              <w:t>:</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Ethical Standards for Educators</w:t>
            </w:r>
          </w:p>
          <w:p w:rsidR="00966DAD" w:rsidRPr="00A25998" w:rsidRDefault="00966DAD" w:rsidP="00966DAD">
            <w:pPr>
              <w:contextualSpacing/>
              <w:textAlignment w:val="center"/>
              <w:outlineLvl w:val="3"/>
              <w:rPr>
                <w:rFonts w:ascii="Open Sans" w:hAnsi="Open Sans"/>
                <w:b/>
                <w:bCs/>
                <w:color w:val="000000"/>
                <w:position w:val="-3"/>
              </w:rPr>
            </w:pPr>
          </w:p>
          <w:p w:rsidR="00966DAD" w:rsidRPr="00A25998" w:rsidRDefault="00966DAD" w:rsidP="00966DAD">
            <w:pPr>
              <w:contextualSpacing/>
              <w:textAlignment w:val="center"/>
              <w:outlineLvl w:val="3"/>
              <w:rPr>
                <w:rFonts w:ascii="Open Sans" w:hAnsi="Open Sans"/>
              </w:rPr>
            </w:pPr>
            <w:r w:rsidRPr="00A25998">
              <w:rPr>
                <w:rFonts w:ascii="Open Sans" w:hAnsi="Open Sans"/>
                <w:b/>
                <w:bCs/>
                <w:color w:val="000000"/>
                <w:position w:val="-3"/>
              </w:rPr>
              <w:t>Technology:</w:t>
            </w:r>
          </w:p>
          <w:p w:rsidR="00966DAD" w:rsidRPr="00A25998" w:rsidRDefault="00966DAD" w:rsidP="00966DAD">
            <w:pPr>
              <w:contextualSpacing/>
              <w:textAlignment w:val="center"/>
              <w:rPr>
                <w:rFonts w:ascii="Open Sans" w:hAnsi="Open Sans"/>
              </w:rPr>
            </w:pPr>
            <w:r w:rsidRPr="00A25998">
              <w:rPr>
                <w:rFonts w:ascii="Open Sans" w:hAnsi="Open Sans"/>
                <w:color w:val="000000"/>
                <w:position w:val="-3"/>
              </w:rPr>
              <w:t xml:space="preserve">Free </w:t>
            </w:r>
            <w:r w:rsidR="003B42D6" w:rsidRPr="00A25998">
              <w:rPr>
                <w:rFonts w:ascii="Open Sans" w:hAnsi="Open Sans"/>
                <w:color w:val="000000"/>
                <w:position w:val="-3"/>
              </w:rPr>
              <w:t>iPad</w:t>
            </w:r>
            <w:r w:rsidR="0039390B" w:rsidRPr="00A25998">
              <w:rPr>
                <w:rFonts w:ascii="Open Sans" w:hAnsi="Open Sans"/>
                <w:color w:val="000000"/>
                <w:position w:val="-3"/>
              </w:rPr>
              <w:t xml:space="preserve"> </w:t>
            </w:r>
            <w:r w:rsidRPr="00A25998">
              <w:rPr>
                <w:rFonts w:ascii="Open Sans" w:hAnsi="Open Sans"/>
                <w:color w:val="000000"/>
                <w:position w:val="-3"/>
              </w:rPr>
              <w:t>Apps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The Moral Dilemma</w:t>
            </w:r>
            <w:r w:rsidRPr="00A25998">
              <w:rPr>
                <w:rFonts w:ascii="Open Sans" w:hAnsi="Open Sans"/>
                <w:color w:val="000000"/>
                <w:position w:val="-3"/>
              </w:rPr>
              <w:br/>
              <w:t>Chronicles America’s rapid moral decline</w:t>
            </w:r>
            <w:hyperlink r:id="rId12" w:history="1">
              <w:r w:rsidRPr="00A25998">
                <w:rPr>
                  <w:rFonts w:ascii="Open Sans" w:hAnsi="Open Sans"/>
                  <w:color w:val="0000CC"/>
                  <w:position w:val="-3"/>
                  <w:u w:val="single"/>
                </w:rPr>
                <w:br/>
                <w:t>https://itunes.apple.com/us/app/the-moral-dilemma/id602827884?mt=8</w:t>
              </w:r>
            </w:hyperlink>
          </w:p>
          <w:p w:rsidR="00966DAD" w:rsidRPr="00A25998" w:rsidRDefault="00966DAD" w:rsidP="00966DAD">
            <w:pPr>
              <w:contextualSpacing/>
              <w:textAlignment w:val="center"/>
              <w:outlineLvl w:val="3"/>
              <w:rPr>
                <w:rFonts w:ascii="Open Sans" w:hAnsi="Open Sans"/>
                <w:b/>
                <w:bCs/>
                <w:color w:val="000000"/>
                <w:position w:val="-3"/>
              </w:rPr>
            </w:pPr>
          </w:p>
          <w:p w:rsidR="00966DAD" w:rsidRPr="00A25998" w:rsidRDefault="0039390B" w:rsidP="00966DAD">
            <w:pPr>
              <w:contextualSpacing/>
              <w:textAlignment w:val="center"/>
              <w:outlineLvl w:val="3"/>
              <w:rPr>
                <w:rFonts w:ascii="Open Sans" w:hAnsi="Open Sans"/>
              </w:rPr>
            </w:pPr>
            <w:r>
              <w:rPr>
                <w:rFonts w:ascii="Open Sans" w:hAnsi="Open Sans"/>
                <w:b/>
                <w:bCs/>
                <w:color w:val="000000"/>
                <w:position w:val="-3"/>
              </w:rPr>
              <w:t>YouTube</w:t>
            </w:r>
            <w:r w:rsidR="00966DAD" w:rsidRPr="00A25998">
              <w:rPr>
                <w:rFonts w:ascii="Open Sans" w:hAnsi="Open Sans"/>
                <w:b/>
                <w:bCs/>
                <w:color w:val="000000"/>
                <w:position w:val="-3"/>
              </w:rPr>
              <w:t>:</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Teacher Ethics and Responsibility</w:t>
            </w:r>
            <w:r w:rsidRPr="00A25998">
              <w:rPr>
                <w:rFonts w:ascii="Open Sans" w:hAnsi="Open Sans"/>
                <w:color w:val="000000"/>
                <w:position w:val="-3"/>
              </w:rPr>
              <w:br/>
              <w:t>Video explains educator’s ethics and responsibility.</w:t>
            </w:r>
            <w:hyperlink r:id="rId13" w:history="1">
              <w:r w:rsidRPr="00A25998">
                <w:rPr>
                  <w:rFonts w:ascii="Open Sans" w:hAnsi="Open Sans"/>
                  <w:color w:val="0000CC"/>
                  <w:position w:val="-3"/>
                  <w:u w:val="single"/>
                </w:rPr>
                <w:br/>
              </w:r>
              <w:r w:rsidR="0039390B" w:rsidRPr="00A25998">
                <w:rPr>
                  <w:rFonts w:ascii="Open Sans" w:hAnsi="Open Sans"/>
                  <w:color w:val="0000CC"/>
                  <w:position w:val="-3"/>
                  <w:u w:val="single"/>
                </w:rPr>
                <w:t>Http</w:t>
              </w:r>
              <w:r w:rsidRPr="00A25998">
                <w:rPr>
                  <w:rFonts w:ascii="Open Sans" w:hAnsi="Open Sans"/>
                  <w:color w:val="0000CC"/>
                  <w:position w:val="-3"/>
                  <w:u w:val="single"/>
                </w:rPr>
                <w:t>://youtu.be/</w:t>
              </w:r>
              <w:r w:rsidR="0039390B" w:rsidRPr="00A25998">
                <w:rPr>
                  <w:rFonts w:ascii="Open Sans" w:hAnsi="Open Sans"/>
                  <w:color w:val="0000CC"/>
                  <w:position w:val="-3"/>
                  <w:u w:val="single"/>
                </w:rPr>
                <w:t>blog7xjesxg</w:t>
              </w:r>
            </w:hyperlink>
          </w:p>
          <w:p w:rsidR="00966DAD" w:rsidRPr="00A25998" w:rsidRDefault="00966DAD" w:rsidP="00966DAD">
            <w:pPr>
              <w:contextualSpacing/>
              <w:textAlignment w:val="center"/>
              <w:rPr>
                <w:rFonts w:ascii="Open Sans" w:hAnsi="Open Sans"/>
              </w:rPr>
            </w:pPr>
          </w:p>
          <w:p w:rsidR="00966DAD" w:rsidRDefault="00966DAD" w:rsidP="00966DAD">
            <w:pPr>
              <w:ind w:left="720"/>
              <w:contextualSpacing/>
              <w:rPr>
                <w:rFonts w:ascii="Open Sans" w:hAnsi="Open Sans"/>
                <w:color w:val="000000"/>
              </w:rPr>
            </w:pPr>
          </w:p>
          <w:p w:rsidR="00966DAD" w:rsidRPr="00A25998" w:rsidRDefault="00966DAD" w:rsidP="00966DAD">
            <w:pPr>
              <w:contextualSpacing/>
              <w:textAlignment w:val="center"/>
              <w:outlineLvl w:val="3"/>
              <w:rPr>
                <w:rFonts w:ascii="Open Sans" w:hAnsi="Open Sans"/>
              </w:rPr>
            </w:pPr>
            <w:r w:rsidRPr="00A25998">
              <w:rPr>
                <w:rFonts w:ascii="Open Sans" w:hAnsi="Open Sans"/>
                <w:b/>
                <w:bCs/>
                <w:color w:val="000000"/>
                <w:position w:val="-3"/>
              </w:rPr>
              <w:t xml:space="preserve">Graphic </w:t>
            </w:r>
            <w:r w:rsidR="003B42D6" w:rsidRPr="00A25998">
              <w:rPr>
                <w:rFonts w:ascii="Open Sans" w:hAnsi="Open Sans"/>
                <w:b/>
                <w:bCs/>
                <w:color w:val="000000"/>
                <w:position w:val="-3"/>
              </w:rPr>
              <w:t>Organizers: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Note Taking Template</w:t>
            </w:r>
          </w:p>
          <w:p w:rsidR="00966DAD" w:rsidRPr="00A25998" w:rsidRDefault="00966DAD" w:rsidP="00966DAD">
            <w:pPr>
              <w:contextualSpacing/>
              <w:rPr>
                <w:rFonts w:ascii="Open Sans" w:hAnsi="Open Sans"/>
                <w:color w:val="000000"/>
              </w:rPr>
            </w:pPr>
          </w:p>
          <w:p w:rsidR="00966DAD" w:rsidRPr="00A25998" w:rsidRDefault="003B42D6" w:rsidP="00966DAD">
            <w:pPr>
              <w:contextualSpacing/>
              <w:rPr>
                <w:rFonts w:ascii="Open Sans" w:hAnsi="Open Sans"/>
                <w:color w:val="000000"/>
              </w:rPr>
            </w:pPr>
            <w:r w:rsidRPr="00A25998">
              <w:rPr>
                <w:rFonts w:ascii="Open Sans" w:hAnsi="Open Sans"/>
                <w:b/>
                <w:bCs/>
                <w:color w:val="000000"/>
                <w:position w:val="-3"/>
              </w:rPr>
              <w:t>Handouts: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Compare and Contrast Code of Ethics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Ethical Code of Teachers Cards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Qualities of Effective Teachers</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Scavenger Hunt: TAFE Ethical Dilemma Competition</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Scavenger Hunt: TAFE Ethical Dilemma Competition (Key)</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True or False: Ethical Standards in Education</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True or False: Ethical Standards in Education (Key)</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TAFE Ethical Dilemma Competition</w:t>
            </w:r>
          </w:p>
          <w:p w:rsidR="00966DAD" w:rsidRPr="00A25998" w:rsidRDefault="00966DAD" w:rsidP="00966DAD">
            <w:pPr>
              <w:numPr>
                <w:ilvl w:val="0"/>
                <w:numId w:val="6"/>
              </w:numPr>
              <w:contextualSpacing/>
              <w:rPr>
                <w:rFonts w:ascii="Open Sans" w:hAnsi="Open Sans"/>
                <w:color w:val="000000"/>
              </w:rPr>
            </w:pPr>
            <w:r w:rsidRPr="00A25998">
              <w:rPr>
                <w:rFonts w:ascii="Open Sans" w:hAnsi="Open Sans"/>
                <w:color w:val="000000"/>
                <w:position w:val="-3"/>
              </w:rPr>
              <w:t>Work Ethics Scenarios in Education and Training</w:t>
            </w:r>
          </w:p>
          <w:p w:rsidR="00966DAD" w:rsidRPr="00A25998" w:rsidRDefault="00966DAD" w:rsidP="00966DAD">
            <w:pPr>
              <w:contextualSpacing/>
              <w:textAlignment w:val="center"/>
              <w:rPr>
                <w:rFonts w:ascii="Open Sans" w:hAnsi="Open Sans"/>
              </w:rPr>
            </w:pPr>
          </w:p>
          <w:p w:rsidR="00966DAD" w:rsidRPr="00A25998" w:rsidRDefault="00966DAD" w:rsidP="00966DAD">
            <w:pPr>
              <w:ind w:left="720"/>
              <w:contextualSpacing/>
              <w:rPr>
                <w:rFonts w:ascii="Open Sans" w:hAnsi="Open Sans"/>
                <w:color w:val="000000"/>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39390B">
            <w:pPr>
              <w:jc w:val="center"/>
              <w:rPr>
                <w:rFonts w:ascii="Open Sans" w:hAnsi="Open Sans"/>
              </w:rPr>
            </w:pPr>
            <w:r w:rsidRPr="00A25998">
              <w:rPr>
                <w:rFonts w:ascii="Open Sans" w:hAnsi="Open Sans"/>
                <w:b/>
                <w:bCs/>
                <w:color w:val="000000"/>
                <w:position w:val="-3"/>
              </w:rPr>
              <w:lastRenderedPageBreak/>
              <w:t>Anticipatory Set</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Prior to class:</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Note to Teacher: More information on ethics can be found in these courses:</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Interpersonal Studies</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 Look at Workplace Ethics</w:t>
            </w:r>
            <w:hyperlink r:id="rId14" w:history="1"/>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Restaurant Management</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What Would You Do? Ethics in Restaurant Management</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Culinary Arts</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What Would You Do? Ethics in Culinary Arts</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Travel and Tourism Management</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What Would You Do? Ethics in Travel and Tourism Management</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Hospitality Services</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What Would You Do? Ethics in Hospitality Services</w:t>
            </w:r>
          </w:p>
          <w:p w:rsidR="00AD181D" w:rsidRPr="00A25998" w:rsidRDefault="00AD181D" w:rsidP="00F447B9">
            <w:pPr>
              <w:contextualSpacing/>
              <w:textAlignment w:val="center"/>
              <w:rPr>
                <w:rFonts w:ascii="Open Sans" w:hAnsi="Open Sans"/>
                <w:b/>
                <w:bC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b/>
                <w:bCs/>
                <w:color w:val="000000"/>
                <w:position w:val="-3"/>
              </w:rPr>
              <w:t>Hotel Management</w:t>
            </w:r>
          </w:p>
          <w:p w:rsidR="00AD181D" w:rsidRPr="00A25998" w:rsidRDefault="00F447B9" w:rsidP="00F447B9">
            <w:pPr>
              <w:contextualSpacing/>
              <w:textAlignment w:val="center"/>
              <w:rPr>
                <w:rFonts w:ascii="Open Sans" w:hAnsi="Open Sans"/>
              </w:rPr>
            </w:pPr>
            <w:r w:rsidRPr="00A25998">
              <w:rPr>
                <w:rFonts w:ascii="Open Sans" w:hAnsi="Open Sans"/>
                <w:color w:val="000000"/>
                <w:position w:val="-3"/>
              </w:rPr>
              <w:t>What Would You Do? Ethics in Hotel Management</w:t>
            </w:r>
          </w:p>
          <w:p w:rsidR="00F447B9" w:rsidRPr="00A25998" w:rsidRDefault="00F447B9" w:rsidP="00F447B9">
            <w:pPr>
              <w:contextualSpacing/>
              <w:textAlignment w:val="center"/>
              <w:rPr>
                <w:rFonts w:ascii="Open Sans" w:hAnsi="Open Sans"/>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Display as many of the lesson-related supplies (see Materials or Specialized Equipment Needed) as you have available on a table in front of the room.</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Become familiar with </w:t>
            </w:r>
            <w:r w:rsidR="00ED592A">
              <w:rPr>
                <w:rFonts w:ascii="Open Sans" w:hAnsi="Open Sans"/>
                <w:color w:val="000000"/>
                <w:position w:val="-3"/>
              </w:rPr>
              <w:t>PowerPoint</w:t>
            </w:r>
            <w:r w:rsidRPr="00A25998">
              <w:rPr>
                <w:rFonts w:ascii="Open Sans" w:hAnsi="Open Sans"/>
                <w:color w:val="000000"/>
                <w:position w:val="-3"/>
              </w:rPr>
              <w:t xml:space="preserve">, </w:t>
            </w:r>
            <w:r w:rsidR="003B42D6" w:rsidRPr="00A25998">
              <w:rPr>
                <w:rFonts w:ascii="Open Sans" w:hAnsi="Open Sans"/>
                <w:color w:val="000000"/>
                <w:position w:val="-3"/>
              </w:rPr>
              <w:t>handouts,</w:t>
            </w:r>
            <w:r w:rsidRPr="00A25998">
              <w:rPr>
                <w:rFonts w:ascii="Open Sans" w:hAnsi="Open Sans"/>
                <w:color w:val="000000"/>
                <w:position w:val="-3"/>
              </w:rPr>
              <w:t xml:space="preserve"> and activities. Print </w:t>
            </w:r>
            <w:r w:rsidRPr="00A25998">
              <w:rPr>
                <w:rFonts w:ascii="Open Sans" w:hAnsi="Open Sans"/>
                <w:color w:val="000000"/>
                <w:position w:val="-3"/>
              </w:rPr>
              <w:lastRenderedPageBreak/>
              <w:t xml:space="preserve">the </w:t>
            </w:r>
            <w:r w:rsidRPr="0039390B">
              <w:rPr>
                <w:rFonts w:ascii="Open Sans" w:hAnsi="Open Sans"/>
                <w:bCs/>
                <w:color w:val="000000"/>
                <w:position w:val="-3"/>
              </w:rPr>
              <w:t>Work Ethics Scenarios in Education</w:t>
            </w:r>
            <w:r w:rsidRPr="0039390B">
              <w:rPr>
                <w:rFonts w:ascii="Open Sans" w:hAnsi="Open Sans"/>
                <w:color w:val="000000"/>
                <w:position w:val="-3"/>
              </w:rPr>
              <w:t xml:space="preserve"> and </w:t>
            </w:r>
            <w:r w:rsidRPr="0039390B">
              <w:rPr>
                <w:rFonts w:ascii="Open Sans" w:hAnsi="Open Sans"/>
                <w:bCs/>
                <w:color w:val="000000"/>
                <w:position w:val="-3"/>
              </w:rPr>
              <w:t xml:space="preserve">Training and Ethical Code of Teachers </w:t>
            </w:r>
            <w:r w:rsidR="0039390B" w:rsidRPr="0039390B">
              <w:rPr>
                <w:rFonts w:ascii="Open Sans" w:hAnsi="Open Sans"/>
                <w:bCs/>
                <w:color w:val="000000"/>
                <w:position w:val="-3"/>
              </w:rPr>
              <w:t>Cards</w:t>
            </w:r>
            <w:r w:rsidR="0039390B" w:rsidRPr="0039390B">
              <w:rPr>
                <w:rFonts w:ascii="Open Sans" w:hAnsi="Open Sans"/>
                <w:color w:val="000000"/>
                <w:position w:val="-3"/>
              </w:rPr>
              <w:t xml:space="preserve"> on</w:t>
            </w:r>
            <w:r w:rsidRPr="0039390B">
              <w:rPr>
                <w:rFonts w:ascii="Open Sans" w:hAnsi="Open Sans"/>
                <w:color w:val="000000"/>
                <w:position w:val="-3"/>
              </w:rPr>
              <w:t xml:space="preserve"> cardstock and cut apart so that the students can</w:t>
            </w:r>
            <w:r w:rsidRPr="00A25998">
              <w:rPr>
                <w:rFonts w:ascii="Open Sans" w:hAnsi="Open Sans"/>
                <w:color w:val="000000"/>
                <w:position w:val="-3"/>
              </w:rPr>
              <w:t xml:space="preserve"> draw one of each for the activity during Guided Practice and Independent Practice. Place the cards in a basket at the appropriate time during the lesson.</w:t>
            </w:r>
          </w:p>
          <w:p w:rsidR="00AD181D" w:rsidRPr="00A25998" w:rsidRDefault="00AD181D" w:rsidP="00F447B9">
            <w:pPr>
              <w:contextualSpacing/>
              <w:textAlignment w:val="center"/>
              <w:rPr>
                <w:rFonts w:ascii="Open Sans" w:hAnsi="Open Sans"/>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Before class begins:</w:t>
            </w: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Write the terms “ethics” and “professionalism” on the board or overhead. Discuss the meaning and definition of each word as it relates to education.</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Distribute </w:t>
            </w:r>
            <w:r w:rsidRPr="004840C1">
              <w:rPr>
                <w:rFonts w:ascii="Open Sans" w:hAnsi="Open Sans"/>
                <w:bCs/>
                <w:color w:val="000000"/>
                <w:position w:val="-3"/>
              </w:rPr>
              <w:t xml:space="preserve">Qualities of Effective </w:t>
            </w:r>
            <w:r w:rsidR="004840C1" w:rsidRPr="004840C1">
              <w:rPr>
                <w:rFonts w:ascii="Open Sans" w:hAnsi="Open Sans"/>
                <w:bCs/>
                <w:color w:val="000000"/>
                <w:position w:val="-3"/>
              </w:rPr>
              <w:t>Teachers</w:t>
            </w:r>
            <w:r w:rsidR="004840C1" w:rsidRPr="004840C1">
              <w:rPr>
                <w:rFonts w:ascii="Open Sans" w:hAnsi="Open Sans"/>
                <w:color w:val="000000"/>
                <w:position w:val="-3"/>
              </w:rPr>
              <w:t xml:space="preserve"> handout</w:t>
            </w:r>
            <w:r w:rsidRPr="00A25998">
              <w:rPr>
                <w:rFonts w:ascii="Open Sans" w:hAnsi="Open Sans"/>
                <w:color w:val="000000"/>
                <w:position w:val="-3"/>
              </w:rPr>
              <w:t>. Ask students to identify their favorite teacher and individually list at least five qualities that make the teacher effective. In small groups, have students list all of the qualities they have identified. As a class, develop a comprehensive list of the qualities of effective teachers. Make a chart with all of the qualities and have students add additional qualities not previously listed to their handout. Students will make a check by the qualities they think they possess and circle the qualities they would like to develop.</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students time to complete this activity.</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What is the correlation between being an effective teacher and possessing good work ethics?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What are ethics?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Why are ethics important?</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How do work skills relate to the success or failure of being an educator?</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What ethics and work skills do you possess?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Why is confidentiality an important standard for an educator?</w:t>
            </w:r>
          </w:p>
          <w:p w:rsidR="00AD181D" w:rsidRPr="00A25998" w:rsidRDefault="00AD181D" w:rsidP="00F447B9">
            <w:pPr>
              <w:contextualSpacing/>
              <w:textAlignment w:val="center"/>
              <w:rPr>
                <w:rFonts w:ascii="Open Sans" w:hAnsi="Open Sans"/>
                <w:color w:val="000000"/>
                <w:position w:val="-3"/>
              </w:rPr>
            </w:pPr>
          </w:p>
          <w:p w:rsidR="003B42D6"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Lead students to share and discuss their responses.</w:t>
            </w:r>
          </w:p>
          <w:p w:rsidR="003B42D6" w:rsidRPr="003B42D6" w:rsidRDefault="003B42D6" w:rsidP="00F447B9">
            <w:pPr>
              <w:contextualSpacing/>
              <w:textAlignment w:val="center"/>
              <w:rPr>
                <w:rFonts w:ascii="Open Sans" w:hAnsi="Open Sans"/>
                <w:color w:val="000000"/>
                <w:position w:val="-3"/>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3B42D6" w:rsidRDefault="00F447B9" w:rsidP="003B42D6">
            <w:pPr>
              <w:jc w:val="center"/>
              <w:rPr>
                <w:rFonts w:ascii="Open Sans" w:hAnsi="Open Sans"/>
                <w:b/>
                <w:bCs/>
                <w:color w:val="000000"/>
                <w:position w:val="-3"/>
              </w:rPr>
            </w:pPr>
            <w:r w:rsidRPr="00A25998">
              <w:rPr>
                <w:rFonts w:ascii="Open Sans" w:hAnsi="Open Sans"/>
                <w:b/>
                <w:bCs/>
                <w:color w:val="000000"/>
                <w:position w:val="-3"/>
              </w:rPr>
              <w:lastRenderedPageBreak/>
              <w:t xml:space="preserve">Direct Instruction with </w:t>
            </w:r>
          </w:p>
          <w:p w:rsidR="00C83B3B" w:rsidRDefault="00F447B9" w:rsidP="00FE5336">
            <w:pPr>
              <w:jc w:val="center"/>
              <w:rPr>
                <w:rFonts w:ascii="Open Sans" w:hAnsi="Open Sans"/>
                <w:b/>
                <w:bCs/>
                <w:color w:val="000000"/>
                <w:position w:val="-3"/>
              </w:rPr>
            </w:pPr>
            <w:r w:rsidRPr="00A25998">
              <w:rPr>
                <w:rFonts w:ascii="Open Sans" w:hAnsi="Open Sans"/>
                <w:b/>
                <w:bCs/>
                <w:color w:val="000000"/>
                <w:position w:val="-3"/>
              </w:rPr>
              <w:t>Special Education Modifications/</w:t>
            </w:r>
          </w:p>
          <w:p w:rsidR="00F447B9" w:rsidRPr="00A25998" w:rsidRDefault="00F447B9" w:rsidP="00FE5336">
            <w:pPr>
              <w:jc w:val="center"/>
              <w:rPr>
                <w:rFonts w:ascii="Open Sans" w:hAnsi="Open Sans"/>
              </w:rPr>
            </w:pPr>
            <w:r w:rsidRPr="00A25998">
              <w:rPr>
                <w:rFonts w:ascii="Open Sans" w:hAnsi="Open Sans"/>
                <w:b/>
                <w:bCs/>
                <w:color w:val="000000"/>
                <w:position w:val="-3"/>
              </w:rPr>
              <w:t>Accommodations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Introduce lesson objectives, </w:t>
            </w:r>
            <w:r w:rsidR="003B42D6" w:rsidRPr="00A25998">
              <w:rPr>
                <w:rFonts w:ascii="Open Sans" w:hAnsi="Open Sans"/>
                <w:color w:val="000000"/>
                <w:position w:val="-3"/>
              </w:rPr>
              <w:t>terms,</w:t>
            </w:r>
            <w:r w:rsidRPr="00A25998">
              <w:rPr>
                <w:rFonts w:ascii="Open Sans" w:hAnsi="Open Sans"/>
                <w:color w:val="000000"/>
                <w:position w:val="-3"/>
              </w:rPr>
              <w:t xml:space="preserve"> and definitions.</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If the outcome of this lesson will be used to e</w:t>
            </w:r>
            <w:r w:rsidR="00AD181D" w:rsidRPr="00A25998">
              <w:rPr>
                <w:rFonts w:ascii="Open Sans" w:hAnsi="Open Sans"/>
                <w:color w:val="000000"/>
                <w:position w:val="-3"/>
              </w:rPr>
              <w:t xml:space="preserve">nter the TAFE competitive event </w:t>
            </w:r>
            <w:r w:rsidRPr="00A25998">
              <w:rPr>
                <w:rFonts w:ascii="Open Sans" w:hAnsi="Open Sans"/>
                <w:color w:val="000000"/>
                <w:position w:val="-3"/>
              </w:rPr>
              <w:t>ETHICALDILEMMACOMPETITION, review competition guidelines at this time. See TAFE Advisor Handbook for details.</w:t>
            </w:r>
          </w:p>
          <w:p w:rsidR="00AD181D" w:rsidRPr="00A25998" w:rsidRDefault="00AD181D" w:rsidP="00F447B9">
            <w:pPr>
              <w:contextualSpacing/>
              <w:textAlignment w:val="center"/>
              <w:rPr>
                <w:rFonts w:ascii="Open Sans" w:hAnsi="Open Sans"/>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Distribute </w:t>
            </w:r>
            <w:r w:rsidRPr="00FE5336">
              <w:rPr>
                <w:rFonts w:ascii="Open Sans" w:hAnsi="Open Sans"/>
                <w:bCs/>
                <w:color w:val="000000"/>
                <w:position w:val="-3"/>
              </w:rPr>
              <w:t xml:space="preserve">True or False: Ethical Standards in </w:t>
            </w:r>
            <w:r w:rsidR="00FE5336" w:rsidRPr="00FE5336">
              <w:rPr>
                <w:rFonts w:ascii="Open Sans" w:hAnsi="Open Sans"/>
                <w:bCs/>
                <w:color w:val="000000"/>
                <w:position w:val="-3"/>
              </w:rPr>
              <w:t>Education</w:t>
            </w:r>
            <w:r w:rsidR="00FE5336" w:rsidRPr="00FE5336">
              <w:rPr>
                <w:rFonts w:ascii="Open Sans" w:hAnsi="Open Sans"/>
                <w:color w:val="000000"/>
                <w:position w:val="-3"/>
              </w:rPr>
              <w:t xml:space="preserve"> handout</w:t>
            </w:r>
            <w:r w:rsidRPr="00FE5336">
              <w:rPr>
                <w:rFonts w:ascii="Open Sans" w:hAnsi="Open Sans"/>
                <w:color w:val="000000"/>
                <w:position w:val="-3"/>
              </w:rPr>
              <w:t xml:space="preserve"> prior to viewing the </w:t>
            </w:r>
            <w:r w:rsidR="00ED592A">
              <w:rPr>
                <w:rFonts w:ascii="Open Sans" w:hAnsi="Open Sans"/>
                <w:color w:val="000000"/>
                <w:position w:val="-3"/>
              </w:rPr>
              <w:t>PowerPoint</w:t>
            </w:r>
            <w:r w:rsidRPr="00FE5336">
              <w:rPr>
                <w:rFonts w:ascii="Open Sans" w:hAnsi="Open Sans"/>
                <w:color w:val="000000"/>
                <w:position w:val="-3"/>
              </w:rPr>
              <w:t>. Students will read each statement and place a true or false answer</w:t>
            </w:r>
            <w:r w:rsidRPr="00A25998">
              <w:rPr>
                <w:rFonts w:ascii="Open Sans" w:hAnsi="Open Sans"/>
                <w:color w:val="000000"/>
                <w:position w:val="-3"/>
              </w:rPr>
              <w:t xml:space="preserve"> on the before (left </w:t>
            </w:r>
            <w:r w:rsidRPr="00A25998">
              <w:rPr>
                <w:rFonts w:ascii="Open Sans" w:hAnsi="Open Sans"/>
                <w:color w:val="000000"/>
                <w:position w:val="-3"/>
              </w:rPr>
              <w:lastRenderedPageBreak/>
              <w:t>hand) column of the handout. After they have answered each statement, students are to put the handout away for later use during lesson closure.</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FE5336">
              <w:rPr>
                <w:rFonts w:ascii="Open Sans" w:hAnsi="Open Sans"/>
                <w:color w:val="000000"/>
                <w:position w:val="-3"/>
              </w:rPr>
              <w:t xml:space="preserve">Distribute handout </w:t>
            </w:r>
            <w:r w:rsidRPr="00FE5336">
              <w:rPr>
                <w:rFonts w:ascii="Open Sans" w:hAnsi="Open Sans"/>
                <w:bCs/>
                <w:color w:val="000000"/>
                <w:position w:val="-3"/>
              </w:rPr>
              <w:t xml:space="preserve">Note Taking </w:t>
            </w:r>
            <w:r w:rsidR="00DE7048" w:rsidRPr="00FE5336">
              <w:rPr>
                <w:rFonts w:ascii="Open Sans" w:hAnsi="Open Sans"/>
                <w:bCs/>
                <w:color w:val="000000"/>
                <w:position w:val="-3"/>
              </w:rPr>
              <w:t>Template</w:t>
            </w:r>
            <w:r w:rsidR="00DE7048" w:rsidRPr="00A25998">
              <w:rPr>
                <w:rFonts w:ascii="Open Sans" w:hAnsi="Open Sans"/>
                <w:color w:val="000000"/>
                <w:position w:val="-3"/>
              </w:rPr>
              <w:t xml:space="preserve">. </w:t>
            </w:r>
            <w:r w:rsidRPr="00A25998">
              <w:rPr>
                <w:rFonts w:ascii="Open Sans" w:hAnsi="Open Sans"/>
                <w:color w:val="000000"/>
                <w:position w:val="-3"/>
              </w:rPr>
              <w:t>Students will be expected to take notes while viewing the slide presentation. Teacher will determine the notes to be recorded by students.</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FE5336">
              <w:rPr>
                <w:rFonts w:ascii="Open Sans" w:hAnsi="Open Sans"/>
                <w:color w:val="000000"/>
                <w:position w:val="-3"/>
              </w:rPr>
              <w:t>Introduce</w:t>
            </w:r>
            <w:r w:rsidR="00B42ED0">
              <w:rPr>
                <w:rFonts w:ascii="Open Sans" w:hAnsi="Open Sans"/>
                <w:color w:val="000000"/>
                <w:position w:val="-3"/>
              </w:rPr>
              <w:t xml:space="preserve"> </w:t>
            </w:r>
            <w:r w:rsidR="00ED592A">
              <w:rPr>
                <w:rFonts w:ascii="Open Sans" w:hAnsi="Open Sans"/>
                <w:color w:val="000000"/>
                <w:position w:val="-3"/>
              </w:rPr>
              <w:t>PowerPoint</w:t>
            </w:r>
            <w:r w:rsidR="00B42ED0">
              <w:rPr>
                <w:rFonts w:ascii="Open Sans" w:hAnsi="Open Sans"/>
                <w:color w:val="000000"/>
                <w:position w:val="-3"/>
              </w:rPr>
              <w:t xml:space="preserve"> </w:t>
            </w:r>
            <w:r w:rsidRPr="00FE5336">
              <w:rPr>
                <w:rFonts w:ascii="Open Sans" w:hAnsi="Open Sans"/>
                <w:bCs/>
                <w:color w:val="000000"/>
                <w:position w:val="-3"/>
              </w:rPr>
              <w:t xml:space="preserve">Ethical Standards for </w:t>
            </w:r>
            <w:r w:rsidR="00DE7048" w:rsidRPr="00FE5336">
              <w:rPr>
                <w:rFonts w:ascii="Open Sans" w:hAnsi="Open Sans"/>
                <w:bCs/>
                <w:color w:val="000000"/>
                <w:position w:val="-3"/>
              </w:rPr>
              <w:t>Educators</w:t>
            </w:r>
            <w:r w:rsidR="00DE7048" w:rsidRPr="00FE5336">
              <w:rPr>
                <w:rFonts w:ascii="Open Sans" w:hAnsi="Open Sans"/>
                <w:color w:val="000000"/>
                <w:position w:val="-3"/>
              </w:rPr>
              <w:t xml:space="preserve"> and</w:t>
            </w:r>
            <w:r w:rsidRPr="00FE5336">
              <w:rPr>
                <w:rFonts w:ascii="Open Sans" w:hAnsi="Open Sans"/>
                <w:color w:val="000000"/>
                <w:position w:val="-3"/>
              </w:rPr>
              <w:t xml:space="preserve"> begin the discussion with students</w:t>
            </w:r>
            <w:r w:rsidRPr="00A25998">
              <w:rPr>
                <w:rFonts w:ascii="Open Sans" w:hAnsi="Open Sans"/>
                <w:color w:val="000000"/>
                <w:position w:val="-3"/>
              </w:rPr>
              <w:t>.</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for ques</w:t>
            </w:r>
            <w:r w:rsidR="00DE7048">
              <w:rPr>
                <w:rFonts w:ascii="Open Sans" w:hAnsi="Open Sans"/>
                <w:color w:val="000000"/>
                <w:position w:val="-3"/>
              </w:rPr>
              <w:t xml:space="preserve">tions and discussion. Check for </w:t>
            </w:r>
            <w:r w:rsidRPr="00A25998">
              <w:rPr>
                <w:rFonts w:ascii="Open Sans" w:hAnsi="Open Sans"/>
                <w:color w:val="000000"/>
                <w:position w:val="-3"/>
              </w:rPr>
              <w:t>understanding.</w:t>
            </w:r>
          </w:p>
          <w:p w:rsidR="00AD181D" w:rsidRPr="00A25998" w:rsidRDefault="00AD181D" w:rsidP="00F447B9">
            <w:pPr>
              <w:contextualSpacing/>
              <w:textAlignment w:val="center"/>
              <w:rPr>
                <w:rFonts w:ascii="Open Sans" w:hAnsi="Open Sans"/>
                <w:color w:val="000000"/>
                <w:position w:val="-3"/>
              </w:rPr>
            </w:pPr>
          </w:p>
          <w:p w:rsidR="00F447B9" w:rsidRPr="00A25998" w:rsidRDefault="0039390B" w:rsidP="00F447B9">
            <w:pPr>
              <w:contextualSpacing/>
              <w:textAlignment w:val="center"/>
              <w:rPr>
                <w:rFonts w:ascii="Open Sans" w:hAnsi="Open Sans"/>
              </w:rPr>
            </w:pPr>
            <w:r>
              <w:rPr>
                <w:rFonts w:ascii="Open Sans" w:hAnsi="Open Sans"/>
                <w:color w:val="000000"/>
                <w:position w:val="-3"/>
              </w:rPr>
              <w:t>YouTube</w:t>
            </w:r>
            <w:r w:rsidR="00F447B9" w:rsidRPr="00A25998">
              <w:rPr>
                <w:rFonts w:ascii="Open Sans" w:hAnsi="Open Sans"/>
                <w:color w:val="000000"/>
                <w:position w:val="-3"/>
              </w:rPr>
              <w:t xml:space="preserve"> video included in the </w:t>
            </w:r>
            <w:r w:rsidR="00ED592A">
              <w:rPr>
                <w:rFonts w:ascii="Open Sans" w:hAnsi="Open Sans"/>
                <w:color w:val="000000"/>
                <w:position w:val="-3"/>
              </w:rPr>
              <w:t>PowerPoint</w:t>
            </w:r>
            <w:r w:rsidR="00F447B9" w:rsidRPr="00A25998">
              <w:rPr>
                <w:rFonts w:ascii="Open Sans" w:hAnsi="Open Sans"/>
                <w:color w:val="000000"/>
                <w:position w:val="-3"/>
              </w:rPr>
              <w:t>:</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Tea</w:t>
            </w:r>
            <w:r w:rsidR="00AD181D" w:rsidRPr="00A25998">
              <w:rPr>
                <w:rFonts w:ascii="Open Sans" w:hAnsi="Open Sans"/>
                <w:color w:val="000000"/>
                <w:position w:val="-3"/>
              </w:rPr>
              <w:t>cher Ethics and Responsibility</w:t>
            </w:r>
            <w:r w:rsidR="00AD181D" w:rsidRPr="00A25998">
              <w:rPr>
                <w:rFonts w:ascii="Open Sans" w:hAnsi="Open Sans"/>
                <w:color w:val="000000"/>
                <w:position w:val="-3"/>
              </w:rPr>
              <w:br/>
            </w:r>
            <w:r w:rsidRPr="00A25998">
              <w:rPr>
                <w:rFonts w:ascii="Open Sans" w:hAnsi="Open Sans"/>
                <w:color w:val="000000"/>
                <w:position w:val="-3"/>
              </w:rPr>
              <w:t>Video explains educator’s ethics and responsibility.</w:t>
            </w:r>
            <w:hyperlink r:id="rId15" w:history="1">
              <w:r w:rsidRPr="00A25998">
                <w:rPr>
                  <w:rFonts w:ascii="Open Sans" w:hAnsi="Open Sans"/>
                  <w:color w:val="0000CC"/>
                  <w:position w:val="-3"/>
                  <w:u w:val="single"/>
                </w:rPr>
                <w:br/>
                <w:t>http://youtu.be/BloG7XjeSxg</w:t>
              </w:r>
            </w:hyperlink>
          </w:p>
          <w:p w:rsidR="00AD181D" w:rsidRPr="00A25998" w:rsidRDefault="00AD181D" w:rsidP="00F447B9">
            <w:pPr>
              <w:contextualSpacing/>
              <w:textAlignment w:val="center"/>
              <w:rPr>
                <w:rFonts w:ascii="Open Sans" w:hAnsi="Open Sans"/>
                <w:color w:val="000000"/>
                <w:position w:val="-3"/>
              </w:rPr>
            </w:pPr>
          </w:p>
          <w:p w:rsidR="00F447B9" w:rsidRPr="007834D8" w:rsidRDefault="00F447B9" w:rsidP="00F447B9">
            <w:pPr>
              <w:contextualSpacing/>
              <w:textAlignment w:val="center"/>
              <w:rPr>
                <w:rFonts w:ascii="Open Sans" w:hAnsi="Open Sans"/>
                <w:i/>
              </w:rPr>
            </w:pPr>
            <w:r w:rsidRPr="007834D8">
              <w:rPr>
                <w:rFonts w:ascii="Open Sans" w:hAnsi="Open Sans"/>
                <w:i/>
                <w:color w:val="000000"/>
                <w:position w:val="-3"/>
              </w:rPr>
              <w:t>Individualized Education Plan (IEP) for all special education students must be followed. Examples of accommodations may include, but are not limited to:</w:t>
            </w:r>
          </w:p>
          <w:p w:rsidR="00F447B9" w:rsidRPr="00A25998" w:rsidRDefault="00FE5336" w:rsidP="00F447B9">
            <w:pPr>
              <w:numPr>
                <w:ilvl w:val="0"/>
                <w:numId w:val="6"/>
              </w:numPr>
              <w:contextualSpacing/>
              <w:rPr>
                <w:rFonts w:ascii="Open Sans" w:hAnsi="Open Sans"/>
                <w:color w:val="000000"/>
              </w:rPr>
            </w:pPr>
            <w:r w:rsidRPr="00A25998">
              <w:rPr>
                <w:rFonts w:ascii="Open Sans" w:hAnsi="Open Sans"/>
                <w:color w:val="000000"/>
                <w:position w:val="-3"/>
              </w:rPr>
              <w:t>checking for understanding</w:t>
            </w:r>
          </w:p>
          <w:p w:rsidR="00F447B9" w:rsidRPr="003B42D6" w:rsidRDefault="00FE5336" w:rsidP="00F447B9">
            <w:pPr>
              <w:numPr>
                <w:ilvl w:val="0"/>
                <w:numId w:val="6"/>
              </w:numPr>
              <w:contextualSpacing/>
              <w:rPr>
                <w:rFonts w:ascii="Open Sans" w:hAnsi="Open Sans"/>
                <w:color w:val="000000"/>
              </w:rPr>
            </w:pPr>
            <w:r w:rsidRPr="00A25998">
              <w:rPr>
                <w:rFonts w:ascii="Open Sans" w:hAnsi="Open Sans"/>
                <w:color w:val="000000"/>
                <w:position w:val="-3"/>
              </w:rPr>
              <w:t>providing a copy of the slide presentation</w:t>
            </w:r>
          </w:p>
          <w:p w:rsidR="003B42D6" w:rsidRPr="00A25998" w:rsidRDefault="003B42D6" w:rsidP="003B42D6">
            <w:pPr>
              <w:ind w:left="720"/>
              <w:contextualSpacing/>
              <w:rPr>
                <w:rFonts w:ascii="Open Sans" w:hAnsi="Open Sans"/>
                <w:color w:val="000000"/>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7834D8" w:rsidRDefault="00F447B9" w:rsidP="00D35B3F">
            <w:pPr>
              <w:jc w:val="center"/>
              <w:rPr>
                <w:rFonts w:ascii="Open Sans" w:hAnsi="Open Sans"/>
                <w:b/>
                <w:bCs/>
                <w:color w:val="000000"/>
                <w:position w:val="-3"/>
              </w:rPr>
            </w:pPr>
            <w:r w:rsidRPr="00A25998">
              <w:rPr>
                <w:rFonts w:ascii="Open Sans" w:hAnsi="Open Sans"/>
                <w:b/>
                <w:bCs/>
                <w:color w:val="000000"/>
                <w:position w:val="-3"/>
              </w:rPr>
              <w:lastRenderedPageBreak/>
              <w:t>Guided Practice with Special Education Modifications/</w:t>
            </w:r>
          </w:p>
          <w:p w:rsidR="00F447B9" w:rsidRPr="00A25998" w:rsidRDefault="00F447B9" w:rsidP="00D35B3F">
            <w:pPr>
              <w:jc w:val="center"/>
              <w:rPr>
                <w:rFonts w:ascii="Open Sans" w:hAnsi="Open Sans"/>
              </w:rPr>
            </w:pPr>
            <w:r w:rsidRPr="00A25998">
              <w:rPr>
                <w:rFonts w:ascii="Open Sans" w:hAnsi="Open Sans"/>
                <w:b/>
                <w:bCs/>
                <w:color w:val="000000"/>
                <w:position w:val="-3"/>
              </w:rPr>
              <w:t>Accommodations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D35B3F">
              <w:rPr>
                <w:rFonts w:ascii="Open Sans" w:hAnsi="Open Sans"/>
                <w:color w:val="000000"/>
                <w:position w:val="-3"/>
              </w:rPr>
              <w:t xml:space="preserve">Distribute the graphic organizer </w:t>
            </w:r>
            <w:r w:rsidRPr="00D35B3F">
              <w:rPr>
                <w:rFonts w:ascii="Open Sans" w:hAnsi="Open Sans"/>
                <w:bCs/>
                <w:color w:val="000000"/>
                <w:position w:val="-3"/>
              </w:rPr>
              <w:t xml:space="preserve">Compare and Contrast Code of </w:t>
            </w:r>
            <w:r w:rsidR="00D35B3F" w:rsidRPr="00D35B3F">
              <w:rPr>
                <w:rFonts w:ascii="Open Sans" w:hAnsi="Open Sans"/>
                <w:bCs/>
                <w:color w:val="000000"/>
                <w:position w:val="-3"/>
              </w:rPr>
              <w:t>Ethics</w:t>
            </w:r>
            <w:r w:rsidR="00D35B3F" w:rsidRPr="00D35B3F">
              <w:rPr>
                <w:rFonts w:ascii="Open Sans" w:hAnsi="Open Sans"/>
                <w:color w:val="000000"/>
                <w:position w:val="-3"/>
              </w:rPr>
              <w:t xml:space="preserve">. </w:t>
            </w:r>
            <w:r w:rsidRPr="00D35B3F">
              <w:rPr>
                <w:rFonts w:ascii="Open Sans" w:hAnsi="Open Sans"/>
                <w:color w:val="000000"/>
                <w:position w:val="-3"/>
              </w:rPr>
              <w:t xml:space="preserve">Divide the class into teams of four. Using the </w:t>
            </w:r>
            <w:r w:rsidRPr="00D35B3F">
              <w:rPr>
                <w:rFonts w:ascii="Open Sans" w:hAnsi="Open Sans"/>
                <w:bCs/>
                <w:color w:val="000000"/>
                <w:position w:val="-3"/>
              </w:rPr>
              <w:t xml:space="preserve">Ethical Code of Teachers </w:t>
            </w:r>
            <w:r w:rsidR="00D35B3F" w:rsidRPr="00D35B3F">
              <w:rPr>
                <w:rFonts w:ascii="Open Sans" w:hAnsi="Open Sans"/>
                <w:bCs/>
                <w:color w:val="000000"/>
                <w:position w:val="-3"/>
              </w:rPr>
              <w:t>Cards</w:t>
            </w:r>
            <w:r w:rsidR="00D35B3F" w:rsidRPr="00D35B3F">
              <w:rPr>
                <w:rFonts w:ascii="Open Sans" w:hAnsi="Open Sans"/>
                <w:color w:val="000000"/>
                <w:position w:val="-3"/>
              </w:rPr>
              <w:t>,</w:t>
            </w:r>
            <w:r w:rsidRPr="00A25998">
              <w:rPr>
                <w:rFonts w:ascii="Open Sans" w:hAnsi="Open Sans"/>
                <w:color w:val="000000"/>
                <w:position w:val="-3"/>
              </w:rPr>
              <w:t xml:space="preserve"> have each group draw a card from the basket. Students will analyze one work ethic from the Texas Education Agency (TEA) website with the same principle on the American Association for Educators site and the same code on the National Association for Education website.</w:t>
            </w:r>
          </w:p>
          <w:p w:rsidR="00AD181D" w:rsidRPr="00A25998" w:rsidRDefault="00AD181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for questions and discussion. Check for understanding.</w:t>
            </w:r>
          </w:p>
          <w:p w:rsidR="00AD181D" w:rsidRPr="00A25998" w:rsidRDefault="00AD181D" w:rsidP="00F447B9">
            <w:pPr>
              <w:contextualSpacing/>
              <w:textAlignment w:val="center"/>
              <w:rPr>
                <w:rFonts w:ascii="Open Sans" w:hAnsi="Open Sans"/>
                <w:color w:val="000000"/>
                <w:position w:val="-3"/>
              </w:rPr>
            </w:pPr>
          </w:p>
          <w:p w:rsidR="00F447B9" w:rsidRPr="007834D8" w:rsidRDefault="00F447B9" w:rsidP="00F447B9">
            <w:pPr>
              <w:contextualSpacing/>
              <w:textAlignment w:val="center"/>
              <w:rPr>
                <w:rFonts w:ascii="Open Sans" w:hAnsi="Open Sans"/>
                <w:i/>
              </w:rPr>
            </w:pPr>
            <w:r w:rsidRPr="007834D8">
              <w:rPr>
                <w:rFonts w:ascii="Open Sans" w:hAnsi="Open Sans"/>
                <w:i/>
                <w:color w:val="000000"/>
                <w:position w:val="-3"/>
              </w:rPr>
              <w:t>Individualized Education Plan (IEP) for all special education students must be followed. Examples of accommodations may include, but are not limited to:</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allowing students extra time to complete the assignment</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providing fill-in-the-blank note handouts for students to follow and fill in during the lesson</w:t>
            </w:r>
          </w:p>
          <w:p w:rsidR="00F447B9" w:rsidRPr="003B42D6"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pairing students with elbow partners who can assist them with verbal and written responses to the lesson</w:t>
            </w:r>
          </w:p>
          <w:p w:rsidR="003B42D6" w:rsidRPr="00A25998" w:rsidRDefault="003B42D6" w:rsidP="003B42D6">
            <w:pPr>
              <w:ind w:left="720"/>
              <w:contextualSpacing/>
              <w:rPr>
                <w:rFonts w:ascii="Open Sans" w:hAnsi="Open Sans"/>
                <w:color w:val="000000"/>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7834D8" w:rsidRDefault="00F447B9" w:rsidP="00D35B3F">
            <w:pPr>
              <w:jc w:val="center"/>
              <w:rPr>
                <w:rFonts w:ascii="Open Sans" w:hAnsi="Open Sans"/>
                <w:b/>
                <w:bCs/>
                <w:color w:val="000000"/>
                <w:position w:val="-3"/>
              </w:rPr>
            </w:pPr>
            <w:r w:rsidRPr="00A25998">
              <w:rPr>
                <w:rFonts w:ascii="Open Sans" w:hAnsi="Open Sans"/>
                <w:b/>
                <w:bCs/>
                <w:color w:val="000000"/>
                <w:position w:val="-3"/>
              </w:rPr>
              <w:t xml:space="preserve">Independent </w:t>
            </w:r>
            <w:r w:rsidRPr="00A25998">
              <w:rPr>
                <w:rFonts w:ascii="Open Sans" w:hAnsi="Open Sans"/>
                <w:b/>
                <w:bCs/>
                <w:color w:val="000000"/>
                <w:position w:val="-3"/>
              </w:rPr>
              <w:lastRenderedPageBreak/>
              <w:t>Practice/Laboratory Experience with Special Education Modifications/</w:t>
            </w:r>
          </w:p>
          <w:p w:rsidR="00F447B9" w:rsidRPr="00A25998" w:rsidRDefault="00F447B9" w:rsidP="00D35B3F">
            <w:pPr>
              <w:jc w:val="center"/>
              <w:rPr>
                <w:rFonts w:ascii="Open Sans" w:hAnsi="Open Sans"/>
              </w:rPr>
            </w:pPr>
            <w:r w:rsidRPr="00A25998">
              <w:rPr>
                <w:rFonts w:ascii="Open Sans" w:hAnsi="Open Sans"/>
                <w:b/>
                <w:bCs/>
                <w:color w:val="000000"/>
                <w:position w:val="-3"/>
              </w:rPr>
              <w:t>Accommodations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lastRenderedPageBreak/>
              <w:t xml:space="preserve">Divide the class into teams of </w:t>
            </w:r>
            <w:r w:rsidRPr="00D35B3F">
              <w:rPr>
                <w:rFonts w:ascii="Open Sans" w:hAnsi="Open Sans"/>
                <w:color w:val="000000"/>
                <w:position w:val="-3"/>
              </w:rPr>
              <w:t xml:space="preserve">four. Using the </w:t>
            </w:r>
            <w:r w:rsidRPr="00D35B3F">
              <w:rPr>
                <w:rFonts w:ascii="Open Sans" w:hAnsi="Open Sans"/>
                <w:bCs/>
                <w:color w:val="000000"/>
                <w:position w:val="-3"/>
              </w:rPr>
              <w:t xml:space="preserve">Work Ethics </w:t>
            </w:r>
            <w:r w:rsidRPr="00D35B3F">
              <w:rPr>
                <w:rFonts w:ascii="Open Sans" w:hAnsi="Open Sans"/>
                <w:bCs/>
                <w:color w:val="000000"/>
                <w:position w:val="-3"/>
              </w:rPr>
              <w:lastRenderedPageBreak/>
              <w:t>Scenarios in Education and Training</w:t>
            </w:r>
            <w:r w:rsidRPr="00A25998">
              <w:rPr>
                <w:rFonts w:ascii="Open Sans" w:hAnsi="Open Sans"/>
                <w:color w:val="000000"/>
                <w:position w:val="-3"/>
              </w:rPr>
              <w:t xml:space="preserve"> </w:t>
            </w:r>
            <w:r w:rsidR="00D35B3F" w:rsidRPr="00A25998">
              <w:rPr>
                <w:rFonts w:ascii="Open Sans" w:hAnsi="Open Sans"/>
                <w:color w:val="000000"/>
                <w:position w:val="-3"/>
              </w:rPr>
              <w:t>cards have</w:t>
            </w:r>
            <w:r w:rsidRPr="00A25998">
              <w:rPr>
                <w:rFonts w:ascii="Open Sans" w:hAnsi="Open Sans"/>
                <w:color w:val="000000"/>
                <w:position w:val="-3"/>
              </w:rPr>
              <w:t xml:space="preserve"> each group draw a scenario from the basket. Instruct teams to carefully read the scenario and answer the following questions as they pertain to their scenario:</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Determine what the dilemma is in the scenario.</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What decisions are faced by the educator in each scenario?</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What factors are evident in each scenario?</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How might these factors influence decisions of the educators described?</w:t>
            </w:r>
          </w:p>
          <w:p w:rsidR="00A8407D" w:rsidRPr="00A25998" w:rsidRDefault="00A8407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time for each team to read their scenario and provide answers.</w:t>
            </w:r>
          </w:p>
          <w:p w:rsidR="00A8407D" w:rsidRPr="00A25998" w:rsidRDefault="00A8407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for questions and discussion. Check for understanding.</w:t>
            </w:r>
          </w:p>
          <w:p w:rsidR="00A8407D" w:rsidRPr="00A25998" w:rsidRDefault="00A8407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Teacher note: You have the option of assigning this as an assessment grade and/or entering it in the TAFE Ethical Dilemma Competition. See Enrichment Activity.</w:t>
            </w:r>
          </w:p>
          <w:p w:rsidR="00A8407D" w:rsidRDefault="00A8407D" w:rsidP="00F447B9">
            <w:pPr>
              <w:contextualSpacing/>
              <w:textAlignment w:val="center"/>
              <w:rPr>
                <w:rFonts w:ascii="Open Sans" w:hAnsi="Open Sans"/>
              </w:rPr>
            </w:pPr>
          </w:p>
          <w:p w:rsidR="00F447B9" w:rsidRPr="007834D8" w:rsidRDefault="00F447B9" w:rsidP="00F447B9">
            <w:pPr>
              <w:contextualSpacing/>
              <w:textAlignment w:val="center"/>
              <w:rPr>
                <w:rFonts w:ascii="Open Sans" w:hAnsi="Open Sans"/>
                <w:i/>
              </w:rPr>
            </w:pPr>
            <w:r w:rsidRPr="007834D8">
              <w:rPr>
                <w:rFonts w:ascii="Open Sans" w:hAnsi="Open Sans"/>
                <w:i/>
                <w:color w:val="000000"/>
                <w:position w:val="-3"/>
              </w:rPr>
              <w:t>Individualized Education Plan (IEP) for all special education students must be followed. Examples of accommodations may include, but are not limited to:</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shortened, simplified instructions</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repeated instructions</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opportunities to repeat instructions</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written instructions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t>Lesson Closure</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Review lesson objectives, </w:t>
            </w:r>
            <w:r w:rsidR="00D35B3F" w:rsidRPr="00A25998">
              <w:rPr>
                <w:rFonts w:ascii="Open Sans" w:hAnsi="Open Sans"/>
                <w:color w:val="000000"/>
                <w:position w:val="-3"/>
              </w:rPr>
              <w:t>terms,</w:t>
            </w:r>
            <w:r w:rsidRPr="00A25998">
              <w:rPr>
                <w:rFonts w:ascii="Open Sans" w:hAnsi="Open Sans"/>
                <w:color w:val="000000"/>
                <w:position w:val="-3"/>
              </w:rPr>
              <w:t xml:space="preserve"> and definitions.</w:t>
            </w:r>
          </w:p>
          <w:p w:rsidR="00A8407D" w:rsidRPr="00A25998" w:rsidRDefault="00A8407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Students will retrieve </w:t>
            </w:r>
            <w:r w:rsidR="00D35B3F" w:rsidRPr="00D35B3F">
              <w:rPr>
                <w:rFonts w:ascii="Open Sans" w:hAnsi="Open Sans"/>
                <w:bCs/>
                <w:color w:val="000000" w:themeColor="text1"/>
                <w:position w:val="-3"/>
              </w:rPr>
              <w:t>true or false: ethical standards in education</w:t>
            </w:r>
            <w:r w:rsidR="00D35B3F" w:rsidRPr="00D35B3F">
              <w:rPr>
                <w:rFonts w:ascii="Open Sans" w:hAnsi="Open Sans"/>
                <w:color w:val="000000" w:themeColor="text1"/>
                <w:position w:val="-3"/>
              </w:rPr>
              <w:t xml:space="preserve"> handout they completed at the beginning of direct instruction. Students are to respond to the statements again in the after (right hand) column. As a class, compare the two sets of answers. </w:t>
            </w:r>
            <w:r w:rsidR="00D35B3F" w:rsidRPr="00D35B3F">
              <w:rPr>
                <w:rFonts w:ascii="Open Sans" w:hAnsi="Open Sans"/>
                <w:bCs/>
                <w:color w:val="000000" w:themeColor="text1"/>
                <w:position w:val="-3"/>
              </w:rPr>
              <w:t>True or false: ethical standards in education (key)</w:t>
            </w:r>
            <w:r w:rsidR="00D35B3F" w:rsidRPr="00D35B3F">
              <w:rPr>
                <w:rFonts w:ascii="Open Sans" w:hAnsi="Open Sans"/>
                <w:color w:val="000000" w:themeColor="text1"/>
                <w:position w:val="-3"/>
              </w:rPr>
              <w:t xml:space="preserve"> has been provided to check the answers on the handout.</w:t>
            </w:r>
          </w:p>
          <w:p w:rsidR="00A8407D" w:rsidRPr="00A25998" w:rsidRDefault="00A8407D"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Allow for questions and class discussion. Check for understanding.</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3B42D6" w:rsidRDefault="00F447B9" w:rsidP="00D35B3F">
            <w:pPr>
              <w:jc w:val="center"/>
              <w:rPr>
                <w:rFonts w:ascii="Open Sans" w:hAnsi="Open Sans"/>
                <w:b/>
                <w:bCs/>
                <w:color w:val="000000"/>
                <w:position w:val="-3"/>
              </w:rPr>
            </w:pPr>
            <w:r w:rsidRPr="00A25998">
              <w:rPr>
                <w:rFonts w:ascii="Open Sans" w:hAnsi="Open Sans"/>
                <w:b/>
                <w:bCs/>
                <w:color w:val="000000"/>
                <w:position w:val="-3"/>
              </w:rPr>
              <w:t>Summative/End of Lesson Assessment with Special Education Modifications/</w:t>
            </w:r>
          </w:p>
          <w:p w:rsidR="00F447B9" w:rsidRPr="00A25998" w:rsidRDefault="00F447B9" w:rsidP="00D35B3F">
            <w:pPr>
              <w:jc w:val="center"/>
              <w:rPr>
                <w:rFonts w:ascii="Open Sans" w:hAnsi="Open Sans"/>
              </w:rPr>
            </w:pPr>
            <w:r w:rsidRPr="00A25998">
              <w:rPr>
                <w:rFonts w:ascii="Open Sans" w:hAnsi="Open Sans"/>
                <w:b/>
                <w:bCs/>
                <w:color w:val="000000"/>
                <w:position w:val="-3"/>
              </w:rPr>
              <w:t>Accommodations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 xml:space="preserve">The students will write a one-page summary analyzing the importance of workplace ethics, skills and confidentiality in a profession related to education. Students will reflect on how the lesson, </w:t>
            </w:r>
            <w:r w:rsidR="00D35B3F" w:rsidRPr="00A25998">
              <w:rPr>
                <w:rFonts w:ascii="Open Sans" w:hAnsi="Open Sans"/>
                <w:color w:val="000000"/>
                <w:position w:val="-3"/>
              </w:rPr>
              <w:t>activities,</w:t>
            </w:r>
            <w:r w:rsidRPr="00A25998">
              <w:rPr>
                <w:rFonts w:ascii="Open Sans" w:hAnsi="Open Sans"/>
                <w:color w:val="000000"/>
                <w:position w:val="-3"/>
              </w:rPr>
              <w:t xml:space="preserve"> and information will assist them in the future. The reflection and various handouts will be submitted for assessment.</w:t>
            </w:r>
          </w:p>
          <w:p w:rsidR="00F447B9" w:rsidRPr="007834D8" w:rsidRDefault="00F447B9" w:rsidP="00F447B9">
            <w:pPr>
              <w:contextualSpacing/>
              <w:textAlignment w:val="center"/>
              <w:rPr>
                <w:rFonts w:ascii="Open Sans" w:hAnsi="Open Sans"/>
                <w:i/>
              </w:rPr>
            </w:pPr>
            <w:r w:rsidRPr="007834D8">
              <w:rPr>
                <w:rFonts w:ascii="Open Sans" w:hAnsi="Open Sans"/>
                <w:i/>
                <w:color w:val="000000"/>
                <w:position w:val="-3"/>
              </w:rPr>
              <w:lastRenderedPageBreak/>
              <w:t>Individualized Education Plan (IEP) for all special education students must be followed. Examples of accommodations may include, but are not limited to:</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encouraging participation</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extended “wait time”</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working with a peer tutor</w:t>
            </w:r>
          </w:p>
          <w:p w:rsidR="00F447B9" w:rsidRPr="00A25998" w:rsidRDefault="00D35B3F" w:rsidP="00F447B9">
            <w:pPr>
              <w:numPr>
                <w:ilvl w:val="0"/>
                <w:numId w:val="6"/>
              </w:numPr>
              <w:contextualSpacing/>
              <w:rPr>
                <w:rFonts w:ascii="Open Sans" w:hAnsi="Open Sans"/>
                <w:color w:val="000000"/>
              </w:rPr>
            </w:pPr>
            <w:r w:rsidRPr="00A25998">
              <w:rPr>
                <w:rFonts w:ascii="Open Sans" w:hAnsi="Open Sans"/>
                <w:color w:val="000000"/>
                <w:position w:val="-3"/>
              </w:rPr>
              <w:t>highlighted materials for emphasis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lastRenderedPageBreak/>
              <w:t>References/Resources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Images: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Microsoft Clip Art: Used with permission from Microsoft</w:t>
            </w:r>
            <w:r w:rsidR="00D35B3F" w:rsidRPr="00D35B3F">
              <w:rPr>
                <w:rFonts w:ascii="Segoe UI" w:hAnsi="Segoe UI" w:cs="Segoe UI"/>
                <w:color w:val="000000"/>
                <w:position w:val="-3"/>
                <w:vertAlign w:val="superscript"/>
              </w:rPr>
              <w:t>®</w:t>
            </w:r>
            <w:r w:rsidR="00D35B3F">
              <w:rPr>
                <w:rFonts w:ascii="Segoe UI" w:hAnsi="Segoe UI" w:cs="Segoe UI"/>
                <w:color w:val="000000"/>
                <w:position w:val="-3"/>
                <w:vertAlign w:val="superscript"/>
              </w:rPr>
              <w:t>.</w:t>
            </w:r>
          </w:p>
          <w:p w:rsidR="00A8407D" w:rsidRPr="00A25998" w:rsidRDefault="00A8407D"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Textbooks: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Kauchak, D.P., &amp; Eggen, P.D. (2011). Introduction to teaching: Becoming a professional. Upper Saddle River, NJ: Pearson.</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Putting It All Together, Texas Tech Curriculum Center for FCS, 2010.</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Reaching to Teach, The Texas Tech Curriculum Center for FCS, 2005.</w:t>
            </w:r>
          </w:p>
          <w:p w:rsidR="00A8407D" w:rsidRPr="00A25998" w:rsidRDefault="00A8407D"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Websites:</w:t>
            </w:r>
          </w:p>
          <w:p w:rsidR="00F447B9" w:rsidRPr="00A25998" w:rsidRDefault="000872E5" w:rsidP="00F447B9">
            <w:pPr>
              <w:numPr>
                <w:ilvl w:val="0"/>
                <w:numId w:val="6"/>
              </w:numPr>
              <w:contextualSpacing/>
              <w:rPr>
                <w:rFonts w:ascii="Open Sans" w:hAnsi="Open Sans"/>
                <w:color w:val="000000"/>
              </w:rPr>
            </w:pPr>
            <w:r w:rsidRPr="00A25998">
              <w:rPr>
                <w:rFonts w:ascii="Open Sans" w:hAnsi="Open Sans"/>
                <w:color w:val="000000"/>
                <w:position w:val="-3"/>
              </w:rPr>
              <w:t>Code of Ethics</w:t>
            </w:r>
            <w:r w:rsidRPr="00A25998">
              <w:rPr>
                <w:rFonts w:ascii="Open Sans" w:hAnsi="Open Sans"/>
                <w:color w:val="000000"/>
                <w:position w:val="-3"/>
              </w:rPr>
              <w:br/>
            </w:r>
            <w:r w:rsidR="00D35B3F" w:rsidRPr="00A25998">
              <w:rPr>
                <w:rFonts w:ascii="Open Sans" w:hAnsi="Open Sans"/>
                <w:color w:val="000000"/>
                <w:position w:val="-3"/>
              </w:rPr>
              <w:t>this</w:t>
            </w:r>
            <w:r w:rsidR="00F447B9" w:rsidRPr="00A25998">
              <w:rPr>
                <w:rFonts w:ascii="Open Sans" w:hAnsi="Open Sans"/>
                <w:color w:val="000000"/>
                <w:position w:val="-3"/>
              </w:rPr>
              <w:t xml:space="preserve"> website sponsored by the National Educators Association provides an overview of ethics for educators.</w:t>
            </w:r>
            <w:hyperlink r:id="rId16" w:history="1">
              <w:r w:rsidR="00F447B9" w:rsidRPr="00A25998">
                <w:rPr>
                  <w:rFonts w:ascii="Open Sans" w:hAnsi="Open Sans"/>
                  <w:color w:val="0000CC"/>
                  <w:position w:val="-3"/>
                  <w:u w:val="single"/>
                </w:rPr>
                <w:br/>
                <w:t>http://www.nea.org/home/30442.htm</w:t>
              </w:r>
            </w:hyperlink>
          </w:p>
          <w:p w:rsidR="00F447B9" w:rsidRPr="00A25998" w:rsidRDefault="000872E5" w:rsidP="00F447B9">
            <w:pPr>
              <w:numPr>
                <w:ilvl w:val="0"/>
                <w:numId w:val="6"/>
              </w:numPr>
              <w:contextualSpacing/>
              <w:rPr>
                <w:rFonts w:ascii="Open Sans" w:hAnsi="Open Sans"/>
                <w:color w:val="000000"/>
              </w:rPr>
            </w:pPr>
            <w:r w:rsidRPr="00A25998">
              <w:rPr>
                <w:rFonts w:ascii="Open Sans" w:hAnsi="Open Sans"/>
                <w:color w:val="000000"/>
                <w:position w:val="-3"/>
              </w:rPr>
              <w:t>Code of Ethics for Educators</w:t>
            </w:r>
            <w:r w:rsidRPr="00A25998">
              <w:rPr>
                <w:rFonts w:ascii="Open Sans" w:hAnsi="Open Sans"/>
                <w:color w:val="000000"/>
                <w:position w:val="-3"/>
              </w:rPr>
              <w:br/>
            </w:r>
            <w:r w:rsidR="00F447B9" w:rsidRPr="00A25998">
              <w:rPr>
                <w:rFonts w:ascii="Open Sans" w:hAnsi="Open Sans"/>
                <w:color w:val="000000"/>
                <w:position w:val="-3"/>
              </w:rPr>
              <w:t>This website sponsored by the American Association of Educators provides an overview of ethics for teachers.</w:t>
            </w:r>
            <w:hyperlink r:id="rId17" w:history="1">
              <w:r w:rsidR="00F447B9" w:rsidRPr="00A25998">
                <w:rPr>
                  <w:rFonts w:ascii="Open Sans" w:hAnsi="Open Sans"/>
                  <w:color w:val="0000CC"/>
                  <w:position w:val="-3"/>
                  <w:u w:val="single"/>
                </w:rPr>
                <w:br/>
                <w:t>http://www.aaeteachers.org/index.php/about-us/aae-code-of-ethics</w:t>
              </w:r>
            </w:hyperlink>
          </w:p>
          <w:p w:rsidR="00F447B9" w:rsidRPr="00A25998" w:rsidRDefault="000872E5" w:rsidP="00F447B9">
            <w:pPr>
              <w:numPr>
                <w:ilvl w:val="0"/>
                <w:numId w:val="6"/>
              </w:numPr>
              <w:contextualSpacing/>
              <w:rPr>
                <w:rFonts w:ascii="Open Sans" w:hAnsi="Open Sans"/>
                <w:color w:val="000000"/>
              </w:rPr>
            </w:pPr>
            <w:r w:rsidRPr="00A25998">
              <w:rPr>
                <w:rFonts w:ascii="Open Sans" w:hAnsi="Open Sans"/>
                <w:color w:val="000000"/>
                <w:position w:val="-3"/>
              </w:rPr>
              <w:t xml:space="preserve">Texas Education Agency-Code of Ethics </w:t>
            </w:r>
            <w:r w:rsidRPr="00A25998">
              <w:rPr>
                <w:rFonts w:ascii="Open Sans" w:hAnsi="Open Sans"/>
                <w:color w:val="000000"/>
                <w:position w:val="-3"/>
              </w:rPr>
              <w:br/>
            </w:r>
            <w:r w:rsidR="00F447B9" w:rsidRPr="00A25998">
              <w:rPr>
                <w:rFonts w:ascii="Open Sans" w:hAnsi="Open Sans"/>
                <w:color w:val="000000"/>
                <w:position w:val="-3"/>
              </w:rPr>
              <w:t>This site has the Code of Ethics and the Texas Administrative Code for Texas teachers.</w:t>
            </w:r>
            <w:hyperlink r:id="rId18" w:history="1">
              <w:r w:rsidR="00F447B9" w:rsidRPr="00A25998">
                <w:rPr>
                  <w:rFonts w:ascii="Open Sans" w:hAnsi="Open Sans"/>
                  <w:color w:val="0000CC"/>
                  <w:position w:val="-3"/>
                  <w:u w:val="single"/>
                </w:rPr>
                <w:br/>
                <w:t>http://ritter.tea.state.tx.us/rules/tac/index.html</w:t>
              </w:r>
            </w:hyperlink>
          </w:p>
          <w:p w:rsidR="000872E5" w:rsidRPr="00A25998" w:rsidRDefault="000872E5" w:rsidP="00F447B9">
            <w:pPr>
              <w:contextualSpacing/>
              <w:textAlignment w:val="center"/>
              <w:outlineLvl w:val="3"/>
              <w:rPr>
                <w:rFonts w:ascii="Open Sans" w:hAnsi="Open Sans"/>
                <w:color w:val="000000"/>
                <w:position w:val="-3"/>
              </w:rPr>
            </w:pPr>
          </w:p>
          <w:p w:rsidR="00F447B9" w:rsidRPr="00A25998" w:rsidRDefault="0039390B" w:rsidP="00F447B9">
            <w:pPr>
              <w:contextualSpacing/>
              <w:textAlignment w:val="center"/>
              <w:outlineLvl w:val="3"/>
              <w:rPr>
                <w:rFonts w:ascii="Open Sans" w:hAnsi="Open Sans"/>
              </w:rPr>
            </w:pPr>
            <w:r>
              <w:rPr>
                <w:rFonts w:ascii="Open Sans" w:hAnsi="Open Sans"/>
                <w:b/>
                <w:bCs/>
                <w:color w:val="000000"/>
                <w:position w:val="-3"/>
              </w:rPr>
              <w:t>YouTube</w:t>
            </w:r>
            <w:r w:rsidR="00F447B9" w:rsidRPr="00A25998">
              <w:rPr>
                <w:rFonts w:ascii="Open Sans" w:hAnsi="Open Sans"/>
                <w:b/>
                <w:bCs/>
                <w:color w:val="000000"/>
                <w:position w:val="-3"/>
              </w:rPr>
              <w:t>:</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Tea</w:t>
            </w:r>
            <w:r w:rsidR="000872E5" w:rsidRPr="00A25998">
              <w:rPr>
                <w:rFonts w:ascii="Open Sans" w:hAnsi="Open Sans"/>
                <w:color w:val="000000"/>
                <w:position w:val="-3"/>
              </w:rPr>
              <w:t>cher Ethics and Responsibility</w:t>
            </w:r>
            <w:r w:rsidR="000872E5" w:rsidRPr="00A25998">
              <w:rPr>
                <w:rFonts w:ascii="Open Sans" w:hAnsi="Open Sans"/>
                <w:color w:val="000000"/>
                <w:position w:val="-3"/>
              </w:rPr>
              <w:br/>
            </w:r>
            <w:r w:rsidRPr="00A25998">
              <w:rPr>
                <w:rFonts w:ascii="Open Sans" w:hAnsi="Open Sans"/>
                <w:color w:val="000000"/>
                <w:position w:val="-3"/>
              </w:rPr>
              <w:t>Video explains educator’s ethics and responsibility.</w:t>
            </w:r>
            <w:hyperlink r:id="rId19" w:history="1">
              <w:r w:rsidRPr="00A25998">
                <w:rPr>
                  <w:rFonts w:ascii="Open Sans" w:hAnsi="Open Sans"/>
                  <w:color w:val="0000CC"/>
                  <w:position w:val="-3"/>
                  <w:u w:val="single"/>
                </w:rPr>
                <w:br/>
                <w:t>http://youtu.be/BloG7XjeSxg</w:t>
              </w:r>
            </w:hyperlink>
          </w:p>
        </w:tc>
      </w:tr>
      <w:tr w:rsidR="00F447B9" w:rsidRPr="00A25998" w:rsidTr="00A8407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F447B9" w:rsidRPr="00A25998" w:rsidRDefault="00F447B9" w:rsidP="00F447B9">
            <w:pPr>
              <w:contextualSpacing/>
              <w:jc w:val="center"/>
              <w:rPr>
                <w:rFonts w:ascii="Open Sans" w:hAnsi="Open Sans"/>
              </w:rPr>
            </w:pPr>
            <w:r w:rsidRPr="00A25998">
              <w:rPr>
                <w:rFonts w:ascii="Open Sans" w:hAnsi="Open Sans"/>
                <w:b/>
                <w:bCs/>
                <w:color w:val="000000"/>
                <w:position w:val="-3"/>
                <w:shd w:val="clear" w:color="auto" w:fill="DCDCDC"/>
              </w:rPr>
              <w:t>Additional Required Components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t>English Language Proficiency Standards (ELPS) Strategies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Ask students to repeat your instructions back to you to be sure they know what is expected of them before each phase of the lesson.</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 xml:space="preserve">Discuss vocabulary in detail and make sure everyone has a </w:t>
            </w:r>
            <w:r w:rsidRPr="00A25998">
              <w:rPr>
                <w:rFonts w:ascii="Open Sans" w:hAnsi="Open Sans"/>
                <w:color w:val="000000"/>
                <w:position w:val="-3"/>
              </w:rPr>
              <w:lastRenderedPageBreak/>
              <w:t>firm grasp on it before moving forward with the lesson.</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Use graphic organizers and visuals to explain the lesson in detail.</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Utilize Four Corners Vocabulary / Word Wall Activity</w:t>
            </w:r>
            <w:r w:rsidR="000872E5" w:rsidRPr="00A25998">
              <w:rPr>
                <w:rFonts w:ascii="Open Sans" w:hAnsi="Open Sans"/>
              </w:rPr>
              <w:t xml:space="preserve"> </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Have students say and write the vocabulary words in their primary languages.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0872E5" w:rsidP="00D35B3F">
            <w:pPr>
              <w:jc w:val="center"/>
              <w:rPr>
                <w:rFonts w:ascii="Open Sans" w:hAnsi="Open Sans"/>
              </w:rPr>
            </w:pPr>
            <w:r w:rsidRPr="00A25998">
              <w:rPr>
                <w:rFonts w:ascii="Open Sans" w:hAnsi="Open Sans" w:cs="Open Sans"/>
                <w:b/>
                <w:bCs/>
              </w:rPr>
              <w:lastRenderedPageBreak/>
              <w:t>College and Career Readiness Connection</w:t>
            </w:r>
            <w:r w:rsidRPr="00A25998">
              <w:rPr>
                <w:rStyle w:val="FootnoteReference"/>
                <w:rFonts w:ascii="Open Sans" w:hAnsi="Open Sans" w:cs="Open Sans"/>
                <w:b/>
                <w:bCs/>
              </w:rPr>
              <w:footnoteReference w:id="1"/>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p>
        </w:tc>
      </w:tr>
      <w:tr w:rsidR="00F447B9" w:rsidRPr="00A25998" w:rsidTr="00A8407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F447B9" w:rsidRPr="00A25998" w:rsidRDefault="00F447B9" w:rsidP="00F447B9">
            <w:pPr>
              <w:contextualSpacing/>
              <w:jc w:val="center"/>
              <w:rPr>
                <w:rFonts w:ascii="Open Sans" w:hAnsi="Open Sans"/>
              </w:rPr>
            </w:pPr>
            <w:r w:rsidRPr="00A25998">
              <w:rPr>
                <w:rFonts w:ascii="Open Sans" w:hAnsi="Open Sans"/>
                <w:b/>
                <w:bCs/>
                <w:color w:val="000000"/>
                <w:position w:val="-3"/>
                <w:shd w:val="clear" w:color="auto" w:fill="DCDCDC"/>
              </w:rPr>
              <w:t>Recommended Strategies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t>Reading Strategies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0872E5" w:rsidP="00F447B9">
            <w:pPr>
              <w:contextualSpacing/>
              <w:textAlignment w:val="center"/>
              <w:rPr>
                <w:rFonts w:ascii="Open Sans" w:hAnsi="Open Sans"/>
              </w:rPr>
            </w:pPr>
            <w:r w:rsidRPr="00A25998">
              <w:rPr>
                <w:rFonts w:ascii="Open Sans" w:hAnsi="Open Sans"/>
                <w:color w:val="000000"/>
                <w:position w:val="-3"/>
              </w:rPr>
              <w:t>Current Events:</w:t>
            </w:r>
            <w:r w:rsidRPr="00A25998">
              <w:rPr>
                <w:rFonts w:ascii="Open Sans" w:hAnsi="Open Sans"/>
                <w:color w:val="000000"/>
                <w:position w:val="-3"/>
              </w:rPr>
              <w:br/>
            </w:r>
            <w:r w:rsidR="00F447B9" w:rsidRPr="00A25998">
              <w:rPr>
                <w:rFonts w:ascii="Open Sans" w:hAnsi="Open Sans"/>
                <w:color w:val="000000"/>
                <w:position w:val="-3"/>
              </w:rPr>
              <w:t xml:space="preserve">Assign students to read about the importance of work ethics and skills in a career related to education. Information can be found in newspaper articles, magazines, </w:t>
            </w:r>
            <w:r w:rsidR="00D35B3F" w:rsidRPr="00A25998">
              <w:rPr>
                <w:rFonts w:ascii="Open Sans" w:hAnsi="Open Sans"/>
                <w:color w:val="000000"/>
                <w:position w:val="-3"/>
              </w:rPr>
              <w:t>journals,</w:t>
            </w:r>
            <w:r w:rsidR="00F447B9" w:rsidRPr="00A25998">
              <w:rPr>
                <w:rFonts w:ascii="Open Sans" w:hAnsi="Open Sans"/>
                <w:color w:val="000000"/>
                <w:position w:val="-3"/>
              </w:rPr>
              <w:t xml:space="preserve"> and online print.</w:t>
            </w:r>
            <w:r w:rsidR="00F447B9" w:rsidRPr="00A25998">
              <w:rPr>
                <w:rFonts w:ascii="Open Sans" w:hAnsi="Open Sans"/>
                <w:color w:val="000000"/>
                <w:position w:val="-3"/>
              </w:rPr>
              <w:br/>
              <w:t xml:space="preserve"> Suggestions: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Ass</w:t>
            </w:r>
            <w:r w:rsidR="000872E5" w:rsidRPr="00A25998">
              <w:rPr>
                <w:rFonts w:ascii="Open Sans" w:hAnsi="Open Sans"/>
                <w:color w:val="000000"/>
                <w:position w:val="-3"/>
              </w:rPr>
              <w:t>ociation of American Educators</w:t>
            </w:r>
            <w:r w:rsidR="000872E5" w:rsidRPr="00A25998">
              <w:rPr>
                <w:rFonts w:ascii="Open Sans" w:hAnsi="Open Sans"/>
                <w:color w:val="000000"/>
                <w:position w:val="-3"/>
              </w:rPr>
              <w:br/>
            </w:r>
            <w:r w:rsidRPr="00A25998">
              <w:rPr>
                <w:rFonts w:ascii="Open Sans" w:hAnsi="Open Sans"/>
                <w:color w:val="000000"/>
                <w:position w:val="-3"/>
              </w:rPr>
              <w:t>Code of Ethics for Educators</w:t>
            </w:r>
            <w:hyperlink r:id="rId20" w:history="1">
              <w:r w:rsidRPr="00A25998">
                <w:rPr>
                  <w:rFonts w:ascii="Open Sans" w:hAnsi="Open Sans"/>
                  <w:color w:val="0000CC"/>
                  <w:position w:val="-3"/>
                  <w:u w:val="single"/>
                </w:rPr>
                <w:br/>
                <w:t>http://aaeteachers.org/index.php/about-us/aae-code-of-ethics</w:t>
              </w:r>
            </w:hyperlink>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Code of Ethics of the National Associ</w:t>
            </w:r>
            <w:r w:rsidR="000872E5" w:rsidRPr="00A25998">
              <w:rPr>
                <w:rFonts w:ascii="Open Sans" w:hAnsi="Open Sans"/>
                <w:color w:val="000000"/>
                <w:position w:val="-3"/>
              </w:rPr>
              <w:t>ation of Social Workers (NASW)</w:t>
            </w:r>
            <w:r w:rsidR="000872E5" w:rsidRPr="00A25998">
              <w:rPr>
                <w:rFonts w:ascii="Open Sans" w:hAnsi="Open Sans"/>
                <w:color w:val="000000"/>
                <w:position w:val="-3"/>
              </w:rPr>
              <w:br/>
            </w:r>
            <w:r w:rsidRPr="00A25998">
              <w:rPr>
                <w:rFonts w:ascii="Open Sans" w:hAnsi="Open Sans"/>
                <w:color w:val="000000"/>
                <w:position w:val="-3"/>
              </w:rPr>
              <w:t xml:space="preserve">Professional ethics are the core of social work. The NASW Code of Ethics offers a set of values, </w:t>
            </w:r>
            <w:r w:rsidR="00800BF6" w:rsidRPr="00A25998">
              <w:rPr>
                <w:rFonts w:ascii="Open Sans" w:hAnsi="Open Sans"/>
                <w:color w:val="000000"/>
                <w:position w:val="-3"/>
              </w:rPr>
              <w:t>principles,</w:t>
            </w:r>
            <w:r w:rsidRPr="00A25998">
              <w:rPr>
                <w:rFonts w:ascii="Open Sans" w:hAnsi="Open Sans"/>
                <w:color w:val="000000"/>
                <w:position w:val="-3"/>
              </w:rPr>
              <w:t xml:space="preserve"> and standards to guide decision-making and everyday professional conduct of social workers. It is relevant to all social workers and social work students regardless of their specific functions or settings.</w:t>
            </w:r>
            <w:hyperlink r:id="rId21" w:history="1">
              <w:r w:rsidRPr="00A25998">
                <w:rPr>
                  <w:rFonts w:ascii="Open Sans" w:hAnsi="Open Sans"/>
                  <w:color w:val="0000CC"/>
                  <w:position w:val="-3"/>
                  <w:u w:val="single"/>
                </w:rPr>
                <w:br/>
                <w:t>http://www.socialworkers.org/pubs/code/code.asp</w:t>
              </w:r>
            </w:hyperlink>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Encourage students to connect reading to their life experiences or prior knowledge.</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t>Quotes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35B3F" w:rsidRDefault="00F447B9" w:rsidP="00F447B9">
            <w:pPr>
              <w:contextualSpacing/>
              <w:textAlignment w:val="center"/>
              <w:rPr>
                <w:rFonts w:ascii="Open Sans" w:hAnsi="Open Sans"/>
                <w:b/>
                <w:bCs/>
                <w:color w:val="000000"/>
                <w:position w:val="-3"/>
              </w:rPr>
            </w:pPr>
            <w:r w:rsidRPr="00A25998">
              <w:rPr>
                <w:rFonts w:ascii="Open Sans" w:hAnsi="Open Sans"/>
                <w:color w:val="000000"/>
                <w:position w:val="-3"/>
              </w:rPr>
              <w:t xml:space="preserve">Education is the most powerful weapon which you can use to change the </w:t>
            </w:r>
            <w:r w:rsidR="007834D8" w:rsidRPr="00A25998">
              <w:rPr>
                <w:rFonts w:ascii="Open Sans" w:hAnsi="Open Sans"/>
                <w:color w:val="000000"/>
                <w:position w:val="-3"/>
              </w:rPr>
              <w:t>world.</w:t>
            </w:r>
            <w:r w:rsidR="007834D8" w:rsidRPr="00A25998">
              <w:rPr>
                <w:rFonts w:ascii="Open Sans" w:hAnsi="Open Sans"/>
                <w:b/>
                <w:bCs/>
                <w:color w:val="000000"/>
                <w:position w:val="-3"/>
              </w:rPr>
              <w:t xml:space="preserve"> </w:t>
            </w:r>
          </w:p>
          <w:p w:rsidR="00F447B9" w:rsidRPr="00A25998" w:rsidRDefault="007834D8" w:rsidP="00F447B9">
            <w:pPr>
              <w:contextualSpacing/>
              <w:textAlignment w:val="center"/>
              <w:rPr>
                <w:rFonts w:ascii="Open Sans" w:hAnsi="Open Sans"/>
                <w:b/>
                <w:bCs/>
                <w:color w:val="000000"/>
                <w:position w:val="-3"/>
              </w:rPr>
            </w:pPr>
            <w:r w:rsidRPr="00A25998">
              <w:rPr>
                <w:rFonts w:ascii="Open Sans" w:hAnsi="Open Sans"/>
                <w:b/>
                <w:bCs/>
                <w:color w:val="000000"/>
                <w:position w:val="-3"/>
              </w:rPr>
              <w:t>-</w:t>
            </w:r>
            <w:r w:rsidR="00F447B9" w:rsidRPr="00A25998">
              <w:rPr>
                <w:rFonts w:ascii="Open Sans" w:hAnsi="Open Sans"/>
                <w:b/>
                <w:bCs/>
                <w:color w:val="000000"/>
                <w:position w:val="-3"/>
              </w:rPr>
              <w:t>Nelson Mandela</w:t>
            </w:r>
          </w:p>
          <w:p w:rsidR="000872E5" w:rsidRPr="00A25998" w:rsidRDefault="000872E5" w:rsidP="00F447B9">
            <w:pPr>
              <w:contextualSpacing/>
              <w:textAlignment w:val="center"/>
              <w:rPr>
                <w:rFonts w:ascii="Open Sans" w:hAnsi="Open Sans"/>
              </w:rPr>
            </w:pPr>
          </w:p>
          <w:p w:rsidR="00D35B3F" w:rsidRDefault="00F447B9" w:rsidP="00F447B9">
            <w:pPr>
              <w:contextualSpacing/>
              <w:textAlignment w:val="center"/>
              <w:rPr>
                <w:rFonts w:ascii="Open Sans" w:hAnsi="Open Sans"/>
                <w:b/>
                <w:bCs/>
                <w:color w:val="000000"/>
                <w:position w:val="-3"/>
              </w:rPr>
            </w:pPr>
            <w:r w:rsidRPr="00A25998">
              <w:rPr>
                <w:rFonts w:ascii="Open Sans" w:hAnsi="Open Sans"/>
                <w:color w:val="000000"/>
                <w:position w:val="-3"/>
              </w:rPr>
              <w:t xml:space="preserve">Intelligence plus character-that is the goal of true </w:t>
            </w:r>
            <w:r w:rsidR="007834D8" w:rsidRPr="00A25998">
              <w:rPr>
                <w:rFonts w:ascii="Open Sans" w:hAnsi="Open Sans"/>
                <w:color w:val="000000"/>
                <w:position w:val="-3"/>
              </w:rPr>
              <w:t>education.</w:t>
            </w:r>
            <w:r w:rsidR="007834D8" w:rsidRPr="00A25998">
              <w:rPr>
                <w:rFonts w:ascii="Open Sans" w:hAnsi="Open Sans"/>
                <w:b/>
                <w:bCs/>
                <w:color w:val="000000"/>
                <w:position w:val="-3"/>
              </w:rPr>
              <w:t xml:space="preserve"> </w:t>
            </w:r>
          </w:p>
          <w:p w:rsidR="00F447B9" w:rsidRPr="00800BF6" w:rsidRDefault="00800BF6" w:rsidP="00800BF6">
            <w:pPr>
              <w:textAlignment w:val="center"/>
              <w:rPr>
                <w:rFonts w:ascii="Open Sans" w:hAnsi="Open Sans"/>
              </w:rPr>
            </w:pPr>
            <w:r w:rsidRPr="00800BF6">
              <w:rPr>
                <w:rFonts w:ascii="Open Sans" w:hAnsi="Open Sans"/>
                <w:b/>
                <w:bCs/>
                <w:color w:val="000000"/>
                <w:position w:val="-3"/>
              </w:rPr>
              <w:t>-</w:t>
            </w:r>
            <w:r>
              <w:rPr>
                <w:rFonts w:ascii="Open Sans" w:hAnsi="Open Sans"/>
                <w:b/>
                <w:bCs/>
                <w:color w:val="000000"/>
                <w:position w:val="-3"/>
              </w:rPr>
              <w:t xml:space="preserve"> </w:t>
            </w:r>
            <w:r w:rsidR="00F447B9" w:rsidRPr="00800BF6">
              <w:rPr>
                <w:rFonts w:ascii="Open Sans" w:hAnsi="Open Sans"/>
                <w:b/>
                <w:bCs/>
                <w:color w:val="000000"/>
                <w:position w:val="-3"/>
              </w:rPr>
              <w:t>Martin Luther King Jr.</w:t>
            </w:r>
          </w:p>
          <w:p w:rsidR="000872E5" w:rsidRPr="00A25998" w:rsidRDefault="000872E5" w:rsidP="00F447B9">
            <w:pPr>
              <w:contextualSpacing/>
              <w:textAlignment w:val="center"/>
              <w:rPr>
                <w:rFonts w:ascii="Open Sans" w:hAnsi="Open Sans"/>
                <w:color w:val="000000"/>
                <w:position w:val="-3"/>
              </w:rPr>
            </w:pPr>
          </w:p>
          <w:p w:rsidR="00D35B3F"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 xml:space="preserve">[Kids] don’t remember what you try to teach them. They remember what you </w:t>
            </w:r>
            <w:r w:rsidR="007834D8" w:rsidRPr="00A25998">
              <w:rPr>
                <w:rFonts w:ascii="Open Sans" w:hAnsi="Open Sans"/>
                <w:color w:val="000000"/>
                <w:position w:val="-3"/>
              </w:rPr>
              <w:t>are.</w:t>
            </w:r>
          </w:p>
          <w:p w:rsidR="000872E5" w:rsidRPr="003B42D6" w:rsidRDefault="007834D8" w:rsidP="00F447B9">
            <w:pPr>
              <w:contextualSpacing/>
              <w:textAlignment w:val="center"/>
              <w:rPr>
                <w:rFonts w:ascii="Open Sans" w:hAnsi="Open Sans"/>
              </w:rPr>
            </w:pPr>
            <w:r w:rsidRPr="00A25998">
              <w:rPr>
                <w:rFonts w:ascii="Open Sans" w:hAnsi="Open Sans"/>
                <w:b/>
                <w:bCs/>
                <w:color w:val="000000"/>
                <w:position w:val="-3"/>
              </w:rPr>
              <w:t xml:space="preserve"> -</w:t>
            </w:r>
            <w:r w:rsidR="00F447B9" w:rsidRPr="00A25998">
              <w:rPr>
                <w:rFonts w:ascii="Open Sans" w:hAnsi="Open Sans"/>
                <w:b/>
                <w:bCs/>
                <w:color w:val="000000"/>
                <w:position w:val="-3"/>
              </w:rPr>
              <w:t xml:space="preserve">Jim Henson, </w:t>
            </w:r>
            <w:r w:rsidR="00F447B9" w:rsidRPr="00A25998">
              <w:rPr>
                <w:rFonts w:ascii="Open Sans" w:hAnsi="Open Sans"/>
                <w:b/>
                <w:bCs/>
                <w:i/>
                <w:iCs/>
                <w:color w:val="000000"/>
                <w:position w:val="-3"/>
              </w:rPr>
              <w:t>It’s Not Easy Being Green: And Other Things to Consider</w:t>
            </w:r>
          </w:p>
          <w:p w:rsidR="00D35B3F" w:rsidRDefault="00F447B9" w:rsidP="00F447B9">
            <w:pPr>
              <w:contextualSpacing/>
              <w:textAlignment w:val="center"/>
              <w:rPr>
                <w:rFonts w:ascii="Open Sans" w:hAnsi="Open Sans"/>
                <w:b/>
                <w:bCs/>
                <w:color w:val="000000"/>
                <w:position w:val="-3"/>
              </w:rPr>
            </w:pPr>
            <w:r w:rsidRPr="00A25998">
              <w:rPr>
                <w:rFonts w:ascii="Open Sans" w:hAnsi="Open Sans"/>
                <w:color w:val="000000"/>
                <w:position w:val="-3"/>
              </w:rPr>
              <w:lastRenderedPageBreak/>
              <w:t xml:space="preserve">A good head and good heart are always a formidable combination. But when you add to that a literate tongue or pen, then you have something very </w:t>
            </w:r>
            <w:r w:rsidR="007834D8" w:rsidRPr="00A25998">
              <w:rPr>
                <w:rFonts w:ascii="Open Sans" w:hAnsi="Open Sans"/>
                <w:color w:val="000000"/>
                <w:position w:val="-3"/>
              </w:rPr>
              <w:t>special.</w:t>
            </w:r>
            <w:r w:rsidR="007834D8" w:rsidRPr="00A25998">
              <w:rPr>
                <w:rFonts w:ascii="Open Sans" w:hAnsi="Open Sans"/>
                <w:b/>
                <w:bCs/>
                <w:color w:val="000000"/>
                <w:position w:val="-3"/>
              </w:rPr>
              <w:t xml:space="preserve"> </w:t>
            </w:r>
          </w:p>
          <w:p w:rsidR="00B42ED0" w:rsidRDefault="007834D8" w:rsidP="003B42D6">
            <w:pPr>
              <w:contextualSpacing/>
              <w:textAlignment w:val="center"/>
              <w:rPr>
                <w:rFonts w:ascii="Open Sans" w:hAnsi="Open Sans"/>
                <w:b/>
                <w:bCs/>
                <w:color w:val="000000"/>
                <w:position w:val="-3"/>
              </w:rPr>
            </w:pPr>
            <w:r w:rsidRPr="00A25998">
              <w:rPr>
                <w:rFonts w:ascii="Open Sans" w:hAnsi="Open Sans"/>
                <w:b/>
                <w:bCs/>
                <w:color w:val="000000"/>
                <w:position w:val="-3"/>
              </w:rPr>
              <w:t>-</w:t>
            </w:r>
            <w:r w:rsidR="00F447B9" w:rsidRPr="00A25998">
              <w:rPr>
                <w:rFonts w:ascii="Open Sans" w:hAnsi="Open Sans"/>
                <w:b/>
                <w:bCs/>
                <w:color w:val="000000"/>
                <w:position w:val="-3"/>
              </w:rPr>
              <w:t>Nelson Mandela</w:t>
            </w:r>
          </w:p>
          <w:p w:rsidR="003B42D6" w:rsidRPr="003B42D6" w:rsidRDefault="003B42D6" w:rsidP="003B42D6">
            <w:pPr>
              <w:contextualSpacing/>
              <w:textAlignment w:val="center"/>
              <w:rPr>
                <w:rFonts w:ascii="Open Sans" w:hAnsi="Open Sans"/>
                <w:b/>
                <w:bCs/>
                <w:color w:val="000000"/>
                <w:position w:val="-3"/>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lastRenderedPageBreak/>
              <w:t>Writing Strategies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Journal Entries: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Teachers demonstrate work ethics by _______________.</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A principal can encourage a good work environment in which work ethics are practiced by _______________.</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Some examples of poor work ethics in the area of education are __________________.</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Workplace ethics are important because _________________.</w:t>
            </w:r>
          </w:p>
          <w:p w:rsidR="000872E5" w:rsidRPr="00A25998" w:rsidRDefault="000872E5"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Writing Strategy:</w:t>
            </w:r>
          </w:p>
          <w:p w:rsidR="000872E5" w:rsidRPr="00A25998" w:rsidRDefault="000872E5" w:rsidP="00F447B9">
            <w:pPr>
              <w:contextualSpacing/>
              <w:textAlignment w:val="center"/>
              <w:rPr>
                <w:rFonts w:ascii="Open Sans" w:hAnsi="Open Sans"/>
                <w:color w:val="000000"/>
                <w:position w:val="-3"/>
              </w:rPr>
            </w:pPr>
            <w:r w:rsidRPr="00A25998">
              <w:rPr>
                <w:rFonts w:ascii="Open Sans" w:hAnsi="Open Sans"/>
                <w:color w:val="000000"/>
                <w:position w:val="-3"/>
              </w:rPr>
              <w:t>RAFT Writing Strategy</w:t>
            </w:r>
          </w:p>
          <w:p w:rsidR="000872E5" w:rsidRPr="00A25998" w:rsidRDefault="00D35B3F" w:rsidP="000872E5">
            <w:pPr>
              <w:pStyle w:val="ListParagraph"/>
              <w:numPr>
                <w:ilvl w:val="0"/>
                <w:numId w:val="7"/>
              </w:numPr>
              <w:textAlignment w:val="center"/>
              <w:rPr>
                <w:rFonts w:ascii="Open Sans" w:hAnsi="Open Sans"/>
              </w:rPr>
            </w:pPr>
            <w:r w:rsidRPr="00A25998">
              <w:rPr>
                <w:rFonts w:ascii="Open Sans" w:hAnsi="Open Sans"/>
                <w:color w:val="000000"/>
                <w:position w:val="-3"/>
              </w:rPr>
              <w:t>Role – principal</w:t>
            </w:r>
          </w:p>
          <w:p w:rsidR="000872E5" w:rsidRPr="00A25998" w:rsidRDefault="00D35B3F" w:rsidP="000872E5">
            <w:pPr>
              <w:pStyle w:val="ListParagraph"/>
              <w:numPr>
                <w:ilvl w:val="0"/>
                <w:numId w:val="7"/>
              </w:numPr>
              <w:textAlignment w:val="center"/>
              <w:rPr>
                <w:rFonts w:ascii="Open Sans" w:hAnsi="Open Sans"/>
              </w:rPr>
            </w:pPr>
            <w:r w:rsidRPr="00A25998">
              <w:rPr>
                <w:rFonts w:ascii="Open Sans" w:hAnsi="Open Sans"/>
                <w:color w:val="000000"/>
                <w:position w:val="-3"/>
              </w:rPr>
              <w:t>Audience – teachers and staff at school</w:t>
            </w:r>
          </w:p>
          <w:p w:rsidR="000872E5" w:rsidRPr="00A25998" w:rsidRDefault="00D35B3F" w:rsidP="000872E5">
            <w:pPr>
              <w:pStyle w:val="ListParagraph"/>
              <w:numPr>
                <w:ilvl w:val="0"/>
                <w:numId w:val="7"/>
              </w:numPr>
              <w:textAlignment w:val="center"/>
              <w:rPr>
                <w:rFonts w:ascii="Open Sans" w:hAnsi="Open Sans"/>
              </w:rPr>
            </w:pPr>
            <w:r w:rsidRPr="00A25998">
              <w:rPr>
                <w:rFonts w:ascii="Open Sans" w:hAnsi="Open Sans"/>
                <w:color w:val="000000"/>
                <w:position w:val="-3"/>
              </w:rPr>
              <w:t>Format – memo</w:t>
            </w:r>
          </w:p>
          <w:p w:rsidR="00F447B9" w:rsidRPr="00A25998" w:rsidRDefault="00F447B9" w:rsidP="000872E5">
            <w:pPr>
              <w:pStyle w:val="ListParagraph"/>
              <w:numPr>
                <w:ilvl w:val="0"/>
                <w:numId w:val="7"/>
              </w:numPr>
              <w:textAlignment w:val="center"/>
              <w:rPr>
                <w:rFonts w:ascii="Open Sans" w:hAnsi="Open Sans"/>
              </w:rPr>
            </w:pPr>
            <w:r w:rsidRPr="00A25998">
              <w:rPr>
                <w:rFonts w:ascii="Open Sans" w:hAnsi="Open Sans"/>
                <w:color w:val="000000"/>
                <w:position w:val="-3"/>
              </w:rPr>
              <w:t xml:space="preserve">Topic – </w:t>
            </w:r>
            <w:r w:rsidR="00D35B3F" w:rsidRPr="00A25998">
              <w:rPr>
                <w:rFonts w:ascii="Open Sans" w:hAnsi="Open Sans"/>
                <w:color w:val="000000"/>
                <w:position w:val="-3"/>
              </w:rPr>
              <w:t>the importance of ethics and confidentiality on our campus</w:t>
            </w: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D35B3F">
            <w:pPr>
              <w:jc w:val="center"/>
              <w:rPr>
                <w:rFonts w:ascii="Open Sans" w:hAnsi="Open Sans"/>
              </w:rPr>
            </w:pPr>
            <w:r w:rsidRPr="00A25998">
              <w:rPr>
                <w:rFonts w:ascii="Open Sans" w:hAnsi="Open Sans"/>
                <w:b/>
                <w:bCs/>
                <w:color w:val="000000"/>
                <w:position w:val="-3"/>
              </w:rPr>
              <w:t>Communication 90 Second Speech Topics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If I were a high school teacher, I would want my students to understand my work ethics by ____________.</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Ethical behavior standards and legal responsibilities related to education are important because ______________.</w:t>
            </w:r>
          </w:p>
          <w:p w:rsidR="00F447B9" w:rsidRPr="003B42D6"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Teachers may disclose confidential information when ________________.</w:t>
            </w:r>
          </w:p>
          <w:p w:rsidR="003B42D6" w:rsidRPr="00A25998" w:rsidRDefault="003B42D6" w:rsidP="003B42D6">
            <w:pPr>
              <w:ind w:left="720"/>
              <w:contextualSpacing/>
              <w:rPr>
                <w:rFonts w:ascii="Open Sans" w:hAnsi="Open Sans"/>
                <w:color w:val="000000"/>
              </w:rPr>
            </w:pPr>
          </w:p>
        </w:tc>
      </w:tr>
      <w:tr w:rsidR="00F447B9" w:rsidRPr="00A25998" w:rsidTr="00A8407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F447B9" w:rsidRDefault="00F447B9" w:rsidP="00F447B9">
            <w:pPr>
              <w:contextualSpacing/>
              <w:jc w:val="center"/>
              <w:rPr>
                <w:rFonts w:ascii="Open Sans" w:hAnsi="Open Sans"/>
                <w:b/>
                <w:bCs/>
                <w:color w:val="000000"/>
                <w:position w:val="-3"/>
                <w:shd w:val="clear" w:color="auto" w:fill="DCDCDC"/>
              </w:rPr>
            </w:pPr>
            <w:r w:rsidRPr="00A25998">
              <w:rPr>
                <w:rFonts w:ascii="Open Sans" w:hAnsi="Open Sans"/>
                <w:b/>
                <w:bCs/>
                <w:color w:val="000000"/>
                <w:position w:val="-3"/>
                <w:shd w:val="clear" w:color="auto" w:fill="DCDCDC"/>
              </w:rPr>
              <w:t>Other Essential Lesson Components</w:t>
            </w:r>
          </w:p>
          <w:p w:rsidR="003B42D6" w:rsidRPr="00A25998" w:rsidRDefault="003B42D6" w:rsidP="00F447B9">
            <w:pPr>
              <w:contextualSpacing/>
              <w:jc w:val="center"/>
              <w:rPr>
                <w:rFonts w:ascii="Open Sans" w:hAnsi="Open Sans"/>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800BF6" w:rsidP="00340E89">
            <w:pPr>
              <w:jc w:val="center"/>
              <w:rPr>
                <w:rFonts w:ascii="Open Sans" w:hAnsi="Open Sans"/>
              </w:rPr>
            </w:pPr>
            <w:r>
              <w:rPr>
                <w:rFonts w:ascii="Open Sans" w:hAnsi="Open Sans"/>
                <w:b/>
                <w:bCs/>
                <w:color w:val="000000"/>
                <w:position w:val="-3"/>
              </w:rPr>
              <w:t>Enrichment A</w:t>
            </w:r>
            <w:r w:rsidR="00F447B9" w:rsidRPr="00A25998">
              <w:rPr>
                <w:rFonts w:ascii="Open Sans" w:hAnsi="Open Sans"/>
                <w:b/>
                <w:bCs/>
                <w:color w:val="000000"/>
                <w:position w:val="-3"/>
              </w:rPr>
              <w:t>ctivity</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Ask students to create skits to demonstrate personal characteristics needed by education and training professionals.</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Have students look in current periodicals or on the Internet to find stories about unethical conduct of teachers. In groups, discuss how they would handle the situation if they were the school board members of the districts involved.</w:t>
            </w:r>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 xml:space="preserve">Provide students with copies of the school handbook or the website where it can be found. Have them list situations where students break the rules. Organize the students in small groups to analyze the situations and create compliance and non-compliance options for each. They should document their decisions using the school </w:t>
            </w:r>
            <w:r w:rsidRPr="00A25998">
              <w:rPr>
                <w:rFonts w:ascii="Open Sans" w:hAnsi="Open Sans"/>
                <w:color w:val="000000"/>
                <w:position w:val="-3"/>
              </w:rPr>
              <w:lastRenderedPageBreak/>
              <w:t>handbook.</w:t>
            </w:r>
          </w:p>
          <w:p w:rsidR="00F447B9" w:rsidRPr="00340E89"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 xml:space="preserve">The mission of Texas Association of Future Educators (TAFE) is to foster the recruitment and development of prospective educators through the dissemination of innovative programming and relevant research. One of the ways we provide character and leadership skills is by encouraging students to participate in TAFE competitions. Students have the option to participate in the TAFE competition – Ethical Dilemma Competition. Have students read the rules and contest regulations carefully to ensure they understand what the requirements are for each competition. To familiarize themselves with the rules and </w:t>
            </w:r>
            <w:r w:rsidRPr="00340E89">
              <w:rPr>
                <w:rFonts w:ascii="Open Sans" w:hAnsi="Open Sans"/>
                <w:color w:val="000000"/>
                <w:position w:val="-3"/>
              </w:rPr>
              <w:t xml:space="preserve">guidelines of the competition, have the students complete </w:t>
            </w:r>
            <w:r w:rsidRPr="00340E89">
              <w:rPr>
                <w:rFonts w:ascii="Open Sans" w:hAnsi="Open Sans"/>
                <w:bCs/>
                <w:color w:val="000000"/>
                <w:position w:val="-3"/>
              </w:rPr>
              <w:t xml:space="preserve">Scavenger Hunt – TAFE Ethical Dilemma </w:t>
            </w:r>
            <w:r w:rsidR="00340E89" w:rsidRPr="00340E89">
              <w:rPr>
                <w:rFonts w:ascii="Open Sans" w:hAnsi="Open Sans"/>
                <w:bCs/>
                <w:color w:val="000000"/>
                <w:position w:val="-3"/>
              </w:rPr>
              <w:t>Competition</w:t>
            </w:r>
            <w:r w:rsidR="00340E89" w:rsidRPr="00340E89">
              <w:rPr>
                <w:rFonts w:ascii="Open Sans" w:hAnsi="Open Sans"/>
                <w:color w:val="000000"/>
                <w:position w:val="-3"/>
              </w:rPr>
              <w:t xml:space="preserve"> handout</w:t>
            </w:r>
            <w:r w:rsidRPr="00340E89">
              <w:rPr>
                <w:rFonts w:ascii="Open Sans" w:hAnsi="Open Sans"/>
                <w:color w:val="000000"/>
                <w:position w:val="-3"/>
              </w:rPr>
              <w:t xml:space="preserve">. Distribute </w:t>
            </w:r>
            <w:r w:rsidRPr="00340E89">
              <w:rPr>
                <w:rFonts w:ascii="Open Sans" w:hAnsi="Open Sans"/>
                <w:bCs/>
                <w:color w:val="000000"/>
                <w:position w:val="-3"/>
              </w:rPr>
              <w:t xml:space="preserve">TAFE Ethical Dilemma </w:t>
            </w:r>
            <w:r w:rsidR="00340E89" w:rsidRPr="00340E89">
              <w:rPr>
                <w:rFonts w:ascii="Open Sans" w:hAnsi="Open Sans"/>
                <w:bCs/>
                <w:color w:val="000000"/>
                <w:position w:val="-3"/>
              </w:rPr>
              <w:t>Competition</w:t>
            </w:r>
            <w:r w:rsidR="00340E89" w:rsidRPr="00340E89">
              <w:rPr>
                <w:rFonts w:ascii="Open Sans" w:hAnsi="Open Sans"/>
                <w:color w:val="000000"/>
                <w:position w:val="-3"/>
              </w:rPr>
              <w:t xml:space="preserve"> handout</w:t>
            </w:r>
            <w:r w:rsidRPr="00340E89">
              <w:rPr>
                <w:rFonts w:ascii="Open Sans" w:hAnsi="Open Sans"/>
                <w:color w:val="000000"/>
                <w:position w:val="-3"/>
              </w:rPr>
              <w:t xml:space="preserve"> to assist in completing the scavenger hunt. Use the </w:t>
            </w:r>
            <w:r w:rsidRPr="00340E89">
              <w:rPr>
                <w:rFonts w:ascii="Open Sans" w:hAnsi="Open Sans"/>
                <w:bCs/>
                <w:color w:val="000000"/>
                <w:position w:val="-3"/>
              </w:rPr>
              <w:t>Scavenger Hunt – TAFE Ethical Dilemma Competition (Key</w:t>
            </w:r>
            <w:r w:rsidR="00340E89" w:rsidRPr="00340E89">
              <w:rPr>
                <w:rFonts w:ascii="Open Sans" w:hAnsi="Open Sans"/>
                <w:bCs/>
                <w:color w:val="000000"/>
                <w:position w:val="-3"/>
              </w:rPr>
              <w:t>)</w:t>
            </w:r>
            <w:r w:rsidR="00340E89" w:rsidRPr="00340E89">
              <w:rPr>
                <w:rFonts w:ascii="Open Sans" w:hAnsi="Open Sans"/>
                <w:color w:val="000000"/>
                <w:position w:val="-3"/>
              </w:rPr>
              <w:t xml:space="preserve"> handout</w:t>
            </w:r>
            <w:r w:rsidRPr="00340E89">
              <w:rPr>
                <w:rFonts w:ascii="Open Sans" w:hAnsi="Open Sans"/>
                <w:color w:val="000000"/>
                <w:position w:val="-3"/>
              </w:rPr>
              <w:t xml:space="preserve"> as a guide to check their answers.</w:t>
            </w:r>
          </w:p>
          <w:p w:rsidR="000872E5" w:rsidRPr="00A25998" w:rsidRDefault="000872E5" w:rsidP="00F447B9">
            <w:pPr>
              <w:contextualSpacing/>
              <w:textAlignment w:val="center"/>
              <w:rPr>
                <w:rFonts w:ascii="Open Sans" w:hAnsi="Open Sans"/>
                <w:b/>
                <w:bCs/>
                <w:color w:val="000000"/>
                <w:position w:val="-3"/>
              </w:rPr>
            </w:pPr>
          </w:p>
          <w:p w:rsidR="00F447B9" w:rsidRPr="00340E89" w:rsidRDefault="00F447B9" w:rsidP="00F447B9">
            <w:pPr>
              <w:contextualSpacing/>
              <w:textAlignment w:val="center"/>
              <w:rPr>
                <w:rFonts w:ascii="Open Sans" w:hAnsi="Open Sans"/>
              </w:rPr>
            </w:pPr>
            <w:r w:rsidRPr="00340E89">
              <w:rPr>
                <w:rFonts w:ascii="Open Sans" w:hAnsi="Open Sans"/>
                <w:bCs/>
                <w:color w:val="000000"/>
                <w:position w:val="-3"/>
              </w:rPr>
              <w:t>Education and Training Instructional Practices in Education and Training Writing Prompts</w:t>
            </w:r>
          </w:p>
          <w:p w:rsidR="000872E5" w:rsidRPr="00A25998"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The student understands the ethics and legal responsibilities in teaching and training. The</w:t>
            </w:r>
            <w:r w:rsidR="000872E5" w:rsidRPr="00A25998">
              <w:rPr>
                <w:rFonts w:ascii="Open Sans" w:hAnsi="Open Sans"/>
                <w:color w:val="000000"/>
                <w:position w:val="-3"/>
              </w:rPr>
              <w:t xml:space="preserve"> student is expected to: </w:t>
            </w:r>
            <w:r w:rsidR="000872E5" w:rsidRPr="00A25998">
              <w:rPr>
                <w:rFonts w:ascii="Open Sans" w:hAnsi="Open Sans"/>
                <w:color w:val="000000"/>
                <w:position w:val="-3"/>
              </w:rPr>
              <w:br/>
            </w:r>
          </w:p>
          <w:p w:rsidR="00F447B9" w:rsidRPr="00A25998" w:rsidRDefault="000872E5" w:rsidP="000872E5">
            <w:pPr>
              <w:pStyle w:val="ListParagraph"/>
              <w:numPr>
                <w:ilvl w:val="0"/>
                <w:numId w:val="8"/>
              </w:numPr>
              <w:textAlignment w:val="center"/>
              <w:rPr>
                <w:rFonts w:ascii="Open Sans" w:hAnsi="Open Sans"/>
              </w:rPr>
            </w:pPr>
            <w:r w:rsidRPr="00A25998">
              <w:rPr>
                <w:rFonts w:ascii="Open Sans" w:hAnsi="Open Sans"/>
                <w:color w:val="000000"/>
                <w:position w:val="-3"/>
              </w:rPr>
              <w:t>D</w:t>
            </w:r>
            <w:r w:rsidR="00F447B9" w:rsidRPr="00A25998">
              <w:rPr>
                <w:rFonts w:ascii="Open Sans" w:hAnsi="Open Sans"/>
                <w:color w:val="000000"/>
                <w:position w:val="-3"/>
              </w:rPr>
              <w:t>escribe teacher and trainer characteristics that promote ethical conduct</w:t>
            </w:r>
          </w:p>
          <w:p w:rsidR="000872E5" w:rsidRPr="00A25998" w:rsidRDefault="000872E5" w:rsidP="000872E5">
            <w:pPr>
              <w:pStyle w:val="ListParagraph"/>
              <w:textAlignment w:val="center"/>
              <w:rPr>
                <w:rFonts w:ascii="Open Sans" w:hAnsi="Open Sans"/>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Think about teacher and trainer characteristics that promote ethical conduct. Write an essay explaining teacher and trainer characteristics that promote ethical conduct. (9th and 10th grade expository writing)</w:t>
            </w:r>
          </w:p>
          <w:p w:rsidR="000872E5" w:rsidRPr="00A25998" w:rsidRDefault="000872E5" w:rsidP="00F447B9">
            <w:pPr>
              <w:contextualSpacing/>
              <w:textAlignment w:val="center"/>
              <w:rPr>
                <w:rFonts w:ascii="Open Sans" w:hAnsi="Open Sans"/>
                <w:color w:val="000000"/>
                <w:position w:val="-3"/>
              </w:rPr>
            </w:pPr>
          </w:p>
          <w:p w:rsidR="00F447B9" w:rsidRPr="00A25998" w:rsidRDefault="000872E5" w:rsidP="00F447B9">
            <w:pPr>
              <w:contextualSpacing/>
              <w:textAlignment w:val="center"/>
              <w:rPr>
                <w:rFonts w:ascii="Open Sans" w:hAnsi="Open Sans"/>
              </w:rPr>
            </w:pPr>
            <w:r w:rsidRPr="00A25998">
              <w:rPr>
                <w:rFonts w:ascii="Open Sans" w:hAnsi="Open Sans"/>
                <w:color w:val="000000"/>
                <w:position w:val="-3"/>
              </w:rPr>
              <w:t>A</w:t>
            </w:r>
            <w:r w:rsidR="00F447B9" w:rsidRPr="00A25998">
              <w:rPr>
                <w:rFonts w:ascii="Open Sans" w:hAnsi="Open Sans"/>
                <w:color w:val="000000"/>
                <w:position w:val="-3"/>
              </w:rPr>
              <w:t>nalyze expected effects of compliance and non-compliance</w:t>
            </w:r>
          </w:p>
          <w:p w:rsidR="000872E5" w:rsidRPr="00A25998" w:rsidRDefault="000872E5" w:rsidP="00F447B9">
            <w:pPr>
              <w:contextualSpacing/>
              <w:textAlignment w:val="center"/>
              <w:rPr>
                <w:rFonts w:ascii="Open Sans" w:hAnsi="Open Sans"/>
                <w:color w:val="000000"/>
                <w:position w:val="-3"/>
              </w:rPr>
            </w:pPr>
          </w:p>
          <w:p w:rsidR="00F447B9"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Think about the effects of compliance and non-compliance. Write an essay explaining the expected effects of compliance and non-compliance. (9th and 10th grade expository writing)</w:t>
            </w:r>
          </w:p>
          <w:p w:rsidR="00B42ED0" w:rsidRPr="00A25998" w:rsidRDefault="00B42ED0" w:rsidP="00F447B9">
            <w:pPr>
              <w:contextualSpacing/>
              <w:textAlignment w:val="center"/>
              <w:rPr>
                <w:rFonts w:ascii="Open Sans" w:hAnsi="Open Sans"/>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3B42D6" w:rsidRDefault="00F447B9" w:rsidP="00340E89">
            <w:pPr>
              <w:jc w:val="center"/>
              <w:rPr>
                <w:rFonts w:ascii="Open Sans" w:hAnsi="Open Sans"/>
                <w:b/>
                <w:bCs/>
                <w:color w:val="000000"/>
                <w:position w:val="-3"/>
              </w:rPr>
            </w:pPr>
            <w:r w:rsidRPr="00A25998">
              <w:rPr>
                <w:rFonts w:ascii="Open Sans" w:hAnsi="Open Sans"/>
                <w:b/>
                <w:bCs/>
                <w:color w:val="000000"/>
                <w:position w:val="-3"/>
              </w:rPr>
              <w:t>Family/Community</w:t>
            </w:r>
          </w:p>
          <w:p w:rsidR="00F447B9" w:rsidRPr="00A25998" w:rsidRDefault="00F447B9" w:rsidP="00340E89">
            <w:pPr>
              <w:jc w:val="center"/>
              <w:rPr>
                <w:rFonts w:ascii="Open Sans" w:hAnsi="Open Sans"/>
              </w:rPr>
            </w:pPr>
            <w:r w:rsidRPr="00A25998">
              <w:rPr>
                <w:rFonts w:ascii="Open Sans" w:hAnsi="Open Sans"/>
                <w:b/>
                <w:bCs/>
                <w:color w:val="000000"/>
                <w:position w:val="-3"/>
              </w:rPr>
              <w:t>Connection</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Default="00F447B9" w:rsidP="00F447B9">
            <w:pPr>
              <w:contextualSpacing/>
              <w:textAlignment w:val="center"/>
              <w:rPr>
                <w:rFonts w:ascii="Open Sans" w:hAnsi="Open Sans"/>
                <w:color w:val="000000"/>
                <w:position w:val="-3"/>
              </w:rPr>
            </w:pPr>
            <w:r w:rsidRPr="00A25998">
              <w:rPr>
                <w:rFonts w:ascii="Open Sans" w:hAnsi="Open Sans"/>
                <w:color w:val="000000"/>
                <w:position w:val="-3"/>
              </w:rPr>
              <w:t>Ask the principal or superintendent to speak to the class about ethical and legal issues involved in hiring and supervising teachers. Ask them to describe the qualities they think are most important for successful teachers.</w:t>
            </w:r>
          </w:p>
          <w:p w:rsidR="003B42D6" w:rsidRPr="00A25998" w:rsidRDefault="003B42D6" w:rsidP="00F447B9">
            <w:pPr>
              <w:contextualSpacing/>
              <w:textAlignment w:val="center"/>
              <w:rPr>
                <w:rFonts w:ascii="Open Sans" w:hAnsi="Open Sans"/>
              </w:rPr>
            </w:pPr>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340E89">
            <w:pPr>
              <w:jc w:val="center"/>
              <w:rPr>
                <w:rFonts w:ascii="Open Sans" w:hAnsi="Open Sans"/>
              </w:rPr>
            </w:pPr>
            <w:r w:rsidRPr="00A25998">
              <w:rPr>
                <w:rFonts w:ascii="Open Sans" w:hAnsi="Open Sans"/>
                <w:b/>
                <w:bCs/>
                <w:color w:val="000000"/>
                <w:position w:val="-3"/>
              </w:rPr>
              <w:lastRenderedPageBreak/>
              <w:t>CTSO connection</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 xml:space="preserve">Family, </w:t>
            </w:r>
            <w:r w:rsidR="003B42D6" w:rsidRPr="00A25998">
              <w:rPr>
                <w:rFonts w:ascii="Open Sans" w:hAnsi="Open Sans"/>
                <w:b/>
                <w:bCs/>
                <w:color w:val="000000"/>
                <w:position w:val="-3"/>
              </w:rPr>
              <w:t>Career,</w:t>
            </w:r>
            <w:r w:rsidRPr="00A25998">
              <w:rPr>
                <w:rFonts w:ascii="Open Sans" w:hAnsi="Open Sans"/>
                <w:b/>
                <w:bCs/>
                <w:color w:val="000000"/>
                <w:position w:val="-3"/>
              </w:rPr>
              <w:t xml:space="preserve"> and Community Leaders of America (FCCLA)</w:t>
            </w:r>
          </w:p>
          <w:p w:rsidR="00F447B9" w:rsidRPr="00A25998" w:rsidRDefault="00C3468A" w:rsidP="00F447B9">
            <w:pPr>
              <w:contextualSpacing/>
              <w:textAlignment w:val="center"/>
              <w:rPr>
                <w:rFonts w:ascii="Open Sans" w:hAnsi="Open Sans"/>
              </w:rPr>
            </w:pPr>
            <w:hyperlink r:id="rId22" w:history="1">
              <w:r w:rsidR="00F447B9" w:rsidRPr="00A25998">
                <w:rPr>
                  <w:rFonts w:ascii="Open Sans" w:hAnsi="Open Sans"/>
                  <w:color w:val="0000CC"/>
                  <w:position w:val="-3"/>
                  <w:u w:val="single"/>
                </w:rPr>
                <w:t>http://www.fcclainc.org</w:t>
              </w:r>
            </w:hyperlink>
          </w:p>
          <w:p w:rsidR="00F447B9" w:rsidRPr="00A25998"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Interpersonal Communications</w:t>
            </w:r>
            <w:r w:rsidR="001A3268" w:rsidRPr="00A25998">
              <w:rPr>
                <w:rFonts w:ascii="Open Sans" w:hAnsi="Open Sans"/>
                <w:color w:val="000000"/>
                <w:position w:val="-3"/>
              </w:rPr>
              <w:br/>
            </w:r>
            <w:r w:rsidRPr="00A25998">
              <w:rPr>
                <w:rFonts w:ascii="Open Sans" w:hAnsi="Open Sans"/>
                <w:color w:val="000000"/>
                <w:position w:val="-3"/>
              </w:rPr>
              <w:t>An individual or team event – recognizes participants who use Family and Consumer Sciences and / or related occupations skills and apply communication techniques to develop a project designed to strengthen communication</w:t>
            </w:r>
          </w:p>
          <w:p w:rsidR="001A3268" w:rsidRPr="00A25998" w:rsidRDefault="001A3268" w:rsidP="00F447B9">
            <w:pPr>
              <w:contextualSpacing/>
              <w:textAlignment w:val="center"/>
              <w:outlineLvl w:val="3"/>
              <w:rPr>
                <w:rFonts w:ascii="Open Sans" w:hAnsi="Open Sans"/>
                <w:b/>
                <w:bCs/>
                <w:color w:val="000000"/>
                <w:position w:val="-3"/>
              </w:rPr>
            </w:pPr>
          </w:p>
          <w:p w:rsidR="00F447B9" w:rsidRPr="00A25998" w:rsidRDefault="00F447B9" w:rsidP="00F447B9">
            <w:pPr>
              <w:contextualSpacing/>
              <w:textAlignment w:val="center"/>
              <w:outlineLvl w:val="3"/>
              <w:rPr>
                <w:rFonts w:ascii="Open Sans" w:hAnsi="Open Sans"/>
              </w:rPr>
            </w:pPr>
            <w:r w:rsidRPr="00A25998">
              <w:rPr>
                <w:rFonts w:ascii="Open Sans" w:hAnsi="Open Sans"/>
                <w:b/>
                <w:bCs/>
                <w:color w:val="000000"/>
                <w:position w:val="-3"/>
              </w:rPr>
              <w:t>Texas Association of Future Educators (T.A.F.E.)</w:t>
            </w:r>
          </w:p>
          <w:p w:rsidR="00F447B9" w:rsidRPr="00A25998" w:rsidRDefault="00C3468A" w:rsidP="00F447B9">
            <w:pPr>
              <w:contextualSpacing/>
              <w:textAlignment w:val="center"/>
              <w:rPr>
                <w:rFonts w:ascii="Open Sans" w:hAnsi="Open Sans"/>
              </w:rPr>
            </w:pPr>
            <w:hyperlink r:id="rId23" w:history="1">
              <w:r w:rsidR="00F447B9" w:rsidRPr="00A25998">
                <w:rPr>
                  <w:rFonts w:ascii="Open Sans" w:hAnsi="Open Sans"/>
                  <w:color w:val="0000CC"/>
                  <w:position w:val="-3"/>
                  <w:u w:val="single"/>
                </w:rPr>
                <w:t>http://www.tafeonline.org</w:t>
              </w:r>
            </w:hyperlink>
          </w:p>
          <w:p w:rsidR="00F447B9" w:rsidRPr="003B42D6" w:rsidRDefault="00F447B9" w:rsidP="00F447B9">
            <w:pPr>
              <w:numPr>
                <w:ilvl w:val="0"/>
                <w:numId w:val="6"/>
              </w:numPr>
              <w:contextualSpacing/>
              <w:rPr>
                <w:rFonts w:ascii="Open Sans" w:hAnsi="Open Sans"/>
                <w:color w:val="000000"/>
              </w:rPr>
            </w:pPr>
            <w:r w:rsidRPr="00A25998">
              <w:rPr>
                <w:rFonts w:ascii="Open Sans" w:hAnsi="Open Sans"/>
                <w:color w:val="000000"/>
                <w:position w:val="-3"/>
              </w:rPr>
              <w:t>Ethical Dilemma Competition – This is a team event. In this competition, the chapter must debate an ethical education-related dilemma. This competition requires members to think deeply about an ethical issue and to employ critical-thinking skills and use persuasive communication techniques to collaboratively debate an ethical dilemma. Participants must prepare a presentation describing the process the chapter went through to reach a consensus.</w:t>
            </w:r>
          </w:p>
          <w:p w:rsidR="003B42D6" w:rsidRPr="00A25998" w:rsidRDefault="003B42D6" w:rsidP="003B42D6">
            <w:pPr>
              <w:ind w:left="720"/>
              <w:contextualSpacing/>
              <w:rPr>
                <w:rFonts w:ascii="Open Sans" w:hAnsi="Open Sans"/>
                <w:color w:val="000000"/>
              </w:rPr>
            </w:pPr>
            <w:bookmarkStart w:id="1" w:name="_GoBack"/>
            <w:bookmarkEnd w:id="1"/>
          </w:p>
        </w:tc>
      </w:tr>
      <w:tr w:rsidR="00F447B9" w:rsidRPr="00A25998" w:rsidTr="003B42D6">
        <w:tc>
          <w:tcPr>
            <w:tcW w:w="2880" w:type="dxa"/>
            <w:tcBorders>
              <w:top w:val="inset" w:sz="7" w:space="0" w:color="000000"/>
              <w:left w:val="inset" w:sz="7" w:space="0" w:color="000000"/>
              <w:bottom w:val="inset" w:sz="7" w:space="0" w:color="000000"/>
              <w:right w:val="inset" w:sz="7" w:space="0" w:color="000000"/>
            </w:tcBorders>
            <w:tcMar>
              <w:top w:w="15" w:type="dxa"/>
              <w:bottom w:w="15" w:type="dxa"/>
            </w:tcMar>
          </w:tcPr>
          <w:p w:rsidR="00F447B9" w:rsidRPr="00A25998" w:rsidRDefault="00F447B9" w:rsidP="00340E89">
            <w:pPr>
              <w:jc w:val="center"/>
              <w:rPr>
                <w:rFonts w:ascii="Open Sans" w:hAnsi="Open Sans"/>
              </w:rPr>
            </w:pPr>
            <w:r w:rsidRPr="00A25998">
              <w:rPr>
                <w:rFonts w:ascii="Open Sans" w:hAnsi="Open Sans"/>
                <w:b/>
                <w:bCs/>
                <w:color w:val="000000"/>
                <w:position w:val="-3"/>
              </w:rPr>
              <w:t>Service Learning Projects</w:t>
            </w:r>
          </w:p>
        </w:tc>
        <w:tc>
          <w:tcPr>
            <w:tcW w:w="658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Successful service learning project ideas originate from student concerns and needs. Allow students to brainstorm about service projects pertaining to the lesson.</w:t>
            </w:r>
            <w:hyperlink r:id="rId24" w:history="1">
              <w:r w:rsidRPr="00A25998">
                <w:rPr>
                  <w:rFonts w:ascii="Open Sans" w:hAnsi="Open Sans"/>
                  <w:color w:val="0000CC"/>
                  <w:position w:val="-3"/>
                  <w:u w:val="single"/>
                </w:rPr>
                <w:br/>
                <w:t>http://www.ysa.org</w:t>
              </w:r>
            </w:hyperlink>
          </w:p>
          <w:p w:rsidR="001A3268" w:rsidRPr="00A25998" w:rsidRDefault="001A3268" w:rsidP="00F447B9">
            <w:pPr>
              <w:contextualSpacing/>
              <w:textAlignment w:val="center"/>
              <w:rPr>
                <w:rFonts w:ascii="Open Sans" w:hAnsi="Open Sans"/>
                <w:color w:val="000000"/>
                <w:position w:val="-3"/>
              </w:rPr>
            </w:pPr>
          </w:p>
          <w:p w:rsidR="00F447B9" w:rsidRPr="00A25998" w:rsidRDefault="00F447B9" w:rsidP="00F447B9">
            <w:pPr>
              <w:contextualSpacing/>
              <w:textAlignment w:val="center"/>
              <w:rPr>
                <w:rFonts w:ascii="Open Sans" w:hAnsi="Open Sans"/>
              </w:rPr>
            </w:pPr>
            <w:r w:rsidRPr="00A25998">
              <w:rPr>
                <w:rFonts w:ascii="Open Sans" w:hAnsi="Open Sans"/>
                <w:color w:val="000000"/>
                <w:position w:val="-3"/>
              </w:rPr>
              <w:t>Students can promote ethical workplace behavior by presenting information at a job fair or other community venues detailing qualities for responsible employees.</w:t>
            </w:r>
          </w:p>
        </w:tc>
      </w:tr>
    </w:tbl>
    <w:p w:rsidR="00F447B9" w:rsidRPr="00AD181D" w:rsidRDefault="00F447B9" w:rsidP="00F447B9">
      <w:pPr>
        <w:jc w:val="center"/>
        <w:rPr>
          <w:rFonts w:ascii="Open Sans" w:hAnsi="Open Sans"/>
        </w:rPr>
      </w:pPr>
    </w:p>
    <w:sectPr w:rsidR="00F447B9" w:rsidRPr="00AD181D" w:rsidSect="00AB6E45">
      <w:headerReference w:type="default" r:id="rId25"/>
      <w:footerReference w:type="default" r:id="rId2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68A" w:rsidRDefault="00C3468A" w:rsidP="00B3350C">
      <w:r>
        <w:separator/>
      </w:r>
    </w:p>
  </w:endnote>
  <w:endnote w:type="continuationSeparator" w:id="0">
    <w:p w:rsidR="00C3468A" w:rsidRDefault="00C3468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A8407D" w:rsidRPr="00754DDE" w:rsidRDefault="00A8407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rsidR="00A8407D" w:rsidRDefault="00A8407D" w:rsidP="0080201D">
            <w:pPr>
              <w:pStyle w:val="Footer"/>
            </w:pPr>
            <w:r w:rsidRPr="0A993E8D">
              <w:rPr>
                <w:rFonts w:asciiTheme="minorHAnsi" w:hAnsiTheme="minorHAnsi" w:cstheme="minorBidi"/>
                <w:sz w:val="20"/>
                <w:szCs w:val="20"/>
              </w:rPr>
              <w:t xml:space="preserve">Copyright © Texas Education Agency, 2017. All rights reserved.                                    </w:t>
            </w:r>
            <w:r w:rsidR="00A46944"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00A46944" w:rsidRPr="0A993E8D">
              <w:rPr>
                <w:rFonts w:ascii="Open Sans" w:hAnsi="Open Sans" w:cs="Open Sans"/>
                <w:b/>
                <w:bCs/>
                <w:noProof/>
                <w:sz w:val="16"/>
                <w:szCs w:val="16"/>
              </w:rPr>
              <w:fldChar w:fldCharType="separate"/>
            </w:r>
            <w:r w:rsidR="003B42D6">
              <w:rPr>
                <w:rFonts w:ascii="Open Sans" w:hAnsi="Open Sans" w:cs="Open Sans"/>
                <w:b/>
                <w:bCs/>
                <w:noProof/>
                <w:sz w:val="16"/>
                <w:szCs w:val="16"/>
              </w:rPr>
              <w:t>2</w:t>
            </w:r>
            <w:r w:rsidR="00A46944"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A46944"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00A46944" w:rsidRPr="0A993E8D">
              <w:rPr>
                <w:rFonts w:ascii="Open Sans" w:hAnsi="Open Sans" w:cs="Open Sans"/>
                <w:b/>
                <w:bCs/>
                <w:noProof/>
                <w:sz w:val="16"/>
                <w:szCs w:val="16"/>
              </w:rPr>
              <w:fldChar w:fldCharType="separate"/>
            </w:r>
            <w:r w:rsidR="003B42D6">
              <w:rPr>
                <w:rFonts w:ascii="Open Sans" w:hAnsi="Open Sans" w:cs="Open Sans"/>
                <w:b/>
                <w:bCs/>
                <w:noProof/>
                <w:sz w:val="16"/>
                <w:szCs w:val="16"/>
              </w:rPr>
              <w:t>11</w:t>
            </w:r>
            <w:r w:rsidR="00A46944" w:rsidRPr="0A993E8D">
              <w:rPr>
                <w:rFonts w:ascii="Open Sans" w:hAnsi="Open Sans" w:cs="Open Sans"/>
                <w:b/>
                <w:bCs/>
                <w:noProof/>
                <w:sz w:val="16"/>
                <w:szCs w:val="16"/>
              </w:rPr>
              <w:fldChar w:fldCharType="end"/>
            </w:r>
          </w:p>
        </w:sdtContent>
      </w:sdt>
    </w:sdtContent>
  </w:sdt>
  <w:p w:rsidR="00A8407D" w:rsidRDefault="00A8407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68A" w:rsidRDefault="00C3468A" w:rsidP="00B3350C">
      <w:bookmarkStart w:id="0" w:name="_Hlk484955581"/>
      <w:bookmarkEnd w:id="0"/>
      <w:r>
        <w:separator/>
      </w:r>
    </w:p>
  </w:footnote>
  <w:footnote w:type="continuationSeparator" w:id="0">
    <w:p w:rsidR="00C3468A" w:rsidRDefault="00C3468A" w:rsidP="00B3350C">
      <w:r>
        <w:continuationSeparator/>
      </w:r>
    </w:p>
  </w:footnote>
  <w:footnote w:id="1">
    <w:p w:rsidR="000872E5" w:rsidRDefault="000872E5" w:rsidP="000872E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7D" w:rsidRDefault="001A354E"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simplePos x="0" y="0"/>
          <wp:positionH relativeFrom="column">
            <wp:posOffset>97277</wp:posOffset>
          </wp:positionH>
          <wp:positionV relativeFrom="paragraph">
            <wp:posOffset>-40856</wp:posOffset>
          </wp:positionV>
          <wp:extent cx="1318260" cy="6343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anchor>
      </w:drawing>
    </w:r>
    <w:r w:rsidR="00A8407D">
      <w:rPr>
        <w:noProof/>
      </w:rPr>
      <w:drawing>
        <wp:anchor distT="0" distB="0" distL="114300" distR="114300" simplePos="0" relativeHeight="251659264" behindDoc="0" locked="0" layoutInCell="1" allowOverlap="1">
          <wp:simplePos x="0" y="0"/>
          <wp:positionH relativeFrom="margin">
            <wp:posOffset>4702026</wp:posOffset>
          </wp:positionH>
          <wp:positionV relativeFrom="paragraph">
            <wp:posOffset>-42329</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840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A78"/>
    <w:multiLevelType w:val="hybridMultilevel"/>
    <w:tmpl w:val="76762E4A"/>
    <w:lvl w:ilvl="0" w:tplc="EC7842DC">
      <w:numFmt w:val="bullet"/>
      <w:lvlText w:val="-"/>
      <w:lvlJc w:val="left"/>
      <w:pPr>
        <w:ind w:left="720" w:hanging="360"/>
      </w:pPr>
      <w:rPr>
        <w:rFonts w:ascii="Open Sans" w:eastAsia="Times New Roman" w:hAnsi="Open Sans" w:cs="Open San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E4A90"/>
    <w:multiLevelType w:val="hybridMultilevel"/>
    <w:tmpl w:val="86B657EC"/>
    <w:lvl w:ilvl="0" w:tplc="C3BEDCB4">
      <w:numFmt w:val="bullet"/>
      <w:lvlText w:val="-"/>
      <w:lvlJc w:val="left"/>
      <w:pPr>
        <w:ind w:left="720" w:hanging="360"/>
      </w:pPr>
      <w:rPr>
        <w:rFonts w:ascii="Open Sans" w:eastAsia="Times New Roman" w:hAnsi="Open Sans" w:cs="Open San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D686F"/>
    <w:multiLevelType w:val="hybridMultilevel"/>
    <w:tmpl w:val="6A908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73026"/>
    <w:multiLevelType w:val="hybridMultilevel"/>
    <w:tmpl w:val="1D5A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3"/>
  </w:num>
  <w:num w:numId="6">
    <w:abstractNumId w:val="8"/>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31B8"/>
    <w:rsid w:val="00031033"/>
    <w:rsid w:val="00032E32"/>
    <w:rsid w:val="000367AF"/>
    <w:rsid w:val="00041506"/>
    <w:rsid w:val="000643CB"/>
    <w:rsid w:val="00082295"/>
    <w:rsid w:val="000870CF"/>
    <w:rsid w:val="000872E5"/>
    <w:rsid w:val="000B4DB1"/>
    <w:rsid w:val="000B55DB"/>
    <w:rsid w:val="000E3926"/>
    <w:rsid w:val="000E54FE"/>
    <w:rsid w:val="000F3BAE"/>
    <w:rsid w:val="00100350"/>
    <w:rsid w:val="00102605"/>
    <w:rsid w:val="0010309A"/>
    <w:rsid w:val="00105B8D"/>
    <w:rsid w:val="0012758B"/>
    <w:rsid w:val="00130697"/>
    <w:rsid w:val="001365FC"/>
    <w:rsid w:val="00136851"/>
    <w:rsid w:val="001471B7"/>
    <w:rsid w:val="001505B8"/>
    <w:rsid w:val="00156CDF"/>
    <w:rsid w:val="0016751A"/>
    <w:rsid w:val="001A3268"/>
    <w:rsid w:val="001A354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0E89"/>
    <w:rsid w:val="00360C84"/>
    <w:rsid w:val="00364D1C"/>
    <w:rsid w:val="003665FA"/>
    <w:rsid w:val="00392521"/>
    <w:rsid w:val="0039390B"/>
    <w:rsid w:val="00394B5A"/>
    <w:rsid w:val="003A5AF5"/>
    <w:rsid w:val="003B42D6"/>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40C1"/>
    <w:rsid w:val="00490634"/>
    <w:rsid w:val="00496C0F"/>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482A"/>
    <w:rsid w:val="005F4A59"/>
    <w:rsid w:val="006006A5"/>
    <w:rsid w:val="006052AA"/>
    <w:rsid w:val="00610F98"/>
    <w:rsid w:val="00621D0A"/>
    <w:rsid w:val="00626ACF"/>
    <w:rsid w:val="006503E0"/>
    <w:rsid w:val="00666D74"/>
    <w:rsid w:val="00667DF9"/>
    <w:rsid w:val="006716BE"/>
    <w:rsid w:val="00692317"/>
    <w:rsid w:val="0069356F"/>
    <w:rsid w:val="00693D76"/>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34D8"/>
    <w:rsid w:val="00794DBE"/>
    <w:rsid w:val="00796BAE"/>
    <w:rsid w:val="007A6834"/>
    <w:rsid w:val="007E2BA7"/>
    <w:rsid w:val="00800BF6"/>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262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6DAD"/>
    <w:rsid w:val="00970224"/>
    <w:rsid w:val="00993ABB"/>
    <w:rsid w:val="00994F24"/>
    <w:rsid w:val="009A2812"/>
    <w:rsid w:val="009A2A59"/>
    <w:rsid w:val="009C0DFC"/>
    <w:rsid w:val="009D1E54"/>
    <w:rsid w:val="009D68DD"/>
    <w:rsid w:val="009E6C15"/>
    <w:rsid w:val="009F6CA1"/>
    <w:rsid w:val="009F7791"/>
    <w:rsid w:val="00A044EA"/>
    <w:rsid w:val="00A06D3E"/>
    <w:rsid w:val="00A206B7"/>
    <w:rsid w:val="00A25998"/>
    <w:rsid w:val="00A3064F"/>
    <w:rsid w:val="00A46944"/>
    <w:rsid w:val="00A501F4"/>
    <w:rsid w:val="00A5233A"/>
    <w:rsid w:val="00A52C36"/>
    <w:rsid w:val="00A602A5"/>
    <w:rsid w:val="00A8407D"/>
    <w:rsid w:val="00A97251"/>
    <w:rsid w:val="00AB6E45"/>
    <w:rsid w:val="00AD181D"/>
    <w:rsid w:val="00AD3125"/>
    <w:rsid w:val="00AE5509"/>
    <w:rsid w:val="00B02D69"/>
    <w:rsid w:val="00B208A7"/>
    <w:rsid w:val="00B318DE"/>
    <w:rsid w:val="00B3350C"/>
    <w:rsid w:val="00B3672C"/>
    <w:rsid w:val="00B42ED0"/>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468A"/>
    <w:rsid w:val="00C564CC"/>
    <w:rsid w:val="00C6674B"/>
    <w:rsid w:val="00C668E8"/>
    <w:rsid w:val="00C71ECB"/>
    <w:rsid w:val="00C8058D"/>
    <w:rsid w:val="00C82882"/>
    <w:rsid w:val="00C83B3B"/>
    <w:rsid w:val="00C83D04"/>
    <w:rsid w:val="00CA2242"/>
    <w:rsid w:val="00CA24D5"/>
    <w:rsid w:val="00CA393C"/>
    <w:rsid w:val="00CC341B"/>
    <w:rsid w:val="00CC7157"/>
    <w:rsid w:val="00CD1FCF"/>
    <w:rsid w:val="00CE2893"/>
    <w:rsid w:val="00CF2E7E"/>
    <w:rsid w:val="00D0097D"/>
    <w:rsid w:val="00D275F0"/>
    <w:rsid w:val="00D30BE3"/>
    <w:rsid w:val="00D323BD"/>
    <w:rsid w:val="00D35B3F"/>
    <w:rsid w:val="00D4427C"/>
    <w:rsid w:val="00D61781"/>
    <w:rsid w:val="00D62037"/>
    <w:rsid w:val="00D80209"/>
    <w:rsid w:val="00D8660C"/>
    <w:rsid w:val="00DD0449"/>
    <w:rsid w:val="00DD2AE9"/>
    <w:rsid w:val="00DE7048"/>
    <w:rsid w:val="00DF6585"/>
    <w:rsid w:val="00E02301"/>
    <w:rsid w:val="00E0498F"/>
    <w:rsid w:val="00E10003"/>
    <w:rsid w:val="00E25A40"/>
    <w:rsid w:val="00E36775"/>
    <w:rsid w:val="00E477A6"/>
    <w:rsid w:val="00E759AC"/>
    <w:rsid w:val="00E765DE"/>
    <w:rsid w:val="00E76E2C"/>
    <w:rsid w:val="00E848E6"/>
    <w:rsid w:val="00EA0348"/>
    <w:rsid w:val="00EC4A06"/>
    <w:rsid w:val="00ED592A"/>
    <w:rsid w:val="00ED5E43"/>
    <w:rsid w:val="00EE1A9D"/>
    <w:rsid w:val="00EE1F10"/>
    <w:rsid w:val="00EE374B"/>
    <w:rsid w:val="00EE4FCF"/>
    <w:rsid w:val="00EE618A"/>
    <w:rsid w:val="00EF4311"/>
    <w:rsid w:val="00EF7034"/>
    <w:rsid w:val="00F065C2"/>
    <w:rsid w:val="00F1385A"/>
    <w:rsid w:val="00F447B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5336"/>
    <w:rsid w:val="00FF7F12"/>
    <w:rsid w:val="0A993E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82ACE"/>
  <w15:docId w15:val="{76675AE9-9508-43B3-B74B-1CE56EE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4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BloG7XjeSxg" TargetMode="External"/><Relationship Id="rId18" Type="http://schemas.openxmlformats.org/officeDocument/2006/relationships/hyperlink" Target="http://ritter.tea.state.tx.us/rules/tac/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ocialworkers.org/pubs/code/code.asp" TargetMode="External"/><Relationship Id="rId7" Type="http://schemas.openxmlformats.org/officeDocument/2006/relationships/settings" Target="settings.xml"/><Relationship Id="rId12" Type="http://schemas.openxmlformats.org/officeDocument/2006/relationships/hyperlink" Target="https://itunes.apple.com/us/app/the-moral-dilemma/id602827884?mt=8" TargetMode="External"/><Relationship Id="rId17" Type="http://schemas.openxmlformats.org/officeDocument/2006/relationships/hyperlink" Target="http://www.aaeteachers.org/index.php/about-us/aae-code-of-ethic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a.org/home/30442.htm" TargetMode="External"/><Relationship Id="rId20" Type="http://schemas.openxmlformats.org/officeDocument/2006/relationships/hyperlink" Target="http://aaeteachers.org/index.php/about-us/aae-code-of-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5" Type="http://schemas.openxmlformats.org/officeDocument/2006/relationships/numbering" Target="numbering.xml"/><Relationship Id="rId15" Type="http://schemas.openxmlformats.org/officeDocument/2006/relationships/hyperlink" Target="http://youtu.be/BloG7XjeSxg" TargetMode="External"/><Relationship Id="rId23" Type="http://schemas.openxmlformats.org/officeDocument/2006/relationships/hyperlink" Target="http://www.tafeonlin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youtu.be/BloG7XjeSx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lesson-plans/a-look-at-workplace-ethics/" TargetMode="External"/><Relationship Id="rId22" Type="http://schemas.openxmlformats.org/officeDocument/2006/relationships/hyperlink" Target="http://www.fcclainc.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A8A82439-EFB8-4319-B6C5-9CE6C2DD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21</cp:revision>
  <cp:lastPrinted>2017-06-09T13:57:00Z</cp:lastPrinted>
  <dcterms:created xsi:type="dcterms:W3CDTF">2017-07-24T14:52:00Z</dcterms:created>
  <dcterms:modified xsi:type="dcterms:W3CDTF">2018-01-18T21:42:00Z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