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66266A"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359E0AAF" w:rsidR="00B3350C" w:rsidRPr="0066266A" w:rsidRDefault="00B3350C" w:rsidP="003D5621">
            <w:pPr>
              <w:jc w:val="center"/>
              <w:rPr>
                <w:rFonts w:ascii="Open Sans" w:hAnsi="Open Sans" w:cs="Open Sans"/>
                <w:b/>
                <w:szCs w:val="22"/>
              </w:rPr>
            </w:pPr>
            <w:r w:rsidRPr="0066266A">
              <w:rPr>
                <w:rFonts w:ascii="Open Sans" w:hAnsi="Open Sans" w:cs="Open Sans"/>
                <w:b/>
                <w:szCs w:val="22"/>
              </w:rPr>
              <w:t xml:space="preserve">TEXAS CTE LESSON </w:t>
            </w:r>
            <w:r w:rsidR="0066266A">
              <w:rPr>
                <w:rFonts w:ascii="Open Sans" w:hAnsi="Open Sans" w:cs="Open Sans"/>
                <w:b/>
                <w:szCs w:val="22"/>
              </w:rPr>
              <w:t>PLAN</w:t>
            </w:r>
          </w:p>
          <w:p w14:paraId="21B5545C" w14:textId="77777777" w:rsidR="00B3350C" w:rsidRPr="0066266A" w:rsidRDefault="00A31403" w:rsidP="003D5621">
            <w:pPr>
              <w:jc w:val="center"/>
              <w:rPr>
                <w:rFonts w:ascii="Open Sans" w:hAnsi="Open Sans" w:cs="Open Sans"/>
                <w:b/>
                <w:sz w:val="22"/>
                <w:szCs w:val="22"/>
              </w:rPr>
            </w:pPr>
            <w:hyperlink r:id="rId11" w:history="1">
              <w:r w:rsidR="002D294D" w:rsidRPr="0066266A">
                <w:rPr>
                  <w:rStyle w:val="Hyperlink"/>
                  <w:rFonts w:ascii="Open Sans" w:hAnsi="Open Sans" w:cs="Open Sans"/>
                  <w:sz w:val="22"/>
                  <w:szCs w:val="22"/>
                </w:rPr>
                <w:t>www.txcte.org</w:t>
              </w:r>
            </w:hyperlink>
            <w:r w:rsidR="002D294D" w:rsidRPr="0066266A">
              <w:rPr>
                <w:rFonts w:ascii="Open Sans" w:hAnsi="Open Sans" w:cs="Open Sans"/>
                <w:b/>
                <w:sz w:val="22"/>
                <w:szCs w:val="22"/>
              </w:rPr>
              <w:t xml:space="preserve"> </w:t>
            </w:r>
          </w:p>
          <w:p w14:paraId="27CA2FBA" w14:textId="6865BA9F" w:rsidR="003D5621" w:rsidRPr="0066266A" w:rsidRDefault="003D5621" w:rsidP="003D5621">
            <w:pPr>
              <w:jc w:val="center"/>
              <w:rPr>
                <w:rFonts w:ascii="Open Sans" w:hAnsi="Open Sans" w:cs="Open Sans"/>
                <w:b/>
                <w:sz w:val="22"/>
                <w:szCs w:val="22"/>
              </w:rPr>
            </w:pPr>
          </w:p>
        </w:tc>
      </w:tr>
      <w:tr w:rsidR="00B3350C" w:rsidRPr="0066266A"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66266A" w:rsidRDefault="00B3350C" w:rsidP="00DC4B23">
            <w:pPr>
              <w:spacing w:before="120" w:after="120"/>
              <w:jc w:val="center"/>
              <w:rPr>
                <w:rFonts w:ascii="Open Sans" w:hAnsi="Open Sans" w:cs="Open Sans"/>
                <w:b/>
                <w:sz w:val="22"/>
                <w:szCs w:val="22"/>
              </w:rPr>
            </w:pPr>
            <w:r w:rsidRPr="0066266A">
              <w:rPr>
                <w:rFonts w:ascii="Open Sans" w:hAnsi="Open Sans" w:cs="Open Sans"/>
                <w:b/>
                <w:sz w:val="22"/>
                <w:szCs w:val="22"/>
              </w:rPr>
              <w:t>Lesson Identification and TEKS Addressed</w:t>
            </w:r>
          </w:p>
        </w:tc>
      </w:tr>
      <w:tr w:rsidR="00B3350C" w:rsidRPr="0066266A"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66266A" w:rsidRDefault="00B3350C" w:rsidP="00DC4B23">
            <w:pPr>
              <w:spacing w:before="120" w:after="120"/>
              <w:jc w:val="center"/>
              <w:rPr>
                <w:rFonts w:ascii="Open Sans" w:hAnsi="Open Sans" w:cs="Open Sans"/>
                <w:b/>
                <w:sz w:val="22"/>
                <w:szCs w:val="22"/>
              </w:rPr>
            </w:pPr>
            <w:r w:rsidRPr="0066266A">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14A6AF57" w:rsidR="00B3350C" w:rsidRPr="0066266A" w:rsidRDefault="00EE5965" w:rsidP="00DC4B23">
            <w:pPr>
              <w:spacing w:before="120" w:after="120"/>
              <w:rPr>
                <w:rFonts w:ascii="Open Sans" w:hAnsi="Open Sans" w:cs="Open Sans"/>
                <w:sz w:val="22"/>
                <w:szCs w:val="22"/>
              </w:rPr>
            </w:pPr>
            <w:r w:rsidRPr="0066266A">
              <w:rPr>
                <w:rFonts w:ascii="Open Sans" w:hAnsi="Open Sans" w:cs="Open Sans"/>
                <w:sz w:val="22"/>
                <w:szCs w:val="22"/>
              </w:rPr>
              <w:t>Law, Public Safety, Corrections, &amp; Security</w:t>
            </w:r>
          </w:p>
        </w:tc>
      </w:tr>
      <w:tr w:rsidR="00B3350C" w:rsidRPr="0066266A" w14:paraId="6E5988F1" w14:textId="77777777" w:rsidTr="09D121B5">
        <w:tc>
          <w:tcPr>
            <w:tcW w:w="2952" w:type="dxa"/>
            <w:shd w:val="clear" w:color="auto" w:fill="auto"/>
          </w:tcPr>
          <w:p w14:paraId="108F9A4B" w14:textId="22F7B5E3" w:rsidR="00B3350C" w:rsidRPr="0066266A" w:rsidRDefault="00B3350C" w:rsidP="00DC4B23">
            <w:pPr>
              <w:spacing w:before="120" w:after="120"/>
              <w:jc w:val="center"/>
              <w:rPr>
                <w:rFonts w:ascii="Open Sans" w:hAnsi="Open Sans" w:cs="Open Sans"/>
                <w:b/>
                <w:sz w:val="22"/>
                <w:szCs w:val="22"/>
              </w:rPr>
            </w:pPr>
            <w:r w:rsidRPr="0066266A">
              <w:rPr>
                <w:rFonts w:ascii="Open Sans" w:hAnsi="Open Sans" w:cs="Open Sans"/>
                <w:b/>
                <w:sz w:val="22"/>
                <w:szCs w:val="22"/>
              </w:rPr>
              <w:t>Course Name</w:t>
            </w:r>
          </w:p>
        </w:tc>
        <w:tc>
          <w:tcPr>
            <w:tcW w:w="7848" w:type="dxa"/>
            <w:shd w:val="clear" w:color="auto" w:fill="auto"/>
          </w:tcPr>
          <w:p w14:paraId="701EF2E7" w14:textId="7B983CF5" w:rsidR="00B3350C" w:rsidRPr="0066266A" w:rsidRDefault="00EE5965" w:rsidP="00DC4B23">
            <w:pPr>
              <w:spacing w:before="120" w:after="120"/>
              <w:rPr>
                <w:rFonts w:ascii="Open Sans" w:hAnsi="Open Sans" w:cs="Open Sans"/>
                <w:sz w:val="22"/>
                <w:szCs w:val="22"/>
              </w:rPr>
            </w:pPr>
            <w:r w:rsidRPr="0066266A">
              <w:rPr>
                <w:rFonts w:ascii="Open Sans" w:hAnsi="Open Sans" w:cs="Open Sans"/>
                <w:sz w:val="22"/>
                <w:szCs w:val="22"/>
              </w:rPr>
              <w:t>Firefighter 1</w:t>
            </w:r>
          </w:p>
        </w:tc>
      </w:tr>
      <w:tr w:rsidR="00B3350C" w:rsidRPr="0066266A" w14:paraId="16A9422A" w14:textId="77777777" w:rsidTr="09D121B5">
        <w:tc>
          <w:tcPr>
            <w:tcW w:w="2952" w:type="dxa"/>
            <w:shd w:val="clear" w:color="auto" w:fill="auto"/>
          </w:tcPr>
          <w:p w14:paraId="7BE77DA8" w14:textId="5799212A" w:rsidR="00B3350C" w:rsidRPr="0066266A" w:rsidRDefault="09D121B5" w:rsidP="09D121B5">
            <w:pPr>
              <w:spacing w:before="120" w:after="120"/>
              <w:jc w:val="center"/>
              <w:rPr>
                <w:rFonts w:ascii="Open Sans" w:hAnsi="Open Sans" w:cs="Open Sans"/>
                <w:b/>
                <w:bCs/>
                <w:sz w:val="22"/>
                <w:szCs w:val="22"/>
              </w:rPr>
            </w:pPr>
            <w:r w:rsidRPr="0066266A">
              <w:rPr>
                <w:rFonts w:ascii="Open Sans" w:hAnsi="Open Sans" w:cs="Open Sans"/>
                <w:b/>
                <w:bCs/>
                <w:sz w:val="22"/>
                <w:szCs w:val="22"/>
              </w:rPr>
              <w:t>Lesson/Unit Title</w:t>
            </w:r>
          </w:p>
        </w:tc>
        <w:tc>
          <w:tcPr>
            <w:tcW w:w="7848" w:type="dxa"/>
            <w:shd w:val="clear" w:color="auto" w:fill="auto"/>
          </w:tcPr>
          <w:p w14:paraId="7ACC9CD3" w14:textId="1A676C81" w:rsidR="00B3350C" w:rsidRPr="0066266A" w:rsidRDefault="00EE5965" w:rsidP="00DC4B23">
            <w:pPr>
              <w:spacing w:before="120" w:after="120"/>
              <w:rPr>
                <w:rFonts w:ascii="Open Sans" w:hAnsi="Open Sans" w:cs="Open Sans"/>
                <w:sz w:val="22"/>
                <w:szCs w:val="22"/>
              </w:rPr>
            </w:pPr>
            <w:r w:rsidRPr="0066266A">
              <w:rPr>
                <w:rFonts w:ascii="Open Sans" w:hAnsi="Open Sans" w:cs="Open Sans"/>
                <w:sz w:val="22"/>
                <w:szCs w:val="22"/>
              </w:rPr>
              <w:t>Members Assistance Programs</w:t>
            </w:r>
          </w:p>
        </w:tc>
      </w:tr>
      <w:tr w:rsidR="00B3350C" w:rsidRPr="0066266A" w14:paraId="7029DC65" w14:textId="77777777" w:rsidTr="09D121B5">
        <w:trPr>
          <w:trHeight w:val="135"/>
        </w:trPr>
        <w:tc>
          <w:tcPr>
            <w:tcW w:w="2952" w:type="dxa"/>
            <w:shd w:val="clear" w:color="auto" w:fill="auto"/>
          </w:tcPr>
          <w:p w14:paraId="765C144E" w14:textId="4CCD2C10" w:rsidR="00B3350C" w:rsidRPr="0066266A" w:rsidRDefault="00B3350C" w:rsidP="00DC4B23">
            <w:pPr>
              <w:spacing w:before="120" w:after="120"/>
              <w:jc w:val="center"/>
              <w:rPr>
                <w:rFonts w:ascii="Open Sans" w:hAnsi="Open Sans" w:cs="Open Sans"/>
                <w:b/>
                <w:sz w:val="22"/>
                <w:szCs w:val="22"/>
              </w:rPr>
            </w:pPr>
            <w:r w:rsidRPr="0066266A">
              <w:rPr>
                <w:rFonts w:ascii="Open Sans" w:hAnsi="Open Sans" w:cs="Open Sans"/>
                <w:b/>
                <w:sz w:val="22"/>
                <w:szCs w:val="22"/>
              </w:rPr>
              <w:t>TEKS Student Expectations</w:t>
            </w:r>
          </w:p>
        </w:tc>
        <w:tc>
          <w:tcPr>
            <w:tcW w:w="7848" w:type="dxa"/>
            <w:shd w:val="clear" w:color="auto" w:fill="auto"/>
          </w:tcPr>
          <w:p w14:paraId="3F50DEC9" w14:textId="60F98FB1" w:rsidR="0066266A" w:rsidRPr="0066266A" w:rsidRDefault="00B96C23" w:rsidP="00DC4B23">
            <w:pPr>
              <w:spacing w:before="120" w:after="120"/>
              <w:rPr>
                <w:rFonts w:ascii="Open Sans" w:hAnsi="Open Sans" w:cs="Open Sans"/>
                <w:b/>
                <w:sz w:val="22"/>
                <w:szCs w:val="22"/>
                <w:lang w:val="en"/>
              </w:rPr>
            </w:pPr>
            <w:r w:rsidRPr="0066266A">
              <w:rPr>
                <w:rFonts w:ascii="Open Sans" w:hAnsi="Open Sans" w:cs="Open Sans"/>
                <w:b/>
                <w:sz w:val="22"/>
                <w:szCs w:val="22"/>
                <w:lang w:val="en"/>
              </w:rPr>
              <w:t>130.334. (c)</w:t>
            </w:r>
            <w:r w:rsidR="0066266A" w:rsidRPr="0066266A">
              <w:rPr>
                <w:rFonts w:ascii="Open Sans" w:hAnsi="Open Sans" w:cs="Open Sans"/>
                <w:b/>
                <w:sz w:val="22"/>
                <w:szCs w:val="22"/>
                <w:lang w:val="en"/>
              </w:rPr>
              <w:t xml:space="preserve"> Knowledge and Skills</w:t>
            </w:r>
          </w:p>
          <w:p w14:paraId="48C26FFE" w14:textId="4D53DDC6" w:rsidR="0066266A" w:rsidRDefault="00B96C23" w:rsidP="0066266A">
            <w:pPr>
              <w:spacing w:before="120" w:after="120"/>
              <w:ind w:left="720"/>
              <w:rPr>
                <w:rFonts w:ascii="Open Sans" w:hAnsi="Open Sans" w:cs="Open Sans"/>
                <w:sz w:val="22"/>
                <w:szCs w:val="22"/>
                <w:lang w:val="en"/>
              </w:rPr>
            </w:pPr>
            <w:r w:rsidRPr="0066266A">
              <w:rPr>
                <w:rFonts w:ascii="Open Sans" w:hAnsi="Open Sans" w:cs="Open Sans"/>
                <w:sz w:val="22"/>
                <w:szCs w:val="22"/>
                <w:lang w:val="en"/>
              </w:rPr>
              <w:t>(</w:t>
            </w:r>
            <w:r w:rsidR="0066266A">
              <w:rPr>
                <w:rFonts w:ascii="Open Sans" w:hAnsi="Open Sans" w:cs="Open Sans"/>
                <w:sz w:val="22"/>
                <w:szCs w:val="22"/>
                <w:lang w:val="en"/>
              </w:rPr>
              <w:t>16</w:t>
            </w:r>
            <w:r w:rsidRPr="0066266A">
              <w:rPr>
                <w:rFonts w:ascii="Open Sans" w:hAnsi="Open Sans" w:cs="Open Sans"/>
                <w:sz w:val="22"/>
                <w:szCs w:val="22"/>
                <w:lang w:val="en"/>
              </w:rPr>
              <w:t>)</w:t>
            </w:r>
            <w:r w:rsidR="0066266A">
              <w:rPr>
                <w:rFonts w:ascii="Open Sans" w:hAnsi="Open Sans" w:cs="Open Sans"/>
                <w:sz w:val="22"/>
                <w:szCs w:val="22"/>
                <w:lang w:val="en"/>
              </w:rPr>
              <w:t xml:space="preserve"> </w:t>
            </w:r>
            <w:r w:rsidR="0066266A" w:rsidRPr="0066266A">
              <w:rPr>
                <w:rFonts w:ascii="Open Sans" w:hAnsi="Open Sans" w:cs="Open Sans"/>
                <w:sz w:val="22"/>
                <w:szCs w:val="22"/>
                <w:lang w:val="en"/>
              </w:rPr>
              <w:t>The student recognizes all aspects of the fire department organization.</w:t>
            </w:r>
          </w:p>
          <w:p w14:paraId="4583E660" w14:textId="06509361" w:rsidR="00B3350C" w:rsidRPr="0066266A" w:rsidRDefault="00B96C23" w:rsidP="0066266A">
            <w:pPr>
              <w:spacing w:before="120" w:after="120"/>
              <w:ind w:left="1440"/>
              <w:rPr>
                <w:rFonts w:ascii="Open Sans" w:hAnsi="Open Sans" w:cs="Open Sans"/>
                <w:sz w:val="22"/>
                <w:szCs w:val="22"/>
              </w:rPr>
            </w:pPr>
            <w:r w:rsidRPr="0066266A">
              <w:rPr>
                <w:rFonts w:ascii="Open Sans" w:hAnsi="Open Sans" w:cs="Open Sans"/>
                <w:sz w:val="22"/>
                <w:szCs w:val="22"/>
                <w:lang w:val="en"/>
              </w:rPr>
              <w:t>(F) The student is expected to explain the components</w:t>
            </w:r>
            <w:r w:rsidR="0066266A">
              <w:rPr>
                <w:rFonts w:ascii="Open Sans" w:hAnsi="Open Sans" w:cs="Open Sans"/>
                <w:sz w:val="22"/>
                <w:szCs w:val="22"/>
                <w:lang w:val="en"/>
              </w:rPr>
              <w:t xml:space="preserve"> of a member assistance program</w:t>
            </w:r>
          </w:p>
        </w:tc>
      </w:tr>
      <w:tr w:rsidR="00B3350C" w:rsidRPr="0066266A"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66266A" w:rsidRDefault="00B3350C" w:rsidP="00DC4B23">
            <w:pPr>
              <w:spacing w:before="120" w:after="120"/>
              <w:jc w:val="center"/>
              <w:rPr>
                <w:rFonts w:ascii="Open Sans" w:hAnsi="Open Sans" w:cs="Open Sans"/>
                <w:b/>
                <w:sz w:val="22"/>
                <w:szCs w:val="22"/>
              </w:rPr>
            </w:pPr>
            <w:r w:rsidRPr="0066266A">
              <w:rPr>
                <w:rFonts w:ascii="Open Sans" w:hAnsi="Open Sans" w:cs="Open Sans"/>
                <w:b/>
                <w:sz w:val="22"/>
                <w:szCs w:val="22"/>
              </w:rPr>
              <w:t>Basic Direct Teach Lesson</w:t>
            </w:r>
          </w:p>
          <w:p w14:paraId="3BC06FE8" w14:textId="28B382E3" w:rsidR="00B3350C" w:rsidRPr="0066266A" w:rsidRDefault="006052AA" w:rsidP="00DC4B23">
            <w:pPr>
              <w:jc w:val="center"/>
              <w:rPr>
                <w:rFonts w:ascii="Open Sans" w:hAnsi="Open Sans" w:cs="Open Sans"/>
                <w:sz w:val="22"/>
                <w:szCs w:val="22"/>
              </w:rPr>
            </w:pPr>
            <w:r w:rsidRPr="0066266A">
              <w:rPr>
                <w:rFonts w:ascii="Open Sans" w:hAnsi="Open Sans" w:cs="Open Sans"/>
                <w:sz w:val="22"/>
                <w:szCs w:val="22"/>
              </w:rPr>
              <w:t xml:space="preserve">(Includes </w:t>
            </w:r>
            <w:r w:rsidR="00B3350C" w:rsidRPr="0066266A">
              <w:rPr>
                <w:rFonts w:ascii="Open Sans" w:hAnsi="Open Sans" w:cs="Open Sans"/>
                <w:sz w:val="22"/>
                <w:szCs w:val="22"/>
              </w:rPr>
              <w:t xml:space="preserve">Special Education Modifications/Accommodations and </w:t>
            </w:r>
          </w:p>
          <w:p w14:paraId="3042A4DA" w14:textId="6E415551" w:rsidR="00B3350C" w:rsidRPr="0066266A" w:rsidRDefault="00B3350C" w:rsidP="00D0097D">
            <w:pPr>
              <w:jc w:val="center"/>
              <w:rPr>
                <w:rFonts w:ascii="Open Sans" w:hAnsi="Open Sans" w:cs="Open Sans"/>
                <w:sz w:val="22"/>
                <w:szCs w:val="22"/>
              </w:rPr>
            </w:pPr>
            <w:r w:rsidRPr="0066266A">
              <w:rPr>
                <w:rFonts w:ascii="Open Sans" w:hAnsi="Open Sans" w:cs="Open Sans"/>
                <w:sz w:val="22"/>
                <w:szCs w:val="22"/>
              </w:rPr>
              <w:t>one English Language Proficiency Standards (ELPS) Strategy</w:t>
            </w:r>
            <w:r w:rsidR="006052AA" w:rsidRPr="0066266A">
              <w:rPr>
                <w:rFonts w:ascii="Open Sans" w:hAnsi="Open Sans" w:cs="Open Sans"/>
                <w:sz w:val="22"/>
                <w:szCs w:val="22"/>
              </w:rPr>
              <w:t>)</w:t>
            </w:r>
          </w:p>
          <w:p w14:paraId="5635CDF7" w14:textId="3179FF44" w:rsidR="00D0097D" w:rsidRPr="0066266A" w:rsidRDefault="00D0097D" w:rsidP="00D0097D">
            <w:pPr>
              <w:jc w:val="center"/>
              <w:rPr>
                <w:rFonts w:ascii="Open Sans" w:hAnsi="Open Sans" w:cs="Open Sans"/>
                <w:b/>
                <w:sz w:val="22"/>
                <w:szCs w:val="22"/>
              </w:rPr>
            </w:pPr>
          </w:p>
        </w:tc>
      </w:tr>
      <w:tr w:rsidR="00B3350C" w:rsidRPr="0066266A" w14:paraId="49CA021C" w14:textId="77777777" w:rsidTr="09D121B5">
        <w:trPr>
          <w:trHeight w:val="27"/>
        </w:trPr>
        <w:tc>
          <w:tcPr>
            <w:tcW w:w="2952" w:type="dxa"/>
            <w:shd w:val="clear" w:color="auto" w:fill="auto"/>
          </w:tcPr>
          <w:p w14:paraId="3E12574F" w14:textId="76204C22" w:rsidR="00B3350C" w:rsidRPr="0066266A" w:rsidRDefault="00B3350C" w:rsidP="00DC4B23">
            <w:pPr>
              <w:spacing w:before="120" w:after="120"/>
              <w:jc w:val="center"/>
              <w:rPr>
                <w:rFonts w:ascii="Open Sans" w:hAnsi="Open Sans" w:cs="Open Sans"/>
                <w:b/>
                <w:sz w:val="22"/>
                <w:szCs w:val="22"/>
              </w:rPr>
            </w:pPr>
            <w:r w:rsidRPr="0066266A">
              <w:rPr>
                <w:rFonts w:ascii="Open Sans" w:hAnsi="Open Sans" w:cs="Open Sans"/>
                <w:b/>
                <w:sz w:val="22"/>
                <w:szCs w:val="22"/>
              </w:rPr>
              <w:t>Instructional Objective</w:t>
            </w:r>
            <w:r w:rsidR="008902B2" w:rsidRPr="0066266A">
              <w:rPr>
                <w:rFonts w:ascii="Open Sans" w:hAnsi="Open Sans" w:cs="Open Sans"/>
                <w:b/>
                <w:sz w:val="22"/>
                <w:szCs w:val="22"/>
              </w:rPr>
              <w:t>s</w:t>
            </w:r>
          </w:p>
        </w:tc>
        <w:tc>
          <w:tcPr>
            <w:tcW w:w="7848" w:type="dxa"/>
            <w:shd w:val="clear" w:color="auto" w:fill="auto"/>
          </w:tcPr>
          <w:tbl>
            <w:tblPr>
              <w:tblW w:w="10640" w:type="dxa"/>
              <w:tblLayout w:type="fixed"/>
              <w:tblCellMar>
                <w:left w:w="0" w:type="dxa"/>
                <w:right w:w="0" w:type="dxa"/>
              </w:tblCellMar>
              <w:tblLook w:val="04A0" w:firstRow="1" w:lastRow="0" w:firstColumn="1" w:lastColumn="0" w:noHBand="0" w:noVBand="1"/>
            </w:tblPr>
            <w:tblGrid>
              <w:gridCol w:w="2453"/>
              <w:gridCol w:w="8187"/>
            </w:tblGrid>
            <w:tr w:rsidR="00EE5965" w:rsidRPr="0066266A" w14:paraId="07746F01" w14:textId="77777777" w:rsidTr="00871383">
              <w:trPr>
                <w:trHeight w:val="276"/>
              </w:trPr>
              <w:tc>
                <w:tcPr>
                  <w:tcW w:w="8500" w:type="dxa"/>
                  <w:gridSpan w:val="2"/>
                  <w:vAlign w:val="bottom"/>
                </w:tcPr>
                <w:p w14:paraId="6A0CC87E" w14:textId="77777777" w:rsidR="00EE5965" w:rsidRPr="0066266A" w:rsidRDefault="00EE5965" w:rsidP="00EE5965">
                  <w:pPr>
                    <w:ind w:left="120"/>
                    <w:rPr>
                      <w:rFonts w:ascii="Open Sans" w:hAnsi="Open Sans" w:cs="Open Sans"/>
                      <w:sz w:val="22"/>
                      <w:szCs w:val="22"/>
                    </w:rPr>
                  </w:pPr>
                  <w:r w:rsidRPr="0066266A">
                    <w:rPr>
                      <w:rFonts w:ascii="Open Sans" w:eastAsia="Arial" w:hAnsi="Open Sans" w:cs="Open Sans"/>
                      <w:sz w:val="22"/>
                      <w:szCs w:val="22"/>
                    </w:rPr>
                    <w:t>The student will be able to explain the components of a Members Assistance</w:t>
                  </w:r>
                </w:p>
              </w:tc>
            </w:tr>
            <w:tr w:rsidR="00EE5965" w:rsidRPr="0066266A" w14:paraId="54FC747C" w14:textId="77777777" w:rsidTr="00871383">
              <w:trPr>
                <w:trHeight w:val="277"/>
              </w:trPr>
              <w:tc>
                <w:tcPr>
                  <w:tcW w:w="1960" w:type="dxa"/>
                  <w:vAlign w:val="bottom"/>
                </w:tcPr>
                <w:p w14:paraId="18D33C0D" w14:textId="77777777" w:rsidR="00EE5965" w:rsidRPr="0066266A" w:rsidRDefault="00EE5965" w:rsidP="00EE5965">
                  <w:pPr>
                    <w:ind w:left="120"/>
                    <w:rPr>
                      <w:rFonts w:ascii="Open Sans" w:hAnsi="Open Sans" w:cs="Open Sans"/>
                      <w:sz w:val="22"/>
                      <w:szCs w:val="22"/>
                    </w:rPr>
                  </w:pPr>
                  <w:r w:rsidRPr="0066266A">
                    <w:rPr>
                      <w:rFonts w:ascii="Open Sans" w:eastAsia="Arial" w:hAnsi="Open Sans" w:cs="Open Sans"/>
                      <w:sz w:val="22"/>
                      <w:szCs w:val="22"/>
                    </w:rPr>
                    <w:t>Program (MAP).</w:t>
                  </w:r>
                </w:p>
              </w:tc>
              <w:tc>
                <w:tcPr>
                  <w:tcW w:w="6540" w:type="dxa"/>
                  <w:vAlign w:val="bottom"/>
                </w:tcPr>
                <w:p w14:paraId="7AB38B85" w14:textId="77777777" w:rsidR="00EE5965" w:rsidRPr="0066266A" w:rsidRDefault="00EE5965" w:rsidP="00EE5965">
                  <w:pPr>
                    <w:rPr>
                      <w:rFonts w:ascii="Open Sans" w:hAnsi="Open Sans" w:cs="Open Sans"/>
                      <w:sz w:val="22"/>
                      <w:szCs w:val="22"/>
                    </w:rPr>
                  </w:pPr>
                </w:p>
              </w:tc>
            </w:tr>
          </w:tbl>
          <w:p w14:paraId="60AC3715" w14:textId="04D33087" w:rsidR="00B3350C" w:rsidRPr="0066266A" w:rsidRDefault="00B3350C" w:rsidP="008902B2">
            <w:pPr>
              <w:rPr>
                <w:rFonts w:ascii="Open Sans" w:hAnsi="Open Sans" w:cs="Open Sans"/>
                <w:color w:val="333333"/>
                <w:sz w:val="22"/>
                <w:szCs w:val="22"/>
              </w:rPr>
            </w:pPr>
          </w:p>
        </w:tc>
      </w:tr>
      <w:tr w:rsidR="00B3350C" w:rsidRPr="0066266A" w14:paraId="741CD4A0" w14:textId="77777777" w:rsidTr="09D121B5">
        <w:trPr>
          <w:trHeight w:val="27"/>
        </w:trPr>
        <w:tc>
          <w:tcPr>
            <w:tcW w:w="2952" w:type="dxa"/>
            <w:shd w:val="clear" w:color="auto" w:fill="auto"/>
          </w:tcPr>
          <w:p w14:paraId="65BFD213" w14:textId="6A49AE17" w:rsidR="00B3350C" w:rsidRPr="0066266A" w:rsidRDefault="09D121B5" w:rsidP="09D121B5">
            <w:pPr>
              <w:spacing w:before="120" w:after="120"/>
              <w:jc w:val="center"/>
              <w:rPr>
                <w:rFonts w:ascii="Open Sans" w:hAnsi="Open Sans" w:cs="Open Sans"/>
                <w:b/>
                <w:bCs/>
                <w:sz w:val="22"/>
                <w:szCs w:val="22"/>
              </w:rPr>
            </w:pPr>
            <w:r w:rsidRPr="0066266A">
              <w:rPr>
                <w:rFonts w:ascii="Open Sans" w:hAnsi="Open Sans" w:cs="Open Sans"/>
                <w:b/>
                <w:bCs/>
                <w:sz w:val="22"/>
                <w:szCs w:val="22"/>
              </w:rPr>
              <w:t>Rationale</w:t>
            </w:r>
          </w:p>
        </w:tc>
        <w:tc>
          <w:tcPr>
            <w:tcW w:w="7848" w:type="dxa"/>
            <w:shd w:val="clear" w:color="auto" w:fill="auto"/>
          </w:tcPr>
          <w:tbl>
            <w:tblPr>
              <w:tblW w:w="10640" w:type="dxa"/>
              <w:tblLayout w:type="fixed"/>
              <w:tblCellMar>
                <w:left w:w="0" w:type="dxa"/>
                <w:right w:w="0" w:type="dxa"/>
              </w:tblCellMar>
              <w:tblLook w:val="04A0" w:firstRow="1" w:lastRow="0" w:firstColumn="1" w:lastColumn="0" w:noHBand="0" w:noVBand="1"/>
            </w:tblPr>
            <w:tblGrid>
              <w:gridCol w:w="1777"/>
              <w:gridCol w:w="676"/>
              <w:gridCol w:w="8187"/>
            </w:tblGrid>
            <w:tr w:rsidR="00EE5965" w:rsidRPr="0066266A" w14:paraId="7700F03A" w14:textId="77777777" w:rsidTr="00EE5965">
              <w:trPr>
                <w:trHeight w:val="276"/>
              </w:trPr>
              <w:tc>
                <w:tcPr>
                  <w:tcW w:w="10640" w:type="dxa"/>
                  <w:gridSpan w:val="3"/>
                  <w:vAlign w:val="bottom"/>
                </w:tcPr>
                <w:p w14:paraId="373E95AD" w14:textId="77777777" w:rsidR="00EE5965" w:rsidRPr="0066266A" w:rsidRDefault="00EE5965" w:rsidP="00EE5965">
                  <w:pPr>
                    <w:ind w:left="120"/>
                    <w:rPr>
                      <w:rFonts w:ascii="Open Sans" w:hAnsi="Open Sans" w:cs="Open Sans"/>
                      <w:sz w:val="22"/>
                      <w:szCs w:val="22"/>
                    </w:rPr>
                  </w:pPr>
                  <w:r w:rsidRPr="0066266A">
                    <w:rPr>
                      <w:rFonts w:ascii="Open Sans" w:eastAsia="Arial" w:hAnsi="Open Sans" w:cs="Open Sans"/>
                      <w:sz w:val="22"/>
                      <w:szCs w:val="22"/>
                    </w:rPr>
                    <w:t>The career of firefighting has inevitable, inherent stresses associated with it.</w:t>
                  </w:r>
                </w:p>
              </w:tc>
            </w:tr>
            <w:tr w:rsidR="00EE5965" w:rsidRPr="0066266A" w14:paraId="58428D99" w14:textId="77777777" w:rsidTr="00EE5965">
              <w:trPr>
                <w:trHeight w:val="276"/>
              </w:trPr>
              <w:tc>
                <w:tcPr>
                  <w:tcW w:w="10640" w:type="dxa"/>
                  <w:gridSpan w:val="3"/>
                  <w:vAlign w:val="bottom"/>
                </w:tcPr>
                <w:p w14:paraId="7A0CCDDD" w14:textId="77777777" w:rsidR="00EE5965" w:rsidRPr="0066266A" w:rsidRDefault="00EE5965" w:rsidP="00EE5965">
                  <w:pPr>
                    <w:ind w:left="120"/>
                    <w:rPr>
                      <w:rFonts w:ascii="Open Sans" w:hAnsi="Open Sans" w:cs="Open Sans"/>
                      <w:sz w:val="22"/>
                      <w:szCs w:val="22"/>
                    </w:rPr>
                  </w:pPr>
                  <w:r w:rsidRPr="0066266A">
                    <w:rPr>
                      <w:rFonts w:ascii="Open Sans" w:eastAsia="Arial" w:hAnsi="Open Sans" w:cs="Open Sans"/>
                      <w:sz w:val="22"/>
                      <w:szCs w:val="22"/>
                    </w:rPr>
                    <w:t>These stresses can affect a firefighter’s job performance, work relationships,</w:t>
                  </w:r>
                </w:p>
              </w:tc>
            </w:tr>
            <w:tr w:rsidR="00EE5965" w:rsidRPr="0066266A" w14:paraId="66EC0D52" w14:textId="77777777" w:rsidTr="00EE5965">
              <w:trPr>
                <w:trHeight w:val="276"/>
              </w:trPr>
              <w:tc>
                <w:tcPr>
                  <w:tcW w:w="10640" w:type="dxa"/>
                  <w:gridSpan w:val="3"/>
                  <w:vAlign w:val="bottom"/>
                </w:tcPr>
                <w:p w14:paraId="0C3EF93B" w14:textId="77777777" w:rsidR="00EE5965" w:rsidRPr="0066266A" w:rsidRDefault="00EE5965" w:rsidP="00EE5965">
                  <w:pPr>
                    <w:ind w:left="120"/>
                    <w:rPr>
                      <w:rFonts w:ascii="Open Sans" w:hAnsi="Open Sans" w:cs="Open Sans"/>
                      <w:sz w:val="22"/>
                      <w:szCs w:val="22"/>
                    </w:rPr>
                  </w:pPr>
                  <w:r w:rsidRPr="0066266A">
                    <w:rPr>
                      <w:rFonts w:ascii="Open Sans" w:eastAsia="Arial" w:hAnsi="Open Sans" w:cs="Open Sans"/>
                      <w:sz w:val="22"/>
                      <w:szCs w:val="22"/>
                    </w:rPr>
                    <w:t>personal relationships, and health. Programs that deal with these issues and</w:t>
                  </w:r>
                </w:p>
              </w:tc>
            </w:tr>
            <w:tr w:rsidR="00EE5965" w:rsidRPr="0066266A" w14:paraId="78228A3E" w14:textId="77777777" w:rsidTr="00EE5965">
              <w:trPr>
                <w:trHeight w:val="276"/>
              </w:trPr>
              <w:tc>
                <w:tcPr>
                  <w:tcW w:w="10640" w:type="dxa"/>
                  <w:gridSpan w:val="3"/>
                  <w:vAlign w:val="bottom"/>
                </w:tcPr>
                <w:p w14:paraId="08C7E82C" w14:textId="77777777" w:rsidR="00EE5965" w:rsidRPr="0066266A" w:rsidRDefault="00EE5965" w:rsidP="00EE5965">
                  <w:pPr>
                    <w:ind w:left="120"/>
                    <w:rPr>
                      <w:rFonts w:ascii="Open Sans" w:hAnsi="Open Sans" w:cs="Open Sans"/>
                      <w:sz w:val="22"/>
                      <w:szCs w:val="22"/>
                    </w:rPr>
                  </w:pPr>
                  <w:r w:rsidRPr="0066266A">
                    <w:rPr>
                      <w:rFonts w:ascii="Open Sans" w:eastAsia="Arial" w:hAnsi="Open Sans" w:cs="Open Sans"/>
                      <w:sz w:val="22"/>
                      <w:szCs w:val="22"/>
                    </w:rPr>
                    <w:t>help manage employee stress also benefit the employer and the municipality</w:t>
                  </w:r>
                </w:p>
              </w:tc>
            </w:tr>
            <w:tr w:rsidR="00EE5965" w:rsidRPr="0066266A" w14:paraId="070D920D" w14:textId="77777777" w:rsidTr="00EE5965">
              <w:trPr>
                <w:trHeight w:val="276"/>
              </w:trPr>
              <w:tc>
                <w:tcPr>
                  <w:tcW w:w="10640" w:type="dxa"/>
                  <w:gridSpan w:val="3"/>
                  <w:vAlign w:val="bottom"/>
                </w:tcPr>
                <w:p w14:paraId="601E5772" w14:textId="77777777" w:rsidR="00EE5965" w:rsidRPr="0066266A" w:rsidRDefault="00EE5965" w:rsidP="00EE5965">
                  <w:pPr>
                    <w:ind w:left="120"/>
                    <w:rPr>
                      <w:rFonts w:ascii="Open Sans" w:hAnsi="Open Sans" w:cs="Open Sans"/>
                      <w:sz w:val="22"/>
                      <w:szCs w:val="22"/>
                    </w:rPr>
                  </w:pPr>
                  <w:r w:rsidRPr="0066266A">
                    <w:rPr>
                      <w:rFonts w:ascii="Open Sans" w:eastAsia="Arial" w:hAnsi="Open Sans" w:cs="Open Sans"/>
                      <w:sz w:val="22"/>
                      <w:szCs w:val="22"/>
                    </w:rPr>
                    <w:t>that employs the firefighters. These programs reduce employee absenteeism,</w:t>
                  </w:r>
                </w:p>
              </w:tc>
            </w:tr>
            <w:tr w:rsidR="00EE5965" w:rsidRPr="0066266A" w14:paraId="16A21B8A" w14:textId="77777777" w:rsidTr="00EE5965">
              <w:trPr>
                <w:trHeight w:val="276"/>
              </w:trPr>
              <w:tc>
                <w:tcPr>
                  <w:tcW w:w="10640" w:type="dxa"/>
                  <w:gridSpan w:val="3"/>
                  <w:vAlign w:val="bottom"/>
                </w:tcPr>
                <w:p w14:paraId="2EA8A3D6" w14:textId="77777777" w:rsidR="00EE5965" w:rsidRPr="0066266A" w:rsidRDefault="00EE5965" w:rsidP="00EE5965">
                  <w:pPr>
                    <w:ind w:left="120"/>
                    <w:rPr>
                      <w:rFonts w:ascii="Open Sans" w:hAnsi="Open Sans" w:cs="Open Sans"/>
                      <w:sz w:val="22"/>
                      <w:szCs w:val="22"/>
                    </w:rPr>
                  </w:pPr>
                  <w:r w:rsidRPr="0066266A">
                    <w:rPr>
                      <w:rFonts w:ascii="Open Sans" w:eastAsia="Arial" w:hAnsi="Open Sans" w:cs="Open Sans"/>
                      <w:sz w:val="22"/>
                      <w:szCs w:val="22"/>
                    </w:rPr>
                    <w:t>improve morale, and improve workplace safety. NFPA 1500 (Standard on Fire</w:t>
                  </w:r>
                </w:p>
              </w:tc>
            </w:tr>
            <w:tr w:rsidR="00EE5965" w:rsidRPr="0066266A" w14:paraId="06F9D325" w14:textId="77777777" w:rsidTr="00EE5965">
              <w:trPr>
                <w:trHeight w:val="273"/>
              </w:trPr>
              <w:tc>
                <w:tcPr>
                  <w:tcW w:w="10640" w:type="dxa"/>
                  <w:gridSpan w:val="3"/>
                  <w:vAlign w:val="bottom"/>
                </w:tcPr>
                <w:p w14:paraId="64074BF5" w14:textId="77777777" w:rsidR="00EE5965" w:rsidRPr="0066266A" w:rsidRDefault="00EE5965" w:rsidP="00EE5965">
                  <w:pPr>
                    <w:spacing w:line="273" w:lineRule="exact"/>
                    <w:ind w:left="120"/>
                    <w:rPr>
                      <w:rFonts w:ascii="Open Sans" w:hAnsi="Open Sans" w:cs="Open Sans"/>
                      <w:sz w:val="22"/>
                      <w:szCs w:val="22"/>
                    </w:rPr>
                  </w:pPr>
                  <w:r w:rsidRPr="0066266A">
                    <w:rPr>
                      <w:rFonts w:ascii="Open Sans" w:eastAsia="Arial" w:hAnsi="Open Sans" w:cs="Open Sans"/>
                      <w:sz w:val="22"/>
                      <w:szCs w:val="22"/>
                    </w:rPr>
                    <w:t>Department Occupational Safety and Health Program) requires that fire</w:t>
                  </w:r>
                </w:p>
              </w:tc>
            </w:tr>
            <w:tr w:rsidR="00EE5965" w:rsidRPr="0066266A" w14:paraId="7CAD68A7" w14:textId="77777777" w:rsidTr="00EE5965">
              <w:trPr>
                <w:trHeight w:val="279"/>
              </w:trPr>
              <w:tc>
                <w:tcPr>
                  <w:tcW w:w="10640" w:type="dxa"/>
                  <w:gridSpan w:val="3"/>
                  <w:vAlign w:val="bottom"/>
                </w:tcPr>
                <w:p w14:paraId="3925DD73" w14:textId="77777777" w:rsidR="00EE5965" w:rsidRPr="0066266A" w:rsidRDefault="00EE5965" w:rsidP="00EE5965">
                  <w:pPr>
                    <w:ind w:left="120"/>
                    <w:rPr>
                      <w:rFonts w:ascii="Open Sans" w:hAnsi="Open Sans" w:cs="Open Sans"/>
                      <w:sz w:val="22"/>
                      <w:szCs w:val="22"/>
                    </w:rPr>
                  </w:pPr>
                  <w:r w:rsidRPr="0066266A">
                    <w:rPr>
                      <w:rFonts w:ascii="Open Sans" w:eastAsia="Arial" w:hAnsi="Open Sans" w:cs="Open Sans"/>
                      <w:sz w:val="22"/>
                      <w:szCs w:val="22"/>
                    </w:rPr>
                    <w:t>departments establish these programs to benefit both the employees and the</w:t>
                  </w:r>
                </w:p>
              </w:tc>
            </w:tr>
            <w:tr w:rsidR="00EE5965" w:rsidRPr="0066266A" w14:paraId="15E0DB23" w14:textId="77777777" w:rsidTr="00EE5965">
              <w:trPr>
                <w:trHeight w:val="277"/>
              </w:trPr>
              <w:tc>
                <w:tcPr>
                  <w:tcW w:w="1777" w:type="dxa"/>
                  <w:vAlign w:val="bottom"/>
                </w:tcPr>
                <w:p w14:paraId="2394D3BE" w14:textId="77777777" w:rsidR="00EE5965" w:rsidRPr="0066266A" w:rsidRDefault="00EE5965" w:rsidP="00EE5965">
                  <w:pPr>
                    <w:ind w:left="120"/>
                    <w:rPr>
                      <w:rFonts w:ascii="Open Sans" w:hAnsi="Open Sans" w:cs="Open Sans"/>
                      <w:sz w:val="22"/>
                      <w:szCs w:val="22"/>
                    </w:rPr>
                  </w:pPr>
                  <w:r w:rsidRPr="0066266A">
                    <w:rPr>
                      <w:rFonts w:ascii="Open Sans" w:eastAsia="Arial" w:hAnsi="Open Sans" w:cs="Open Sans"/>
                      <w:sz w:val="22"/>
                      <w:szCs w:val="22"/>
                    </w:rPr>
                    <w:t>employer.</w:t>
                  </w:r>
                </w:p>
              </w:tc>
              <w:tc>
                <w:tcPr>
                  <w:tcW w:w="676" w:type="dxa"/>
                  <w:vAlign w:val="bottom"/>
                </w:tcPr>
                <w:p w14:paraId="1F8BEA48" w14:textId="77777777" w:rsidR="00EE5965" w:rsidRPr="0066266A" w:rsidRDefault="00EE5965" w:rsidP="00EE5965">
                  <w:pPr>
                    <w:rPr>
                      <w:rFonts w:ascii="Open Sans" w:hAnsi="Open Sans" w:cs="Open Sans"/>
                      <w:sz w:val="22"/>
                      <w:szCs w:val="22"/>
                    </w:rPr>
                  </w:pPr>
                </w:p>
              </w:tc>
              <w:tc>
                <w:tcPr>
                  <w:tcW w:w="8187" w:type="dxa"/>
                  <w:vAlign w:val="bottom"/>
                </w:tcPr>
                <w:p w14:paraId="55A77FDB" w14:textId="77777777" w:rsidR="00EE5965" w:rsidRPr="0066266A" w:rsidRDefault="00EE5965" w:rsidP="00EE5965">
                  <w:pPr>
                    <w:rPr>
                      <w:rFonts w:ascii="Open Sans" w:hAnsi="Open Sans" w:cs="Open Sans"/>
                      <w:sz w:val="22"/>
                      <w:szCs w:val="22"/>
                    </w:rPr>
                  </w:pPr>
                </w:p>
              </w:tc>
            </w:tr>
          </w:tbl>
          <w:p w14:paraId="0AEAFDF2" w14:textId="49B0A556" w:rsidR="00B3350C" w:rsidRPr="0066266A" w:rsidRDefault="00B3350C" w:rsidP="00DC4B23">
            <w:pPr>
              <w:spacing w:before="120" w:after="120"/>
              <w:rPr>
                <w:rFonts w:ascii="Open Sans" w:hAnsi="Open Sans" w:cs="Open Sans"/>
                <w:sz w:val="22"/>
                <w:szCs w:val="22"/>
              </w:rPr>
            </w:pPr>
          </w:p>
        </w:tc>
      </w:tr>
      <w:tr w:rsidR="00B3350C" w:rsidRPr="0066266A" w14:paraId="46AD6D97" w14:textId="77777777" w:rsidTr="09D121B5">
        <w:trPr>
          <w:trHeight w:val="27"/>
        </w:trPr>
        <w:tc>
          <w:tcPr>
            <w:tcW w:w="2952" w:type="dxa"/>
            <w:shd w:val="clear" w:color="auto" w:fill="auto"/>
          </w:tcPr>
          <w:p w14:paraId="1115E24F" w14:textId="27A88A37" w:rsidR="00B3350C" w:rsidRPr="0066266A" w:rsidRDefault="09D121B5" w:rsidP="09D121B5">
            <w:pPr>
              <w:spacing w:before="120" w:after="120"/>
              <w:jc w:val="center"/>
              <w:rPr>
                <w:rFonts w:ascii="Open Sans" w:hAnsi="Open Sans" w:cs="Open Sans"/>
                <w:b/>
                <w:bCs/>
                <w:sz w:val="22"/>
                <w:szCs w:val="22"/>
              </w:rPr>
            </w:pPr>
            <w:r w:rsidRPr="0066266A">
              <w:rPr>
                <w:rFonts w:ascii="Open Sans" w:hAnsi="Open Sans" w:cs="Open Sans"/>
                <w:b/>
                <w:bCs/>
                <w:sz w:val="22"/>
                <w:szCs w:val="22"/>
              </w:rPr>
              <w:t>Duration of Lesson</w:t>
            </w:r>
          </w:p>
        </w:tc>
        <w:tc>
          <w:tcPr>
            <w:tcW w:w="7848" w:type="dxa"/>
            <w:shd w:val="clear" w:color="auto" w:fill="auto"/>
          </w:tcPr>
          <w:p w14:paraId="0F979EA2" w14:textId="76A3655E" w:rsidR="00B3350C" w:rsidRPr="0066266A" w:rsidRDefault="00EE5965" w:rsidP="00DC4B23">
            <w:pPr>
              <w:spacing w:before="120" w:after="120"/>
              <w:rPr>
                <w:rFonts w:ascii="Open Sans" w:hAnsi="Open Sans" w:cs="Open Sans"/>
                <w:sz w:val="22"/>
                <w:szCs w:val="22"/>
              </w:rPr>
            </w:pPr>
            <w:r w:rsidRPr="0066266A">
              <w:rPr>
                <w:rFonts w:ascii="Open Sans" w:hAnsi="Open Sans" w:cs="Open Sans"/>
                <w:sz w:val="22"/>
                <w:szCs w:val="22"/>
              </w:rPr>
              <w:t>4 hours</w:t>
            </w:r>
          </w:p>
        </w:tc>
      </w:tr>
      <w:tr w:rsidR="00B3350C" w:rsidRPr="0066266A" w14:paraId="3F56A797" w14:textId="77777777" w:rsidTr="09D121B5">
        <w:trPr>
          <w:trHeight w:val="27"/>
        </w:trPr>
        <w:tc>
          <w:tcPr>
            <w:tcW w:w="2952" w:type="dxa"/>
            <w:shd w:val="clear" w:color="auto" w:fill="auto"/>
          </w:tcPr>
          <w:p w14:paraId="0652114D" w14:textId="0289A7F3" w:rsidR="00B3350C" w:rsidRPr="0066266A" w:rsidRDefault="09D121B5" w:rsidP="09D121B5">
            <w:pPr>
              <w:jc w:val="center"/>
              <w:rPr>
                <w:rFonts w:ascii="Open Sans" w:hAnsi="Open Sans" w:cs="Open Sans"/>
                <w:b/>
                <w:bCs/>
                <w:sz w:val="22"/>
                <w:szCs w:val="22"/>
              </w:rPr>
            </w:pPr>
            <w:r w:rsidRPr="0066266A">
              <w:rPr>
                <w:rFonts w:ascii="Open Sans" w:hAnsi="Open Sans" w:cs="Open Sans"/>
                <w:b/>
                <w:bCs/>
                <w:sz w:val="22"/>
                <w:szCs w:val="22"/>
              </w:rPr>
              <w:t>Word Wall/Key Vocabulary</w:t>
            </w:r>
          </w:p>
          <w:p w14:paraId="156E697A" w14:textId="319E44A3" w:rsidR="00B3350C" w:rsidRPr="0066266A" w:rsidRDefault="09D121B5" w:rsidP="09D121B5">
            <w:pPr>
              <w:jc w:val="center"/>
              <w:rPr>
                <w:rFonts w:ascii="Open Sans" w:hAnsi="Open Sans" w:cs="Open Sans"/>
                <w:sz w:val="22"/>
                <w:szCs w:val="22"/>
              </w:rPr>
            </w:pPr>
            <w:r w:rsidRPr="0066266A">
              <w:rPr>
                <w:rFonts w:ascii="Open Sans" w:hAnsi="Open Sans" w:cs="Open Sans"/>
                <w:i/>
                <w:iCs/>
                <w:sz w:val="22"/>
                <w:szCs w:val="22"/>
              </w:rPr>
              <w:t>(ELPS c1a,c,f; c2b; c3a,b,d; c4c; c5b) PDAS II(5)</w:t>
            </w:r>
          </w:p>
        </w:tc>
        <w:tc>
          <w:tcPr>
            <w:tcW w:w="7848" w:type="dxa"/>
            <w:shd w:val="clear" w:color="auto" w:fill="auto"/>
          </w:tcPr>
          <w:p w14:paraId="47D13121" w14:textId="77777777" w:rsidR="00B3350C" w:rsidRPr="0066266A" w:rsidRDefault="00B3350C" w:rsidP="00DC4B23">
            <w:pPr>
              <w:spacing w:before="120" w:after="120"/>
              <w:rPr>
                <w:rFonts w:ascii="Open Sans" w:hAnsi="Open Sans" w:cs="Open Sans"/>
                <w:sz w:val="22"/>
                <w:szCs w:val="22"/>
              </w:rPr>
            </w:pPr>
          </w:p>
        </w:tc>
      </w:tr>
      <w:tr w:rsidR="00B3350C" w:rsidRPr="0066266A" w14:paraId="2AB98FD6" w14:textId="77777777" w:rsidTr="09D121B5">
        <w:trPr>
          <w:trHeight w:val="27"/>
        </w:trPr>
        <w:tc>
          <w:tcPr>
            <w:tcW w:w="2952" w:type="dxa"/>
            <w:shd w:val="clear" w:color="auto" w:fill="auto"/>
          </w:tcPr>
          <w:p w14:paraId="7A681535" w14:textId="1FBBFA88" w:rsidR="00B3350C" w:rsidRPr="0066266A" w:rsidRDefault="09D121B5" w:rsidP="09D121B5">
            <w:pPr>
              <w:spacing w:before="120" w:after="120"/>
              <w:jc w:val="center"/>
              <w:rPr>
                <w:rFonts w:ascii="Open Sans" w:hAnsi="Open Sans" w:cs="Open Sans"/>
                <w:b/>
                <w:bCs/>
                <w:sz w:val="22"/>
                <w:szCs w:val="22"/>
              </w:rPr>
            </w:pPr>
            <w:r w:rsidRPr="0066266A">
              <w:rPr>
                <w:rFonts w:ascii="Open Sans" w:hAnsi="Open Sans" w:cs="Open Sans"/>
                <w:b/>
                <w:bCs/>
                <w:sz w:val="22"/>
                <w:szCs w:val="22"/>
              </w:rPr>
              <w:t>Materials/Specialized Equipment Needed</w:t>
            </w:r>
          </w:p>
        </w:tc>
        <w:tc>
          <w:tcPr>
            <w:tcW w:w="7848" w:type="dxa"/>
            <w:shd w:val="clear" w:color="auto" w:fill="auto"/>
          </w:tcPr>
          <w:p w14:paraId="490D1C29" w14:textId="77777777" w:rsidR="00B3350C" w:rsidRPr="00116004" w:rsidRDefault="00EE5965" w:rsidP="00116004">
            <w:pPr>
              <w:pStyle w:val="ListParagraph"/>
              <w:numPr>
                <w:ilvl w:val="0"/>
                <w:numId w:val="6"/>
              </w:numPr>
              <w:rPr>
                <w:rFonts w:ascii="Open Sans" w:hAnsi="Open Sans" w:cs="Open Sans"/>
                <w:sz w:val="22"/>
                <w:szCs w:val="22"/>
              </w:rPr>
            </w:pPr>
            <w:r w:rsidRPr="0066266A">
              <w:rPr>
                <w:rFonts w:ascii="Open Sans" w:eastAsia="Arial" w:hAnsi="Open Sans" w:cs="Open Sans"/>
                <w:sz w:val="22"/>
                <w:szCs w:val="22"/>
              </w:rPr>
              <w:t>Copy of the local jurisdiction (Fire Department) Member Assistance Program</w:t>
            </w:r>
          </w:p>
          <w:p w14:paraId="04451D04" w14:textId="1A4E06F4" w:rsidR="00116004" w:rsidRPr="0066266A" w:rsidRDefault="00116004" w:rsidP="00116004">
            <w:pPr>
              <w:pStyle w:val="ListParagraph"/>
              <w:numPr>
                <w:ilvl w:val="0"/>
                <w:numId w:val="6"/>
              </w:numPr>
              <w:rPr>
                <w:rFonts w:ascii="Open Sans" w:hAnsi="Open Sans" w:cs="Open Sans"/>
                <w:sz w:val="22"/>
                <w:szCs w:val="22"/>
              </w:rPr>
            </w:pPr>
            <w:r w:rsidRPr="0066266A">
              <w:rPr>
                <w:rFonts w:ascii="Open Sans" w:eastAsia="Arial" w:hAnsi="Open Sans" w:cs="Open Sans"/>
                <w:sz w:val="22"/>
                <w:szCs w:val="22"/>
              </w:rPr>
              <w:t>Members Assistance Programs Quiz</w:t>
            </w:r>
            <w:r w:rsidR="00FD72AE">
              <w:rPr>
                <w:rFonts w:ascii="Open Sans" w:eastAsia="Arial" w:hAnsi="Open Sans" w:cs="Open Sans"/>
                <w:sz w:val="22"/>
                <w:szCs w:val="22"/>
              </w:rPr>
              <w:t xml:space="preserve"> and Key </w:t>
            </w:r>
          </w:p>
          <w:p w14:paraId="6A76CAEA" w14:textId="3555FB2F" w:rsidR="00116004" w:rsidRPr="0066266A" w:rsidRDefault="00116004" w:rsidP="00116004">
            <w:pPr>
              <w:pStyle w:val="ListParagraph"/>
              <w:numPr>
                <w:ilvl w:val="0"/>
                <w:numId w:val="6"/>
              </w:numPr>
              <w:rPr>
                <w:rFonts w:ascii="Open Sans" w:hAnsi="Open Sans" w:cs="Open Sans"/>
                <w:sz w:val="22"/>
                <w:szCs w:val="22"/>
              </w:rPr>
            </w:pPr>
            <w:r w:rsidRPr="0066266A">
              <w:rPr>
                <w:rFonts w:ascii="Open Sans" w:eastAsia="Arial" w:hAnsi="Open Sans" w:cs="Open Sans"/>
                <w:sz w:val="22"/>
                <w:szCs w:val="22"/>
              </w:rPr>
              <w:t>Discussion Rubric</w:t>
            </w:r>
            <w:r w:rsidR="00FD72AE">
              <w:rPr>
                <w:rFonts w:ascii="Open Sans" w:eastAsia="Arial" w:hAnsi="Open Sans" w:cs="Open Sans"/>
                <w:sz w:val="22"/>
                <w:szCs w:val="22"/>
              </w:rPr>
              <w:t xml:space="preserve"> </w:t>
            </w:r>
          </w:p>
          <w:p w14:paraId="6A535024" w14:textId="3B66C690" w:rsidR="00116004" w:rsidRPr="0066266A" w:rsidRDefault="00116004" w:rsidP="00116004">
            <w:pPr>
              <w:pStyle w:val="ListParagraph"/>
              <w:numPr>
                <w:ilvl w:val="0"/>
                <w:numId w:val="6"/>
              </w:numPr>
              <w:rPr>
                <w:rFonts w:ascii="Open Sans" w:hAnsi="Open Sans" w:cs="Open Sans"/>
                <w:sz w:val="22"/>
                <w:szCs w:val="22"/>
              </w:rPr>
            </w:pPr>
            <w:r w:rsidRPr="0066266A">
              <w:rPr>
                <w:rFonts w:ascii="Open Sans" w:eastAsia="Arial" w:hAnsi="Open Sans" w:cs="Open Sans"/>
                <w:sz w:val="22"/>
                <w:szCs w:val="22"/>
              </w:rPr>
              <w:lastRenderedPageBreak/>
              <w:t>Research Rubric</w:t>
            </w:r>
            <w:r w:rsidR="00FD72AE">
              <w:rPr>
                <w:rFonts w:ascii="Open Sans" w:eastAsia="Arial" w:hAnsi="Open Sans" w:cs="Open Sans"/>
                <w:sz w:val="22"/>
                <w:szCs w:val="22"/>
              </w:rPr>
              <w:t xml:space="preserve"> </w:t>
            </w:r>
          </w:p>
          <w:p w14:paraId="19366CD1" w14:textId="56EA0D6A" w:rsidR="00116004" w:rsidRPr="0066266A" w:rsidRDefault="00116004" w:rsidP="00116004">
            <w:pPr>
              <w:pStyle w:val="ListParagraph"/>
              <w:numPr>
                <w:ilvl w:val="0"/>
                <w:numId w:val="6"/>
              </w:numPr>
              <w:rPr>
                <w:rFonts w:ascii="Open Sans" w:hAnsi="Open Sans" w:cs="Open Sans"/>
                <w:sz w:val="22"/>
                <w:szCs w:val="22"/>
              </w:rPr>
            </w:pPr>
            <w:r w:rsidRPr="0066266A">
              <w:rPr>
                <w:rFonts w:ascii="Open Sans" w:eastAsia="Arial" w:hAnsi="Open Sans" w:cs="Open Sans"/>
                <w:sz w:val="22"/>
                <w:szCs w:val="22"/>
              </w:rPr>
              <w:t>Writing Rubric</w:t>
            </w:r>
            <w:r w:rsidR="00FD72AE">
              <w:rPr>
                <w:rFonts w:ascii="Open Sans" w:eastAsia="Arial" w:hAnsi="Open Sans" w:cs="Open Sans"/>
                <w:sz w:val="22"/>
                <w:szCs w:val="22"/>
              </w:rPr>
              <w:t xml:space="preserve"> </w:t>
            </w:r>
          </w:p>
          <w:p w14:paraId="06028BCB" w14:textId="0BD58627" w:rsidR="00116004" w:rsidRPr="0066266A" w:rsidRDefault="00116004" w:rsidP="00116004">
            <w:pPr>
              <w:pStyle w:val="ListParagraph"/>
              <w:numPr>
                <w:ilvl w:val="0"/>
                <w:numId w:val="6"/>
              </w:numPr>
              <w:rPr>
                <w:rFonts w:ascii="Open Sans" w:hAnsi="Open Sans" w:cs="Open Sans"/>
                <w:sz w:val="22"/>
                <w:szCs w:val="22"/>
              </w:rPr>
            </w:pPr>
            <w:r>
              <w:rPr>
                <w:rFonts w:ascii="Open Sans" w:hAnsi="Open Sans" w:cs="Open Sans"/>
                <w:sz w:val="22"/>
                <w:szCs w:val="22"/>
              </w:rPr>
              <w:t>Computer/Projector</w:t>
            </w:r>
          </w:p>
        </w:tc>
      </w:tr>
      <w:tr w:rsidR="00B3350C" w:rsidRPr="0066266A" w14:paraId="4B28B3C8" w14:textId="77777777" w:rsidTr="09D121B5">
        <w:trPr>
          <w:trHeight w:val="27"/>
        </w:trPr>
        <w:tc>
          <w:tcPr>
            <w:tcW w:w="2952" w:type="dxa"/>
            <w:shd w:val="clear" w:color="auto" w:fill="auto"/>
          </w:tcPr>
          <w:p w14:paraId="6A576075" w14:textId="77777777" w:rsidR="00B3350C" w:rsidRPr="0066266A" w:rsidRDefault="09D121B5" w:rsidP="09D121B5">
            <w:pPr>
              <w:jc w:val="center"/>
              <w:rPr>
                <w:rFonts w:ascii="Open Sans" w:hAnsi="Open Sans" w:cs="Open Sans"/>
                <w:b/>
                <w:bCs/>
                <w:sz w:val="22"/>
                <w:szCs w:val="22"/>
              </w:rPr>
            </w:pPr>
            <w:r w:rsidRPr="0066266A">
              <w:rPr>
                <w:rFonts w:ascii="Open Sans" w:hAnsi="Open Sans" w:cs="Open Sans"/>
                <w:b/>
                <w:bCs/>
                <w:sz w:val="22"/>
                <w:szCs w:val="22"/>
              </w:rPr>
              <w:lastRenderedPageBreak/>
              <w:t>Anticipatory Set</w:t>
            </w:r>
          </w:p>
          <w:p w14:paraId="2BCFDB36" w14:textId="734AFA54" w:rsidR="00870A95" w:rsidRPr="0066266A" w:rsidRDefault="09D121B5" w:rsidP="09D121B5">
            <w:pPr>
              <w:jc w:val="center"/>
              <w:rPr>
                <w:rFonts w:ascii="Open Sans" w:hAnsi="Open Sans" w:cs="Open Sans"/>
                <w:sz w:val="22"/>
                <w:szCs w:val="22"/>
              </w:rPr>
            </w:pPr>
            <w:r w:rsidRPr="0066266A">
              <w:rPr>
                <w:rFonts w:ascii="Open Sans" w:hAnsi="Open Sans" w:cs="Open Sans"/>
                <w:sz w:val="22"/>
                <w:szCs w:val="22"/>
              </w:rPr>
              <w:t>(May include pre-assessment for prior knowledge)</w:t>
            </w:r>
          </w:p>
        </w:tc>
        <w:tc>
          <w:tcPr>
            <w:tcW w:w="7848" w:type="dxa"/>
            <w:shd w:val="clear" w:color="auto" w:fill="auto"/>
          </w:tcPr>
          <w:tbl>
            <w:tblPr>
              <w:tblW w:w="10640" w:type="dxa"/>
              <w:tblLayout w:type="fixed"/>
              <w:tblCellMar>
                <w:left w:w="0" w:type="dxa"/>
                <w:right w:w="0" w:type="dxa"/>
              </w:tblCellMar>
              <w:tblLook w:val="04A0" w:firstRow="1" w:lastRow="0" w:firstColumn="1" w:lastColumn="0" w:noHBand="0" w:noVBand="1"/>
            </w:tblPr>
            <w:tblGrid>
              <w:gridCol w:w="10640"/>
            </w:tblGrid>
            <w:tr w:rsidR="00EE5965" w:rsidRPr="0066266A" w14:paraId="2D593E40" w14:textId="77777777" w:rsidTr="00EE5965">
              <w:trPr>
                <w:trHeight w:val="276"/>
              </w:trPr>
              <w:tc>
                <w:tcPr>
                  <w:tcW w:w="10640" w:type="dxa"/>
                  <w:vAlign w:val="bottom"/>
                </w:tcPr>
                <w:p w14:paraId="0BA75449" w14:textId="77777777" w:rsidR="00EE5965" w:rsidRPr="0066266A" w:rsidRDefault="00EE5965" w:rsidP="00EE5965">
                  <w:pPr>
                    <w:ind w:left="120"/>
                    <w:rPr>
                      <w:rFonts w:ascii="Open Sans" w:hAnsi="Open Sans" w:cs="Open Sans"/>
                      <w:sz w:val="22"/>
                      <w:szCs w:val="22"/>
                    </w:rPr>
                  </w:pPr>
                  <w:r w:rsidRPr="0066266A">
                    <w:rPr>
                      <w:rFonts w:ascii="Open Sans" w:eastAsia="Arial" w:hAnsi="Open Sans" w:cs="Open Sans"/>
                      <w:sz w:val="22"/>
                      <w:szCs w:val="22"/>
                    </w:rPr>
                    <w:t>Have an open discussion with the students about what issues cause stress for</w:t>
                  </w:r>
                </w:p>
              </w:tc>
            </w:tr>
            <w:tr w:rsidR="00EE5965" w:rsidRPr="0066266A" w14:paraId="054E109F" w14:textId="77777777" w:rsidTr="00EE5965">
              <w:trPr>
                <w:trHeight w:val="276"/>
              </w:trPr>
              <w:tc>
                <w:tcPr>
                  <w:tcW w:w="10640" w:type="dxa"/>
                  <w:vAlign w:val="bottom"/>
                </w:tcPr>
                <w:p w14:paraId="53B5ECE6" w14:textId="77777777" w:rsidR="00EE5965" w:rsidRPr="0066266A" w:rsidRDefault="00EE5965" w:rsidP="00EE5965">
                  <w:pPr>
                    <w:ind w:left="120"/>
                    <w:rPr>
                      <w:rFonts w:ascii="Open Sans" w:hAnsi="Open Sans" w:cs="Open Sans"/>
                      <w:sz w:val="22"/>
                      <w:szCs w:val="22"/>
                    </w:rPr>
                  </w:pPr>
                  <w:r w:rsidRPr="0066266A">
                    <w:rPr>
                      <w:rFonts w:ascii="Open Sans" w:eastAsia="Arial" w:hAnsi="Open Sans" w:cs="Open Sans"/>
                      <w:sz w:val="22"/>
                      <w:szCs w:val="22"/>
                    </w:rPr>
                    <w:t>firefighters. Some examples are work schedules, response types, pay,</w:t>
                  </w:r>
                </w:p>
              </w:tc>
            </w:tr>
            <w:tr w:rsidR="00EE5965" w:rsidRPr="0066266A" w14:paraId="1D2F6B7A" w14:textId="77777777" w:rsidTr="00EE5965">
              <w:trPr>
                <w:trHeight w:val="276"/>
              </w:trPr>
              <w:tc>
                <w:tcPr>
                  <w:tcW w:w="10640" w:type="dxa"/>
                  <w:vAlign w:val="bottom"/>
                </w:tcPr>
                <w:p w14:paraId="1EE047CE" w14:textId="77777777" w:rsidR="00EE5965" w:rsidRPr="0066266A" w:rsidRDefault="00EE5965" w:rsidP="00EE5965">
                  <w:pPr>
                    <w:ind w:left="120"/>
                    <w:rPr>
                      <w:rFonts w:ascii="Open Sans" w:hAnsi="Open Sans" w:cs="Open Sans"/>
                      <w:sz w:val="22"/>
                      <w:szCs w:val="22"/>
                    </w:rPr>
                  </w:pPr>
                  <w:r w:rsidRPr="0066266A">
                    <w:rPr>
                      <w:rFonts w:ascii="Open Sans" w:eastAsia="Arial" w:hAnsi="Open Sans" w:cs="Open Sans"/>
                      <w:sz w:val="22"/>
                      <w:szCs w:val="22"/>
                    </w:rPr>
                    <w:t>personal relationships, work relationships, and other issues that firefighters</w:t>
                  </w:r>
                </w:p>
              </w:tc>
            </w:tr>
            <w:tr w:rsidR="00EE5965" w:rsidRPr="0066266A" w14:paraId="50950E05" w14:textId="77777777" w:rsidTr="00EE5965">
              <w:trPr>
                <w:trHeight w:val="276"/>
              </w:trPr>
              <w:tc>
                <w:tcPr>
                  <w:tcW w:w="10640" w:type="dxa"/>
                  <w:vAlign w:val="bottom"/>
                </w:tcPr>
                <w:p w14:paraId="3F3ADF4B" w14:textId="77777777" w:rsidR="00EE5965" w:rsidRPr="0066266A" w:rsidRDefault="00EE5965" w:rsidP="00EE5965">
                  <w:pPr>
                    <w:ind w:left="120"/>
                    <w:rPr>
                      <w:rFonts w:ascii="Open Sans" w:hAnsi="Open Sans" w:cs="Open Sans"/>
                      <w:sz w:val="22"/>
                      <w:szCs w:val="22"/>
                    </w:rPr>
                  </w:pPr>
                  <w:r w:rsidRPr="0066266A">
                    <w:rPr>
                      <w:rFonts w:ascii="Open Sans" w:eastAsia="Arial" w:hAnsi="Open Sans" w:cs="Open Sans"/>
                      <w:sz w:val="22"/>
                      <w:szCs w:val="22"/>
                    </w:rPr>
                    <w:t>may need assistance managing. Ask the students, “What responses might</w:t>
                  </w:r>
                </w:p>
              </w:tc>
            </w:tr>
            <w:tr w:rsidR="00EE5965" w:rsidRPr="0066266A" w14:paraId="3949ADC0" w14:textId="77777777" w:rsidTr="00EE5965">
              <w:trPr>
                <w:trHeight w:val="276"/>
              </w:trPr>
              <w:tc>
                <w:tcPr>
                  <w:tcW w:w="10640" w:type="dxa"/>
                  <w:vAlign w:val="bottom"/>
                </w:tcPr>
                <w:p w14:paraId="0147C47D" w14:textId="77777777" w:rsidR="00EE5965" w:rsidRPr="0066266A" w:rsidRDefault="00EE5965" w:rsidP="00EE5965">
                  <w:pPr>
                    <w:ind w:left="120"/>
                    <w:rPr>
                      <w:rFonts w:ascii="Open Sans" w:hAnsi="Open Sans" w:cs="Open Sans"/>
                      <w:sz w:val="22"/>
                      <w:szCs w:val="22"/>
                    </w:rPr>
                  </w:pPr>
                  <w:r w:rsidRPr="0066266A">
                    <w:rPr>
                      <w:rFonts w:ascii="Open Sans" w:eastAsia="Arial" w:hAnsi="Open Sans" w:cs="Open Sans"/>
                      <w:sz w:val="22"/>
                      <w:szCs w:val="22"/>
                    </w:rPr>
                    <w:t>firefighters have to these issues?” Some example responses are drug and</w:t>
                  </w:r>
                </w:p>
              </w:tc>
            </w:tr>
            <w:tr w:rsidR="00EE5965" w:rsidRPr="0066266A" w14:paraId="1A260DB8" w14:textId="77777777" w:rsidTr="00EE5965">
              <w:trPr>
                <w:trHeight w:val="276"/>
              </w:trPr>
              <w:tc>
                <w:tcPr>
                  <w:tcW w:w="10640" w:type="dxa"/>
                  <w:vAlign w:val="bottom"/>
                </w:tcPr>
                <w:p w14:paraId="5A9B7D62" w14:textId="77777777" w:rsidR="00EE5965" w:rsidRPr="0066266A" w:rsidRDefault="00EE5965" w:rsidP="00EE5965">
                  <w:pPr>
                    <w:ind w:left="120"/>
                    <w:rPr>
                      <w:rFonts w:ascii="Open Sans" w:hAnsi="Open Sans" w:cs="Open Sans"/>
                      <w:sz w:val="22"/>
                      <w:szCs w:val="22"/>
                    </w:rPr>
                  </w:pPr>
                  <w:r w:rsidRPr="0066266A">
                    <w:rPr>
                      <w:rFonts w:ascii="Open Sans" w:eastAsia="Arial" w:hAnsi="Open Sans" w:cs="Open Sans"/>
                      <w:sz w:val="22"/>
                      <w:szCs w:val="22"/>
                    </w:rPr>
                    <w:t>alcohol dependence, extra-marital affairs, and depression. Use the Discussion</w:t>
                  </w:r>
                </w:p>
              </w:tc>
            </w:tr>
            <w:tr w:rsidR="00EE5965" w:rsidRPr="0066266A" w14:paraId="450AE4CC" w14:textId="77777777" w:rsidTr="00EE5965">
              <w:trPr>
                <w:trHeight w:val="277"/>
              </w:trPr>
              <w:tc>
                <w:tcPr>
                  <w:tcW w:w="10640" w:type="dxa"/>
                  <w:vAlign w:val="bottom"/>
                </w:tcPr>
                <w:p w14:paraId="40E8FBA6" w14:textId="77777777" w:rsidR="00EE5965" w:rsidRPr="0066266A" w:rsidRDefault="00EE5965" w:rsidP="00EE5965">
                  <w:pPr>
                    <w:ind w:left="120"/>
                    <w:rPr>
                      <w:rFonts w:ascii="Open Sans" w:hAnsi="Open Sans" w:cs="Open Sans"/>
                      <w:sz w:val="22"/>
                      <w:szCs w:val="22"/>
                    </w:rPr>
                  </w:pPr>
                  <w:r w:rsidRPr="0066266A">
                    <w:rPr>
                      <w:rFonts w:ascii="Open Sans" w:eastAsia="Arial" w:hAnsi="Open Sans" w:cs="Open Sans"/>
                      <w:sz w:val="22"/>
                      <w:szCs w:val="22"/>
                    </w:rPr>
                    <w:t>Rubric for assessment.</w:t>
                  </w:r>
                </w:p>
              </w:tc>
            </w:tr>
          </w:tbl>
          <w:p w14:paraId="6019719E" w14:textId="77777777" w:rsidR="00B3350C" w:rsidRPr="0066266A" w:rsidRDefault="00B3350C" w:rsidP="00DC4B23">
            <w:pPr>
              <w:spacing w:before="120" w:after="120"/>
              <w:rPr>
                <w:rFonts w:ascii="Open Sans" w:hAnsi="Open Sans" w:cs="Open Sans"/>
                <w:color w:val="333333"/>
                <w:sz w:val="22"/>
                <w:szCs w:val="22"/>
              </w:rPr>
            </w:pPr>
          </w:p>
        </w:tc>
      </w:tr>
      <w:tr w:rsidR="00B3350C" w:rsidRPr="0066266A" w14:paraId="14C1CDAA" w14:textId="77777777" w:rsidTr="09D121B5">
        <w:trPr>
          <w:trHeight w:val="440"/>
        </w:trPr>
        <w:tc>
          <w:tcPr>
            <w:tcW w:w="2952" w:type="dxa"/>
            <w:shd w:val="clear" w:color="auto" w:fill="auto"/>
          </w:tcPr>
          <w:p w14:paraId="72711DBC" w14:textId="622EE681" w:rsidR="00B3350C" w:rsidRPr="0066266A" w:rsidRDefault="09D121B5" w:rsidP="09D121B5">
            <w:pPr>
              <w:spacing w:before="120" w:after="120"/>
              <w:jc w:val="center"/>
              <w:rPr>
                <w:rFonts w:ascii="Open Sans" w:hAnsi="Open Sans" w:cs="Open Sans"/>
                <w:b/>
                <w:bCs/>
                <w:sz w:val="22"/>
                <w:szCs w:val="22"/>
              </w:rPr>
            </w:pPr>
            <w:r w:rsidRPr="0066266A">
              <w:rPr>
                <w:rFonts w:ascii="Open Sans" w:hAnsi="Open Sans" w:cs="Open Sans"/>
                <w:b/>
                <w:bCs/>
                <w:sz w:val="22"/>
                <w:szCs w:val="22"/>
              </w:rPr>
              <w:t>Direct Instruction *</w:t>
            </w:r>
          </w:p>
        </w:tc>
        <w:tc>
          <w:tcPr>
            <w:tcW w:w="7848" w:type="dxa"/>
            <w:shd w:val="clear" w:color="auto" w:fill="auto"/>
          </w:tcPr>
          <w:tbl>
            <w:tblPr>
              <w:tblW w:w="12060" w:type="dxa"/>
              <w:tblLayout w:type="fixed"/>
              <w:tblCellMar>
                <w:left w:w="0" w:type="dxa"/>
                <w:right w:w="0" w:type="dxa"/>
              </w:tblCellMar>
              <w:tblLook w:val="04A0" w:firstRow="1" w:lastRow="0" w:firstColumn="1" w:lastColumn="0" w:noHBand="0" w:noVBand="1"/>
            </w:tblPr>
            <w:tblGrid>
              <w:gridCol w:w="2011"/>
              <w:gridCol w:w="764"/>
              <w:gridCol w:w="9257"/>
              <w:gridCol w:w="28"/>
            </w:tblGrid>
            <w:tr w:rsidR="008179D0" w:rsidRPr="0066266A" w14:paraId="42C4DC99" w14:textId="77777777" w:rsidTr="008179D0">
              <w:trPr>
                <w:trHeight w:val="318"/>
              </w:trPr>
              <w:tc>
                <w:tcPr>
                  <w:tcW w:w="2011" w:type="dxa"/>
                  <w:vMerge w:val="restart"/>
                  <w:vAlign w:val="bottom"/>
                </w:tcPr>
                <w:p w14:paraId="7F304887" w14:textId="77777777" w:rsidR="008179D0" w:rsidRPr="0066266A" w:rsidRDefault="008179D0" w:rsidP="00FD72AE">
                  <w:pPr>
                    <w:rPr>
                      <w:rFonts w:ascii="Open Sans" w:hAnsi="Open Sans" w:cs="Open Sans"/>
                      <w:sz w:val="22"/>
                      <w:szCs w:val="22"/>
                    </w:rPr>
                  </w:pPr>
                </w:p>
              </w:tc>
              <w:tc>
                <w:tcPr>
                  <w:tcW w:w="764" w:type="dxa"/>
                  <w:vAlign w:val="bottom"/>
                </w:tcPr>
                <w:p w14:paraId="7A5B68C9" w14:textId="77777777" w:rsidR="008179D0" w:rsidRPr="0066266A" w:rsidRDefault="008179D0" w:rsidP="00FD72AE">
                  <w:pPr>
                    <w:rPr>
                      <w:rFonts w:ascii="Open Sans" w:hAnsi="Open Sans" w:cs="Open Sans"/>
                      <w:sz w:val="22"/>
                      <w:szCs w:val="22"/>
                    </w:rPr>
                  </w:pPr>
                </w:p>
              </w:tc>
              <w:tc>
                <w:tcPr>
                  <w:tcW w:w="9257" w:type="dxa"/>
                  <w:vAlign w:val="bottom"/>
                </w:tcPr>
                <w:p w14:paraId="1FCFF011" w14:textId="77777777" w:rsidR="008179D0" w:rsidRPr="0066266A" w:rsidRDefault="008179D0" w:rsidP="00FD72AE">
                  <w:pPr>
                    <w:rPr>
                      <w:rFonts w:ascii="Open Sans" w:hAnsi="Open Sans" w:cs="Open Sans"/>
                      <w:sz w:val="22"/>
                      <w:szCs w:val="22"/>
                    </w:rPr>
                  </w:pPr>
                </w:p>
              </w:tc>
              <w:tc>
                <w:tcPr>
                  <w:tcW w:w="28" w:type="dxa"/>
                  <w:vAlign w:val="bottom"/>
                </w:tcPr>
                <w:p w14:paraId="07397832" w14:textId="77777777" w:rsidR="008179D0" w:rsidRPr="0066266A" w:rsidRDefault="008179D0" w:rsidP="00FD72AE">
                  <w:pPr>
                    <w:rPr>
                      <w:rFonts w:ascii="Open Sans" w:hAnsi="Open Sans" w:cs="Open Sans"/>
                      <w:sz w:val="22"/>
                      <w:szCs w:val="22"/>
                    </w:rPr>
                  </w:pPr>
                </w:p>
              </w:tc>
            </w:tr>
            <w:tr w:rsidR="008179D0" w:rsidRPr="0066266A" w14:paraId="70273129" w14:textId="77777777" w:rsidTr="008179D0">
              <w:trPr>
                <w:trHeight w:val="233"/>
              </w:trPr>
              <w:tc>
                <w:tcPr>
                  <w:tcW w:w="2011" w:type="dxa"/>
                  <w:vMerge/>
                  <w:vAlign w:val="bottom"/>
                </w:tcPr>
                <w:p w14:paraId="154FA989" w14:textId="77777777" w:rsidR="008179D0" w:rsidRPr="0066266A" w:rsidRDefault="008179D0" w:rsidP="00FD72AE">
                  <w:pPr>
                    <w:rPr>
                      <w:rFonts w:ascii="Open Sans" w:hAnsi="Open Sans" w:cs="Open Sans"/>
                      <w:sz w:val="22"/>
                      <w:szCs w:val="22"/>
                    </w:rPr>
                  </w:pPr>
                </w:p>
              </w:tc>
              <w:tc>
                <w:tcPr>
                  <w:tcW w:w="764" w:type="dxa"/>
                  <w:vAlign w:val="bottom"/>
                </w:tcPr>
                <w:p w14:paraId="2C2798FB" w14:textId="77777777" w:rsidR="008179D0" w:rsidRPr="0066266A" w:rsidRDefault="008179D0" w:rsidP="00FD72AE">
                  <w:pPr>
                    <w:rPr>
                      <w:rFonts w:ascii="Open Sans" w:hAnsi="Open Sans" w:cs="Open Sans"/>
                      <w:sz w:val="22"/>
                      <w:szCs w:val="22"/>
                    </w:rPr>
                  </w:pPr>
                </w:p>
              </w:tc>
              <w:tc>
                <w:tcPr>
                  <w:tcW w:w="9257" w:type="dxa"/>
                  <w:vAlign w:val="bottom"/>
                </w:tcPr>
                <w:p w14:paraId="06248F1B" w14:textId="77777777" w:rsidR="008179D0" w:rsidRPr="0066266A" w:rsidRDefault="008179D0" w:rsidP="00FD72AE">
                  <w:pPr>
                    <w:rPr>
                      <w:rFonts w:ascii="Open Sans" w:hAnsi="Open Sans" w:cs="Open Sans"/>
                      <w:sz w:val="22"/>
                      <w:szCs w:val="22"/>
                    </w:rPr>
                  </w:pPr>
                </w:p>
              </w:tc>
              <w:tc>
                <w:tcPr>
                  <w:tcW w:w="28" w:type="dxa"/>
                  <w:vAlign w:val="bottom"/>
                </w:tcPr>
                <w:p w14:paraId="4392C1F2" w14:textId="77777777" w:rsidR="008179D0" w:rsidRPr="0066266A" w:rsidRDefault="008179D0" w:rsidP="00FD72AE">
                  <w:pPr>
                    <w:rPr>
                      <w:rFonts w:ascii="Open Sans" w:hAnsi="Open Sans" w:cs="Open Sans"/>
                      <w:sz w:val="22"/>
                      <w:szCs w:val="22"/>
                    </w:rPr>
                  </w:pPr>
                </w:p>
              </w:tc>
            </w:tr>
            <w:tr w:rsidR="008179D0" w:rsidRPr="0066266A" w14:paraId="7FC8CF27" w14:textId="77777777" w:rsidTr="008179D0">
              <w:trPr>
                <w:trHeight w:val="273"/>
              </w:trPr>
              <w:tc>
                <w:tcPr>
                  <w:tcW w:w="12032" w:type="dxa"/>
                  <w:gridSpan w:val="3"/>
                  <w:vAlign w:val="bottom"/>
                </w:tcPr>
                <w:p w14:paraId="2A95E057" w14:textId="77777777" w:rsidR="008179D0" w:rsidRPr="0066266A" w:rsidRDefault="008179D0" w:rsidP="00FD72AE">
                  <w:pPr>
                    <w:spacing w:line="273" w:lineRule="exact"/>
                    <w:rPr>
                      <w:rFonts w:ascii="Open Sans" w:hAnsi="Open Sans" w:cs="Open Sans"/>
                      <w:sz w:val="22"/>
                      <w:szCs w:val="22"/>
                    </w:rPr>
                  </w:pPr>
                  <w:r w:rsidRPr="0066266A">
                    <w:rPr>
                      <w:rFonts w:ascii="Open Sans" w:eastAsia="Arial" w:hAnsi="Open Sans" w:cs="Open Sans"/>
                      <w:sz w:val="22"/>
                      <w:szCs w:val="22"/>
                    </w:rPr>
                    <w:t>I.  Members Assistance Programs (MAPs)</w:t>
                  </w:r>
                </w:p>
              </w:tc>
              <w:tc>
                <w:tcPr>
                  <w:tcW w:w="28" w:type="dxa"/>
                  <w:vAlign w:val="bottom"/>
                </w:tcPr>
                <w:p w14:paraId="52CC398E" w14:textId="77777777" w:rsidR="008179D0" w:rsidRPr="0066266A" w:rsidRDefault="008179D0" w:rsidP="00FD72AE">
                  <w:pPr>
                    <w:rPr>
                      <w:rFonts w:ascii="Open Sans" w:hAnsi="Open Sans" w:cs="Open Sans"/>
                      <w:sz w:val="22"/>
                      <w:szCs w:val="22"/>
                    </w:rPr>
                  </w:pPr>
                </w:p>
              </w:tc>
            </w:tr>
            <w:tr w:rsidR="008179D0" w:rsidRPr="0066266A" w14:paraId="548E0FEE" w14:textId="77777777" w:rsidTr="008179D0">
              <w:trPr>
                <w:trHeight w:val="279"/>
              </w:trPr>
              <w:tc>
                <w:tcPr>
                  <w:tcW w:w="12032" w:type="dxa"/>
                  <w:gridSpan w:val="3"/>
                  <w:vAlign w:val="bottom"/>
                </w:tcPr>
                <w:p w14:paraId="55C011D0" w14:textId="77777777" w:rsidR="008179D0" w:rsidRPr="0066266A" w:rsidRDefault="008179D0" w:rsidP="00FD72AE">
                  <w:pPr>
                    <w:ind w:left="600"/>
                    <w:rPr>
                      <w:rFonts w:ascii="Open Sans" w:hAnsi="Open Sans" w:cs="Open Sans"/>
                      <w:sz w:val="22"/>
                      <w:szCs w:val="22"/>
                    </w:rPr>
                  </w:pPr>
                  <w:r w:rsidRPr="0066266A">
                    <w:rPr>
                      <w:rFonts w:ascii="Open Sans" w:eastAsia="Arial" w:hAnsi="Open Sans" w:cs="Open Sans"/>
                      <w:sz w:val="22"/>
                      <w:szCs w:val="22"/>
                    </w:rPr>
                    <w:t>A. Confidential counseling/referral services provided to employees and</w:t>
                  </w:r>
                </w:p>
              </w:tc>
              <w:tc>
                <w:tcPr>
                  <w:tcW w:w="28" w:type="dxa"/>
                  <w:vAlign w:val="bottom"/>
                </w:tcPr>
                <w:p w14:paraId="44784223" w14:textId="77777777" w:rsidR="008179D0" w:rsidRPr="0066266A" w:rsidRDefault="008179D0" w:rsidP="00FD72AE">
                  <w:pPr>
                    <w:rPr>
                      <w:rFonts w:ascii="Open Sans" w:hAnsi="Open Sans" w:cs="Open Sans"/>
                      <w:sz w:val="22"/>
                      <w:szCs w:val="22"/>
                    </w:rPr>
                  </w:pPr>
                </w:p>
              </w:tc>
            </w:tr>
            <w:tr w:rsidR="008179D0" w:rsidRPr="0066266A" w14:paraId="7B0D9146" w14:textId="77777777" w:rsidTr="008179D0">
              <w:trPr>
                <w:trHeight w:val="276"/>
              </w:trPr>
              <w:tc>
                <w:tcPr>
                  <w:tcW w:w="12032" w:type="dxa"/>
                  <w:gridSpan w:val="3"/>
                  <w:vAlign w:val="bottom"/>
                </w:tcPr>
                <w:p w14:paraId="690607C8" w14:textId="77777777" w:rsidR="008179D0" w:rsidRPr="0066266A" w:rsidRDefault="008179D0" w:rsidP="00FD72AE">
                  <w:pPr>
                    <w:ind w:left="960"/>
                    <w:rPr>
                      <w:rFonts w:ascii="Open Sans" w:hAnsi="Open Sans" w:cs="Open Sans"/>
                      <w:sz w:val="22"/>
                      <w:szCs w:val="22"/>
                    </w:rPr>
                  </w:pPr>
                  <w:r w:rsidRPr="0066266A">
                    <w:rPr>
                      <w:rFonts w:ascii="Open Sans" w:eastAsia="Arial" w:hAnsi="Open Sans" w:cs="Open Sans"/>
                      <w:sz w:val="22"/>
                      <w:szCs w:val="22"/>
                    </w:rPr>
                    <w:t>their eligible dependents</w:t>
                  </w:r>
                </w:p>
              </w:tc>
              <w:tc>
                <w:tcPr>
                  <w:tcW w:w="28" w:type="dxa"/>
                  <w:vAlign w:val="bottom"/>
                </w:tcPr>
                <w:p w14:paraId="27657A32" w14:textId="77777777" w:rsidR="008179D0" w:rsidRPr="0066266A" w:rsidRDefault="008179D0" w:rsidP="00FD72AE">
                  <w:pPr>
                    <w:rPr>
                      <w:rFonts w:ascii="Open Sans" w:hAnsi="Open Sans" w:cs="Open Sans"/>
                      <w:sz w:val="22"/>
                      <w:szCs w:val="22"/>
                    </w:rPr>
                  </w:pPr>
                </w:p>
              </w:tc>
            </w:tr>
            <w:tr w:rsidR="008179D0" w:rsidRPr="0066266A" w14:paraId="54B5F2B5" w14:textId="77777777" w:rsidTr="008179D0">
              <w:trPr>
                <w:trHeight w:val="276"/>
              </w:trPr>
              <w:tc>
                <w:tcPr>
                  <w:tcW w:w="12032" w:type="dxa"/>
                  <w:gridSpan w:val="3"/>
                  <w:vAlign w:val="bottom"/>
                </w:tcPr>
                <w:p w14:paraId="528B24B6" w14:textId="77777777" w:rsidR="008179D0" w:rsidRPr="0066266A" w:rsidRDefault="008179D0" w:rsidP="00FD72AE">
                  <w:pPr>
                    <w:ind w:left="1140"/>
                    <w:rPr>
                      <w:rFonts w:ascii="Open Sans" w:hAnsi="Open Sans" w:cs="Open Sans"/>
                      <w:sz w:val="22"/>
                      <w:szCs w:val="22"/>
                    </w:rPr>
                  </w:pPr>
                  <w:r w:rsidRPr="0066266A">
                    <w:rPr>
                      <w:rFonts w:ascii="Open Sans" w:eastAsia="Arial" w:hAnsi="Open Sans" w:cs="Open Sans"/>
                      <w:sz w:val="22"/>
                      <w:szCs w:val="22"/>
                    </w:rPr>
                    <w:t>1.  Eligible dependents normally include</w:t>
                  </w:r>
                </w:p>
              </w:tc>
              <w:tc>
                <w:tcPr>
                  <w:tcW w:w="28" w:type="dxa"/>
                  <w:vAlign w:val="bottom"/>
                </w:tcPr>
                <w:p w14:paraId="3F0C44BE" w14:textId="77777777" w:rsidR="008179D0" w:rsidRPr="0066266A" w:rsidRDefault="008179D0" w:rsidP="00FD72AE">
                  <w:pPr>
                    <w:rPr>
                      <w:rFonts w:ascii="Open Sans" w:hAnsi="Open Sans" w:cs="Open Sans"/>
                      <w:sz w:val="22"/>
                      <w:szCs w:val="22"/>
                    </w:rPr>
                  </w:pPr>
                </w:p>
              </w:tc>
            </w:tr>
            <w:tr w:rsidR="008179D0" w:rsidRPr="0066266A" w14:paraId="2AAC4DC5" w14:textId="77777777" w:rsidTr="008179D0">
              <w:trPr>
                <w:trHeight w:val="276"/>
              </w:trPr>
              <w:tc>
                <w:tcPr>
                  <w:tcW w:w="2011" w:type="dxa"/>
                  <w:vAlign w:val="bottom"/>
                </w:tcPr>
                <w:p w14:paraId="632CE0BE" w14:textId="77777777" w:rsidR="008179D0" w:rsidRPr="0066266A" w:rsidRDefault="008179D0" w:rsidP="00FD72AE">
                  <w:pPr>
                    <w:rPr>
                      <w:rFonts w:ascii="Open Sans" w:hAnsi="Open Sans" w:cs="Open Sans"/>
                      <w:sz w:val="22"/>
                      <w:szCs w:val="22"/>
                    </w:rPr>
                  </w:pPr>
                </w:p>
              </w:tc>
              <w:tc>
                <w:tcPr>
                  <w:tcW w:w="764" w:type="dxa"/>
                  <w:vAlign w:val="bottom"/>
                </w:tcPr>
                <w:p w14:paraId="4BB6D4CE" w14:textId="77777777" w:rsidR="008179D0" w:rsidRPr="0066266A" w:rsidRDefault="008179D0" w:rsidP="00FD72AE">
                  <w:pPr>
                    <w:ind w:left="260"/>
                    <w:rPr>
                      <w:rFonts w:ascii="Open Sans" w:hAnsi="Open Sans" w:cs="Open Sans"/>
                      <w:sz w:val="22"/>
                      <w:szCs w:val="22"/>
                    </w:rPr>
                  </w:pPr>
                  <w:r w:rsidRPr="0066266A">
                    <w:rPr>
                      <w:rFonts w:ascii="Open Sans" w:eastAsia="Arial" w:hAnsi="Open Sans" w:cs="Open Sans"/>
                      <w:sz w:val="22"/>
                      <w:szCs w:val="22"/>
                    </w:rPr>
                    <w:t>a)</w:t>
                  </w:r>
                </w:p>
              </w:tc>
              <w:tc>
                <w:tcPr>
                  <w:tcW w:w="9257" w:type="dxa"/>
                  <w:vAlign w:val="bottom"/>
                </w:tcPr>
                <w:p w14:paraId="400EBF5F" w14:textId="77777777" w:rsidR="008179D0" w:rsidRPr="0066266A" w:rsidRDefault="008179D0" w:rsidP="00FD72AE">
                  <w:pPr>
                    <w:rPr>
                      <w:rFonts w:ascii="Open Sans" w:hAnsi="Open Sans" w:cs="Open Sans"/>
                      <w:sz w:val="22"/>
                      <w:szCs w:val="22"/>
                    </w:rPr>
                  </w:pPr>
                  <w:r w:rsidRPr="0066266A">
                    <w:rPr>
                      <w:rFonts w:ascii="Open Sans" w:eastAsia="Arial" w:hAnsi="Open Sans" w:cs="Open Sans"/>
                      <w:sz w:val="22"/>
                      <w:szCs w:val="22"/>
                    </w:rPr>
                    <w:t>Spouses</w:t>
                  </w:r>
                </w:p>
              </w:tc>
              <w:tc>
                <w:tcPr>
                  <w:tcW w:w="28" w:type="dxa"/>
                  <w:vAlign w:val="bottom"/>
                </w:tcPr>
                <w:p w14:paraId="10D085DE" w14:textId="77777777" w:rsidR="008179D0" w:rsidRPr="0066266A" w:rsidRDefault="008179D0" w:rsidP="00FD72AE">
                  <w:pPr>
                    <w:rPr>
                      <w:rFonts w:ascii="Open Sans" w:hAnsi="Open Sans" w:cs="Open Sans"/>
                      <w:sz w:val="22"/>
                      <w:szCs w:val="22"/>
                    </w:rPr>
                  </w:pPr>
                </w:p>
              </w:tc>
            </w:tr>
            <w:tr w:rsidR="008179D0" w:rsidRPr="0066266A" w14:paraId="175C0ADA" w14:textId="77777777" w:rsidTr="008179D0">
              <w:trPr>
                <w:trHeight w:val="276"/>
              </w:trPr>
              <w:tc>
                <w:tcPr>
                  <w:tcW w:w="2011" w:type="dxa"/>
                  <w:vAlign w:val="bottom"/>
                </w:tcPr>
                <w:p w14:paraId="2F305A48" w14:textId="77777777" w:rsidR="008179D0" w:rsidRPr="0066266A" w:rsidRDefault="008179D0" w:rsidP="00FD72AE">
                  <w:pPr>
                    <w:rPr>
                      <w:rFonts w:ascii="Open Sans" w:hAnsi="Open Sans" w:cs="Open Sans"/>
                      <w:sz w:val="22"/>
                      <w:szCs w:val="22"/>
                    </w:rPr>
                  </w:pPr>
                </w:p>
              </w:tc>
              <w:tc>
                <w:tcPr>
                  <w:tcW w:w="10021" w:type="dxa"/>
                  <w:gridSpan w:val="2"/>
                  <w:vAlign w:val="bottom"/>
                </w:tcPr>
                <w:p w14:paraId="6D043C38" w14:textId="02FD2783" w:rsidR="008179D0" w:rsidRPr="0066266A" w:rsidRDefault="008179D0" w:rsidP="00FD72AE">
                  <w:pPr>
                    <w:ind w:left="260"/>
                    <w:rPr>
                      <w:rFonts w:ascii="Open Sans" w:hAnsi="Open Sans" w:cs="Open Sans"/>
                      <w:sz w:val="22"/>
                      <w:szCs w:val="22"/>
                    </w:rPr>
                  </w:pPr>
                  <w:r w:rsidRPr="0066266A">
                    <w:rPr>
                      <w:rFonts w:ascii="Open Sans" w:eastAsia="Arial" w:hAnsi="Open Sans" w:cs="Open Sans"/>
                      <w:sz w:val="22"/>
                      <w:szCs w:val="22"/>
                    </w:rPr>
                    <w:t>b)     Common law spouses</w:t>
                  </w:r>
                </w:p>
              </w:tc>
              <w:tc>
                <w:tcPr>
                  <w:tcW w:w="28" w:type="dxa"/>
                  <w:vAlign w:val="bottom"/>
                </w:tcPr>
                <w:p w14:paraId="568715CC" w14:textId="77777777" w:rsidR="008179D0" w:rsidRPr="0066266A" w:rsidRDefault="008179D0" w:rsidP="00FD72AE">
                  <w:pPr>
                    <w:rPr>
                      <w:rFonts w:ascii="Open Sans" w:hAnsi="Open Sans" w:cs="Open Sans"/>
                      <w:sz w:val="22"/>
                      <w:szCs w:val="22"/>
                    </w:rPr>
                  </w:pPr>
                </w:p>
              </w:tc>
            </w:tr>
            <w:tr w:rsidR="008179D0" w:rsidRPr="0066266A" w14:paraId="61F917C0" w14:textId="77777777" w:rsidTr="008179D0">
              <w:trPr>
                <w:trHeight w:val="275"/>
              </w:trPr>
              <w:tc>
                <w:tcPr>
                  <w:tcW w:w="2011" w:type="dxa"/>
                  <w:vAlign w:val="bottom"/>
                </w:tcPr>
                <w:p w14:paraId="41191B92" w14:textId="77777777" w:rsidR="008179D0" w:rsidRPr="0066266A" w:rsidRDefault="008179D0" w:rsidP="00FD72AE">
                  <w:pPr>
                    <w:rPr>
                      <w:rFonts w:ascii="Open Sans" w:hAnsi="Open Sans" w:cs="Open Sans"/>
                      <w:sz w:val="22"/>
                      <w:szCs w:val="22"/>
                    </w:rPr>
                  </w:pPr>
                </w:p>
              </w:tc>
              <w:tc>
                <w:tcPr>
                  <w:tcW w:w="10021" w:type="dxa"/>
                  <w:gridSpan w:val="2"/>
                  <w:vAlign w:val="bottom"/>
                </w:tcPr>
                <w:p w14:paraId="7B4389BA" w14:textId="7AACAC54" w:rsidR="008179D0" w:rsidRPr="0066266A" w:rsidRDefault="008179D0" w:rsidP="00FD72AE">
                  <w:pPr>
                    <w:spacing w:line="274" w:lineRule="exact"/>
                    <w:ind w:left="260"/>
                    <w:rPr>
                      <w:rFonts w:ascii="Open Sans" w:hAnsi="Open Sans" w:cs="Open Sans"/>
                      <w:sz w:val="22"/>
                      <w:szCs w:val="22"/>
                    </w:rPr>
                  </w:pPr>
                  <w:r w:rsidRPr="0066266A">
                    <w:rPr>
                      <w:rFonts w:ascii="Open Sans" w:eastAsia="Arial" w:hAnsi="Open Sans" w:cs="Open Sans"/>
                      <w:sz w:val="22"/>
                      <w:szCs w:val="22"/>
                    </w:rPr>
                    <w:t>c)     Children living with the employee</w:t>
                  </w:r>
                </w:p>
              </w:tc>
              <w:tc>
                <w:tcPr>
                  <w:tcW w:w="28" w:type="dxa"/>
                  <w:vAlign w:val="bottom"/>
                </w:tcPr>
                <w:p w14:paraId="69078EAB" w14:textId="77777777" w:rsidR="008179D0" w:rsidRPr="0066266A" w:rsidRDefault="008179D0" w:rsidP="00FD72AE">
                  <w:pPr>
                    <w:rPr>
                      <w:rFonts w:ascii="Open Sans" w:hAnsi="Open Sans" w:cs="Open Sans"/>
                      <w:sz w:val="22"/>
                      <w:szCs w:val="22"/>
                    </w:rPr>
                  </w:pPr>
                </w:p>
              </w:tc>
            </w:tr>
            <w:tr w:rsidR="008179D0" w:rsidRPr="0066266A" w14:paraId="31679205" w14:textId="77777777" w:rsidTr="008179D0">
              <w:trPr>
                <w:trHeight w:val="276"/>
              </w:trPr>
              <w:tc>
                <w:tcPr>
                  <w:tcW w:w="2011" w:type="dxa"/>
                  <w:vAlign w:val="bottom"/>
                </w:tcPr>
                <w:p w14:paraId="2C111497" w14:textId="77777777" w:rsidR="008179D0" w:rsidRPr="0066266A" w:rsidRDefault="008179D0" w:rsidP="00FD72AE">
                  <w:pPr>
                    <w:rPr>
                      <w:rFonts w:ascii="Open Sans" w:hAnsi="Open Sans" w:cs="Open Sans"/>
                      <w:sz w:val="22"/>
                      <w:szCs w:val="22"/>
                    </w:rPr>
                  </w:pPr>
                </w:p>
              </w:tc>
              <w:tc>
                <w:tcPr>
                  <w:tcW w:w="764" w:type="dxa"/>
                  <w:vAlign w:val="bottom"/>
                </w:tcPr>
                <w:p w14:paraId="264FB7A7" w14:textId="77777777" w:rsidR="008179D0" w:rsidRPr="0066266A" w:rsidRDefault="008179D0" w:rsidP="00FD72AE">
                  <w:pPr>
                    <w:ind w:left="260"/>
                    <w:rPr>
                      <w:rFonts w:ascii="Open Sans" w:hAnsi="Open Sans" w:cs="Open Sans"/>
                      <w:sz w:val="22"/>
                      <w:szCs w:val="22"/>
                    </w:rPr>
                  </w:pPr>
                  <w:r w:rsidRPr="0066266A">
                    <w:rPr>
                      <w:rFonts w:ascii="Open Sans" w:eastAsia="Arial" w:hAnsi="Open Sans" w:cs="Open Sans"/>
                      <w:sz w:val="22"/>
                      <w:szCs w:val="22"/>
                    </w:rPr>
                    <w:t>d)</w:t>
                  </w:r>
                </w:p>
              </w:tc>
              <w:tc>
                <w:tcPr>
                  <w:tcW w:w="9257" w:type="dxa"/>
                  <w:vAlign w:val="bottom"/>
                </w:tcPr>
                <w:p w14:paraId="5B45507E" w14:textId="77777777" w:rsidR="008179D0" w:rsidRPr="0066266A" w:rsidRDefault="008179D0" w:rsidP="00FD72AE">
                  <w:pPr>
                    <w:rPr>
                      <w:rFonts w:ascii="Open Sans" w:hAnsi="Open Sans" w:cs="Open Sans"/>
                      <w:sz w:val="22"/>
                      <w:szCs w:val="22"/>
                    </w:rPr>
                  </w:pPr>
                  <w:r w:rsidRPr="0066266A">
                    <w:rPr>
                      <w:rFonts w:ascii="Open Sans" w:eastAsia="Arial" w:hAnsi="Open Sans" w:cs="Open Sans"/>
                      <w:sz w:val="22"/>
                      <w:szCs w:val="22"/>
                    </w:rPr>
                    <w:t>Elderly parents</w:t>
                  </w:r>
                </w:p>
              </w:tc>
              <w:tc>
                <w:tcPr>
                  <w:tcW w:w="28" w:type="dxa"/>
                  <w:vAlign w:val="bottom"/>
                </w:tcPr>
                <w:p w14:paraId="0D2DCEEA" w14:textId="77777777" w:rsidR="008179D0" w:rsidRPr="0066266A" w:rsidRDefault="008179D0" w:rsidP="00FD72AE">
                  <w:pPr>
                    <w:rPr>
                      <w:rFonts w:ascii="Open Sans" w:hAnsi="Open Sans" w:cs="Open Sans"/>
                      <w:sz w:val="22"/>
                      <w:szCs w:val="22"/>
                    </w:rPr>
                  </w:pPr>
                </w:p>
              </w:tc>
            </w:tr>
            <w:tr w:rsidR="008179D0" w:rsidRPr="0066266A" w14:paraId="36DD8186" w14:textId="77777777" w:rsidTr="008179D0">
              <w:trPr>
                <w:trHeight w:val="276"/>
              </w:trPr>
              <w:tc>
                <w:tcPr>
                  <w:tcW w:w="2011" w:type="dxa"/>
                  <w:vAlign w:val="bottom"/>
                </w:tcPr>
                <w:p w14:paraId="6D598755" w14:textId="77777777" w:rsidR="008179D0" w:rsidRPr="0066266A" w:rsidRDefault="008179D0" w:rsidP="00FD72AE">
                  <w:pPr>
                    <w:rPr>
                      <w:rFonts w:ascii="Open Sans" w:hAnsi="Open Sans" w:cs="Open Sans"/>
                      <w:sz w:val="22"/>
                      <w:szCs w:val="22"/>
                    </w:rPr>
                  </w:pPr>
                </w:p>
              </w:tc>
              <w:tc>
                <w:tcPr>
                  <w:tcW w:w="764" w:type="dxa"/>
                  <w:vAlign w:val="bottom"/>
                </w:tcPr>
                <w:p w14:paraId="1EA9A697" w14:textId="77777777" w:rsidR="008179D0" w:rsidRPr="0066266A" w:rsidRDefault="008179D0" w:rsidP="00FD72AE">
                  <w:pPr>
                    <w:ind w:left="260"/>
                    <w:rPr>
                      <w:rFonts w:ascii="Open Sans" w:hAnsi="Open Sans" w:cs="Open Sans"/>
                      <w:sz w:val="22"/>
                      <w:szCs w:val="22"/>
                    </w:rPr>
                  </w:pPr>
                  <w:r w:rsidRPr="0066266A">
                    <w:rPr>
                      <w:rFonts w:ascii="Open Sans" w:eastAsia="Arial" w:hAnsi="Open Sans" w:cs="Open Sans"/>
                      <w:sz w:val="22"/>
                      <w:szCs w:val="22"/>
                    </w:rPr>
                    <w:t>e)</w:t>
                  </w:r>
                </w:p>
              </w:tc>
              <w:tc>
                <w:tcPr>
                  <w:tcW w:w="9257" w:type="dxa"/>
                  <w:vAlign w:val="bottom"/>
                </w:tcPr>
                <w:p w14:paraId="6D68B91B" w14:textId="77777777" w:rsidR="008179D0" w:rsidRPr="0066266A" w:rsidRDefault="008179D0" w:rsidP="00FD72AE">
                  <w:pPr>
                    <w:rPr>
                      <w:rFonts w:ascii="Open Sans" w:hAnsi="Open Sans" w:cs="Open Sans"/>
                      <w:sz w:val="22"/>
                      <w:szCs w:val="22"/>
                    </w:rPr>
                  </w:pPr>
                  <w:r w:rsidRPr="0066266A">
                    <w:rPr>
                      <w:rFonts w:ascii="Open Sans" w:eastAsia="Arial" w:hAnsi="Open Sans" w:cs="Open Sans"/>
                      <w:sz w:val="22"/>
                      <w:szCs w:val="22"/>
                    </w:rPr>
                    <w:t>Boyfriends and girlfriends</w:t>
                  </w:r>
                </w:p>
              </w:tc>
              <w:tc>
                <w:tcPr>
                  <w:tcW w:w="28" w:type="dxa"/>
                  <w:vAlign w:val="bottom"/>
                </w:tcPr>
                <w:p w14:paraId="6592413C" w14:textId="77777777" w:rsidR="008179D0" w:rsidRPr="0066266A" w:rsidRDefault="008179D0" w:rsidP="00FD72AE">
                  <w:pPr>
                    <w:rPr>
                      <w:rFonts w:ascii="Open Sans" w:hAnsi="Open Sans" w:cs="Open Sans"/>
                      <w:sz w:val="22"/>
                      <w:szCs w:val="22"/>
                    </w:rPr>
                  </w:pPr>
                </w:p>
              </w:tc>
            </w:tr>
            <w:tr w:rsidR="008179D0" w:rsidRPr="0066266A" w14:paraId="693EBDA8" w14:textId="77777777" w:rsidTr="008179D0">
              <w:trPr>
                <w:trHeight w:val="80"/>
              </w:trPr>
              <w:tc>
                <w:tcPr>
                  <w:tcW w:w="12032" w:type="dxa"/>
                  <w:gridSpan w:val="3"/>
                  <w:vAlign w:val="bottom"/>
                </w:tcPr>
                <w:p w14:paraId="6ABECCA4" w14:textId="77777777" w:rsidR="008179D0" w:rsidRPr="0066266A" w:rsidRDefault="008179D0" w:rsidP="00FD72AE">
                  <w:pPr>
                    <w:ind w:left="600"/>
                    <w:rPr>
                      <w:rFonts w:ascii="Open Sans" w:hAnsi="Open Sans" w:cs="Open Sans"/>
                      <w:sz w:val="22"/>
                      <w:szCs w:val="22"/>
                    </w:rPr>
                  </w:pPr>
                  <w:r w:rsidRPr="0066266A">
                    <w:rPr>
                      <w:rFonts w:ascii="Open Sans" w:eastAsia="Arial" w:hAnsi="Open Sans" w:cs="Open Sans"/>
                      <w:sz w:val="22"/>
                      <w:szCs w:val="22"/>
                    </w:rPr>
                    <w:t>B. Often referred to as Employee Assistance Programs (EAPs)</w:t>
                  </w:r>
                </w:p>
              </w:tc>
              <w:tc>
                <w:tcPr>
                  <w:tcW w:w="28" w:type="dxa"/>
                  <w:vAlign w:val="bottom"/>
                </w:tcPr>
                <w:p w14:paraId="34BD9D0D" w14:textId="77777777" w:rsidR="008179D0" w:rsidRPr="0066266A" w:rsidRDefault="008179D0" w:rsidP="00FD72AE">
                  <w:pPr>
                    <w:rPr>
                      <w:rFonts w:ascii="Open Sans" w:hAnsi="Open Sans" w:cs="Open Sans"/>
                      <w:sz w:val="22"/>
                      <w:szCs w:val="22"/>
                    </w:rPr>
                  </w:pPr>
                </w:p>
              </w:tc>
            </w:tr>
            <w:tr w:rsidR="008179D0" w:rsidRPr="0066266A" w14:paraId="24D7F6BB" w14:textId="77777777" w:rsidTr="008179D0">
              <w:trPr>
                <w:trHeight w:val="276"/>
              </w:trPr>
              <w:tc>
                <w:tcPr>
                  <w:tcW w:w="12032" w:type="dxa"/>
                  <w:gridSpan w:val="3"/>
                  <w:vAlign w:val="bottom"/>
                </w:tcPr>
                <w:p w14:paraId="26FED03E" w14:textId="77777777" w:rsidR="008179D0" w:rsidRPr="0066266A" w:rsidRDefault="008179D0" w:rsidP="00FD72AE">
                  <w:pPr>
                    <w:ind w:left="600"/>
                    <w:rPr>
                      <w:rFonts w:ascii="Open Sans" w:hAnsi="Open Sans" w:cs="Open Sans"/>
                      <w:sz w:val="22"/>
                      <w:szCs w:val="22"/>
                    </w:rPr>
                  </w:pPr>
                  <w:r w:rsidRPr="0066266A">
                    <w:rPr>
                      <w:rFonts w:ascii="Open Sans" w:eastAsia="Arial" w:hAnsi="Open Sans" w:cs="Open Sans"/>
                      <w:sz w:val="22"/>
                      <w:szCs w:val="22"/>
                    </w:rPr>
                    <w:t>C. Normally prepaid by the employer</w:t>
                  </w:r>
                </w:p>
              </w:tc>
              <w:tc>
                <w:tcPr>
                  <w:tcW w:w="28" w:type="dxa"/>
                  <w:vAlign w:val="bottom"/>
                </w:tcPr>
                <w:p w14:paraId="188797D1" w14:textId="77777777" w:rsidR="008179D0" w:rsidRPr="0066266A" w:rsidRDefault="008179D0" w:rsidP="00FD72AE">
                  <w:pPr>
                    <w:rPr>
                      <w:rFonts w:ascii="Open Sans" w:hAnsi="Open Sans" w:cs="Open Sans"/>
                      <w:sz w:val="22"/>
                      <w:szCs w:val="22"/>
                    </w:rPr>
                  </w:pPr>
                </w:p>
              </w:tc>
            </w:tr>
            <w:tr w:rsidR="008179D0" w:rsidRPr="0066266A" w14:paraId="556F7209" w14:textId="77777777" w:rsidTr="008179D0">
              <w:trPr>
                <w:trHeight w:val="276"/>
              </w:trPr>
              <w:tc>
                <w:tcPr>
                  <w:tcW w:w="12032" w:type="dxa"/>
                  <w:gridSpan w:val="3"/>
                  <w:vAlign w:val="bottom"/>
                </w:tcPr>
                <w:p w14:paraId="0C213A8E" w14:textId="77777777" w:rsidR="008179D0" w:rsidRPr="0066266A" w:rsidRDefault="008179D0" w:rsidP="00FD72AE">
                  <w:pPr>
                    <w:ind w:left="600"/>
                    <w:rPr>
                      <w:rFonts w:ascii="Open Sans" w:hAnsi="Open Sans" w:cs="Open Sans"/>
                      <w:sz w:val="22"/>
                      <w:szCs w:val="22"/>
                    </w:rPr>
                  </w:pPr>
                  <w:r w:rsidRPr="0066266A">
                    <w:rPr>
                      <w:rFonts w:ascii="Open Sans" w:eastAsia="Arial" w:hAnsi="Open Sans" w:cs="Open Sans"/>
                      <w:sz w:val="22"/>
                      <w:szCs w:val="22"/>
                    </w:rPr>
                    <w:t>D. Designed to help employees with problems that can affect all families</w:t>
                  </w:r>
                </w:p>
              </w:tc>
              <w:tc>
                <w:tcPr>
                  <w:tcW w:w="28" w:type="dxa"/>
                  <w:vAlign w:val="bottom"/>
                </w:tcPr>
                <w:p w14:paraId="71D00C29" w14:textId="77777777" w:rsidR="008179D0" w:rsidRPr="0066266A" w:rsidRDefault="008179D0" w:rsidP="00FD72AE">
                  <w:pPr>
                    <w:rPr>
                      <w:rFonts w:ascii="Open Sans" w:hAnsi="Open Sans" w:cs="Open Sans"/>
                      <w:sz w:val="22"/>
                      <w:szCs w:val="22"/>
                    </w:rPr>
                  </w:pPr>
                </w:p>
              </w:tc>
            </w:tr>
            <w:tr w:rsidR="008179D0" w:rsidRPr="0066266A" w14:paraId="7773241C" w14:textId="77777777" w:rsidTr="008179D0">
              <w:trPr>
                <w:trHeight w:val="276"/>
              </w:trPr>
              <w:tc>
                <w:tcPr>
                  <w:tcW w:w="12032" w:type="dxa"/>
                  <w:gridSpan w:val="3"/>
                  <w:vAlign w:val="bottom"/>
                </w:tcPr>
                <w:p w14:paraId="2F76A7E6" w14:textId="77777777" w:rsidR="008179D0" w:rsidRPr="0066266A" w:rsidRDefault="008179D0" w:rsidP="00FD72AE">
                  <w:pPr>
                    <w:ind w:left="960"/>
                    <w:rPr>
                      <w:rFonts w:ascii="Open Sans" w:hAnsi="Open Sans" w:cs="Open Sans"/>
                      <w:sz w:val="22"/>
                      <w:szCs w:val="22"/>
                    </w:rPr>
                  </w:pPr>
                  <w:r w:rsidRPr="0066266A">
                    <w:rPr>
                      <w:rFonts w:ascii="Open Sans" w:eastAsia="Arial" w:hAnsi="Open Sans" w:cs="Open Sans"/>
                      <w:sz w:val="22"/>
                      <w:szCs w:val="22"/>
                    </w:rPr>
                    <w:t>at one time or another; these problems can also affect job</w:t>
                  </w:r>
                </w:p>
              </w:tc>
              <w:tc>
                <w:tcPr>
                  <w:tcW w:w="28" w:type="dxa"/>
                  <w:vAlign w:val="bottom"/>
                </w:tcPr>
                <w:p w14:paraId="7613FA38" w14:textId="77777777" w:rsidR="008179D0" w:rsidRPr="0066266A" w:rsidRDefault="008179D0" w:rsidP="00FD72AE">
                  <w:pPr>
                    <w:rPr>
                      <w:rFonts w:ascii="Open Sans" w:hAnsi="Open Sans" w:cs="Open Sans"/>
                      <w:sz w:val="22"/>
                      <w:szCs w:val="22"/>
                    </w:rPr>
                  </w:pPr>
                </w:p>
              </w:tc>
            </w:tr>
            <w:tr w:rsidR="008179D0" w:rsidRPr="0066266A" w14:paraId="7662E436" w14:textId="77777777" w:rsidTr="008179D0">
              <w:trPr>
                <w:trHeight w:val="276"/>
              </w:trPr>
              <w:tc>
                <w:tcPr>
                  <w:tcW w:w="12032" w:type="dxa"/>
                  <w:gridSpan w:val="3"/>
                  <w:vAlign w:val="bottom"/>
                </w:tcPr>
                <w:p w14:paraId="173D4A6C" w14:textId="77777777" w:rsidR="008179D0" w:rsidRPr="0066266A" w:rsidRDefault="008179D0" w:rsidP="00FD72AE">
                  <w:pPr>
                    <w:ind w:left="960"/>
                    <w:rPr>
                      <w:rFonts w:ascii="Open Sans" w:hAnsi="Open Sans" w:cs="Open Sans"/>
                      <w:sz w:val="22"/>
                      <w:szCs w:val="22"/>
                    </w:rPr>
                  </w:pPr>
                  <w:r w:rsidRPr="0066266A">
                    <w:rPr>
                      <w:rFonts w:ascii="Open Sans" w:eastAsia="Arial" w:hAnsi="Open Sans" w:cs="Open Sans"/>
                      <w:sz w:val="22"/>
                      <w:szCs w:val="22"/>
                    </w:rPr>
                    <w:t>performance unless they are treated promptly and professionally</w:t>
                  </w:r>
                </w:p>
              </w:tc>
              <w:tc>
                <w:tcPr>
                  <w:tcW w:w="28" w:type="dxa"/>
                  <w:vAlign w:val="bottom"/>
                </w:tcPr>
                <w:p w14:paraId="255CDBA4" w14:textId="77777777" w:rsidR="008179D0" w:rsidRPr="0066266A" w:rsidRDefault="008179D0" w:rsidP="00FD72AE">
                  <w:pPr>
                    <w:rPr>
                      <w:rFonts w:ascii="Open Sans" w:hAnsi="Open Sans" w:cs="Open Sans"/>
                      <w:sz w:val="22"/>
                      <w:szCs w:val="22"/>
                    </w:rPr>
                  </w:pPr>
                </w:p>
              </w:tc>
            </w:tr>
            <w:tr w:rsidR="008179D0" w:rsidRPr="0066266A" w14:paraId="623A7011" w14:textId="77777777" w:rsidTr="008179D0">
              <w:trPr>
                <w:trHeight w:val="276"/>
              </w:trPr>
              <w:tc>
                <w:tcPr>
                  <w:tcW w:w="12032" w:type="dxa"/>
                  <w:gridSpan w:val="3"/>
                  <w:vAlign w:val="bottom"/>
                </w:tcPr>
                <w:p w14:paraId="4AD9F051" w14:textId="77777777" w:rsidR="008179D0" w:rsidRPr="0066266A" w:rsidRDefault="008179D0" w:rsidP="00FD72AE">
                  <w:pPr>
                    <w:ind w:left="600"/>
                    <w:rPr>
                      <w:rFonts w:ascii="Open Sans" w:hAnsi="Open Sans" w:cs="Open Sans"/>
                      <w:sz w:val="22"/>
                      <w:szCs w:val="22"/>
                    </w:rPr>
                  </w:pPr>
                  <w:r w:rsidRPr="0066266A">
                    <w:rPr>
                      <w:rFonts w:ascii="Open Sans" w:eastAsia="Arial" w:hAnsi="Open Sans" w:cs="Open Sans"/>
                      <w:sz w:val="22"/>
                      <w:szCs w:val="22"/>
                    </w:rPr>
                    <w:t>E. Assist with problems including, but not limited to</w:t>
                  </w:r>
                </w:p>
              </w:tc>
              <w:tc>
                <w:tcPr>
                  <w:tcW w:w="28" w:type="dxa"/>
                  <w:vAlign w:val="bottom"/>
                </w:tcPr>
                <w:p w14:paraId="25E52147" w14:textId="77777777" w:rsidR="008179D0" w:rsidRPr="0066266A" w:rsidRDefault="008179D0" w:rsidP="00FD72AE">
                  <w:pPr>
                    <w:rPr>
                      <w:rFonts w:ascii="Open Sans" w:hAnsi="Open Sans" w:cs="Open Sans"/>
                      <w:sz w:val="22"/>
                      <w:szCs w:val="22"/>
                    </w:rPr>
                  </w:pPr>
                </w:p>
              </w:tc>
            </w:tr>
            <w:tr w:rsidR="008179D0" w:rsidRPr="0066266A" w14:paraId="4B9E042C" w14:textId="77777777" w:rsidTr="008179D0">
              <w:trPr>
                <w:trHeight w:val="276"/>
              </w:trPr>
              <w:tc>
                <w:tcPr>
                  <w:tcW w:w="12032" w:type="dxa"/>
                  <w:gridSpan w:val="3"/>
                  <w:vAlign w:val="bottom"/>
                </w:tcPr>
                <w:p w14:paraId="76EA1CC1" w14:textId="77777777" w:rsidR="008179D0" w:rsidRPr="0066266A" w:rsidRDefault="008179D0" w:rsidP="00FD72AE">
                  <w:pPr>
                    <w:ind w:left="1140"/>
                    <w:rPr>
                      <w:rFonts w:ascii="Open Sans" w:hAnsi="Open Sans" w:cs="Open Sans"/>
                      <w:sz w:val="22"/>
                      <w:szCs w:val="22"/>
                    </w:rPr>
                  </w:pPr>
                  <w:r w:rsidRPr="0066266A">
                    <w:rPr>
                      <w:rFonts w:ascii="Open Sans" w:eastAsia="Arial" w:hAnsi="Open Sans" w:cs="Open Sans"/>
                      <w:sz w:val="22"/>
                      <w:szCs w:val="22"/>
                    </w:rPr>
                    <w:t>1.  Alcohol and drug dependency</w:t>
                  </w:r>
                </w:p>
              </w:tc>
              <w:tc>
                <w:tcPr>
                  <w:tcW w:w="28" w:type="dxa"/>
                  <w:vAlign w:val="bottom"/>
                </w:tcPr>
                <w:p w14:paraId="0E5E1D7D" w14:textId="77777777" w:rsidR="008179D0" w:rsidRPr="0066266A" w:rsidRDefault="008179D0" w:rsidP="00FD72AE">
                  <w:pPr>
                    <w:rPr>
                      <w:rFonts w:ascii="Open Sans" w:hAnsi="Open Sans" w:cs="Open Sans"/>
                      <w:sz w:val="22"/>
                      <w:szCs w:val="22"/>
                    </w:rPr>
                  </w:pPr>
                </w:p>
              </w:tc>
            </w:tr>
            <w:tr w:rsidR="008179D0" w:rsidRPr="0066266A" w14:paraId="4AE8CC49" w14:textId="77777777" w:rsidTr="008179D0">
              <w:trPr>
                <w:trHeight w:val="276"/>
              </w:trPr>
              <w:tc>
                <w:tcPr>
                  <w:tcW w:w="12032" w:type="dxa"/>
                  <w:gridSpan w:val="3"/>
                  <w:vAlign w:val="bottom"/>
                </w:tcPr>
                <w:p w14:paraId="6E13A964" w14:textId="02A1BF09" w:rsidR="008179D0" w:rsidRPr="0066266A" w:rsidRDefault="008179D0" w:rsidP="00FD72AE">
                  <w:pPr>
                    <w:ind w:left="1140"/>
                    <w:rPr>
                      <w:rFonts w:ascii="Open Sans" w:eastAsia="Arial" w:hAnsi="Open Sans" w:cs="Open Sans"/>
                      <w:sz w:val="22"/>
                      <w:szCs w:val="22"/>
                    </w:rPr>
                  </w:pPr>
                  <w:r w:rsidRPr="0066266A">
                    <w:rPr>
                      <w:rFonts w:ascii="Open Sans" w:eastAsia="Arial" w:hAnsi="Open Sans" w:cs="Open Sans"/>
                      <w:sz w:val="22"/>
                      <w:szCs w:val="22"/>
                    </w:rPr>
                    <w:t>2.  Personal and interpersonal problems</w:t>
                  </w:r>
                </w:p>
                <w:p w14:paraId="03564776" w14:textId="77777777" w:rsidR="008179D0" w:rsidRPr="0066266A" w:rsidRDefault="008179D0" w:rsidP="00FD72AE">
                  <w:pPr>
                    <w:ind w:left="1140"/>
                    <w:rPr>
                      <w:rFonts w:ascii="Open Sans" w:eastAsia="Arial" w:hAnsi="Open Sans" w:cs="Open Sans"/>
                      <w:sz w:val="22"/>
                      <w:szCs w:val="22"/>
                    </w:rPr>
                  </w:pPr>
                  <w:r w:rsidRPr="0066266A">
                    <w:rPr>
                      <w:rFonts w:ascii="Open Sans" w:eastAsia="Arial" w:hAnsi="Open Sans" w:cs="Open Sans"/>
                      <w:sz w:val="22"/>
                      <w:szCs w:val="22"/>
                    </w:rPr>
                    <w:t xml:space="preserve">3. Marriage Difficulties </w:t>
                  </w:r>
                </w:p>
                <w:p w14:paraId="3F6B7693" w14:textId="77777777" w:rsidR="008179D0" w:rsidRPr="0066266A" w:rsidRDefault="008179D0" w:rsidP="00FD72AE">
                  <w:pPr>
                    <w:ind w:left="1140"/>
                    <w:rPr>
                      <w:rFonts w:ascii="Open Sans" w:eastAsia="Arial" w:hAnsi="Open Sans" w:cs="Open Sans"/>
                      <w:sz w:val="22"/>
                      <w:szCs w:val="22"/>
                    </w:rPr>
                  </w:pPr>
                  <w:r w:rsidRPr="0066266A">
                    <w:rPr>
                      <w:rFonts w:ascii="Open Sans" w:eastAsia="Arial" w:hAnsi="Open Sans" w:cs="Open Sans"/>
                      <w:sz w:val="22"/>
                      <w:szCs w:val="22"/>
                    </w:rPr>
                    <w:t>4. Stress</w:t>
                  </w:r>
                </w:p>
                <w:p w14:paraId="50BF3285" w14:textId="77777777" w:rsidR="008179D0" w:rsidRPr="0066266A" w:rsidRDefault="008179D0" w:rsidP="00FD72AE">
                  <w:pPr>
                    <w:ind w:left="1140"/>
                    <w:rPr>
                      <w:rFonts w:ascii="Open Sans" w:eastAsia="Arial" w:hAnsi="Open Sans" w:cs="Open Sans"/>
                      <w:sz w:val="22"/>
                      <w:szCs w:val="22"/>
                    </w:rPr>
                  </w:pPr>
                  <w:r w:rsidRPr="0066266A">
                    <w:rPr>
                      <w:rFonts w:ascii="Open Sans" w:eastAsia="Arial" w:hAnsi="Open Sans" w:cs="Open Sans"/>
                      <w:sz w:val="22"/>
                      <w:szCs w:val="22"/>
                    </w:rPr>
                    <w:t>5. Depression</w:t>
                  </w:r>
                </w:p>
                <w:p w14:paraId="325A1BAF" w14:textId="77777777" w:rsidR="008179D0" w:rsidRPr="0066266A" w:rsidRDefault="008179D0" w:rsidP="00FD72AE">
                  <w:pPr>
                    <w:ind w:left="1140"/>
                    <w:rPr>
                      <w:rFonts w:ascii="Open Sans" w:eastAsia="Arial" w:hAnsi="Open Sans" w:cs="Open Sans"/>
                      <w:sz w:val="22"/>
                      <w:szCs w:val="22"/>
                    </w:rPr>
                  </w:pPr>
                  <w:r w:rsidRPr="0066266A">
                    <w:rPr>
                      <w:rFonts w:ascii="Open Sans" w:eastAsia="Arial" w:hAnsi="Open Sans" w:cs="Open Sans"/>
                      <w:sz w:val="22"/>
                      <w:szCs w:val="22"/>
                    </w:rPr>
                    <w:t>6. Anxiety</w:t>
                  </w:r>
                </w:p>
                <w:p w14:paraId="76B8263B" w14:textId="77777777" w:rsidR="008179D0" w:rsidRPr="0066266A" w:rsidRDefault="008179D0" w:rsidP="00FD72AE">
                  <w:pPr>
                    <w:ind w:left="1140"/>
                    <w:rPr>
                      <w:rFonts w:ascii="Open Sans" w:eastAsia="Arial" w:hAnsi="Open Sans" w:cs="Open Sans"/>
                      <w:sz w:val="22"/>
                      <w:szCs w:val="22"/>
                    </w:rPr>
                  </w:pPr>
                  <w:r w:rsidRPr="0066266A">
                    <w:rPr>
                      <w:rFonts w:ascii="Open Sans" w:eastAsia="Arial" w:hAnsi="Open Sans" w:cs="Open Sans"/>
                      <w:sz w:val="22"/>
                      <w:szCs w:val="22"/>
                    </w:rPr>
                    <w:t>7. Divorce</w:t>
                  </w:r>
                </w:p>
                <w:p w14:paraId="34743208" w14:textId="77777777" w:rsidR="008179D0" w:rsidRPr="0066266A" w:rsidRDefault="008179D0" w:rsidP="00FD72AE">
                  <w:pPr>
                    <w:ind w:left="1140"/>
                    <w:rPr>
                      <w:rFonts w:ascii="Open Sans" w:eastAsia="Arial" w:hAnsi="Open Sans" w:cs="Open Sans"/>
                      <w:sz w:val="22"/>
                      <w:szCs w:val="22"/>
                    </w:rPr>
                  </w:pPr>
                  <w:r w:rsidRPr="0066266A">
                    <w:rPr>
                      <w:rFonts w:ascii="Open Sans" w:eastAsia="Arial" w:hAnsi="Open Sans" w:cs="Open Sans"/>
                      <w:sz w:val="22"/>
                      <w:szCs w:val="22"/>
                    </w:rPr>
                    <w:t>8. Financial Problems</w:t>
                  </w:r>
                </w:p>
                <w:p w14:paraId="7C929CB3" w14:textId="77777777" w:rsidR="008179D0" w:rsidRPr="0066266A" w:rsidRDefault="008179D0" w:rsidP="00FD72AE">
                  <w:pPr>
                    <w:ind w:left="1140"/>
                    <w:rPr>
                      <w:rFonts w:ascii="Open Sans" w:eastAsia="Arial" w:hAnsi="Open Sans" w:cs="Open Sans"/>
                      <w:sz w:val="22"/>
                      <w:szCs w:val="22"/>
                    </w:rPr>
                  </w:pPr>
                  <w:r w:rsidRPr="0066266A">
                    <w:rPr>
                      <w:rFonts w:ascii="Open Sans" w:eastAsia="Arial" w:hAnsi="Open Sans" w:cs="Open Sans"/>
                      <w:sz w:val="22"/>
                      <w:szCs w:val="22"/>
                    </w:rPr>
                    <w:t>9. Emotional Health</w:t>
                  </w:r>
                </w:p>
                <w:p w14:paraId="26DC5EFF" w14:textId="77777777" w:rsidR="008179D0" w:rsidRPr="0066266A" w:rsidRDefault="008179D0" w:rsidP="00FD72AE">
                  <w:pPr>
                    <w:ind w:left="1140"/>
                    <w:rPr>
                      <w:rFonts w:ascii="Open Sans" w:eastAsia="Arial" w:hAnsi="Open Sans" w:cs="Open Sans"/>
                      <w:sz w:val="22"/>
                      <w:szCs w:val="22"/>
                    </w:rPr>
                  </w:pPr>
                </w:p>
                <w:p w14:paraId="40134E54" w14:textId="77777777" w:rsidR="00FD72AE" w:rsidRDefault="008179D0" w:rsidP="00FD72AE">
                  <w:pPr>
                    <w:numPr>
                      <w:ilvl w:val="1"/>
                      <w:numId w:val="7"/>
                    </w:numPr>
                    <w:tabs>
                      <w:tab w:val="left" w:pos="2540"/>
                    </w:tabs>
                    <w:spacing w:line="274" w:lineRule="auto"/>
                    <w:ind w:left="864" w:hanging="362"/>
                    <w:rPr>
                      <w:rFonts w:ascii="Open Sans" w:eastAsia="Arial" w:hAnsi="Open Sans" w:cs="Open Sans"/>
                      <w:sz w:val="22"/>
                      <w:szCs w:val="22"/>
                    </w:rPr>
                  </w:pPr>
                  <w:r w:rsidRPr="0066266A">
                    <w:rPr>
                      <w:rFonts w:ascii="Open Sans" w:eastAsia="Arial" w:hAnsi="Open Sans" w:cs="Open Sans"/>
                      <w:sz w:val="22"/>
                      <w:szCs w:val="22"/>
                    </w:rPr>
                    <w:t xml:space="preserve">Give professional assistance to employees who need it (often by </w:t>
                  </w:r>
                </w:p>
                <w:p w14:paraId="3A121228" w14:textId="0F07FA20" w:rsidR="008179D0" w:rsidRPr="0066266A" w:rsidRDefault="008179D0" w:rsidP="00FD72AE">
                  <w:pPr>
                    <w:tabs>
                      <w:tab w:val="left" w:pos="2540"/>
                    </w:tabs>
                    <w:spacing w:line="274" w:lineRule="auto"/>
                    <w:ind w:left="864"/>
                    <w:rPr>
                      <w:rFonts w:ascii="Open Sans" w:eastAsia="Arial" w:hAnsi="Open Sans" w:cs="Open Sans"/>
                      <w:sz w:val="22"/>
                      <w:szCs w:val="22"/>
                    </w:rPr>
                  </w:pPr>
                  <w:r w:rsidRPr="0066266A">
                    <w:rPr>
                      <w:rFonts w:ascii="Open Sans" w:eastAsia="Arial" w:hAnsi="Open Sans" w:cs="Open Sans"/>
                      <w:sz w:val="22"/>
                      <w:szCs w:val="22"/>
                    </w:rPr>
                    <w:t>giving referrals)</w:t>
                  </w:r>
                </w:p>
                <w:p w14:paraId="6F352BE9" w14:textId="77777777" w:rsidR="008179D0" w:rsidRPr="0066266A" w:rsidRDefault="008179D0" w:rsidP="00FD72AE">
                  <w:pPr>
                    <w:ind w:left="-2178"/>
                    <w:rPr>
                      <w:rFonts w:ascii="Open Sans" w:eastAsia="Arial" w:hAnsi="Open Sans" w:cs="Open Sans"/>
                      <w:sz w:val="22"/>
                      <w:szCs w:val="22"/>
                    </w:rPr>
                  </w:pPr>
                </w:p>
                <w:p w14:paraId="4A98FAEE" w14:textId="77777777" w:rsidR="008179D0" w:rsidRPr="0066266A" w:rsidRDefault="008179D0" w:rsidP="00FD72AE">
                  <w:pPr>
                    <w:numPr>
                      <w:ilvl w:val="0"/>
                      <w:numId w:val="8"/>
                    </w:numPr>
                    <w:tabs>
                      <w:tab w:val="left" w:pos="2000"/>
                    </w:tabs>
                    <w:ind w:left="306" w:hanging="306"/>
                    <w:rPr>
                      <w:rFonts w:ascii="Open Sans" w:eastAsia="Arial" w:hAnsi="Open Sans" w:cs="Open Sans"/>
                      <w:sz w:val="22"/>
                      <w:szCs w:val="22"/>
                    </w:rPr>
                  </w:pPr>
                  <w:r w:rsidRPr="0066266A">
                    <w:rPr>
                      <w:rFonts w:ascii="Open Sans" w:eastAsia="Arial" w:hAnsi="Open Sans" w:cs="Open Sans"/>
                      <w:sz w:val="22"/>
                      <w:szCs w:val="22"/>
                    </w:rPr>
                    <w:t>Wellness Programs</w:t>
                  </w:r>
                </w:p>
                <w:p w14:paraId="546097F8" w14:textId="77777777" w:rsidR="00FD72AE" w:rsidRDefault="008179D0" w:rsidP="00FD72AE">
                  <w:pPr>
                    <w:numPr>
                      <w:ilvl w:val="1"/>
                      <w:numId w:val="8"/>
                    </w:numPr>
                    <w:tabs>
                      <w:tab w:val="left" w:pos="2540"/>
                    </w:tabs>
                    <w:ind w:left="846" w:hanging="362"/>
                    <w:rPr>
                      <w:rFonts w:ascii="Open Sans" w:eastAsia="Arial" w:hAnsi="Open Sans" w:cs="Open Sans"/>
                      <w:sz w:val="22"/>
                      <w:szCs w:val="22"/>
                    </w:rPr>
                  </w:pPr>
                  <w:r w:rsidRPr="0066266A">
                    <w:rPr>
                      <w:rFonts w:ascii="Open Sans" w:eastAsia="Arial" w:hAnsi="Open Sans" w:cs="Open Sans"/>
                      <w:sz w:val="22"/>
                      <w:szCs w:val="22"/>
                    </w:rPr>
                    <w:t>Established to assist fire service personnel dealing or struggling</w:t>
                  </w:r>
                </w:p>
                <w:p w14:paraId="69DF6BE1" w14:textId="5D861292" w:rsidR="008179D0" w:rsidRPr="0066266A" w:rsidRDefault="008179D0" w:rsidP="00FD72AE">
                  <w:pPr>
                    <w:tabs>
                      <w:tab w:val="left" w:pos="2540"/>
                    </w:tabs>
                    <w:ind w:left="846"/>
                    <w:rPr>
                      <w:rFonts w:ascii="Open Sans" w:eastAsia="Arial" w:hAnsi="Open Sans" w:cs="Open Sans"/>
                      <w:sz w:val="22"/>
                      <w:szCs w:val="22"/>
                    </w:rPr>
                  </w:pPr>
                  <w:r w:rsidRPr="0066266A">
                    <w:rPr>
                      <w:rFonts w:ascii="Open Sans" w:eastAsia="Arial" w:hAnsi="Open Sans" w:cs="Open Sans"/>
                      <w:sz w:val="22"/>
                      <w:szCs w:val="22"/>
                    </w:rPr>
                    <w:t xml:space="preserve"> with health-related problems including, but not limited to</w:t>
                  </w:r>
                </w:p>
                <w:p w14:paraId="3B3A7466" w14:textId="77777777" w:rsidR="008179D0" w:rsidRPr="0066266A" w:rsidRDefault="008179D0" w:rsidP="00FD72AE">
                  <w:pPr>
                    <w:numPr>
                      <w:ilvl w:val="2"/>
                      <w:numId w:val="8"/>
                    </w:numPr>
                    <w:tabs>
                      <w:tab w:val="left" w:pos="3080"/>
                    </w:tabs>
                    <w:ind w:left="1386" w:hanging="362"/>
                    <w:rPr>
                      <w:rFonts w:ascii="Open Sans" w:eastAsia="Arial" w:hAnsi="Open Sans" w:cs="Open Sans"/>
                      <w:sz w:val="22"/>
                      <w:szCs w:val="22"/>
                    </w:rPr>
                  </w:pPr>
                  <w:r w:rsidRPr="0066266A">
                    <w:rPr>
                      <w:rFonts w:ascii="Open Sans" w:eastAsia="Arial" w:hAnsi="Open Sans" w:cs="Open Sans"/>
                      <w:sz w:val="22"/>
                      <w:szCs w:val="22"/>
                    </w:rPr>
                    <w:t>Nutrition</w:t>
                  </w:r>
                </w:p>
                <w:p w14:paraId="4C9048D7" w14:textId="77777777" w:rsidR="008179D0" w:rsidRPr="0066266A" w:rsidRDefault="008179D0" w:rsidP="00FD72AE">
                  <w:pPr>
                    <w:numPr>
                      <w:ilvl w:val="2"/>
                      <w:numId w:val="8"/>
                    </w:numPr>
                    <w:tabs>
                      <w:tab w:val="left" w:pos="3080"/>
                    </w:tabs>
                    <w:ind w:left="1386" w:hanging="362"/>
                    <w:rPr>
                      <w:rFonts w:ascii="Open Sans" w:eastAsia="Arial" w:hAnsi="Open Sans" w:cs="Open Sans"/>
                      <w:sz w:val="22"/>
                      <w:szCs w:val="22"/>
                    </w:rPr>
                  </w:pPr>
                  <w:r w:rsidRPr="0066266A">
                    <w:rPr>
                      <w:rFonts w:ascii="Open Sans" w:eastAsia="Arial" w:hAnsi="Open Sans" w:cs="Open Sans"/>
                      <w:sz w:val="22"/>
                      <w:szCs w:val="22"/>
                    </w:rPr>
                    <w:t>Hypertension/High Blood Pressure</w:t>
                  </w:r>
                </w:p>
                <w:p w14:paraId="56474D80" w14:textId="77777777" w:rsidR="008179D0" w:rsidRPr="0066266A" w:rsidRDefault="008179D0" w:rsidP="00FD72AE">
                  <w:pPr>
                    <w:numPr>
                      <w:ilvl w:val="2"/>
                      <w:numId w:val="8"/>
                    </w:numPr>
                    <w:tabs>
                      <w:tab w:val="left" w:pos="3080"/>
                    </w:tabs>
                    <w:ind w:left="1386" w:hanging="362"/>
                    <w:rPr>
                      <w:rFonts w:ascii="Open Sans" w:eastAsia="Arial" w:hAnsi="Open Sans" w:cs="Open Sans"/>
                      <w:sz w:val="22"/>
                      <w:szCs w:val="22"/>
                    </w:rPr>
                  </w:pPr>
                  <w:r w:rsidRPr="0066266A">
                    <w:rPr>
                      <w:rFonts w:ascii="Open Sans" w:eastAsia="Arial" w:hAnsi="Open Sans" w:cs="Open Sans"/>
                      <w:sz w:val="22"/>
                      <w:szCs w:val="22"/>
                    </w:rPr>
                    <w:t>Smoking</w:t>
                  </w:r>
                </w:p>
                <w:p w14:paraId="087508D6" w14:textId="77777777" w:rsidR="008179D0" w:rsidRPr="0066266A" w:rsidRDefault="008179D0" w:rsidP="00FD72AE">
                  <w:pPr>
                    <w:numPr>
                      <w:ilvl w:val="2"/>
                      <w:numId w:val="8"/>
                    </w:numPr>
                    <w:tabs>
                      <w:tab w:val="left" w:pos="3080"/>
                    </w:tabs>
                    <w:ind w:left="1386" w:hanging="362"/>
                    <w:rPr>
                      <w:rFonts w:ascii="Open Sans" w:eastAsia="Arial" w:hAnsi="Open Sans" w:cs="Open Sans"/>
                      <w:sz w:val="22"/>
                      <w:szCs w:val="22"/>
                    </w:rPr>
                  </w:pPr>
                  <w:r w:rsidRPr="0066266A">
                    <w:rPr>
                      <w:rFonts w:ascii="Open Sans" w:eastAsia="Arial" w:hAnsi="Open Sans" w:cs="Open Sans"/>
                      <w:sz w:val="22"/>
                      <w:szCs w:val="22"/>
                    </w:rPr>
                    <w:t>Weight loss</w:t>
                  </w:r>
                </w:p>
                <w:p w14:paraId="0CE0AB59" w14:textId="77777777" w:rsidR="008179D0" w:rsidRPr="0066266A" w:rsidRDefault="008179D0" w:rsidP="00FD72AE">
                  <w:pPr>
                    <w:numPr>
                      <w:ilvl w:val="2"/>
                      <w:numId w:val="8"/>
                    </w:numPr>
                    <w:tabs>
                      <w:tab w:val="left" w:pos="3080"/>
                    </w:tabs>
                    <w:ind w:left="1386" w:hanging="362"/>
                    <w:rPr>
                      <w:rFonts w:ascii="Open Sans" w:eastAsia="Arial" w:hAnsi="Open Sans" w:cs="Open Sans"/>
                      <w:sz w:val="22"/>
                      <w:szCs w:val="22"/>
                    </w:rPr>
                  </w:pPr>
                  <w:r w:rsidRPr="0066266A">
                    <w:rPr>
                      <w:rFonts w:ascii="Open Sans" w:eastAsia="Arial" w:hAnsi="Open Sans" w:cs="Open Sans"/>
                      <w:sz w:val="22"/>
                      <w:szCs w:val="22"/>
                    </w:rPr>
                    <w:t>Physical conditioning with access to counselors and or trainers</w:t>
                  </w:r>
                </w:p>
                <w:p w14:paraId="74BF4F72" w14:textId="77777777" w:rsidR="008179D0" w:rsidRPr="0066266A" w:rsidRDefault="008179D0" w:rsidP="00FD72AE">
                  <w:pPr>
                    <w:numPr>
                      <w:ilvl w:val="1"/>
                      <w:numId w:val="8"/>
                    </w:numPr>
                    <w:tabs>
                      <w:tab w:val="left" w:pos="2540"/>
                    </w:tabs>
                    <w:spacing w:line="274" w:lineRule="auto"/>
                    <w:ind w:left="846" w:hanging="362"/>
                    <w:rPr>
                      <w:rFonts w:ascii="Open Sans" w:eastAsia="Arial" w:hAnsi="Open Sans" w:cs="Open Sans"/>
                      <w:sz w:val="22"/>
                      <w:szCs w:val="22"/>
                    </w:rPr>
                  </w:pPr>
                  <w:r w:rsidRPr="0066266A">
                    <w:rPr>
                      <w:rFonts w:ascii="Open Sans" w:eastAsia="Arial" w:hAnsi="Open Sans" w:cs="Open Sans"/>
                      <w:sz w:val="22"/>
                      <w:szCs w:val="22"/>
                    </w:rPr>
                    <w:t xml:space="preserve">These programs are often offered to the firefighter and their eligible </w:t>
                  </w:r>
                </w:p>
                <w:p w14:paraId="221A3240" w14:textId="6A57C8EA" w:rsidR="008179D0" w:rsidRPr="0066266A" w:rsidRDefault="008179D0" w:rsidP="00FD72AE">
                  <w:pPr>
                    <w:tabs>
                      <w:tab w:val="left" w:pos="2540"/>
                    </w:tabs>
                    <w:spacing w:line="274" w:lineRule="auto"/>
                    <w:ind w:left="846"/>
                    <w:rPr>
                      <w:rFonts w:ascii="Open Sans" w:eastAsia="Arial" w:hAnsi="Open Sans" w:cs="Open Sans"/>
                      <w:sz w:val="22"/>
                      <w:szCs w:val="22"/>
                    </w:rPr>
                  </w:pPr>
                  <w:r w:rsidRPr="0066266A">
                    <w:rPr>
                      <w:rFonts w:ascii="Open Sans" w:eastAsia="Arial" w:hAnsi="Open Sans" w:cs="Open Sans"/>
                      <w:sz w:val="22"/>
                      <w:szCs w:val="22"/>
                    </w:rPr>
                    <w:t>dependents as listed above</w:t>
                  </w:r>
                </w:p>
                <w:p w14:paraId="62068E93" w14:textId="77777777" w:rsidR="008179D0" w:rsidRPr="0066266A" w:rsidRDefault="008179D0" w:rsidP="00FD72AE">
                  <w:pPr>
                    <w:spacing w:line="198" w:lineRule="exact"/>
                    <w:rPr>
                      <w:rFonts w:ascii="Open Sans" w:hAnsi="Open Sans" w:cs="Open Sans"/>
                      <w:sz w:val="22"/>
                      <w:szCs w:val="22"/>
                    </w:rPr>
                  </w:pPr>
                </w:p>
                <w:p w14:paraId="309888A0" w14:textId="77777777" w:rsidR="008179D0" w:rsidRPr="0066266A" w:rsidRDefault="008179D0" w:rsidP="00FD72AE">
                  <w:pPr>
                    <w:numPr>
                      <w:ilvl w:val="0"/>
                      <w:numId w:val="9"/>
                    </w:numPr>
                    <w:tabs>
                      <w:tab w:val="left" w:pos="2000"/>
                    </w:tabs>
                    <w:ind w:left="306" w:hanging="306"/>
                    <w:rPr>
                      <w:rFonts w:ascii="Open Sans" w:eastAsia="Arial" w:hAnsi="Open Sans" w:cs="Open Sans"/>
                      <w:sz w:val="22"/>
                      <w:szCs w:val="22"/>
                    </w:rPr>
                  </w:pPr>
                  <w:r w:rsidRPr="0066266A">
                    <w:rPr>
                      <w:rFonts w:ascii="Open Sans" w:eastAsia="Arial" w:hAnsi="Open Sans" w:cs="Open Sans"/>
                      <w:sz w:val="22"/>
                      <w:szCs w:val="22"/>
                    </w:rPr>
                    <w:t>Critical Incident Stress Management (CISM)</w:t>
                  </w:r>
                </w:p>
                <w:p w14:paraId="6916AA86" w14:textId="77777777" w:rsidR="00FD72AE" w:rsidRDefault="008179D0" w:rsidP="00FD72AE">
                  <w:pPr>
                    <w:numPr>
                      <w:ilvl w:val="1"/>
                      <w:numId w:val="9"/>
                    </w:numPr>
                    <w:tabs>
                      <w:tab w:val="left" w:pos="2540"/>
                    </w:tabs>
                    <w:ind w:left="1008" w:right="720" w:hanging="362"/>
                    <w:rPr>
                      <w:rFonts w:ascii="Open Sans" w:eastAsia="Arial" w:hAnsi="Open Sans" w:cs="Open Sans"/>
                      <w:sz w:val="22"/>
                      <w:szCs w:val="22"/>
                    </w:rPr>
                  </w:pPr>
                  <w:r w:rsidRPr="0066266A">
                    <w:rPr>
                      <w:rFonts w:ascii="Open Sans" w:eastAsia="Arial" w:hAnsi="Open Sans" w:cs="Open Sans"/>
                      <w:sz w:val="22"/>
                      <w:szCs w:val="22"/>
                    </w:rPr>
                    <w:t xml:space="preserve">Often considered to be an integral part of a department’s MAP </w:t>
                  </w:r>
                </w:p>
                <w:p w14:paraId="66BE3931" w14:textId="559B6897" w:rsidR="008179D0" w:rsidRPr="0066266A" w:rsidRDefault="008179D0" w:rsidP="00FD72AE">
                  <w:pPr>
                    <w:tabs>
                      <w:tab w:val="left" w:pos="2540"/>
                    </w:tabs>
                    <w:ind w:left="1008" w:right="720"/>
                    <w:rPr>
                      <w:rFonts w:ascii="Open Sans" w:eastAsia="Arial" w:hAnsi="Open Sans" w:cs="Open Sans"/>
                      <w:sz w:val="22"/>
                      <w:szCs w:val="22"/>
                    </w:rPr>
                  </w:pPr>
                  <w:r w:rsidRPr="0066266A">
                    <w:rPr>
                      <w:rFonts w:ascii="Open Sans" w:eastAsia="Arial" w:hAnsi="Open Sans" w:cs="Open Sans"/>
                      <w:sz w:val="22"/>
                      <w:szCs w:val="22"/>
                    </w:rPr>
                    <w:t>because of the purpose it serves</w:t>
                  </w:r>
                </w:p>
                <w:p w14:paraId="49A270E3" w14:textId="77777777" w:rsidR="00FD72AE" w:rsidRDefault="008179D0" w:rsidP="00FD72AE">
                  <w:pPr>
                    <w:numPr>
                      <w:ilvl w:val="1"/>
                      <w:numId w:val="9"/>
                    </w:numPr>
                    <w:tabs>
                      <w:tab w:val="left" w:pos="2540"/>
                    </w:tabs>
                    <w:ind w:left="1008" w:right="720" w:hanging="362"/>
                    <w:rPr>
                      <w:rFonts w:ascii="Open Sans" w:eastAsia="Arial" w:hAnsi="Open Sans" w:cs="Open Sans"/>
                      <w:sz w:val="22"/>
                      <w:szCs w:val="22"/>
                    </w:rPr>
                  </w:pPr>
                  <w:r w:rsidRPr="0066266A">
                    <w:rPr>
                      <w:rFonts w:ascii="Open Sans" w:eastAsia="Arial" w:hAnsi="Open Sans" w:cs="Open Sans"/>
                      <w:sz w:val="22"/>
                      <w:szCs w:val="22"/>
                    </w:rPr>
                    <w:t xml:space="preserve">Assists firefighters with managing the stress related to incident </w:t>
                  </w:r>
                </w:p>
                <w:p w14:paraId="2AA4E930" w14:textId="11CEE7E2" w:rsidR="008179D0" w:rsidRPr="0066266A" w:rsidRDefault="008179D0" w:rsidP="00FD72AE">
                  <w:pPr>
                    <w:tabs>
                      <w:tab w:val="left" w:pos="2540"/>
                    </w:tabs>
                    <w:ind w:left="1008" w:right="720"/>
                    <w:rPr>
                      <w:rFonts w:ascii="Open Sans" w:eastAsia="Arial" w:hAnsi="Open Sans" w:cs="Open Sans"/>
                      <w:sz w:val="22"/>
                      <w:szCs w:val="22"/>
                    </w:rPr>
                  </w:pPr>
                  <w:r w:rsidRPr="0066266A">
                    <w:rPr>
                      <w:rFonts w:ascii="Open Sans" w:eastAsia="Arial" w:hAnsi="Open Sans" w:cs="Open Sans"/>
                      <w:sz w:val="22"/>
                      <w:szCs w:val="22"/>
                    </w:rPr>
                    <w:t>response</w:t>
                  </w:r>
                </w:p>
                <w:p w14:paraId="3C514163" w14:textId="77777777" w:rsidR="008179D0" w:rsidRPr="0066266A" w:rsidRDefault="008179D0" w:rsidP="00FD72AE">
                  <w:pPr>
                    <w:numPr>
                      <w:ilvl w:val="2"/>
                      <w:numId w:val="9"/>
                    </w:numPr>
                    <w:tabs>
                      <w:tab w:val="left" w:pos="3080"/>
                    </w:tabs>
                    <w:ind w:left="1008" w:right="720" w:hanging="362"/>
                    <w:rPr>
                      <w:rFonts w:ascii="Open Sans" w:eastAsia="Arial" w:hAnsi="Open Sans" w:cs="Open Sans"/>
                      <w:sz w:val="22"/>
                      <w:szCs w:val="22"/>
                    </w:rPr>
                  </w:pPr>
                  <w:r w:rsidRPr="0066266A">
                    <w:rPr>
                      <w:rFonts w:ascii="Open Sans" w:eastAsia="Arial" w:hAnsi="Open Sans" w:cs="Open Sans"/>
                      <w:sz w:val="22"/>
                      <w:szCs w:val="22"/>
                    </w:rPr>
                    <w:t xml:space="preserve">Because firefighters and victims are exposed to injuries that can be </w:t>
                  </w:r>
                </w:p>
                <w:p w14:paraId="69929A45" w14:textId="77777777" w:rsidR="008179D0" w:rsidRPr="0066266A" w:rsidRDefault="008179D0" w:rsidP="00FD72AE">
                  <w:pPr>
                    <w:tabs>
                      <w:tab w:val="left" w:pos="3080"/>
                    </w:tabs>
                    <w:ind w:left="1008" w:right="720"/>
                    <w:rPr>
                      <w:rFonts w:ascii="Open Sans" w:eastAsia="Arial" w:hAnsi="Open Sans" w:cs="Open Sans"/>
                      <w:sz w:val="22"/>
                      <w:szCs w:val="22"/>
                    </w:rPr>
                  </w:pPr>
                  <w:r w:rsidRPr="0066266A">
                    <w:rPr>
                      <w:rFonts w:ascii="Open Sans" w:eastAsia="Arial" w:hAnsi="Open Sans" w:cs="Open Sans"/>
                      <w:sz w:val="22"/>
                      <w:szCs w:val="22"/>
                    </w:rPr>
                    <w:t xml:space="preserve">horrific and gruesome some method of reducing and dealing with </w:t>
                  </w:r>
                </w:p>
                <w:p w14:paraId="1392AEDB" w14:textId="38354333" w:rsidR="008179D0" w:rsidRPr="0066266A" w:rsidRDefault="008179D0" w:rsidP="00FD72AE">
                  <w:pPr>
                    <w:tabs>
                      <w:tab w:val="left" w:pos="3080"/>
                    </w:tabs>
                    <w:ind w:left="1008" w:right="720"/>
                    <w:rPr>
                      <w:rFonts w:ascii="Open Sans" w:eastAsia="Arial" w:hAnsi="Open Sans" w:cs="Open Sans"/>
                      <w:sz w:val="22"/>
                      <w:szCs w:val="22"/>
                    </w:rPr>
                  </w:pPr>
                  <w:r w:rsidRPr="0066266A">
                    <w:rPr>
                      <w:rFonts w:ascii="Open Sans" w:eastAsia="Arial" w:hAnsi="Open Sans" w:cs="Open Sans"/>
                      <w:sz w:val="22"/>
                      <w:szCs w:val="22"/>
                    </w:rPr>
                    <w:t>stress must be available to reduce the impact of these incidents</w:t>
                  </w:r>
                </w:p>
                <w:p w14:paraId="6E5FD836" w14:textId="77777777" w:rsidR="008179D0" w:rsidRPr="0066266A" w:rsidRDefault="008179D0" w:rsidP="00FD72AE">
                  <w:pPr>
                    <w:numPr>
                      <w:ilvl w:val="2"/>
                      <w:numId w:val="9"/>
                    </w:numPr>
                    <w:tabs>
                      <w:tab w:val="left" w:pos="3080"/>
                    </w:tabs>
                    <w:ind w:left="1008" w:right="720" w:hanging="362"/>
                    <w:rPr>
                      <w:rFonts w:ascii="Open Sans" w:eastAsia="Arial" w:hAnsi="Open Sans" w:cs="Open Sans"/>
                      <w:sz w:val="22"/>
                      <w:szCs w:val="22"/>
                    </w:rPr>
                  </w:pPr>
                  <w:r w:rsidRPr="0066266A">
                    <w:rPr>
                      <w:rFonts w:ascii="Open Sans" w:eastAsia="Arial" w:hAnsi="Open Sans" w:cs="Open Sans"/>
                      <w:sz w:val="22"/>
                      <w:szCs w:val="22"/>
                    </w:rPr>
                    <w:t xml:space="preserve">Stress management should begin prior to situations where </w:t>
                  </w:r>
                </w:p>
                <w:p w14:paraId="252F3187" w14:textId="77777777" w:rsidR="008179D0" w:rsidRPr="0066266A" w:rsidRDefault="008179D0" w:rsidP="00FD72AE">
                  <w:pPr>
                    <w:tabs>
                      <w:tab w:val="left" w:pos="3080"/>
                    </w:tabs>
                    <w:ind w:left="1008" w:right="720"/>
                    <w:rPr>
                      <w:rFonts w:ascii="Open Sans" w:eastAsia="Arial" w:hAnsi="Open Sans" w:cs="Open Sans"/>
                      <w:sz w:val="22"/>
                      <w:szCs w:val="22"/>
                    </w:rPr>
                  </w:pPr>
                  <w:r w:rsidRPr="0066266A">
                    <w:rPr>
                      <w:rFonts w:ascii="Open Sans" w:eastAsia="Arial" w:hAnsi="Open Sans" w:cs="Open Sans"/>
                      <w:sz w:val="22"/>
                      <w:szCs w:val="22"/>
                    </w:rPr>
                    <w:t>psychological or emotional stress can be anticipated. This can be</w:t>
                  </w:r>
                </w:p>
                <w:p w14:paraId="7D4AC7EB" w14:textId="1E8BBE38" w:rsidR="008179D0" w:rsidRPr="0066266A" w:rsidRDefault="008179D0" w:rsidP="00FD72AE">
                  <w:pPr>
                    <w:tabs>
                      <w:tab w:val="left" w:pos="3080"/>
                    </w:tabs>
                    <w:ind w:left="1008" w:right="720"/>
                    <w:rPr>
                      <w:rFonts w:ascii="Open Sans" w:eastAsia="Arial" w:hAnsi="Open Sans" w:cs="Open Sans"/>
                      <w:sz w:val="22"/>
                      <w:szCs w:val="22"/>
                    </w:rPr>
                  </w:pPr>
                  <w:r w:rsidRPr="0066266A">
                    <w:rPr>
                      <w:rFonts w:ascii="Open Sans" w:eastAsia="Arial" w:hAnsi="Open Sans" w:cs="Open Sans"/>
                      <w:sz w:val="22"/>
                      <w:szCs w:val="22"/>
                    </w:rPr>
                    <w:t xml:space="preserve"> done by</w:t>
                  </w:r>
                </w:p>
                <w:p w14:paraId="720D2A54" w14:textId="77777777" w:rsidR="008179D0" w:rsidRPr="0066266A" w:rsidRDefault="008179D0" w:rsidP="00FD72AE">
                  <w:pPr>
                    <w:numPr>
                      <w:ilvl w:val="3"/>
                      <w:numId w:val="9"/>
                    </w:numPr>
                    <w:tabs>
                      <w:tab w:val="left" w:pos="3620"/>
                    </w:tabs>
                    <w:ind w:left="1008" w:right="720" w:hanging="362"/>
                    <w:jc w:val="both"/>
                    <w:rPr>
                      <w:rFonts w:ascii="Open Sans" w:eastAsia="Arial" w:hAnsi="Open Sans" w:cs="Open Sans"/>
                      <w:sz w:val="22"/>
                      <w:szCs w:val="22"/>
                    </w:rPr>
                  </w:pPr>
                  <w:r w:rsidRPr="0066266A">
                    <w:rPr>
                      <w:rFonts w:ascii="Open Sans" w:eastAsia="Arial" w:hAnsi="Open Sans" w:cs="Open Sans"/>
                      <w:sz w:val="22"/>
                      <w:szCs w:val="22"/>
                    </w:rPr>
                    <w:t xml:space="preserve">Debriefing firefighters before they enter a seriously stressful </w:t>
                  </w:r>
                </w:p>
                <w:p w14:paraId="5AC21492" w14:textId="77777777" w:rsidR="008179D0" w:rsidRPr="0066266A" w:rsidRDefault="008179D0" w:rsidP="00FD72AE">
                  <w:pPr>
                    <w:tabs>
                      <w:tab w:val="left" w:pos="3620"/>
                    </w:tabs>
                    <w:ind w:left="1008" w:right="720"/>
                    <w:jc w:val="both"/>
                    <w:rPr>
                      <w:rFonts w:ascii="Open Sans" w:eastAsia="Arial" w:hAnsi="Open Sans" w:cs="Open Sans"/>
                      <w:sz w:val="22"/>
                      <w:szCs w:val="22"/>
                    </w:rPr>
                  </w:pPr>
                  <w:r w:rsidRPr="0066266A">
                    <w:rPr>
                      <w:rFonts w:ascii="Open Sans" w:eastAsia="Arial" w:hAnsi="Open Sans" w:cs="Open Sans"/>
                      <w:sz w:val="22"/>
                      <w:szCs w:val="22"/>
                    </w:rPr>
                    <w:t xml:space="preserve">scene so they may prepare themselves for what they might </w:t>
                  </w:r>
                </w:p>
                <w:p w14:paraId="38E483B3" w14:textId="629C1282" w:rsidR="008179D0" w:rsidRPr="0066266A" w:rsidRDefault="008179D0" w:rsidP="00FD72AE">
                  <w:pPr>
                    <w:tabs>
                      <w:tab w:val="left" w:pos="3620"/>
                    </w:tabs>
                    <w:ind w:left="1008" w:right="720"/>
                    <w:jc w:val="both"/>
                    <w:rPr>
                      <w:rFonts w:ascii="Open Sans" w:eastAsia="Arial" w:hAnsi="Open Sans" w:cs="Open Sans"/>
                      <w:sz w:val="22"/>
                      <w:szCs w:val="22"/>
                    </w:rPr>
                  </w:pPr>
                  <w:r w:rsidRPr="0066266A">
                    <w:rPr>
                      <w:rFonts w:ascii="Open Sans" w:eastAsia="Arial" w:hAnsi="Open Sans" w:cs="Open Sans"/>
                      <w:sz w:val="22"/>
                      <w:szCs w:val="22"/>
                    </w:rPr>
                    <w:t>encounter</w:t>
                  </w:r>
                </w:p>
                <w:p w14:paraId="187EED88" w14:textId="77777777" w:rsidR="008179D0" w:rsidRPr="0066266A" w:rsidRDefault="008179D0" w:rsidP="00FD72AE">
                  <w:pPr>
                    <w:numPr>
                      <w:ilvl w:val="3"/>
                      <w:numId w:val="9"/>
                    </w:numPr>
                    <w:tabs>
                      <w:tab w:val="left" w:pos="3620"/>
                    </w:tabs>
                    <w:ind w:left="1008" w:right="720" w:hanging="362"/>
                    <w:rPr>
                      <w:rFonts w:ascii="Open Sans" w:eastAsia="Arial" w:hAnsi="Open Sans" w:cs="Open Sans"/>
                      <w:sz w:val="22"/>
                      <w:szCs w:val="22"/>
                    </w:rPr>
                  </w:pPr>
                  <w:r w:rsidRPr="0066266A">
                    <w:rPr>
                      <w:rFonts w:ascii="Open Sans" w:eastAsia="Arial" w:hAnsi="Open Sans" w:cs="Open Sans"/>
                      <w:sz w:val="22"/>
                      <w:szCs w:val="22"/>
                    </w:rPr>
                    <w:t xml:space="preserve">Defusing fire service responders that may be working several </w:t>
                  </w:r>
                </w:p>
                <w:p w14:paraId="2CB37FBB" w14:textId="77777777" w:rsidR="008179D0" w:rsidRPr="0066266A" w:rsidRDefault="008179D0" w:rsidP="00FD72AE">
                  <w:pPr>
                    <w:tabs>
                      <w:tab w:val="left" w:pos="3620"/>
                    </w:tabs>
                    <w:ind w:left="1008" w:right="720"/>
                    <w:rPr>
                      <w:rFonts w:ascii="Open Sans" w:eastAsia="Arial" w:hAnsi="Open Sans" w:cs="Open Sans"/>
                      <w:sz w:val="22"/>
                      <w:szCs w:val="22"/>
                    </w:rPr>
                  </w:pPr>
                  <w:r w:rsidRPr="0066266A">
                    <w:rPr>
                      <w:rFonts w:ascii="Open Sans" w:eastAsia="Arial" w:hAnsi="Open Sans" w:cs="Open Sans"/>
                      <w:sz w:val="22"/>
                      <w:szCs w:val="22"/>
                    </w:rPr>
                    <w:t xml:space="preserve">shifts exposed to such conditions (recommended at the end of </w:t>
                  </w:r>
                </w:p>
                <w:p w14:paraId="319D3149" w14:textId="7D3805FE" w:rsidR="008179D0" w:rsidRPr="0066266A" w:rsidRDefault="008179D0" w:rsidP="00FD72AE">
                  <w:pPr>
                    <w:tabs>
                      <w:tab w:val="left" w:pos="3620"/>
                    </w:tabs>
                    <w:ind w:left="1926"/>
                    <w:rPr>
                      <w:rFonts w:ascii="Open Sans" w:eastAsia="Arial" w:hAnsi="Open Sans" w:cs="Open Sans"/>
                      <w:sz w:val="22"/>
                      <w:szCs w:val="22"/>
                    </w:rPr>
                  </w:pPr>
                  <w:r w:rsidRPr="0066266A">
                    <w:rPr>
                      <w:rFonts w:ascii="Open Sans" w:eastAsia="Arial" w:hAnsi="Open Sans" w:cs="Open Sans"/>
                      <w:sz w:val="22"/>
                      <w:szCs w:val="22"/>
                    </w:rPr>
                    <w:t>each shift)</w:t>
                  </w:r>
                </w:p>
                <w:p w14:paraId="694AD20A" w14:textId="77777777" w:rsidR="008179D0" w:rsidRPr="0066266A" w:rsidRDefault="008179D0" w:rsidP="00FD72AE">
                  <w:pPr>
                    <w:numPr>
                      <w:ilvl w:val="4"/>
                      <w:numId w:val="9"/>
                    </w:numPr>
                    <w:tabs>
                      <w:tab w:val="left" w:pos="4160"/>
                    </w:tabs>
                    <w:ind w:left="2466" w:hanging="362"/>
                    <w:rPr>
                      <w:rFonts w:ascii="Open Sans" w:eastAsia="Arial" w:hAnsi="Open Sans" w:cs="Open Sans"/>
                      <w:sz w:val="22"/>
                      <w:szCs w:val="22"/>
                    </w:rPr>
                  </w:pPr>
                  <w:r w:rsidRPr="0066266A">
                    <w:rPr>
                      <w:rFonts w:ascii="Open Sans" w:eastAsia="Arial" w:hAnsi="Open Sans" w:cs="Open Sans"/>
                      <w:sz w:val="22"/>
                      <w:szCs w:val="22"/>
                    </w:rPr>
                    <w:t>A defusing session is an informal discussion with</w:t>
                  </w:r>
                </w:p>
                <w:p w14:paraId="76788D64" w14:textId="7668B1B5" w:rsidR="008179D0" w:rsidRPr="0066266A" w:rsidRDefault="008179D0" w:rsidP="00FD72AE">
                  <w:pPr>
                    <w:tabs>
                      <w:tab w:val="left" w:pos="4160"/>
                    </w:tabs>
                    <w:ind w:left="2466"/>
                    <w:rPr>
                      <w:rFonts w:ascii="Open Sans" w:eastAsia="Arial" w:hAnsi="Open Sans" w:cs="Open Sans"/>
                      <w:sz w:val="22"/>
                      <w:szCs w:val="22"/>
                    </w:rPr>
                  </w:pPr>
                  <w:r w:rsidRPr="0066266A">
                    <w:rPr>
                      <w:rFonts w:ascii="Open Sans" w:eastAsia="Arial" w:hAnsi="Open Sans" w:cs="Open Sans"/>
                      <w:sz w:val="22"/>
                      <w:szCs w:val="22"/>
                    </w:rPr>
                    <w:t xml:space="preserve"> incident responders that</w:t>
                  </w:r>
                </w:p>
                <w:p w14:paraId="2976520F" w14:textId="77777777" w:rsidR="008179D0" w:rsidRPr="0066266A" w:rsidRDefault="008179D0" w:rsidP="00FD72AE">
                  <w:pPr>
                    <w:numPr>
                      <w:ilvl w:val="5"/>
                      <w:numId w:val="9"/>
                    </w:numPr>
                    <w:tabs>
                      <w:tab w:val="left" w:pos="4700"/>
                    </w:tabs>
                    <w:ind w:left="3006" w:hanging="362"/>
                    <w:rPr>
                      <w:rFonts w:ascii="Open Sans" w:eastAsia="Arial" w:hAnsi="Open Sans" w:cs="Open Sans"/>
                      <w:sz w:val="22"/>
                      <w:szCs w:val="22"/>
                    </w:rPr>
                  </w:pPr>
                  <w:r w:rsidRPr="0066266A">
                    <w:rPr>
                      <w:rFonts w:ascii="Open Sans" w:eastAsia="Arial" w:hAnsi="Open Sans" w:cs="Open Sans"/>
                      <w:sz w:val="22"/>
                      <w:szCs w:val="22"/>
                    </w:rPr>
                    <w:t>Addresses chemical and medical exposure</w:t>
                  </w:r>
                </w:p>
                <w:p w14:paraId="09D5274C" w14:textId="3B36D31B" w:rsidR="008179D0" w:rsidRPr="0066266A" w:rsidRDefault="008179D0" w:rsidP="00FD72AE">
                  <w:pPr>
                    <w:tabs>
                      <w:tab w:val="left" w:pos="4700"/>
                    </w:tabs>
                    <w:ind w:left="3006"/>
                    <w:rPr>
                      <w:rFonts w:ascii="Open Sans" w:eastAsia="Arial" w:hAnsi="Open Sans" w:cs="Open Sans"/>
                      <w:sz w:val="22"/>
                      <w:szCs w:val="22"/>
                    </w:rPr>
                  </w:pPr>
                  <w:r w:rsidRPr="0066266A">
                    <w:rPr>
                      <w:rFonts w:ascii="Open Sans" w:eastAsia="Arial" w:hAnsi="Open Sans" w:cs="Open Sans"/>
                      <w:sz w:val="22"/>
                      <w:szCs w:val="22"/>
                    </w:rPr>
                    <w:t xml:space="preserve"> information</w:t>
                  </w:r>
                </w:p>
                <w:p w14:paraId="51514CB9" w14:textId="77777777" w:rsidR="008179D0" w:rsidRPr="0066266A" w:rsidRDefault="008179D0" w:rsidP="00FD72AE">
                  <w:pPr>
                    <w:numPr>
                      <w:ilvl w:val="5"/>
                      <w:numId w:val="9"/>
                    </w:numPr>
                    <w:tabs>
                      <w:tab w:val="left" w:pos="4700"/>
                    </w:tabs>
                    <w:ind w:left="3006" w:hanging="362"/>
                    <w:rPr>
                      <w:rFonts w:ascii="Open Sans" w:eastAsia="Arial" w:hAnsi="Open Sans" w:cs="Open Sans"/>
                      <w:sz w:val="22"/>
                      <w:szCs w:val="22"/>
                    </w:rPr>
                  </w:pPr>
                  <w:r w:rsidRPr="0066266A">
                    <w:rPr>
                      <w:rFonts w:ascii="Open Sans" w:eastAsia="Arial" w:hAnsi="Open Sans" w:cs="Open Sans"/>
                      <w:sz w:val="22"/>
                      <w:szCs w:val="22"/>
                    </w:rPr>
                    <w:t>Addresses damaged equipment and apparatus</w:t>
                  </w:r>
                </w:p>
                <w:p w14:paraId="414D7B7D" w14:textId="77777777" w:rsidR="008179D0" w:rsidRPr="0066266A" w:rsidRDefault="008179D0" w:rsidP="00FD72AE">
                  <w:pPr>
                    <w:numPr>
                      <w:ilvl w:val="5"/>
                      <w:numId w:val="9"/>
                    </w:numPr>
                    <w:tabs>
                      <w:tab w:val="left" w:pos="4700"/>
                    </w:tabs>
                    <w:ind w:left="3006" w:hanging="362"/>
                    <w:rPr>
                      <w:rFonts w:ascii="Open Sans" w:eastAsia="Arial" w:hAnsi="Open Sans" w:cs="Open Sans"/>
                      <w:sz w:val="22"/>
                      <w:szCs w:val="22"/>
                    </w:rPr>
                  </w:pPr>
                  <w:r w:rsidRPr="0066266A">
                    <w:rPr>
                      <w:rFonts w:ascii="Open Sans" w:eastAsia="Arial" w:hAnsi="Open Sans" w:cs="Open Sans"/>
                      <w:sz w:val="22"/>
                      <w:szCs w:val="22"/>
                    </w:rPr>
                    <w:t xml:space="preserve">Identifies any unsafe operating procedures that </w:t>
                  </w:r>
                </w:p>
                <w:p w14:paraId="36F9454D" w14:textId="54874B97" w:rsidR="008179D0" w:rsidRPr="0066266A" w:rsidRDefault="008179D0" w:rsidP="00FD72AE">
                  <w:pPr>
                    <w:tabs>
                      <w:tab w:val="left" w:pos="4700"/>
                    </w:tabs>
                    <w:ind w:left="3006"/>
                    <w:rPr>
                      <w:rFonts w:ascii="Open Sans" w:eastAsia="Arial" w:hAnsi="Open Sans" w:cs="Open Sans"/>
                      <w:sz w:val="22"/>
                      <w:szCs w:val="22"/>
                    </w:rPr>
                  </w:pPr>
                  <w:r w:rsidRPr="0066266A">
                    <w:rPr>
                      <w:rFonts w:ascii="Open Sans" w:eastAsia="Arial" w:hAnsi="Open Sans" w:cs="Open Sans"/>
                      <w:sz w:val="22"/>
                      <w:szCs w:val="22"/>
                    </w:rPr>
                    <w:t>may have been used</w:t>
                  </w:r>
                </w:p>
                <w:p w14:paraId="13E46AA0" w14:textId="77777777" w:rsidR="008179D0" w:rsidRPr="0066266A" w:rsidRDefault="008179D0" w:rsidP="00FD72AE">
                  <w:pPr>
                    <w:numPr>
                      <w:ilvl w:val="4"/>
                      <w:numId w:val="9"/>
                    </w:numPr>
                    <w:tabs>
                      <w:tab w:val="left" w:pos="4160"/>
                    </w:tabs>
                    <w:ind w:left="2466" w:hanging="362"/>
                    <w:rPr>
                      <w:rFonts w:ascii="Open Sans" w:eastAsia="Arial" w:hAnsi="Open Sans" w:cs="Open Sans"/>
                      <w:sz w:val="22"/>
                      <w:szCs w:val="22"/>
                    </w:rPr>
                  </w:pPr>
                  <w:r w:rsidRPr="0066266A">
                    <w:rPr>
                      <w:rFonts w:ascii="Open Sans" w:eastAsia="Arial" w:hAnsi="Open Sans" w:cs="Open Sans"/>
                      <w:sz w:val="22"/>
                      <w:szCs w:val="22"/>
                    </w:rPr>
                    <w:t>At the defusing session</w:t>
                  </w:r>
                </w:p>
                <w:p w14:paraId="748162AE" w14:textId="77777777" w:rsidR="00FD72AE" w:rsidRDefault="008179D0" w:rsidP="00FD72AE">
                  <w:pPr>
                    <w:numPr>
                      <w:ilvl w:val="5"/>
                      <w:numId w:val="9"/>
                    </w:numPr>
                    <w:tabs>
                      <w:tab w:val="left" w:pos="4700"/>
                    </w:tabs>
                    <w:ind w:left="3006" w:hanging="362"/>
                    <w:rPr>
                      <w:rFonts w:ascii="Open Sans" w:eastAsia="Arial" w:hAnsi="Open Sans" w:cs="Open Sans"/>
                      <w:sz w:val="22"/>
                      <w:szCs w:val="22"/>
                    </w:rPr>
                  </w:pPr>
                  <w:r w:rsidRPr="0066266A">
                    <w:rPr>
                      <w:rFonts w:ascii="Open Sans" w:eastAsia="Arial" w:hAnsi="Open Sans" w:cs="Open Sans"/>
                      <w:sz w:val="22"/>
                      <w:szCs w:val="22"/>
                    </w:rPr>
                    <w:t xml:space="preserve">Information gathering responsibilities </w:t>
                  </w:r>
                </w:p>
                <w:p w14:paraId="069A6ECD" w14:textId="22314B0B" w:rsidR="00FD72AE" w:rsidRDefault="008179D0" w:rsidP="00FD72AE">
                  <w:pPr>
                    <w:tabs>
                      <w:tab w:val="left" w:pos="4700"/>
                    </w:tabs>
                    <w:ind w:left="3006"/>
                    <w:rPr>
                      <w:rFonts w:ascii="Open Sans" w:eastAsia="Arial" w:hAnsi="Open Sans" w:cs="Open Sans"/>
                      <w:sz w:val="22"/>
                      <w:szCs w:val="22"/>
                    </w:rPr>
                  </w:pPr>
                  <w:r w:rsidRPr="0066266A">
                    <w:rPr>
                      <w:rFonts w:ascii="Open Sans" w:eastAsia="Arial" w:hAnsi="Open Sans" w:cs="Open Sans"/>
                      <w:sz w:val="22"/>
                      <w:szCs w:val="22"/>
                    </w:rPr>
                    <w:t>are</w:t>
                  </w:r>
                  <w:r w:rsidR="00B96C23" w:rsidRPr="0066266A">
                    <w:rPr>
                      <w:rFonts w:ascii="Open Sans" w:eastAsia="Arial" w:hAnsi="Open Sans" w:cs="Open Sans"/>
                      <w:sz w:val="22"/>
                      <w:szCs w:val="22"/>
                    </w:rPr>
                    <w:t xml:space="preserve"> assigned</w:t>
                  </w:r>
                  <w:r w:rsidR="00FD72AE">
                    <w:rPr>
                      <w:rFonts w:ascii="Open Sans" w:eastAsia="Arial" w:hAnsi="Open Sans" w:cs="Open Sans"/>
                      <w:sz w:val="22"/>
                      <w:szCs w:val="22"/>
                    </w:rPr>
                    <w:t xml:space="preserve"> i</w:t>
                  </w:r>
                  <w:r w:rsidR="00B96C23" w:rsidRPr="0066266A">
                    <w:rPr>
                      <w:rFonts w:ascii="Open Sans" w:eastAsia="Arial" w:hAnsi="Open Sans" w:cs="Open Sans"/>
                      <w:sz w:val="22"/>
                      <w:szCs w:val="22"/>
                    </w:rPr>
                    <w:t xml:space="preserve">n preparation of the post </w:t>
                  </w:r>
                </w:p>
                <w:p w14:paraId="2F524805" w14:textId="1BA43BE5" w:rsidR="00B96C23" w:rsidRPr="0066266A" w:rsidRDefault="00B96C23" w:rsidP="00FD72AE">
                  <w:pPr>
                    <w:tabs>
                      <w:tab w:val="left" w:pos="4700"/>
                    </w:tabs>
                    <w:ind w:left="3006"/>
                    <w:rPr>
                      <w:rFonts w:ascii="Open Sans" w:eastAsia="Arial" w:hAnsi="Open Sans" w:cs="Open Sans"/>
                      <w:sz w:val="22"/>
                      <w:szCs w:val="22"/>
                    </w:rPr>
                  </w:pPr>
                  <w:r w:rsidRPr="0066266A">
                    <w:rPr>
                      <w:rFonts w:ascii="Open Sans" w:eastAsia="Arial" w:hAnsi="Open Sans" w:cs="Open Sans"/>
                      <w:sz w:val="22"/>
                      <w:szCs w:val="22"/>
                    </w:rPr>
                    <w:t>incident analysis</w:t>
                  </w:r>
                </w:p>
                <w:p w14:paraId="4F1E20FC" w14:textId="77777777" w:rsidR="00B96C23" w:rsidRPr="0066266A" w:rsidRDefault="00B96C23" w:rsidP="00FD72AE">
                  <w:pPr>
                    <w:numPr>
                      <w:ilvl w:val="2"/>
                      <w:numId w:val="10"/>
                    </w:numPr>
                    <w:tabs>
                      <w:tab w:val="left" w:pos="4700"/>
                    </w:tabs>
                    <w:ind w:left="3242" w:hanging="362"/>
                    <w:rPr>
                      <w:rFonts w:ascii="Open Sans" w:eastAsia="Arial" w:hAnsi="Open Sans" w:cs="Open Sans"/>
                      <w:sz w:val="22"/>
                      <w:szCs w:val="22"/>
                    </w:rPr>
                  </w:pPr>
                  <w:r w:rsidRPr="0066266A">
                    <w:rPr>
                      <w:rFonts w:ascii="Open Sans" w:eastAsia="Arial" w:hAnsi="Open Sans" w:cs="Open Sans"/>
                      <w:sz w:val="22"/>
                      <w:szCs w:val="22"/>
                    </w:rPr>
                    <w:t>Positive aspects of the incident are also</w:t>
                  </w:r>
                </w:p>
                <w:p w14:paraId="496B4357" w14:textId="51E43EE2" w:rsidR="00B96C23" w:rsidRPr="0066266A" w:rsidRDefault="00B96C23" w:rsidP="00FD72AE">
                  <w:pPr>
                    <w:tabs>
                      <w:tab w:val="left" w:pos="4700"/>
                    </w:tabs>
                    <w:ind w:left="3242"/>
                    <w:rPr>
                      <w:rFonts w:ascii="Open Sans" w:eastAsia="Arial" w:hAnsi="Open Sans" w:cs="Open Sans"/>
                      <w:sz w:val="22"/>
                      <w:szCs w:val="22"/>
                    </w:rPr>
                  </w:pPr>
                  <w:r w:rsidRPr="0066266A">
                    <w:rPr>
                      <w:rFonts w:ascii="Open Sans" w:eastAsia="Arial" w:hAnsi="Open Sans" w:cs="Open Sans"/>
                      <w:sz w:val="22"/>
                      <w:szCs w:val="22"/>
                    </w:rPr>
                    <w:t xml:space="preserve"> identified and reinforced</w:t>
                  </w:r>
                </w:p>
                <w:p w14:paraId="3C4D4E0D" w14:textId="77777777" w:rsidR="00B96C23" w:rsidRPr="0066266A" w:rsidRDefault="00B96C23" w:rsidP="00FD72AE">
                  <w:pPr>
                    <w:numPr>
                      <w:ilvl w:val="2"/>
                      <w:numId w:val="10"/>
                    </w:numPr>
                    <w:tabs>
                      <w:tab w:val="left" w:pos="4700"/>
                    </w:tabs>
                    <w:ind w:left="3242" w:hanging="362"/>
                    <w:rPr>
                      <w:rFonts w:ascii="Open Sans" w:eastAsia="Arial" w:hAnsi="Open Sans" w:cs="Open Sans"/>
                      <w:sz w:val="22"/>
                      <w:szCs w:val="22"/>
                    </w:rPr>
                  </w:pPr>
                  <w:r w:rsidRPr="0066266A">
                    <w:rPr>
                      <w:rFonts w:ascii="Open Sans" w:eastAsia="Arial" w:hAnsi="Open Sans" w:cs="Open Sans"/>
                      <w:sz w:val="22"/>
                      <w:szCs w:val="22"/>
                    </w:rPr>
                    <w:t xml:space="preserve">Stress indicators are identified and initially </w:t>
                  </w:r>
                </w:p>
                <w:p w14:paraId="33033F77" w14:textId="7CB81C6A" w:rsidR="00B96C23" w:rsidRPr="0066266A" w:rsidRDefault="00B96C23" w:rsidP="00FD72AE">
                  <w:pPr>
                    <w:tabs>
                      <w:tab w:val="left" w:pos="4700"/>
                    </w:tabs>
                    <w:ind w:left="3242"/>
                    <w:rPr>
                      <w:rFonts w:ascii="Open Sans" w:eastAsia="Arial" w:hAnsi="Open Sans" w:cs="Open Sans"/>
                      <w:sz w:val="22"/>
                      <w:szCs w:val="22"/>
                    </w:rPr>
                  </w:pPr>
                  <w:r w:rsidRPr="0066266A">
                    <w:rPr>
                      <w:rFonts w:ascii="Open Sans" w:eastAsia="Arial" w:hAnsi="Open Sans" w:cs="Open Sans"/>
                      <w:sz w:val="22"/>
                      <w:szCs w:val="22"/>
                    </w:rPr>
                    <w:t>dealt with</w:t>
                  </w:r>
                </w:p>
                <w:p w14:paraId="17C204B9" w14:textId="77777777" w:rsidR="00FD72AE" w:rsidRDefault="00B96C23" w:rsidP="00FD72AE">
                  <w:pPr>
                    <w:numPr>
                      <w:ilvl w:val="1"/>
                      <w:numId w:val="11"/>
                    </w:numPr>
                    <w:tabs>
                      <w:tab w:val="left" w:pos="3619"/>
                    </w:tabs>
                    <w:ind w:left="2162" w:hanging="362"/>
                    <w:rPr>
                      <w:rFonts w:ascii="Open Sans" w:eastAsia="Arial" w:hAnsi="Open Sans" w:cs="Open Sans"/>
                      <w:sz w:val="22"/>
                      <w:szCs w:val="22"/>
                    </w:rPr>
                  </w:pPr>
                  <w:r w:rsidRPr="0066266A">
                    <w:rPr>
                      <w:rFonts w:ascii="Open Sans" w:eastAsia="Arial" w:hAnsi="Open Sans" w:cs="Open Sans"/>
                      <w:sz w:val="22"/>
                      <w:szCs w:val="22"/>
                    </w:rPr>
                    <w:t>Additionally, firefighters should participate</w:t>
                  </w:r>
                </w:p>
                <w:p w14:paraId="3A6E675B" w14:textId="77777777" w:rsidR="00FD72AE" w:rsidRDefault="00B96C23" w:rsidP="00FD72AE">
                  <w:pPr>
                    <w:tabs>
                      <w:tab w:val="left" w:pos="3619"/>
                    </w:tabs>
                    <w:ind w:left="2162"/>
                    <w:rPr>
                      <w:rFonts w:ascii="Open Sans" w:eastAsia="Arial" w:hAnsi="Open Sans" w:cs="Open Sans"/>
                      <w:sz w:val="22"/>
                      <w:szCs w:val="22"/>
                    </w:rPr>
                  </w:pPr>
                  <w:r w:rsidRPr="0066266A">
                    <w:rPr>
                      <w:rFonts w:ascii="Open Sans" w:eastAsia="Arial" w:hAnsi="Open Sans" w:cs="Open Sans"/>
                      <w:sz w:val="22"/>
                      <w:szCs w:val="22"/>
                    </w:rPr>
                    <w:t xml:space="preserve"> in a full debriefing session within 72 hours of </w:t>
                  </w:r>
                </w:p>
                <w:p w14:paraId="1EA6906C" w14:textId="7948CA47" w:rsidR="00B96C23" w:rsidRPr="0066266A" w:rsidRDefault="00FD72AE" w:rsidP="00FD72AE">
                  <w:pPr>
                    <w:tabs>
                      <w:tab w:val="left" w:pos="3619"/>
                    </w:tabs>
                    <w:rPr>
                      <w:rFonts w:ascii="Open Sans" w:eastAsia="Arial" w:hAnsi="Open Sans" w:cs="Open Sans"/>
                      <w:sz w:val="22"/>
                      <w:szCs w:val="22"/>
                    </w:rPr>
                  </w:pPr>
                  <w:r>
                    <w:rPr>
                      <w:rFonts w:ascii="Open Sans" w:eastAsia="Arial" w:hAnsi="Open Sans" w:cs="Open Sans"/>
                      <w:sz w:val="22"/>
                      <w:szCs w:val="22"/>
                    </w:rPr>
                    <w:t xml:space="preserve">                                       </w:t>
                  </w:r>
                  <w:r w:rsidR="00B96C23" w:rsidRPr="0066266A">
                    <w:rPr>
                      <w:rFonts w:ascii="Open Sans" w:eastAsia="Arial" w:hAnsi="Open Sans" w:cs="Open Sans"/>
                      <w:sz w:val="22"/>
                      <w:szCs w:val="22"/>
                    </w:rPr>
                    <w:t>the incident</w:t>
                  </w:r>
                </w:p>
                <w:p w14:paraId="4F04B7C9" w14:textId="77777777" w:rsidR="00B96C23" w:rsidRPr="0066266A" w:rsidRDefault="00B96C23" w:rsidP="00FD72AE">
                  <w:pPr>
                    <w:numPr>
                      <w:ilvl w:val="0"/>
                      <w:numId w:val="12"/>
                    </w:numPr>
                    <w:tabs>
                      <w:tab w:val="left" w:pos="2540"/>
                    </w:tabs>
                    <w:spacing w:line="276" w:lineRule="auto"/>
                    <w:ind w:left="1082" w:hanging="362"/>
                    <w:rPr>
                      <w:rFonts w:ascii="Open Sans" w:eastAsia="Arial" w:hAnsi="Open Sans" w:cs="Open Sans"/>
                      <w:sz w:val="22"/>
                      <w:szCs w:val="22"/>
                    </w:rPr>
                  </w:pPr>
                  <w:r w:rsidRPr="0066266A">
                    <w:rPr>
                      <w:rFonts w:ascii="Open Sans" w:eastAsia="Arial" w:hAnsi="Open Sans" w:cs="Open Sans"/>
                      <w:sz w:val="22"/>
                      <w:szCs w:val="22"/>
                    </w:rPr>
                    <w:t xml:space="preserve">Have qualified stress managers/counselors or incident personnel </w:t>
                  </w:r>
                </w:p>
                <w:p w14:paraId="76FF510E" w14:textId="030B7A28" w:rsidR="00B96C23" w:rsidRPr="0066266A" w:rsidRDefault="00B96C23" w:rsidP="00FD72AE">
                  <w:pPr>
                    <w:tabs>
                      <w:tab w:val="left" w:pos="2540"/>
                    </w:tabs>
                    <w:spacing w:line="276" w:lineRule="auto"/>
                    <w:ind w:left="1082"/>
                    <w:rPr>
                      <w:rFonts w:ascii="Open Sans" w:eastAsia="Arial" w:hAnsi="Open Sans" w:cs="Open Sans"/>
                      <w:sz w:val="22"/>
                      <w:szCs w:val="22"/>
                    </w:rPr>
                  </w:pPr>
                  <w:r w:rsidRPr="0066266A">
                    <w:rPr>
                      <w:rFonts w:ascii="Open Sans" w:eastAsia="Arial" w:hAnsi="Open Sans" w:cs="Open Sans"/>
                      <w:sz w:val="22"/>
                      <w:szCs w:val="22"/>
                    </w:rPr>
                    <w:t>available as needed</w:t>
                  </w:r>
                </w:p>
                <w:p w14:paraId="3BD56D6A" w14:textId="77777777" w:rsidR="00B96C23" w:rsidRPr="0066266A" w:rsidRDefault="00B96C23" w:rsidP="00FD72AE">
                  <w:pPr>
                    <w:spacing w:line="193" w:lineRule="exact"/>
                    <w:rPr>
                      <w:rFonts w:ascii="Open Sans" w:hAnsi="Open Sans" w:cs="Open Sans"/>
                      <w:sz w:val="22"/>
                      <w:szCs w:val="22"/>
                    </w:rPr>
                  </w:pPr>
                </w:p>
                <w:p w14:paraId="05D34192" w14:textId="77777777" w:rsidR="00B96C23" w:rsidRPr="0066266A" w:rsidRDefault="00B96C23" w:rsidP="00FD72AE">
                  <w:pPr>
                    <w:ind w:left="242"/>
                    <w:rPr>
                      <w:rFonts w:ascii="Open Sans" w:hAnsi="Open Sans" w:cs="Open Sans"/>
                      <w:sz w:val="22"/>
                      <w:szCs w:val="22"/>
                    </w:rPr>
                  </w:pPr>
                  <w:r w:rsidRPr="0066266A">
                    <w:rPr>
                      <w:rFonts w:ascii="Open Sans" w:eastAsia="Arial" w:hAnsi="Open Sans" w:cs="Open Sans"/>
                      <w:sz w:val="22"/>
                      <w:szCs w:val="22"/>
                    </w:rPr>
                    <w:t>IV. Employer benefits of providing MAPs</w:t>
                  </w:r>
                </w:p>
                <w:p w14:paraId="2BA155F1" w14:textId="77777777" w:rsidR="00B96C23" w:rsidRPr="0066266A" w:rsidRDefault="00B96C23" w:rsidP="00FD72AE">
                  <w:pPr>
                    <w:numPr>
                      <w:ilvl w:val="0"/>
                      <w:numId w:val="13"/>
                    </w:numPr>
                    <w:tabs>
                      <w:tab w:val="left" w:pos="2540"/>
                    </w:tabs>
                    <w:ind w:left="1082" w:hanging="362"/>
                    <w:rPr>
                      <w:rFonts w:ascii="Open Sans" w:eastAsia="Arial" w:hAnsi="Open Sans" w:cs="Open Sans"/>
                      <w:sz w:val="22"/>
                      <w:szCs w:val="22"/>
                    </w:rPr>
                  </w:pPr>
                  <w:r w:rsidRPr="0066266A">
                    <w:rPr>
                      <w:rFonts w:ascii="Open Sans" w:eastAsia="Arial" w:hAnsi="Open Sans" w:cs="Open Sans"/>
                      <w:sz w:val="22"/>
                      <w:szCs w:val="22"/>
                    </w:rPr>
                    <w:t>Reduce the impaired performance of personnel and return it to an</w:t>
                  </w:r>
                </w:p>
                <w:p w14:paraId="14872B26" w14:textId="676AC31C" w:rsidR="00B96C23" w:rsidRPr="0066266A" w:rsidRDefault="00B96C23" w:rsidP="00FD72AE">
                  <w:pPr>
                    <w:tabs>
                      <w:tab w:val="left" w:pos="2540"/>
                    </w:tabs>
                    <w:ind w:left="1082"/>
                    <w:rPr>
                      <w:rFonts w:ascii="Open Sans" w:eastAsia="Arial" w:hAnsi="Open Sans" w:cs="Open Sans"/>
                      <w:sz w:val="22"/>
                      <w:szCs w:val="22"/>
                    </w:rPr>
                  </w:pPr>
                  <w:r w:rsidRPr="0066266A">
                    <w:rPr>
                      <w:rFonts w:ascii="Open Sans" w:eastAsia="Arial" w:hAnsi="Open Sans" w:cs="Open Sans"/>
                      <w:sz w:val="22"/>
                      <w:szCs w:val="22"/>
                    </w:rPr>
                    <w:t xml:space="preserve"> acceptable level</w:t>
                  </w:r>
                </w:p>
                <w:p w14:paraId="208F119F" w14:textId="77777777" w:rsidR="00B96C23" w:rsidRPr="0066266A" w:rsidRDefault="00B96C23" w:rsidP="00FD72AE">
                  <w:pPr>
                    <w:numPr>
                      <w:ilvl w:val="0"/>
                      <w:numId w:val="13"/>
                    </w:numPr>
                    <w:tabs>
                      <w:tab w:val="left" w:pos="2540"/>
                    </w:tabs>
                    <w:ind w:left="1082" w:hanging="362"/>
                    <w:rPr>
                      <w:rFonts w:ascii="Open Sans" w:eastAsia="Arial" w:hAnsi="Open Sans" w:cs="Open Sans"/>
                      <w:sz w:val="22"/>
                      <w:szCs w:val="22"/>
                    </w:rPr>
                  </w:pPr>
                  <w:r w:rsidRPr="0066266A">
                    <w:rPr>
                      <w:rFonts w:ascii="Open Sans" w:eastAsia="Arial" w:hAnsi="Open Sans" w:cs="Open Sans"/>
                      <w:sz w:val="22"/>
                      <w:szCs w:val="22"/>
                    </w:rPr>
                    <w:t>Decrease excessive absenteeism</w:t>
                  </w:r>
                </w:p>
                <w:p w14:paraId="2BA3B8CF" w14:textId="77777777" w:rsidR="00B96C23" w:rsidRPr="0066266A" w:rsidRDefault="00B96C23" w:rsidP="00FD72AE">
                  <w:pPr>
                    <w:numPr>
                      <w:ilvl w:val="0"/>
                      <w:numId w:val="13"/>
                    </w:numPr>
                    <w:tabs>
                      <w:tab w:val="left" w:pos="2540"/>
                    </w:tabs>
                    <w:ind w:left="1082" w:hanging="362"/>
                    <w:rPr>
                      <w:rFonts w:ascii="Open Sans" w:eastAsia="Arial" w:hAnsi="Open Sans" w:cs="Open Sans"/>
                      <w:sz w:val="22"/>
                      <w:szCs w:val="22"/>
                    </w:rPr>
                  </w:pPr>
                  <w:r w:rsidRPr="0066266A">
                    <w:rPr>
                      <w:rFonts w:ascii="Open Sans" w:eastAsia="Arial" w:hAnsi="Open Sans" w:cs="Open Sans"/>
                      <w:sz w:val="22"/>
                      <w:szCs w:val="22"/>
                    </w:rPr>
                    <w:t>Reduce grievances</w:t>
                  </w:r>
                </w:p>
                <w:p w14:paraId="42F5B1F1" w14:textId="77777777" w:rsidR="00B96C23" w:rsidRPr="0066266A" w:rsidRDefault="00B96C23" w:rsidP="00FD72AE">
                  <w:pPr>
                    <w:numPr>
                      <w:ilvl w:val="0"/>
                      <w:numId w:val="13"/>
                    </w:numPr>
                    <w:tabs>
                      <w:tab w:val="left" w:pos="2540"/>
                    </w:tabs>
                    <w:ind w:left="1082" w:hanging="362"/>
                    <w:rPr>
                      <w:rFonts w:ascii="Open Sans" w:eastAsia="Arial" w:hAnsi="Open Sans" w:cs="Open Sans"/>
                      <w:sz w:val="22"/>
                      <w:szCs w:val="22"/>
                    </w:rPr>
                  </w:pPr>
                  <w:r w:rsidRPr="0066266A">
                    <w:rPr>
                      <w:rFonts w:ascii="Open Sans" w:eastAsia="Arial" w:hAnsi="Open Sans" w:cs="Open Sans"/>
                      <w:sz w:val="22"/>
                      <w:szCs w:val="22"/>
                    </w:rPr>
                    <w:t>Decrease inappropriate treatment</w:t>
                  </w:r>
                </w:p>
                <w:p w14:paraId="66B85519" w14:textId="77777777" w:rsidR="00B96C23" w:rsidRPr="0066266A" w:rsidRDefault="00B96C23" w:rsidP="00FD72AE">
                  <w:pPr>
                    <w:numPr>
                      <w:ilvl w:val="0"/>
                      <w:numId w:val="13"/>
                    </w:numPr>
                    <w:tabs>
                      <w:tab w:val="left" w:pos="2540"/>
                    </w:tabs>
                    <w:ind w:left="1082" w:hanging="362"/>
                    <w:rPr>
                      <w:rFonts w:ascii="Open Sans" w:eastAsia="Arial" w:hAnsi="Open Sans" w:cs="Open Sans"/>
                      <w:sz w:val="22"/>
                      <w:szCs w:val="22"/>
                    </w:rPr>
                  </w:pPr>
                  <w:r w:rsidRPr="0066266A">
                    <w:rPr>
                      <w:rFonts w:ascii="Open Sans" w:eastAsia="Arial" w:hAnsi="Open Sans" w:cs="Open Sans"/>
                      <w:sz w:val="22"/>
                      <w:szCs w:val="22"/>
                    </w:rPr>
                    <w:t>Improve morale</w:t>
                  </w:r>
                </w:p>
                <w:p w14:paraId="48A58529" w14:textId="77777777" w:rsidR="00B96C23" w:rsidRPr="0066266A" w:rsidRDefault="00B96C23" w:rsidP="00FD72AE">
                  <w:pPr>
                    <w:numPr>
                      <w:ilvl w:val="0"/>
                      <w:numId w:val="13"/>
                    </w:numPr>
                    <w:tabs>
                      <w:tab w:val="left" w:pos="2540"/>
                    </w:tabs>
                    <w:ind w:left="1082" w:hanging="362"/>
                    <w:rPr>
                      <w:rFonts w:ascii="Open Sans" w:eastAsia="Arial" w:hAnsi="Open Sans" w:cs="Open Sans"/>
                      <w:sz w:val="22"/>
                      <w:szCs w:val="22"/>
                    </w:rPr>
                  </w:pPr>
                  <w:r w:rsidRPr="0066266A">
                    <w:rPr>
                      <w:rFonts w:ascii="Open Sans" w:eastAsia="Arial" w:hAnsi="Open Sans" w:cs="Open Sans"/>
                      <w:sz w:val="22"/>
                      <w:szCs w:val="22"/>
                    </w:rPr>
                    <w:t>Increase workplace safety</w:t>
                  </w:r>
                </w:p>
                <w:p w14:paraId="10F25103" w14:textId="77777777" w:rsidR="00B96C23" w:rsidRPr="0066266A" w:rsidRDefault="00B96C23" w:rsidP="00FD72AE">
                  <w:pPr>
                    <w:numPr>
                      <w:ilvl w:val="0"/>
                      <w:numId w:val="13"/>
                    </w:numPr>
                    <w:tabs>
                      <w:tab w:val="left" w:pos="2540"/>
                    </w:tabs>
                    <w:ind w:left="1082" w:hanging="362"/>
                    <w:rPr>
                      <w:rFonts w:ascii="Open Sans" w:eastAsia="Arial" w:hAnsi="Open Sans" w:cs="Open Sans"/>
                      <w:sz w:val="22"/>
                      <w:szCs w:val="22"/>
                    </w:rPr>
                  </w:pPr>
                  <w:r w:rsidRPr="0066266A">
                    <w:rPr>
                      <w:rFonts w:ascii="Open Sans" w:eastAsia="Arial" w:hAnsi="Open Sans" w:cs="Open Sans"/>
                      <w:sz w:val="22"/>
                      <w:szCs w:val="22"/>
                    </w:rPr>
                    <w:t>Enhance the family and workplace environment</w:t>
                  </w:r>
                </w:p>
                <w:p w14:paraId="3B1A8EC5" w14:textId="77777777" w:rsidR="00B96C23" w:rsidRPr="0066266A" w:rsidRDefault="00B96C23" w:rsidP="00FD72AE">
                  <w:pPr>
                    <w:spacing w:line="273" w:lineRule="exact"/>
                    <w:rPr>
                      <w:rFonts w:ascii="Open Sans" w:hAnsi="Open Sans" w:cs="Open Sans"/>
                      <w:sz w:val="22"/>
                      <w:szCs w:val="22"/>
                    </w:rPr>
                  </w:pPr>
                </w:p>
                <w:p w14:paraId="7BCB6815" w14:textId="77777777" w:rsidR="008179D0" w:rsidRPr="0066266A" w:rsidRDefault="008179D0" w:rsidP="00FD72AE">
                  <w:pPr>
                    <w:spacing w:line="257" w:lineRule="exact"/>
                    <w:rPr>
                      <w:rFonts w:ascii="Open Sans" w:hAnsi="Open Sans" w:cs="Open Sans"/>
                      <w:sz w:val="22"/>
                      <w:szCs w:val="22"/>
                    </w:rPr>
                  </w:pPr>
                </w:p>
                <w:p w14:paraId="74C8E638" w14:textId="77777777" w:rsidR="008179D0" w:rsidRPr="0066266A" w:rsidRDefault="008179D0" w:rsidP="00FD72AE">
                  <w:pPr>
                    <w:ind w:left="1140"/>
                    <w:rPr>
                      <w:rFonts w:ascii="Open Sans" w:eastAsia="Arial" w:hAnsi="Open Sans" w:cs="Open Sans"/>
                      <w:sz w:val="22"/>
                      <w:szCs w:val="22"/>
                    </w:rPr>
                  </w:pPr>
                </w:p>
                <w:p w14:paraId="0812FBEE" w14:textId="4A8D366E" w:rsidR="008179D0" w:rsidRPr="0066266A" w:rsidRDefault="008179D0" w:rsidP="00FD72AE">
                  <w:pPr>
                    <w:ind w:left="1140"/>
                    <w:rPr>
                      <w:rFonts w:ascii="Open Sans" w:hAnsi="Open Sans" w:cs="Open Sans"/>
                      <w:sz w:val="22"/>
                      <w:szCs w:val="22"/>
                    </w:rPr>
                  </w:pPr>
                </w:p>
              </w:tc>
              <w:tc>
                <w:tcPr>
                  <w:tcW w:w="28" w:type="dxa"/>
                  <w:vAlign w:val="bottom"/>
                </w:tcPr>
                <w:p w14:paraId="5B579B2C" w14:textId="77777777" w:rsidR="008179D0" w:rsidRPr="0066266A" w:rsidRDefault="008179D0" w:rsidP="00FD72AE">
                  <w:pPr>
                    <w:rPr>
                      <w:rFonts w:ascii="Open Sans" w:hAnsi="Open Sans" w:cs="Open Sans"/>
                      <w:sz w:val="22"/>
                      <w:szCs w:val="22"/>
                    </w:rPr>
                  </w:pPr>
                </w:p>
              </w:tc>
            </w:tr>
            <w:tr w:rsidR="008179D0" w:rsidRPr="0066266A" w14:paraId="2FEF576B" w14:textId="77777777" w:rsidTr="008179D0">
              <w:trPr>
                <w:trHeight w:val="276"/>
              </w:trPr>
              <w:tc>
                <w:tcPr>
                  <w:tcW w:w="2011" w:type="dxa"/>
                  <w:vAlign w:val="bottom"/>
                </w:tcPr>
                <w:p w14:paraId="5FF1FC89" w14:textId="2F4BCA0F" w:rsidR="008179D0" w:rsidRPr="0066266A" w:rsidRDefault="008179D0" w:rsidP="00FD72AE">
                  <w:pPr>
                    <w:rPr>
                      <w:rFonts w:ascii="Open Sans" w:hAnsi="Open Sans" w:cs="Open Sans"/>
                      <w:sz w:val="22"/>
                      <w:szCs w:val="22"/>
                    </w:rPr>
                  </w:pPr>
                </w:p>
              </w:tc>
              <w:tc>
                <w:tcPr>
                  <w:tcW w:w="10021" w:type="dxa"/>
                  <w:gridSpan w:val="2"/>
                  <w:vAlign w:val="bottom"/>
                </w:tcPr>
                <w:p w14:paraId="617202D0" w14:textId="785849C9" w:rsidR="008179D0" w:rsidRPr="0066266A" w:rsidRDefault="008179D0" w:rsidP="00FD72AE">
                  <w:pPr>
                    <w:rPr>
                      <w:rFonts w:ascii="Open Sans" w:hAnsi="Open Sans" w:cs="Open Sans"/>
                      <w:sz w:val="22"/>
                      <w:szCs w:val="22"/>
                    </w:rPr>
                  </w:pPr>
                </w:p>
              </w:tc>
              <w:tc>
                <w:tcPr>
                  <w:tcW w:w="28" w:type="dxa"/>
                  <w:vAlign w:val="bottom"/>
                </w:tcPr>
                <w:p w14:paraId="6DE2C6BE" w14:textId="77777777" w:rsidR="008179D0" w:rsidRPr="0066266A" w:rsidRDefault="008179D0" w:rsidP="00FD72AE">
                  <w:pPr>
                    <w:rPr>
                      <w:rFonts w:ascii="Open Sans" w:hAnsi="Open Sans" w:cs="Open Sans"/>
                      <w:sz w:val="22"/>
                      <w:szCs w:val="22"/>
                    </w:rPr>
                  </w:pPr>
                </w:p>
              </w:tc>
            </w:tr>
            <w:tr w:rsidR="008179D0" w:rsidRPr="0066266A" w14:paraId="12FE6845" w14:textId="77777777" w:rsidTr="008179D0">
              <w:trPr>
                <w:trHeight w:val="316"/>
              </w:trPr>
              <w:tc>
                <w:tcPr>
                  <w:tcW w:w="2011" w:type="dxa"/>
                  <w:vAlign w:val="bottom"/>
                </w:tcPr>
                <w:p w14:paraId="0BF96909" w14:textId="099370BA" w:rsidR="008179D0" w:rsidRPr="0066266A" w:rsidRDefault="008179D0" w:rsidP="00453A2D">
                  <w:pPr>
                    <w:rPr>
                      <w:rFonts w:ascii="Open Sans" w:hAnsi="Open Sans" w:cs="Open Sans"/>
                      <w:sz w:val="22"/>
                      <w:szCs w:val="22"/>
                    </w:rPr>
                  </w:pPr>
                  <w:bookmarkStart w:id="1" w:name="_GoBack"/>
                  <w:bookmarkEnd w:id="1"/>
                </w:p>
              </w:tc>
              <w:tc>
                <w:tcPr>
                  <w:tcW w:w="10021" w:type="dxa"/>
                  <w:gridSpan w:val="2"/>
                  <w:vAlign w:val="bottom"/>
                </w:tcPr>
                <w:p w14:paraId="7A3F247B" w14:textId="3A216C7D" w:rsidR="008179D0" w:rsidRPr="0066266A" w:rsidRDefault="008179D0" w:rsidP="00FD72AE">
                  <w:pPr>
                    <w:rPr>
                      <w:rFonts w:ascii="Open Sans" w:hAnsi="Open Sans" w:cs="Open Sans"/>
                      <w:sz w:val="22"/>
                      <w:szCs w:val="22"/>
                    </w:rPr>
                  </w:pPr>
                </w:p>
              </w:tc>
              <w:tc>
                <w:tcPr>
                  <w:tcW w:w="28" w:type="dxa"/>
                  <w:vAlign w:val="bottom"/>
                </w:tcPr>
                <w:p w14:paraId="636774F3" w14:textId="77777777" w:rsidR="008179D0" w:rsidRPr="0066266A" w:rsidRDefault="008179D0" w:rsidP="00FD72AE">
                  <w:pPr>
                    <w:rPr>
                      <w:rFonts w:ascii="Open Sans" w:hAnsi="Open Sans" w:cs="Open Sans"/>
                      <w:sz w:val="22"/>
                      <w:szCs w:val="22"/>
                    </w:rPr>
                  </w:pPr>
                </w:p>
              </w:tc>
            </w:tr>
          </w:tbl>
          <w:p w14:paraId="41259C4C" w14:textId="77777777" w:rsidR="00B3350C" w:rsidRPr="0066266A" w:rsidRDefault="09D121B5" w:rsidP="00FD72AE">
            <w:pPr>
              <w:spacing w:before="120" w:after="120"/>
              <w:rPr>
                <w:rFonts w:ascii="Open Sans" w:hAnsi="Open Sans" w:cs="Open Sans"/>
                <w:i/>
                <w:iCs/>
                <w:sz w:val="22"/>
                <w:szCs w:val="22"/>
              </w:rPr>
            </w:pPr>
            <w:r w:rsidRPr="0066266A">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7DF34B39" w:rsidR="00CF2E7E" w:rsidRPr="0066266A" w:rsidRDefault="00116004" w:rsidP="00FD72AE">
            <w:pPr>
              <w:pStyle w:val="ListParagraph"/>
              <w:numPr>
                <w:ilvl w:val="0"/>
                <w:numId w:val="5"/>
              </w:numPr>
              <w:spacing w:before="120" w:after="120"/>
              <w:rPr>
                <w:rFonts w:ascii="Open Sans" w:hAnsi="Open Sans" w:cs="Open Sans"/>
                <w:sz w:val="22"/>
                <w:szCs w:val="22"/>
              </w:rPr>
            </w:pPr>
            <w:r>
              <w:rPr>
                <w:rFonts w:ascii="Open Sans" w:hAnsi="Open Sans" w:cs="Open Sans"/>
                <w:sz w:val="22"/>
                <w:szCs w:val="22"/>
              </w:rPr>
              <w:t>NONE</w:t>
            </w:r>
          </w:p>
        </w:tc>
      </w:tr>
      <w:tr w:rsidR="00B3350C" w:rsidRPr="0066266A" w14:paraId="07580D23" w14:textId="77777777" w:rsidTr="09D121B5">
        <w:trPr>
          <w:trHeight w:val="27"/>
        </w:trPr>
        <w:tc>
          <w:tcPr>
            <w:tcW w:w="2952" w:type="dxa"/>
            <w:shd w:val="clear" w:color="auto" w:fill="auto"/>
          </w:tcPr>
          <w:p w14:paraId="78EDFD65" w14:textId="249361E5" w:rsidR="00B3350C" w:rsidRPr="0066266A" w:rsidRDefault="09D121B5" w:rsidP="09D121B5">
            <w:pPr>
              <w:jc w:val="center"/>
              <w:rPr>
                <w:rFonts w:ascii="Open Sans" w:hAnsi="Open Sans" w:cs="Open Sans"/>
                <w:b/>
                <w:bCs/>
                <w:sz w:val="22"/>
                <w:szCs w:val="22"/>
              </w:rPr>
            </w:pPr>
            <w:r w:rsidRPr="0066266A">
              <w:rPr>
                <w:rFonts w:ascii="Open Sans" w:hAnsi="Open Sans" w:cs="Open Sans"/>
                <w:b/>
                <w:bCs/>
                <w:sz w:val="22"/>
                <w:szCs w:val="22"/>
              </w:rPr>
              <w:t>Guided Practice *</w:t>
            </w:r>
          </w:p>
        </w:tc>
        <w:tc>
          <w:tcPr>
            <w:tcW w:w="7848" w:type="dxa"/>
            <w:shd w:val="clear" w:color="auto" w:fill="auto"/>
          </w:tcPr>
          <w:p w14:paraId="2BA461F9" w14:textId="77777777" w:rsidR="00B3350C" w:rsidRPr="0066266A" w:rsidRDefault="09D121B5" w:rsidP="09D121B5">
            <w:pPr>
              <w:spacing w:before="120" w:after="120"/>
              <w:rPr>
                <w:rFonts w:ascii="Open Sans" w:hAnsi="Open Sans" w:cs="Open Sans"/>
                <w:i/>
                <w:iCs/>
                <w:sz w:val="22"/>
                <w:szCs w:val="22"/>
              </w:rPr>
            </w:pPr>
            <w:r w:rsidRPr="0066266A">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62430921" w:rsidR="00CF2E7E" w:rsidRPr="0066266A" w:rsidRDefault="00116004" w:rsidP="00CF2E7E">
            <w:pPr>
              <w:pStyle w:val="ListParagraph"/>
              <w:numPr>
                <w:ilvl w:val="0"/>
                <w:numId w:val="5"/>
              </w:numPr>
              <w:spacing w:before="120" w:after="120"/>
              <w:rPr>
                <w:rFonts w:ascii="Open Sans" w:hAnsi="Open Sans" w:cs="Open Sans"/>
                <w:sz w:val="22"/>
                <w:szCs w:val="22"/>
              </w:rPr>
            </w:pPr>
            <w:r>
              <w:rPr>
                <w:rFonts w:ascii="Open Sans" w:hAnsi="Open Sans" w:cs="Open Sans"/>
                <w:sz w:val="22"/>
                <w:szCs w:val="22"/>
              </w:rPr>
              <w:t>NONE</w:t>
            </w:r>
          </w:p>
        </w:tc>
      </w:tr>
      <w:tr w:rsidR="00B3350C" w:rsidRPr="0066266A" w14:paraId="2BB1B0A1" w14:textId="77777777" w:rsidTr="09D121B5">
        <w:trPr>
          <w:trHeight w:val="395"/>
        </w:trPr>
        <w:tc>
          <w:tcPr>
            <w:tcW w:w="2952" w:type="dxa"/>
            <w:shd w:val="clear" w:color="auto" w:fill="auto"/>
          </w:tcPr>
          <w:p w14:paraId="1388253E" w14:textId="6EA2F42B" w:rsidR="00B3350C" w:rsidRPr="0066266A" w:rsidRDefault="09D121B5" w:rsidP="09D121B5">
            <w:pPr>
              <w:jc w:val="center"/>
              <w:rPr>
                <w:rFonts w:ascii="Open Sans" w:hAnsi="Open Sans" w:cs="Open Sans"/>
                <w:b/>
                <w:bCs/>
                <w:sz w:val="22"/>
                <w:szCs w:val="22"/>
              </w:rPr>
            </w:pPr>
            <w:r w:rsidRPr="0066266A">
              <w:rPr>
                <w:rFonts w:ascii="Open Sans" w:hAnsi="Open Sans" w:cs="Open Sans"/>
                <w:b/>
                <w:bCs/>
                <w:sz w:val="22"/>
                <w:szCs w:val="22"/>
              </w:rPr>
              <w:t>Independent Practice/Laboratory Experience/Differentiated Activities *</w:t>
            </w:r>
          </w:p>
        </w:tc>
        <w:tc>
          <w:tcPr>
            <w:tcW w:w="7848" w:type="dxa"/>
            <w:shd w:val="clear" w:color="auto" w:fill="auto"/>
          </w:tcPr>
          <w:p w14:paraId="26A64A51" w14:textId="77777777" w:rsidR="00B96C23" w:rsidRPr="0066266A" w:rsidRDefault="00B96C23" w:rsidP="00B96C23">
            <w:pPr>
              <w:spacing w:line="244" w:lineRule="auto"/>
              <w:ind w:right="40"/>
              <w:rPr>
                <w:rFonts w:ascii="Open Sans" w:hAnsi="Open Sans" w:cs="Open Sans"/>
                <w:sz w:val="22"/>
                <w:szCs w:val="22"/>
              </w:rPr>
            </w:pPr>
            <w:r w:rsidRPr="0066266A">
              <w:rPr>
                <w:rFonts w:ascii="Open Sans" w:eastAsia="Arial" w:hAnsi="Open Sans" w:cs="Open Sans"/>
                <w:sz w:val="22"/>
                <w:szCs w:val="22"/>
                <w:u w:val="single"/>
              </w:rPr>
              <w:t>Members Assistance Program Paper</w:t>
            </w:r>
            <w:r w:rsidRPr="0066266A">
              <w:rPr>
                <w:rFonts w:ascii="Open Sans" w:eastAsia="Arial" w:hAnsi="Open Sans" w:cs="Open Sans"/>
                <w:sz w:val="22"/>
                <w:szCs w:val="22"/>
              </w:rPr>
              <w:t>. Have students select a topic from the following list and then write a short paper describing how the issue is resolved in a MAP. Use the Writing Rubric for assessment.</w:t>
            </w:r>
          </w:p>
          <w:p w14:paraId="547DDD2A" w14:textId="77777777" w:rsidR="00B96C23" w:rsidRPr="0066266A" w:rsidRDefault="00B96C23" w:rsidP="00B96C23">
            <w:pPr>
              <w:spacing w:line="1" w:lineRule="exact"/>
              <w:rPr>
                <w:rFonts w:ascii="Open Sans" w:hAnsi="Open Sans" w:cs="Open Sans"/>
                <w:sz w:val="22"/>
                <w:szCs w:val="22"/>
              </w:rPr>
            </w:pPr>
          </w:p>
          <w:p w14:paraId="7B9A88FE" w14:textId="77777777" w:rsidR="00B96C23" w:rsidRPr="0066266A" w:rsidRDefault="00B96C23" w:rsidP="00B96C23">
            <w:pPr>
              <w:numPr>
                <w:ilvl w:val="0"/>
                <w:numId w:val="14"/>
              </w:numPr>
              <w:tabs>
                <w:tab w:val="left" w:pos="2420"/>
              </w:tabs>
              <w:ind w:left="720" w:hanging="366"/>
              <w:rPr>
                <w:rFonts w:ascii="Open Sans" w:eastAsia="Symbol" w:hAnsi="Open Sans" w:cs="Open Sans"/>
                <w:sz w:val="22"/>
                <w:szCs w:val="22"/>
              </w:rPr>
            </w:pPr>
            <w:r w:rsidRPr="0066266A">
              <w:rPr>
                <w:rFonts w:ascii="Open Sans" w:eastAsia="Arial" w:hAnsi="Open Sans" w:cs="Open Sans"/>
                <w:sz w:val="22"/>
                <w:szCs w:val="22"/>
              </w:rPr>
              <w:t>Alcohol dependency</w:t>
            </w:r>
          </w:p>
          <w:p w14:paraId="72867853" w14:textId="77777777" w:rsidR="00B96C23" w:rsidRPr="0066266A" w:rsidRDefault="00B96C23" w:rsidP="00B96C23">
            <w:pPr>
              <w:numPr>
                <w:ilvl w:val="0"/>
                <w:numId w:val="14"/>
              </w:numPr>
              <w:tabs>
                <w:tab w:val="left" w:pos="2420"/>
              </w:tabs>
              <w:spacing w:line="239" w:lineRule="auto"/>
              <w:ind w:left="720" w:hanging="366"/>
              <w:rPr>
                <w:rFonts w:ascii="Open Sans" w:eastAsia="Symbol" w:hAnsi="Open Sans" w:cs="Open Sans"/>
                <w:sz w:val="22"/>
                <w:szCs w:val="22"/>
              </w:rPr>
            </w:pPr>
            <w:r w:rsidRPr="0066266A">
              <w:rPr>
                <w:rFonts w:ascii="Open Sans" w:eastAsia="Arial" w:hAnsi="Open Sans" w:cs="Open Sans"/>
                <w:sz w:val="22"/>
                <w:szCs w:val="22"/>
              </w:rPr>
              <w:t>Personal problems</w:t>
            </w:r>
          </w:p>
          <w:p w14:paraId="2BC2F254" w14:textId="77777777" w:rsidR="00B96C23" w:rsidRPr="0066266A" w:rsidRDefault="00B96C23" w:rsidP="00B96C23">
            <w:pPr>
              <w:numPr>
                <w:ilvl w:val="0"/>
                <w:numId w:val="14"/>
              </w:numPr>
              <w:tabs>
                <w:tab w:val="left" w:pos="2420"/>
              </w:tabs>
              <w:spacing w:line="238" w:lineRule="auto"/>
              <w:ind w:left="720" w:hanging="366"/>
              <w:rPr>
                <w:rFonts w:ascii="Open Sans" w:eastAsia="Symbol" w:hAnsi="Open Sans" w:cs="Open Sans"/>
                <w:sz w:val="22"/>
                <w:szCs w:val="22"/>
              </w:rPr>
            </w:pPr>
            <w:r w:rsidRPr="0066266A">
              <w:rPr>
                <w:rFonts w:ascii="Open Sans" w:eastAsia="Arial" w:hAnsi="Open Sans" w:cs="Open Sans"/>
                <w:sz w:val="22"/>
                <w:szCs w:val="22"/>
              </w:rPr>
              <w:t>Stress</w:t>
            </w:r>
          </w:p>
          <w:p w14:paraId="70D742D3" w14:textId="77777777" w:rsidR="00B96C23" w:rsidRPr="0066266A" w:rsidRDefault="00B96C23" w:rsidP="00B96C23">
            <w:pPr>
              <w:numPr>
                <w:ilvl w:val="0"/>
                <w:numId w:val="14"/>
              </w:numPr>
              <w:tabs>
                <w:tab w:val="left" w:pos="2420"/>
              </w:tabs>
              <w:spacing w:line="239" w:lineRule="auto"/>
              <w:ind w:left="720" w:hanging="366"/>
              <w:rPr>
                <w:rFonts w:ascii="Open Sans" w:eastAsia="Symbol" w:hAnsi="Open Sans" w:cs="Open Sans"/>
                <w:sz w:val="22"/>
                <w:szCs w:val="22"/>
              </w:rPr>
            </w:pPr>
            <w:r w:rsidRPr="0066266A">
              <w:rPr>
                <w:rFonts w:ascii="Open Sans" w:eastAsia="Arial" w:hAnsi="Open Sans" w:cs="Open Sans"/>
                <w:sz w:val="22"/>
                <w:szCs w:val="22"/>
              </w:rPr>
              <w:t>Depression</w:t>
            </w:r>
          </w:p>
          <w:p w14:paraId="0D2B8F58" w14:textId="77777777" w:rsidR="00B96C23" w:rsidRPr="0066266A" w:rsidRDefault="00B96C23" w:rsidP="00B96C23">
            <w:pPr>
              <w:numPr>
                <w:ilvl w:val="0"/>
                <w:numId w:val="14"/>
              </w:numPr>
              <w:tabs>
                <w:tab w:val="left" w:pos="2420"/>
              </w:tabs>
              <w:spacing w:line="238" w:lineRule="auto"/>
              <w:ind w:left="720" w:hanging="366"/>
              <w:rPr>
                <w:rFonts w:ascii="Open Sans" w:eastAsia="Symbol" w:hAnsi="Open Sans" w:cs="Open Sans"/>
                <w:sz w:val="22"/>
                <w:szCs w:val="22"/>
              </w:rPr>
            </w:pPr>
            <w:r w:rsidRPr="0066266A">
              <w:rPr>
                <w:rFonts w:ascii="Open Sans" w:eastAsia="Arial" w:hAnsi="Open Sans" w:cs="Open Sans"/>
                <w:sz w:val="22"/>
                <w:szCs w:val="22"/>
              </w:rPr>
              <w:t>Anxiety</w:t>
            </w:r>
          </w:p>
          <w:p w14:paraId="5B26CBA7" w14:textId="77777777" w:rsidR="00B96C23" w:rsidRPr="0066266A" w:rsidRDefault="00B96C23" w:rsidP="00B96C23">
            <w:pPr>
              <w:numPr>
                <w:ilvl w:val="0"/>
                <w:numId w:val="14"/>
              </w:numPr>
              <w:tabs>
                <w:tab w:val="left" w:pos="2420"/>
              </w:tabs>
              <w:spacing w:line="239" w:lineRule="auto"/>
              <w:ind w:left="720" w:hanging="366"/>
              <w:rPr>
                <w:rFonts w:ascii="Open Sans" w:eastAsia="Symbol" w:hAnsi="Open Sans" w:cs="Open Sans"/>
                <w:sz w:val="22"/>
                <w:szCs w:val="22"/>
              </w:rPr>
            </w:pPr>
            <w:r w:rsidRPr="0066266A">
              <w:rPr>
                <w:rFonts w:ascii="Open Sans" w:eastAsia="Arial" w:hAnsi="Open Sans" w:cs="Open Sans"/>
                <w:sz w:val="22"/>
                <w:szCs w:val="22"/>
              </w:rPr>
              <w:t>Divorce</w:t>
            </w:r>
          </w:p>
          <w:p w14:paraId="7A5FB7B5" w14:textId="77777777" w:rsidR="00B96C23" w:rsidRPr="0066266A" w:rsidRDefault="00B96C23" w:rsidP="00B96C23">
            <w:pPr>
              <w:numPr>
                <w:ilvl w:val="0"/>
                <w:numId w:val="14"/>
              </w:numPr>
              <w:tabs>
                <w:tab w:val="left" w:pos="2420"/>
              </w:tabs>
              <w:ind w:left="720" w:hanging="366"/>
              <w:rPr>
                <w:rFonts w:ascii="Open Sans" w:eastAsia="Symbol" w:hAnsi="Open Sans" w:cs="Open Sans"/>
                <w:sz w:val="22"/>
                <w:szCs w:val="22"/>
              </w:rPr>
            </w:pPr>
            <w:r w:rsidRPr="0066266A">
              <w:rPr>
                <w:rFonts w:ascii="Open Sans" w:eastAsia="Arial" w:hAnsi="Open Sans" w:cs="Open Sans"/>
                <w:sz w:val="22"/>
                <w:szCs w:val="22"/>
              </w:rPr>
              <w:t>Financial problems</w:t>
            </w:r>
          </w:p>
          <w:p w14:paraId="63104A8C" w14:textId="77777777" w:rsidR="00B96C23" w:rsidRPr="00096C1D" w:rsidRDefault="00B96C23" w:rsidP="00096C1D">
            <w:pPr>
              <w:jc w:val="center"/>
              <w:rPr>
                <w:rFonts w:ascii="Open Sans" w:hAnsi="Open Sans" w:cs="Open Sans"/>
                <w:b/>
                <w:sz w:val="22"/>
                <w:szCs w:val="22"/>
              </w:rPr>
            </w:pPr>
            <w:r w:rsidRPr="00096C1D">
              <w:rPr>
                <w:rFonts w:ascii="Open Sans" w:eastAsia="Arial" w:hAnsi="Open Sans" w:cs="Open Sans"/>
                <w:b/>
                <w:i/>
                <w:iCs/>
                <w:sz w:val="22"/>
                <w:szCs w:val="22"/>
              </w:rPr>
              <w:t xml:space="preserve">Note: </w:t>
            </w:r>
            <w:r w:rsidRPr="00096C1D">
              <w:rPr>
                <w:rFonts w:ascii="Open Sans" w:eastAsia="Arial" w:hAnsi="Open Sans" w:cs="Open Sans"/>
                <w:b/>
                <w:sz w:val="22"/>
                <w:szCs w:val="22"/>
              </w:rPr>
              <w:t>the following steps of the writing process are suggested:</w:t>
            </w:r>
          </w:p>
          <w:p w14:paraId="0308B820" w14:textId="77777777" w:rsidR="00B96C23" w:rsidRPr="0066266A" w:rsidRDefault="00B96C23" w:rsidP="00B96C23">
            <w:pPr>
              <w:spacing w:line="12" w:lineRule="exact"/>
              <w:rPr>
                <w:rFonts w:ascii="Open Sans" w:hAnsi="Open Sans" w:cs="Open Sans"/>
                <w:sz w:val="22"/>
                <w:szCs w:val="22"/>
              </w:rPr>
            </w:pPr>
          </w:p>
          <w:p w14:paraId="008C603F" w14:textId="77777777" w:rsidR="00B96C23" w:rsidRPr="004E05F5" w:rsidRDefault="00B96C23" w:rsidP="004E05F5">
            <w:pPr>
              <w:pStyle w:val="ListParagraph"/>
              <w:numPr>
                <w:ilvl w:val="0"/>
                <w:numId w:val="18"/>
              </w:numPr>
              <w:tabs>
                <w:tab w:val="left" w:pos="2420"/>
              </w:tabs>
              <w:ind w:right="480"/>
              <w:rPr>
                <w:rFonts w:ascii="Open Sans" w:eastAsia="Arial" w:hAnsi="Open Sans" w:cs="Open Sans"/>
                <w:sz w:val="22"/>
                <w:szCs w:val="22"/>
              </w:rPr>
            </w:pPr>
            <w:r w:rsidRPr="004E05F5">
              <w:rPr>
                <w:rFonts w:ascii="Open Sans" w:eastAsia="Arial" w:hAnsi="Open Sans" w:cs="Open Sans"/>
                <w:sz w:val="22"/>
                <w:szCs w:val="22"/>
                <w:u w:val="single"/>
              </w:rPr>
              <w:t>Brainstorm the topic</w:t>
            </w:r>
            <w:r w:rsidRPr="004E05F5">
              <w:rPr>
                <w:rFonts w:ascii="Open Sans" w:eastAsia="Arial" w:hAnsi="Open Sans" w:cs="Open Sans"/>
                <w:sz w:val="22"/>
                <w:szCs w:val="22"/>
              </w:rPr>
              <w:t>: students may participate in one-on-one, small group, or classroom discussions as they choose their topic</w:t>
            </w:r>
          </w:p>
          <w:p w14:paraId="24550258" w14:textId="77777777" w:rsidR="00B96C23" w:rsidRPr="004E05F5" w:rsidRDefault="00B96C23" w:rsidP="004E05F5">
            <w:pPr>
              <w:pStyle w:val="ListParagraph"/>
              <w:numPr>
                <w:ilvl w:val="0"/>
                <w:numId w:val="18"/>
              </w:numPr>
              <w:tabs>
                <w:tab w:val="left" w:pos="2420"/>
              </w:tabs>
              <w:ind w:right="20"/>
              <w:rPr>
                <w:rFonts w:ascii="Open Sans" w:eastAsia="Arial" w:hAnsi="Open Sans" w:cs="Open Sans"/>
                <w:sz w:val="22"/>
                <w:szCs w:val="22"/>
              </w:rPr>
            </w:pPr>
            <w:r w:rsidRPr="004E05F5">
              <w:rPr>
                <w:rFonts w:ascii="Open Sans" w:eastAsia="Arial" w:hAnsi="Open Sans" w:cs="Open Sans"/>
                <w:sz w:val="22"/>
                <w:szCs w:val="22"/>
                <w:u w:val="single"/>
              </w:rPr>
              <w:t>Pre-write</w:t>
            </w:r>
            <w:r w:rsidRPr="004E05F5">
              <w:rPr>
                <w:rFonts w:ascii="Open Sans" w:eastAsia="Arial" w:hAnsi="Open Sans" w:cs="Open Sans"/>
                <w:sz w:val="22"/>
                <w:szCs w:val="22"/>
              </w:rPr>
              <w:t>: students will prepare to write by mapping, webbing, outlining, and/or word clustering, etc.</w:t>
            </w:r>
          </w:p>
          <w:p w14:paraId="6C47AFF2" w14:textId="77777777" w:rsidR="00B96C23" w:rsidRPr="004E05F5" w:rsidRDefault="00B96C23" w:rsidP="004E05F5">
            <w:pPr>
              <w:pStyle w:val="ListParagraph"/>
              <w:numPr>
                <w:ilvl w:val="0"/>
                <w:numId w:val="20"/>
              </w:numPr>
              <w:tabs>
                <w:tab w:val="left" w:pos="2420"/>
              </w:tabs>
              <w:ind w:right="80"/>
              <w:rPr>
                <w:rFonts w:ascii="Open Sans" w:eastAsia="Arial" w:hAnsi="Open Sans" w:cs="Open Sans"/>
                <w:sz w:val="22"/>
                <w:szCs w:val="22"/>
              </w:rPr>
            </w:pPr>
            <w:r w:rsidRPr="004E05F5">
              <w:rPr>
                <w:rFonts w:ascii="Open Sans" w:eastAsia="Arial" w:hAnsi="Open Sans" w:cs="Open Sans"/>
                <w:sz w:val="22"/>
                <w:szCs w:val="22"/>
                <w:u w:val="single"/>
              </w:rPr>
              <w:t>First draft</w:t>
            </w:r>
            <w:r w:rsidRPr="004E05F5">
              <w:rPr>
                <w:rFonts w:ascii="Open Sans" w:eastAsia="Arial" w:hAnsi="Open Sans" w:cs="Open Sans"/>
                <w:sz w:val="22"/>
                <w:szCs w:val="22"/>
              </w:rPr>
              <w:t>: students should let their thoughts flow (revising, editing, and proofreading come later)</w:t>
            </w:r>
          </w:p>
          <w:p w14:paraId="1535B6A3" w14:textId="77777777" w:rsidR="00B96C23" w:rsidRPr="004E05F5" w:rsidRDefault="00B96C23" w:rsidP="004E05F5">
            <w:pPr>
              <w:pStyle w:val="ListParagraph"/>
              <w:numPr>
                <w:ilvl w:val="0"/>
                <w:numId w:val="20"/>
              </w:numPr>
              <w:tabs>
                <w:tab w:val="left" w:pos="2420"/>
              </w:tabs>
              <w:spacing w:line="250" w:lineRule="auto"/>
              <w:ind w:right="160"/>
              <w:rPr>
                <w:rFonts w:ascii="Open Sans" w:eastAsia="Arial" w:hAnsi="Open Sans" w:cs="Open Sans"/>
                <w:sz w:val="22"/>
                <w:szCs w:val="22"/>
              </w:rPr>
            </w:pPr>
            <w:r w:rsidRPr="004E05F5">
              <w:rPr>
                <w:rFonts w:ascii="Open Sans" w:eastAsia="Arial" w:hAnsi="Open Sans" w:cs="Open Sans"/>
                <w:sz w:val="22"/>
                <w:szCs w:val="22"/>
                <w:u w:val="single"/>
              </w:rPr>
              <w:t>Peer response</w:t>
            </w:r>
            <w:r w:rsidRPr="004E05F5">
              <w:rPr>
                <w:rFonts w:ascii="Open Sans" w:eastAsia="Arial" w:hAnsi="Open Sans" w:cs="Open Sans"/>
                <w:sz w:val="22"/>
                <w:szCs w:val="22"/>
              </w:rPr>
              <w:t>: students will give each other specific feedback; circulate around the room during this time, offering your own feedback</w:t>
            </w:r>
          </w:p>
          <w:p w14:paraId="48AC53AC" w14:textId="77777777" w:rsidR="00B96C23" w:rsidRPr="0066266A" w:rsidRDefault="00B96C23" w:rsidP="00B96C23">
            <w:pPr>
              <w:spacing w:line="1" w:lineRule="exact"/>
              <w:rPr>
                <w:rFonts w:ascii="Open Sans" w:eastAsia="Arial" w:hAnsi="Open Sans" w:cs="Open Sans"/>
                <w:sz w:val="22"/>
                <w:szCs w:val="22"/>
              </w:rPr>
            </w:pPr>
          </w:p>
          <w:p w14:paraId="62BCAA66" w14:textId="77777777" w:rsidR="004E05F5" w:rsidRPr="004E05F5" w:rsidRDefault="00B96C23" w:rsidP="004E05F5">
            <w:pPr>
              <w:pStyle w:val="ListParagraph"/>
              <w:numPr>
                <w:ilvl w:val="0"/>
                <w:numId w:val="20"/>
              </w:numPr>
              <w:tabs>
                <w:tab w:val="left" w:pos="2420"/>
              </w:tabs>
              <w:rPr>
                <w:rFonts w:ascii="Open Sans" w:eastAsia="Arial" w:hAnsi="Open Sans" w:cs="Open Sans"/>
                <w:sz w:val="22"/>
                <w:szCs w:val="22"/>
              </w:rPr>
            </w:pPr>
            <w:r w:rsidRPr="004E05F5">
              <w:rPr>
                <w:rFonts w:ascii="Open Sans" w:eastAsia="Arial" w:hAnsi="Open Sans" w:cs="Open Sans"/>
                <w:sz w:val="22"/>
                <w:szCs w:val="22"/>
                <w:u w:val="single"/>
              </w:rPr>
              <w:t>Second draft</w:t>
            </w:r>
            <w:r w:rsidRPr="004E05F5">
              <w:rPr>
                <w:rFonts w:ascii="Open Sans" w:eastAsia="Arial" w:hAnsi="Open Sans" w:cs="Open Sans"/>
                <w:sz w:val="22"/>
                <w:szCs w:val="22"/>
              </w:rPr>
              <w:t>: using peer and teacher feedback, students will revise their first draft; the second draft should represent the students’ very best work, given everything they know about writing and the feedback they receive</w:t>
            </w:r>
            <w:r w:rsidRPr="004E05F5">
              <w:rPr>
                <w:rFonts w:ascii="Open Sans" w:eastAsia="Arial" w:hAnsi="Open Sans" w:cs="Open Sans"/>
                <w:sz w:val="22"/>
                <w:szCs w:val="22"/>
                <w:u w:val="single"/>
              </w:rPr>
              <w:t xml:space="preserve"> </w:t>
            </w:r>
          </w:p>
          <w:p w14:paraId="42A1CC8E" w14:textId="17D508BB" w:rsidR="00B96C23" w:rsidRPr="004E05F5" w:rsidRDefault="00B96C23" w:rsidP="004E05F5">
            <w:pPr>
              <w:pStyle w:val="ListParagraph"/>
              <w:numPr>
                <w:ilvl w:val="0"/>
                <w:numId w:val="20"/>
              </w:numPr>
              <w:tabs>
                <w:tab w:val="left" w:pos="2420"/>
              </w:tabs>
              <w:rPr>
                <w:rFonts w:ascii="Open Sans" w:eastAsia="Arial" w:hAnsi="Open Sans" w:cs="Open Sans"/>
                <w:sz w:val="22"/>
                <w:szCs w:val="22"/>
              </w:rPr>
            </w:pPr>
            <w:r w:rsidRPr="004E05F5">
              <w:rPr>
                <w:rFonts w:ascii="Open Sans" w:eastAsia="Arial" w:hAnsi="Open Sans" w:cs="Open Sans"/>
                <w:sz w:val="22"/>
                <w:szCs w:val="22"/>
                <w:u w:val="single"/>
              </w:rPr>
              <w:t>Scoring</w:t>
            </w:r>
            <w:r w:rsidRPr="004E05F5">
              <w:rPr>
                <w:rFonts w:ascii="Open Sans" w:eastAsia="Arial" w:hAnsi="Open Sans" w:cs="Open Sans"/>
                <w:sz w:val="22"/>
                <w:szCs w:val="22"/>
              </w:rPr>
              <w:t>: score the second draft using Writing Rubric</w:t>
            </w:r>
          </w:p>
          <w:p w14:paraId="54314CC9" w14:textId="77777777" w:rsidR="00B96C23" w:rsidRPr="004E05F5" w:rsidRDefault="00B96C23" w:rsidP="004E05F5">
            <w:pPr>
              <w:pStyle w:val="ListParagraph"/>
              <w:numPr>
                <w:ilvl w:val="0"/>
                <w:numId w:val="20"/>
              </w:numPr>
              <w:tabs>
                <w:tab w:val="left" w:pos="2420"/>
              </w:tabs>
              <w:spacing w:line="251" w:lineRule="auto"/>
              <w:ind w:right="180"/>
              <w:rPr>
                <w:rFonts w:ascii="Open Sans" w:eastAsia="Arial" w:hAnsi="Open Sans" w:cs="Open Sans"/>
                <w:sz w:val="22"/>
                <w:szCs w:val="22"/>
              </w:rPr>
            </w:pPr>
            <w:r w:rsidRPr="004E05F5">
              <w:rPr>
                <w:rFonts w:ascii="Open Sans" w:eastAsia="Arial" w:hAnsi="Open Sans" w:cs="Open Sans"/>
                <w:sz w:val="22"/>
                <w:szCs w:val="22"/>
                <w:u w:val="single"/>
              </w:rPr>
              <w:t>Revision</w:t>
            </w:r>
            <w:r w:rsidRPr="004E05F5">
              <w:rPr>
                <w:rFonts w:ascii="Open Sans" w:eastAsia="Arial" w:hAnsi="Open Sans" w:cs="Open Sans"/>
                <w:sz w:val="22"/>
                <w:szCs w:val="22"/>
              </w:rPr>
              <w:t>: using the written teacher feedback, students will revise the second draft, paying close attention to the rubric scoring; students will make changes suggested by the rubric grade and then turn in a final draft to the teacher</w:t>
            </w:r>
          </w:p>
          <w:p w14:paraId="71360F59" w14:textId="1EBF4D3E" w:rsidR="00B96C23" w:rsidRPr="0066266A" w:rsidRDefault="00B96C23" w:rsidP="09D121B5">
            <w:pPr>
              <w:spacing w:before="120" w:after="120"/>
              <w:rPr>
                <w:rFonts w:ascii="Open Sans" w:hAnsi="Open Sans" w:cs="Open Sans"/>
                <w:i/>
                <w:iCs/>
                <w:sz w:val="22"/>
                <w:szCs w:val="22"/>
              </w:rPr>
            </w:pPr>
          </w:p>
          <w:p w14:paraId="5EA35FFF" w14:textId="77777777" w:rsidR="00B3350C" w:rsidRPr="0066266A" w:rsidRDefault="09D121B5" w:rsidP="09D121B5">
            <w:pPr>
              <w:spacing w:before="120" w:after="120"/>
              <w:rPr>
                <w:rFonts w:ascii="Open Sans" w:hAnsi="Open Sans" w:cs="Open Sans"/>
                <w:i/>
                <w:iCs/>
                <w:sz w:val="22"/>
                <w:szCs w:val="22"/>
              </w:rPr>
            </w:pPr>
            <w:r w:rsidRPr="0066266A">
              <w:rPr>
                <w:rFonts w:ascii="Open Sans" w:hAnsi="Open Sans" w:cs="Open Sans"/>
                <w:i/>
                <w:iCs/>
                <w:sz w:val="22"/>
                <w:szCs w:val="22"/>
              </w:rPr>
              <w:t>Individualized Education Plan (IEP) for all special education students must be followed. Examples of accommodations may include, but are not limited to:</w:t>
            </w:r>
          </w:p>
          <w:p w14:paraId="692F53B8" w14:textId="77777777" w:rsidR="004E05F5" w:rsidRPr="004E05F5" w:rsidRDefault="004E05F5" w:rsidP="004E05F5">
            <w:pPr>
              <w:rPr>
                <w:rFonts w:ascii="Open Sans" w:hAnsi="Open Sans" w:cs="Open Sans"/>
                <w:sz w:val="22"/>
                <w:szCs w:val="22"/>
              </w:rPr>
            </w:pPr>
            <w:r w:rsidRPr="004E05F5">
              <w:rPr>
                <w:rFonts w:ascii="Open Sans" w:hAnsi="Open Sans" w:cs="Open Sans"/>
                <w:sz w:val="22"/>
                <w:szCs w:val="22"/>
              </w:rPr>
              <w:t>For reinforcement, the student will research how a fire service supervisor</w:t>
            </w:r>
          </w:p>
          <w:p w14:paraId="57AB9BD9" w14:textId="77777777" w:rsidR="004E05F5" w:rsidRPr="004E05F5" w:rsidRDefault="004E05F5" w:rsidP="004E05F5">
            <w:pPr>
              <w:rPr>
                <w:rFonts w:ascii="Open Sans" w:hAnsi="Open Sans" w:cs="Open Sans"/>
                <w:sz w:val="22"/>
                <w:szCs w:val="22"/>
              </w:rPr>
            </w:pPr>
            <w:r w:rsidRPr="004E05F5">
              <w:rPr>
                <w:rFonts w:ascii="Open Sans" w:hAnsi="Open Sans" w:cs="Open Sans"/>
                <w:sz w:val="22"/>
                <w:szCs w:val="22"/>
              </w:rPr>
              <w:t>would refer an employee to a MAP for a drug addiction. The student must</w:t>
            </w:r>
          </w:p>
          <w:p w14:paraId="6D86C426" w14:textId="77777777" w:rsidR="004E05F5" w:rsidRPr="004E05F5" w:rsidRDefault="004E05F5" w:rsidP="004E05F5">
            <w:pPr>
              <w:rPr>
                <w:rFonts w:ascii="Open Sans" w:hAnsi="Open Sans" w:cs="Open Sans"/>
                <w:sz w:val="22"/>
                <w:szCs w:val="22"/>
              </w:rPr>
            </w:pPr>
            <w:r w:rsidRPr="004E05F5">
              <w:rPr>
                <w:rFonts w:ascii="Open Sans" w:hAnsi="Open Sans" w:cs="Open Sans"/>
                <w:sz w:val="22"/>
                <w:szCs w:val="22"/>
              </w:rPr>
              <w:t>explain the process, including patient confidentiality, and describe the</w:t>
            </w:r>
          </w:p>
          <w:p w14:paraId="661FCA5B" w14:textId="77777777" w:rsidR="004E05F5" w:rsidRPr="004E05F5" w:rsidRDefault="004E05F5" w:rsidP="004E05F5">
            <w:pPr>
              <w:rPr>
                <w:rFonts w:ascii="Open Sans" w:hAnsi="Open Sans" w:cs="Open Sans"/>
                <w:sz w:val="22"/>
                <w:szCs w:val="22"/>
              </w:rPr>
            </w:pPr>
            <w:r w:rsidRPr="004E05F5">
              <w:rPr>
                <w:rFonts w:ascii="Open Sans" w:hAnsi="Open Sans" w:cs="Open Sans"/>
                <w:sz w:val="22"/>
                <w:szCs w:val="22"/>
              </w:rPr>
              <w:t>conditions that must be met before an employee could safely return to work.</w:t>
            </w:r>
          </w:p>
          <w:p w14:paraId="6CA2FC44" w14:textId="77777777" w:rsidR="004E05F5" w:rsidRPr="004E05F5" w:rsidRDefault="004E05F5" w:rsidP="004E05F5">
            <w:pPr>
              <w:rPr>
                <w:rFonts w:ascii="Open Sans" w:hAnsi="Open Sans" w:cs="Open Sans"/>
                <w:sz w:val="22"/>
                <w:szCs w:val="22"/>
              </w:rPr>
            </w:pPr>
            <w:r w:rsidRPr="004E05F5">
              <w:rPr>
                <w:rFonts w:ascii="Open Sans" w:hAnsi="Open Sans" w:cs="Open Sans"/>
                <w:sz w:val="22"/>
                <w:szCs w:val="22"/>
              </w:rPr>
              <w:t>Use the Research Rubric for assessment.</w:t>
            </w:r>
          </w:p>
          <w:p w14:paraId="69097A9C" w14:textId="70724DC8" w:rsidR="00CF2E7E" w:rsidRPr="004E05F5" w:rsidRDefault="00CF2E7E" w:rsidP="004E05F5">
            <w:pPr>
              <w:rPr>
                <w:rFonts w:ascii="Open Sans" w:hAnsi="Open Sans" w:cs="Open Sans"/>
                <w:sz w:val="22"/>
                <w:szCs w:val="22"/>
              </w:rPr>
            </w:pPr>
          </w:p>
        </w:tc>
      </w:tr>
      <w:tr w:rsidR="00B3350C" w:rsidRPr="0066266A" w14:paraId="50863A81" w14:textId="77777777" w:rsidTr="09D121B5">
        <w:tc>
          <w:tcPr>
            <w:tcW w:w="2952" w:type="dxa"/>
            <w:shd w:val="clear" w:color="auto" w:fill="auto"/>
          </w:tcPr>
          <w:p w14:paraId="3E48F608" w14:textId="5EE824C9" w:rsidR="00B3350C" w:rsidRPr="0066266A" w:rsidRDefault="09D121B5" w:rsidP="09D121B5">
            <w:pPr>
              <w:spacing w:before="120" w:after="120"/>
              <w:jc w:val="center"/>
              <w:rPr>
                <w:rFonts w:ascii="Open Sans" w:hAnsi="Open Sans" w:cs="Open Sans"/>
                <w:b/>
                <w:bCs/>
                <w:sz w:val="22"/>
                <w:szCs w:val="22"/>
              </w:rPr>
            </w:pPr>
            <w:r w:rsidRPr="0066266A">
              <w:rPr>
                <w:rFonts w:ascii="Open Sans" w:hAnsi="Open Sans" w:cs="Open Sans"/>
                <w:b/>
                <w:bCs/>
                <w:sz w:val="22"/>
                <w:szCs w:val="22"/>
              </w:rPr>
              <w:t>Lesson Closure</w:t>
            </w:r>
          </w:p>
        </w:tc>
        <w:tc>
          <w:tcPr>
            <w:tcW w:w="7848" w:type="dxa"/>
            <w:shd w:val="clear" w:color="auto" w:fill="auto"/>
          </w:tcPr>
          <w:p w14:paraId="101353E5" w14:textId="77777777" w:rsidR="00B3350C" w:rsidRPr="0066266A" w:rsidRDefault="00B3350C" w:rsidP="00DC4B23">
            <w:pPr>
              <w:spacing w:before="120" w:after="120"/>
              <w:rPr>
                <w:rFonts w:ascii="Open Sans" w:hAnsi="Open Sans" w:cs="Open Sans"/>
                <w:sz w:val="22"/>
                <w:szCs w:val="22"/>
              </w:rPr>
            </w:pPr>
          </w:p>
        </w:tc>
      </w:tr>
      <w:tr w:rsidR="00B3350C" w:rsidRPr="0066266A" w14:paraId="09F5B5CB" w14:textId="77777777" w:rsidTr="09D121B5">
        <w:trPr>
          <w:trHeight w:val="135"/>
        </w:trPr>
        <w:tc>
          <w:tcPr>
            <w:tcW w:w="2952" w:type="dxa"/>
            <w:shd w:val="clear" w:color="auto" w:fill="auto"/>
          </w:tcPr>
          <w:p w14:paraId="5374FB7C" w14:textId="3BB87904" w:rsidR="0080201D" w:rsidRPr="0066266A" w:rsidRDefault="09D121B5" w:rsidP="09D121B5">
            <w:pPr>
              <w:spacing w:before="120" w:after="120"/>
              <w:jc w:val="center"/>
              <w:rPr>
                <w:rFonts w:ascii="Open Sans" w:hAnsi="Open Sans" w:cs="Open Sans"/>
                <w:b/>
                <w:bCs/>
                <w:sz w:val="22"/>
                <w:szCs w:val="22"/>
              </w:rPr>
            </w:pPr>
            <w:r w:rsidRPr="0066266A">
              <w:rPr>
                <w:rFonts w:ascii="Open Sans" w:hAnsi="Open Sans" w:cs="Open Sans"/>
                <w:b/>
                <w:bCs/>
                <w:sz w:val="22"/>
                <w:szCs w:val="22"/>
              </w:rPr>
              <w:t>Summative/End of Lesson Assessment *</w:t>
            </w:r>
          </w:p>
          <w:p w14:paraId="6CEEAD70" w14:textId="12A5B6A4" w:rsidR="00B3350C" w:rsidRPr="0066266A" w:rsidRDefault="0080201D" w:rsidP="0080201D">
            <w:pPr>
              <w:tabs>
                <w:tab w:val="left" w:pos="2820"/>
              </w:tabs>
              <w:rPr>
                <w:rFonts w:ascii="Open Sans" w:hAnsi="Open Sans" w:cs="Open Sans"/>
                <w:sz w:val="22"/>
                <w:szCs w:val="22"/>
              </w:rPr>
            </w:pPr>
            <w:r w:rsidRPr="0066266A">
              <w:rPr>
                <w:rFonts w:ascii="Open Sans" w:hAnsi="Open Sans" w:cs="Open Sans"/>
                <w:sz w:val="22"/>
                <w:szCs w:val="22"/>
              </w:rPr>
              <w:tab/>
            </w:r>
          </w:p>
        </w:tc>
        <w:tc>
          <w:tcPr>
            <w:tcW w:w="7848" w:type="dxa"/>
            <w:shd w:val="clear" w:color="auto" w:fill="auto"/>
          </w:tcPr>
          <w:p w14:paraId="111CFC06" w14:textId="77777777" w:rsidR="00EE5965" w:rsidRPr="0066266A" w:rsidRDefault="00EE5965" w:rsidP="00EE5965">
            <w:pPr>
              <w:pStyle w:val="ListParagraph"/>
              <w:numPr>
                <w:ilvl w:val="0"/>
                <w:numId w:val="5"/>
              </w:numPr>
              <w:rPr>
                <w:rFonts w:ascii="Open Sans" w:hAnsi="Open Sans" w:cs="Open Sans"/>
                <w:sz w:val="22"/>
                <w:szCs w:val="22"/>
              </w:rPr>
            </w:pPr>
            <w:r w:rsidRPr="0066266A">
              <w:rPr>
                <w:rFonts w:ascii="Open Sans" w:eastAsia="Arial" w:hAnsi="Open Sans" w:cs="Open Sans"/>
                <w:sz w:val="22"/>
                <w:szCs w:val="22"/>
              </w:rPr>
              <w:t>Members Assistance Programs Quiz</w:t>
            </w:r>
          </w:p>
          <w:p w14:paraId="1FFD2548" w14:textId="77777777" w:rsidR="00EE5965" w:rsidRPr="0066266A" w:rsidRDefault="00EE5965" w:rsidP="00EE5965">
            <w:pPr>
              <w:pStyle w:val="ListParagraph"/>
              <w:numPr>
                <w:ilvl w:val="0"/>
                <w:numId w:val="5"/>
              </w:numPr>
              <w:rPr>
                <w:rFonts w:ascii="Open Sans" w:hAnsi="Open Sans" w:cs="Open Sans"/>
                <w:sz w:val="22"/>
                <w:szCs w:val="22"/>
              </w:rPr>
            </w:pPr>
            <w:r w:rsidRPr="0066266A">
              <w:rPr>
                <w:rFonts w:ascii="Open Sans" w:eastAsia="Arial" w:hAnsi="Open Sans" w:cs="Open Sans"/>
                <w:sz w:val="22"/>
                <w:szCs w:val="22"/>
              </w:rPr>
              <w:t>Discussion Rubric</w:t>
            </w:r>
          </w:p>
          <w:p w14:paraId="4D8C1059" w14:textId="77777777" w:rsidR="00EE5965" w:rsidRPr="0066266A" w:rsidRDefault="00EE5965" w:rsidP="00EE5965">
            <w:pPr>
              <w:pStyle w:val="ListParagraph"/>
              <w:numPr>
                <w:ilvl w:val="0"/>
                <w:numId w:val="5"/>
              </w:numPr>
              <w:rPr>
                <w:rFonts w:ascii="Open Sans" w:hAnsi="Open Sans" w:cs="Open Sans"/>
                <w:sz w:val="22"/>
                <w:szCs w:val="22"/>
              </w:rPr>
            </w:pPr>
            <w:r w:rsidRPr="0066266A">
              <w:rPr>
                <w:rFonts w:ascii="Open Sans" w:eastAsia="Arial" w:hAnsi="Open Sans" w:cs="Open Sans"/>
                <w:sz w:val="22"/>
                <w:szCs w:val="22"/>
              </w:rPr>
              <w:t>Research Rubric</w:t>
            </w:r>
          </w:p>
          <w:p w14:paraId="115C1454" w14:textId="77777777" w:rsidR="00EE5965" w:rsidRPr="0066266A" w:rsidRDefault="00EE5965" w:rsidP="00EE5965">
            <w:pPr>
              <w:pStyle w:val="ListParagraph"/>
              <w:numPr>
                <w:ilvl w:val="0"/>
                <w:numId w:val="5"/>
              </w:numPr>
              <w:rPr>
                <w:rFonts w:ascii="Open Sans" w:hAnsi="Open Sans" w:cs="Open Sans"/>
                <w:sz w:val="22"/>
                <w:szCs w:val="22"/>
              </w:rPr>
            </w:pPr>
            <w:r w:rsidRPr="0066266A">
              <w:rPr>
                <w:rFonts w:ascii="Open Sans" w:eastAsia="Arial" w:hAnsi="Open Sans" w:cs="Open Sans"/>
                <w:sz w:val="22"/>
                <w:szCs w:val="22"/>
              </w:rPr>
              <w:t>Writing Rubric</w:t>
            </w:r>
          </w:p>
          <w:p w14:paraId="06105540" w14:textId="77777777" w:rsidR="00EE5965" w:rsidRPr="0066266A" w:rsidRDefault="00EE5965" w:rsidP="09D121B5">
            <w:pPr>
              <w:spacing w:before="120" w:after="120"/>
              <w:rPr>
                <w:rFonts w:ascii="Open Sans" w:hAnsi="Open Sans" w:cs="Open Sans"/>
                <w:i/>
                <w:iCs/>
                <w:sz w:val="22"/>
                <w:szCs w:val="22"/>
              </w:rPr>
            </w:pPr>
          </w:p>
          <w:p w14:paraId="1E675341" w14:textId="77777777" w:rsidR="00B3350C" w:rsidRPr="0066266A" w:rsidRDefault="09D121B5" w:rsidP="09D121B5">
            <w:pPr>
              <w:spacing w:before="120" w:after="120"/>
              <w:rPr>
                <w:rFonts w:ascii="Open Sans" w:hAnsi="Open Sans" w:cs="Open Sans"/>
                <w:i/>
                <w:iCs/>
                <w:sz w:val="22"/>
                <w:szCs w:val="22"/>
              </w:rPr>
            </w:pPr>
            <w:r w:rsidRPr="0066266A">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57983D60" w:rsidR="00CF2E7E" w:rsidRPr="0066266A" w:rsidRDefault="00116004" w:rsidP="00CF2E7E">
            <w:pPr>
              <w:pStyle w:val="ListParagraph"/>
              <w:numPr>
                <w:ilvl w:val="0"/>
                <w:numId w:val="5"/>
              </w:numPr>
              <w:spacing w:before="120" w:after="120"/>
              <w:rPr>
                <w:rFonts w:ascii="Open Sans" w:hAnsi="Open Sans" w:cs="Open Sans"/>
                <w:color w:val="333333"/>
                <w:sz w:val="22"/>
                <w:szCs w:val="22"/>
              </w:rPr>
            </w:pPr>
            <w:r>
              <w:rPr>
                <w:rFonts w:ascii="Open Sans" w:hAnsi="Open Sans" w:cs="Open Sans"/>
                <w:color w:val="333333"/>
                <w:sz w:val="22"/>
                <w:szCs w:val="22"/>
              </w:rPr>
              <w:t>NONE</w:t>
            </w:r>
          </w:p>
        </w:tc>
      </w:tr>
      <w:tr w:rsidR="00B3350C" w:rsidRPr="0066266A" w14:paraId="02913EF1" w14:textId="77777777" w:rsidTr="09D121B5">
        <w:trPr>
          <w:trHeight w:val="135"/>
        </w:trPr>
        <w:tc>
          <w:tcPr>
            <w:tcW w:w="2952" w:type="dxa"/>
            <w:shd w:val="clear" w:color="auto" w:fill="auto"/>
          </w:tcPr>
          <w:p w14:paraId="0216DEB4" w14:textId="1E3E55AD" w:rsidR="00B3350C" w:rsidRPr="0066266A" w:rsidRDefault="09D121B5" w:rsidP="09D121B5">
            <w:pPr>
              <w:spacing w:before="120" w:after="120"/>
              <w:jc w:val="center"/>
              <w:rPr>
                <w:rFonts w:ascii="Open Sans" w:hAnsi="Open Sans" w:cs="Open Sans"/>
                <w:b/>
                <w:bCs/>
                <w:sz w:val="22"/>
                <w:szCs w:val="22"/>
              </w:rPr>
            </w:pPr>
            <w:r w:rsidRPr="0066266A">
              <w:rPr>
                <w:rFonts w:ascii="Open Sans" w:hAnsi="Open Sans" w:cs="Open Sans"/>
                <w:b/>
                <w:bCs/>
                <w:sz w:val="22"/>
                <w:szCs w:val="22"/>
              </w:rPr>
              <w:t>References/Resources/</w:t>
            </w:r>
          </w:p>
          <w:p w14:paraId="324BDA87" w14:textId="3A4F8FF0" w:rsidR="00B3350C" w:rsidRPr="0066266A" w:rsidRDefault="09D121B5" w:rsidP="09D121B5">
            <w:pPr>
              <w:spacing w:before="120" w:after="120"/>
              <w:jc w:val="center"/>
              <w:rPr>
                <w:rFonts w:ascii="Open Sans" w:hAnsi="Open Sans" w:cs="Open Sans"/>
                <w:b/>
                <w:bCs/>
                <w:sz w:val="22"/>
                <w:szCs w:val="22"/>
              </w:rPr>
            </w:pPr>
            <w:r w:rsidRPr="0066266A">
              <w:rPr>
                <w:rFonts w:ascii="Open Sans" w:hAnsi="Open Sans" w:cs="Open Sans"/>
                <w:b/>
                <w:bCs/>
                <w:sz w:val="22"/>
                <w:szCs w:val="22"/>
              </w:rPr>
              <w:t>Teacher Preparation</w:t>
            </w:r>
          </w:p>
        </w:tc>
        <w:tc>
          <w:tcPr>
            <w:tcW w:w="7848" w:type="dxa"/>
            <w:shd w:val="clear" w:color="auto" w:fill="auto"/>
          </w:tcPr>
          <w:p w14:paraId="41E024E1" w14:textId="77777777" w:rsidR="00EE5965" w:rsidRPr="0066266A" w:rsidRDefault="00EE5965" w:rsidP="00EE5965">
            <w:pPr>
              <w:spacing w:line="209" w:lineRule="auto"/>
              <w:ind w:right="100"/>
              <w:rPr>
                <w:rFonts w:ascii="Open Sans" w:hAnsi="Open Sans" w:cs="Open Sans"/>
                <w:sz w:val="22"/>
                <w:szCs w:val="22"/>
              </w:rPr>
            </w:pPr>
            <w:r w:rsidRPr="0066266A">
              <w:rPr>
                <w:rFonts w:ascii="Open Sans" w:eastAsia="Arial" w:hAnsi="Open Sans" w:cs="Open Sans"/>
                <w:sz w:val="22"/>
                <w:szCs w:val="22"/>
              </w:rPr>
              <w:t xml:space="preserve">0135151112, </w:t>
            </w:r>
            <w:r w:rsidRPr="0066266A">
              <w:rPr>
                <w:rFonts w:ascii="Open Sans" w:eastAsia="Arial" w:hAnsi="Open Sans" w:cs="Open Sans"/>
                <w:i/>
                <w:iCs/>
                <w:sz w:val="22"/>
                <w:szCs w:val="22"/>
              </w:rPr>
              <w:t>Essentials of Firefighting</w:t>
            </w:r>
            <w:r w:rsidRPr="0066266A">
              <w:rPr>
                <w:rFonts w:ascii="Open Sans" w:eastAsia="Arial" w:hAnsi="Open Sans" w:cs="Open Sans"/>
                <w:sz w:val="22"/>
                <w:szCs w:val="22"/>
              </w:rPr>
              <w:t xml:space="preserve"> (5</w:t>
            </w:r>
            <w:r w:rsidRPr="0066266A">
              <w:rPr>
                <w:rFonts w:ascii="Open Sans" w:eastAsia="Arial" w:hAnsi="Open Sans" w:cs="Open Sans"/>
                <w:sz w:val="22"/>
                <w:szCs w:val="22"/>
                <w:vertAlign w:val="superscript"/>
              </w:rPr>
              <w:t>th</w:t>
            </w:r>
            <w:r w:rsidRPr="0066266A">
              <w:rPr>
                <w:rFonts w:ascii="Open Sans" w:eastAsia="Arial" w:hAnsi="Open Sans" w:cs="Open Sans"/>
                <w:sz w:val="22"/>
                <w:szCs w:val="22"/>
              </w:rPr>
              <w:t xml:space="preserve"> Edition)</w:t>
            </w:r>
            <w:r w:rsidRPr="0066266A">
              <w:rPr>
                <w:rFonts w:ascii="Open Sans" w:eastAsia="Arial" w:hAnsi="Open Sans" w:cs="Open Sans"/>
                <w:b/>
                <w:bCs/>
                <w:sz w:val="22"/>
                <w:szCs w:val="22"/>
              </w:rPr>
              <w:t>,</w:t>
            </w:r>
            <w:r w:rsidRPr="0066266A">
              <w:rPr>
                <w:rFonts w:ascii="Open Sans" w:eastAsia="Arial" w:hAnsi="Open Sans" w:cs="Open Sans"/>
                <w:sz w:val="22"/>
                <w:szCs w:val="22"/>
              </w:rPr>
              <w:t xml:space="preserve"> International Fire Service Training Association (IFSTA), 2008</w:t>
            </w:r>
          </w:p>
          <w:p w14:paraId="4EF3AC8C" w14:textId="77777777" w:rsidR="00EE5965" w:rsidRPr="0066266A" w:rsidRDefault="00EE5965" w:rsidP="00EE5965">
            <w:pPr>
              <w:spacing w:line="1" w:lineRule="exact"/>
              <w:rPr>
                <w:rFonts w:ascii="Open Sans" w:hAnsi="Open Sans" w:cs="Open Sans"/>
                <w:sz w:val="22"/>
                <w:szCs w:val="22"/>
              </w:rPr>
            </w:pPr>
          </w:p>
          <w:p w14:paraId="5A6A14BC" w14:textId="77777777" w:rsidR="00EE5965" w:rsidRPr="0066266A" w:rsidRDefault="00EE5965" w:rsidP="00EE5965">
            <w:pPr>
              <w:spacing w:line="220" w:lineRule="auto"/>
              <w:ind w:left="1700" w:right="840"/>
              <w:rPr>
                <w:rFonts w:ascii="Open Sans" w:eastAsia="Arial" w:hAnsi="Open Sans" w:cs="Open Sans"/>
                <w:sz w:val="22"/>
                <w:szCs w:val="22"/>
              </w:rPr>
            </w:pPr>
          </w:p>
          <w:p w14:paraId="752F4FDF" w14:textId="77777777" w:rsidR="00EE5965" w:rsidRPr="0066266A" w:rsidRDefault="00EE5965" w:rsidP="00EE5965">
            <w:pPr>
              <w:spacing w:line="220" w:lineRule="auto"/>
              <w:ind w:right="840"/>
              <w:rPr>
                <w:rFonts w:ascii="Open Sans" w:hAnsi="Open Sans" w:cs="Open Sans"/>
                <w:sz w:val="22"/>
                <w:szCs w:val="22"/>
              </w:rPr>
            </w:pPr>
            <w:r w:rsidRPr="0066266A">
              <w:rPr>
                <w:rFonts w:ascii="Open Sans" w:eastAsia="Arial" w:hAnsi="Open Sans" w:cs="Open Sans"/>
                <w:sz w:val="22"/>
                <w:szCs w:val="22"/>
              </w:rPr>
              <w:t xml:space="preserve">1428339825, </w:t>
            </w:r>
            <w:r w:rsidRPr="0066266A">
              <w:rPr>
                <w:rFonts w:ascii="Open Sans" w:eastAsia="Arial" w:hAnsi="Open Sans" w:cs="Open Sans"/>
                <w:i/>
                <w:iCs/>
                <w:sz w:val="22"/>
                <w:szCs w:val="22"/>
              </w:rPr>
              <w:t>Firefighter's Handbook: Firefighter I and Firefighter II</w:t>
            </w:r>
            <w:r w:rsidRPr="0066266A">
              <w:rPr>
                <w:rFonts w:ascii="Open Sans" w:eastAsia="Arial" w:hAnsi="Open Sans" w:cs="Open Sans"/>
                <w:sz w:val="22"/>
                <w:szCs w:val="22"/>
              </w:rPr>
              <w:t xml:space="preserve"> (1</w:t>
            </w:r>
            <w:r w:rsidRPr="0066266A">
              <w:rPr>
                <w:rFonts w:ascii="Open Sans" w:eastAsia="Arial" w:hAnsi="Open Sans" w:cs="Open Sans"/>
                <w:sz w:val="22"/>
                <w:szCs w:val="22"/>
                <w:vertAlign w:val="superscript"/>
              </w:rPr>
              <w:t>st</w:t>
            </w:r>
            <w:r w:rsidRPr="0066266A">
              <w:rPr>
                <w:rFonts w:ascii="Open Sans" w:eastAsia="Arial" w:hAnsi="Open Sans" w:cs="Open Sans"/>
                <w:sz w:val="22"/>
                <w:szCs w:val="22"/>
              </w:rPr>
              <w:t xml:space="preserve"> Edition), Delmar Cengage Learning, 2008</w:t>
            </w:r>
          </w:p>
          <w:p w14:paraId="3318161F" w14:textId="77777777" w:rsidR="00EE5965" w:rsidRPr="0066266A" w:rsidRDefault="00EE5965" w:rsidP="00EE5965">
            <w:pPr>
              <w:spacing w:line="2" w:lineRule="exact"/>
              <w:rPr>
                <w:rFonts w:ascii="Open Sans" w:hAnsi="Open Sans" w:cs="Open Sans"/>
                <w:sz w:val="22"/>
                <w:szCs w:val="22"/>
              </w:rPr>
            </w:pPr>
          </w:p>
          <w:p w14:paraId="32AA5EAB" w14:textId="77777777" w:rsidR="00EE5965" w:rsidRPr="0066266A" w:rsidRDefault="00EE5965" w:rsidP="00EE5965">
            <w:pPr>
              <w:ind w:left="1700"/>
              <w:rPr>
                <w:rFonts w:ascii="Open Sans" w:eastAsia="Arial" w:hAnsi="Open Sans" w:cs="Open Sans"/>
                <w:sz w:val="22"/>
                <w:szCs w:val="22"/>
              </w:rPr>
            </w:pPr>
          </w:p>
          <w:p w14:paraId="230B4636" w14:textId="4CFE8EF3" w:rsidR="00B3350C" w:rsidRPr="0066266A" w:rsidRDefault="00EE5965" w:rsidP="00EE5965">
            <w:pPr>
              <w:rPr>
                <w:rFonts w:ascii="Open Sans" w:hAnsi="Open Sans" w:cs="Open Sans"/>
                <w:sz w:val="22"/>
                <w:szCs w:val="22"/>
              </w:rPr>
            </w:pPr>
            <w:r w:rsidRPr="0066266A">
              <w:rPr>
                <w:rFonts w:ascii="Open Sans" w:eastAsia="Arial" w:hAnsi="Open Sans" w:cs="Open Sans"/>
                <w:sz w:val="22"/>
                <w:szCs w:val="22"/>
              </w:rPr>
              <w:t>El Paso Fire Department’s Members Assistance Program</w:t>
            </w:r>
          </w:p>
        </w:tc>
      </w:tr>
      <w:tr w:rsidR="00B3350C" w:rsidRPr="0066266A" w14:paraId="3B5D5C31" w14:textId="77777777" w:rsidTr="09D121B5">
        <w:trPr>
          <w:trHeight w:val="135"/>
        </w:trPr>
        <w:tc>
          <w:tcPr>
            <w:tcW w:w="10800" w:type="dxa"/>
            <w:gridSpan w:val="2"/>
            <w:shd w:val="clear" w:color="auto" w:fill="D9D9D9" w:themeFill="background1" w:themeFillShade="D9"/>
          </w:tcPr>
          <w:p w14:paraId="1928554E" w14:textId="77777777" w:rsidR="00B3350C" w:rsidRPr="0066266A" w:rsidRDefault="09D121B5" w:rsidP="09D121B5">
            <w:pPr>
              <w:spacing w:before="120" w:after="120"/>
              <w:jc w:val="center"/>
              <w:rPr>
                <w:rFonts w:ascii="Open Sans" w:hAnsi="Open Sans" w:cs="Open Sans"/>
                <w:b/>
                <w:bCs/>
                <w:sz w:val="22"/>
                <w:szCs w:val="22"/>
              </w:rPr>
            </w:pPr>
            <w:r w:rsidRPr="0066266A">
              <w:rPr>
                <w:rFonts w:ascii="Open Sans" w:hAnsi="Open Sans" w:cs="Open Sans"/>
                <w:b/>
                <w:bCs/>
                <w:sz w:val="22"/>
                <w:szCs w:val="22"/>
              </w:rPr>
              <w:t>Additional Required Components</w:t>
            </w:r>
          </w:p>
        </w:tc>
      </w:tr>
      <w:tr w:rsidR="00B3350C" w:rsidRPr="0066266A" w14:paraId="17A4CF5D" w14:textId="77777777" w:rsidTr="09D121B5">
        <w:trPr>
          <w:trHeight w:val="485"/>
        </w:trPr>
        <w:tc>
          <w:tcPr>
            <w:tcW w:w="2952" w:type="dxa"/>
            <w:shd w:val="clear" w:color="auto" w:fill="auto"/>
          </w:tcPr>
          <w:p w14:paraId="07A69FE4" w14:textId="4678019B" w:rsidR="00B3350C" w:rsidRPr="0066266A" w:rsidRDefault="09D121B5" w:rsidP="09D121B5">
            <w:pPr>
              <w:spacing w:before="120" w:after="120"/>
              <w:jc w:val="center"/>
              <w:rPr>
                <w:rFonts w:ascii="Open Sans" w:hAnsi="Open Sans" w:cs="Open Sans"/>
                <w:b/>
                <w:bCs/>
                <w:sz w:val="22"/>
                <w:szCs w:val="22"/>
              </w:rPr>
            </w:pPr>
            <w:r w:rsidRPr="0066266A">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66266A" w:rsidRDefault="00B3350C" w:rsidP="00DC4B23">
            <w:pPr>
              <w:spacing w:before="120" w:after="120"/>
              <w:rPr>
                <w:rFonts w:ascii="Open Sans" w:hAnsi="Open Sans" w:cs="Open Sans"/>
                <w:sz w:val="22"/>
                <w:szCs w:val="22"/>
              </w:rPr>
            </w:pPr>
          </w:p>
        </w:tc>
      </w:tr>
      <w:tr w:rsidR="00B3350C" w:rsidRPr="0066266A" w14:paraId="13D42D07" w14:textId="77777777" w:rsidTr="09D121B5">
        <w:trPr>
          <w:trHeight w:val="737"/>
        </w:trPr>
        <w:tc>
          <w:tcPr>
            <w:tcW w:w="2952" w:type="dxa"/>
            <w:shd w:val="clear" w:color="auto" w:fill="auto"/>
          </w:tcPr>
          <w:p w14:paraId="28B3D5E3" w14:textId="0171714D" w:rsidR="00B3350C" w:rsidRPr="0066266A" w:rsidRDefault="00B3350C" w:rsidP="09D121B5">
            <w:pPr>
              <w:spacing w:before="120" w:after="120"/>
              <w:jc w:val="center"/>
              <w:rPr>
                <w:rFonts w:ascii="Open Sans" w:hAnsi="Open Sans" w:cs="Open Sans"/>
                <w:b/>
                <w:bCs/>
                <w:sz w:val="22"/>
                <w:szCs w:val="22"/>
              </w:rPr>
            </w:pPr>
            <w:r w:rsidRPr="0066266A">
              <w:rPr>
                <w:rFonts w:ascii="Open Sans" w:hAnsi="Open Sans" w:cs="Open Sans"/>
                <w:b/>
                <w:bCs/>
                <w:sz w:val="22"/>
                <w:szCs w:val="22"/>
              </w:rPr>
              <w:t>College and Career Readiness Connection</w:t>
            </w:r>
            <w:r w:rsidR="00A3064F" w:rsidRPr="0066266A">
              <w:rPr>
                <w:rStyle w:val="FootnoteReference"/>
                <w:rFonts w:ascii="Open Sans" w:hAnsi="Open Sans" w:cs="Open Sans"/>
                <w:b/>
                <w:bCs/>
                <w:sz w:val="22"/>
                <w:szCs w:val="22"/>
              </w:rPr>
              <w:footnoteReference w:id="1"/>
            </w:r>
          </w:p>
        </w:tc>
        <w:tc>
          <w:tcPr>
            <w:tcW w:w="7848" w:type="dxa"/>
            <w:shd w:val="clear" w:color="auto" w:fill="auto"/>
          </w:tcPr>
          <w:p w14:paraId="617BE149" w14:textId="77777777" w:rsidR="00B96C23" w:rsidRPr="0066266A" w:rsidRDefault="00B96C23" w:rsidP="00B96C23">
            <w:pPr>
              <w:rPr>
                <w:rFonts w:ascii="Open Sans" w:hAnsi="Open Sans" w:cs="Open Sans"/>
                <w:sz w:val="22"/>
                <w:szCs w:val="22"/>
              </w:rPr>
            </w:pPr>
            <w:r w:rsidRPr="0066266A">
              <w:rPr>
                <w:rFonts w:ascii="Open Sans" w:eastAsia="Arial" w:hAnsi="Open Sans" w:cs="Open Sans"/>
                <w:sz w:val="22"/>
                <w:szCs w:val="22"/>
              </w:rPr>
              <w:t>English/Language Arts Standards</w:t>
            </w:r>
          </w:p>
          <w:p w14:paraId="687E936B" w14:textId="77777777" w:rsidR="00B96C23" w:rsidRPr="0066266A" w:rsidRDefault="00B96C23" w:rsidP="00B96C23">
            <w:pPr>
              <w:rPr>
                <w:rFonts w:ascii="Open Sans" w:hAnsi="Open Sans" w:cs="Open Sans"/>
                <w:sz w:val="22"/>
                <w:szCs w:val="22"/>
              </w:rPr>
            </w:pPr>
            <w:r w:rsidRPr="0066266A">
              <w:rPr>
                <w:rFonts w:ascii="Open Sans" w:eastAsia="Arial" w:hAnsi="Open Sans" w:cs="Open Sans"/>
                <w:sz w:val="22"/>
                <w:szCs w:val="22"/>
              </w:rPr>
              <w:t>I. Writing</w:t>
            </w:r>
          </w:p>
          <w:p w14:paraId="5AEA7145" w14:textId="77777777" w:rsidR="00B96C23" w:rsidRPr="0066266A" w:rsidRDefault="00B96C23" w:rsidP="00B96C23">
            <w:pPr>
              <w:spacing w:line="200" w:lineRule="exact"/>
              <w:rPr>
                <w:rFonts w:ascii="Open Sans" w:hAnsi="Open Sans" w:cs="Open Sans"/>
                <w:sz w:val="22"/>
                <w:szCs w:val="22"/>
              </w:rPr>
            </w:pPr>
          </w:p>
          <w:p w14:paraId="6F085881" w14:textId="77777777" w:rsidR="00B96C23" w:rsidRPr="0066266A" w:rsidRDefault="00B96C23" w:rsidP="00B96C23">
            <w:pPr>
              <w:spacing w:line="257" w:lineRule="exact"/>
              <w:rPr>
                <w:rFonts w:ascii="Open Sans" w:hAnsi="Open Sans" w:cs="Open Sans"/>
                <w:sz w:val="22"/>
                <w:szCs w:val="22"/>
              </w:rPr>
            </w:pPr>
          </w:p>
          <w:p w14:paraId="2E38310B" w14:textId="77777777" w:rsidR="00B96C23" w:rsidRPr="0066266A" w:rsidRDefault="00B96C23" w:rsidP="00B96C23">
            <w:pPr>
              <w:spacing w:line="239" w:lineRule="auto"/>
              <w:ind w:left="560" w:right="300"/>
              <w:rPr>
                <w:rFonts w:ascii="Open Sans" w:hAnsi="Open Sans" w:cs="Open Sans"/>
                <w:sz w:val="22"/>
                <w:szCs w:val="22"/>
              </w:rPr>
            </w:pPr>
            <w:r w:rsidRPr="0066266A">
              <w:rPr>
                <w:rFonts w:ascii="Open Sans" w:eastAsia="Arial" w:hAnsi="Open Sans" w:cs="Open Sans"/>
                <w:sz w:val="22"/>
                <w:szCs w:val="22"/>
              </w:rPr>
              <w:t>A. Compose a variety of texts that demonstrate clear focus, the logical development of ideas in well-organized paragraphs, and the use of appropriate language that advances the author’s purpose.</w:t>
            </w:r>
          </w:p>
          <w:p w14:paraId="3CBE474A" w14:textId="77777777" w:rsidR="00B96C23" w:rsidRPr="0066266A" w:rsidRDefault="00B96C23" w:rsidP="00B96C23">
            <w:pPr>
              <w:spacing w:line="2" w:lineRule="exact"/>
              <w:rPr>
                <w:rFonts w:ascii="Open Sans" w:hAnsi="Open Sans" w:cs="Open Sans"/>
                <w:sz w:val="22"/>
                <w:szCs w:val="22"/>
              </w:rPr>
            </w:pPr>
          </w:p>
          <w:p w14:paraId="6AC1C8FB" w14:textId="77777777" w:rsidR="00B96C23" w:rsidRPr="0066266A" w:rsidRDefault="00B96C23" w:rsidP="00B96C23">
            <w:pPr>
              <w:tabs>
                <w:tab w:val="left" w:pos="3167"/>
              </w:tabs>
              <w:ind w:left="1200" w:right="60"/>
              <w:rPr>
                <w:rFonts w:ascii="Open Sans" w:eastAsia="Arial" w:hAnsi="Open Sans" w:cs="Open Sans"/>
                <w:sz w:val="22"/>
                <w:szCs w:val="22"/>
              </w:rPr>
            </w:pPr>
            <w:r w:rsidRPr="0066266A">
              <w:rPr>
                <w:rFonts w:ascii="Open Sans" w:eastAsia="Arial" w:hAnsi="Open Sans" w:cs="Open Sans"/>
                <w:sz w:val="22"/>
                <w:szCs w:val="22"/>
              </w:rPr>
              <w:t>Determine effective approaches, forms, and rhetorical techniques that demonstrate understanding of the writer’s purpose and audience.</w:t>
            </w:r>
          </w:p>
          <w:p w14:paraId="3124865C" w14:textId="77777777" w:rsidR="00B96C23" w:rsidRPr="0066266A" w:rsidRDefault="00B96C23" w:rsidP="00B96C23">
            <w:pPr>
              <w:tabs>
                <w:tab w:val="left" w:pos="3167"/>
              </w:tabs>
              <w:ind w:left="1200" w:right="100"/>
              <w:rPr>
                <w:rFonts w:ascii="Open Sans" w:eastAsia="Arial" w:hAnsi="Open Sans" w:cs="Open Sans"/>
                <w:sz w:val="22"/>
                <w:szCs w:val="22"/>
              </w:rPr>
            </w:pPr>
          </w:p>
          <w:p w14:paraId="274842FD" w14:textId="77777777" w:rsidR="00B96C23" w:rsidRPr="0066266A" w:rsidRDefault="00B96C23" w:rsidP="00B96C23">
            <w:pPr>
              <w:tabs>
                <w:tab w:val="left" w:pos="3167"/>
              </w:tabs>
              <w:ind w:left="1200" w:right="100"/>
              <w:rPr>
                <w:rFonts w:ascii="Open Sans" w:eastAsia="Arial" w:hAnsi="Open Sans" w:cs="Open Sans"/>
                <w:sz w:val="22"/>
                <w:szCs w:val="22"/>
              </w:rPr>
            </w:pPr>
            <w:r w:rsidRPr="0066266A">
              <w:rPr>
                <w:rFonts w:ascii="Open Sans" w:eastAsia="Arial" w:hAnsi="Open Sans" w:cs="Open Sans"/>
                <w:sz w:val="22"/>
                <w:szCs w:val="22"/>
              </w:rPr>
              <w:t>Generate ideas and gather information relevant to the topic and purpose, keeping careful records of outside sources.</w:t>
            </w:r>
          </w:p>
          <w:p w14:paraId="6143462B" w14:textId="77777777" w:rsidR="00B96C23" w:rsidRPr="0066266A" w:rsidRDefault="00B96C23" w:rsidP="00B96C23">
            <w:pPr>
              <w:tabs>
                <w:tab w:val="left" w:pos="3167"/>
              </w:tabs>
              <w:ind w:left="1200" w:right="100"/>
              <w:rPr>
                <w:rFonts w:ascii="Open Sans" w:eastAsia="Arial" w:hAnsi="Open Sans" w:cs="Open Sans"/>
                <w:sz w:val="22"/>
                <w:szCs w:val="22"/>
              </w:rPr>
            </w:pPr>
          </w:p>
          <w:p w14:paraId="1A3EBCC7" w14:textId="77777777" w:rsidR="00B96C23" w:rsidRPr="0066266A" w:rsidRDefault="00B96C23" w:rsidP="00B96C23">
            <w:pPr>
              <w:tabs>
                <w:tab w:val="left" w:pos="3167"/>
              </w:tabs>
              <w:ind w:left="1198"/>
              <w:jc w:val="both"/>
              <w:rPr>
                <w:rFonts w:ascii="Open Sans" w:eastAsia="Arial" w:hAnsi="Open Sans" w:cs="Open Sans"/>
                <w:sz w:val="22"/>
                <w:szCs w:val="22"/>
              </w:rPr>
            </w:pPr>
            <w:r w:rsidRPr="0066266A">
              <w:rPr>
                <w:rFonts w:ascii="Open Sans" w:eastAsia="Arial" w:hAnsi="Open Sans" w:cs="Open Sans"/>
                <w:sz w:val="22"/>
                <w:szCs w:val="22"/>
              </w:rPr>
              <w:t>Evaluate relevance, quality, sufficiency, and depth of preliminary ideas and information, organize material generated, and formulate a thesis.</w:t>
            </w:r>
          </w:p>
          <w:p w14:paraId="73DCE21A" w14:textId="77777777" w:rsidR="00B96C23" w:rsidRPr="0066266A" w:rsidRDefault="00B96C23" w:rsidP="00B96C23">
            <w:pPr>
              <w:tabs>
                <w:tab w:val="left" w:pos="3167"/>
              </w:tabs>
              <w:spacing w:line="250" w:lineRule="auto"/>
              <w:ind w:left="1200" w:right="500"/>
              <w:rPr>
                <w:rFonts w:ascii="Open Sans" w:eastAsia="Arial" w:hAnsi="Open Sans" w:cs="Open Sans"/>
                <w:sz w:val="22"/>
                <w:szCs w:val="22"/>
              </w:rPr>
            </w:pPr>
            <w:r w:rsidRPr="0066266A">
              <w:rPr>
                <w:rFonts w:ascii="Open Sans" w:eastAsia="Arial" w:hAnsi="Open Sans" w:cs="Open Sans"/>
                <w:sz w:val="22"/>
                <w:szCs w:val="22"/>
              </w:rPr>
              <w:t>Recognize the importance of revision as the key to effective writing. Each draft should refine key ideas and organize them more logically and fluidly, use language more precisely and effectively, and draw the reader to the author’s purpose.</w:t>
            </w:r>
          </w:p>
          <w:p w14:paraId="7BDAE80B" w14:textId="77777777" w:rsidR="00B96C23" w:rsidRPr="0066266A" w:rsidRDefault="00B96C23" w:rsidP="00B96C23">
            <w:pPr>
              <w:spacing w:line="2" w:lineRule="exact"/>
              <w:rPr>
                <w:rFonts w:ascii="Open Sans" w:eastAsia="Arial" w:hAnsi="Open Sans" w:cs="Open Sans"/>
                <w:sz w:val="22"/>
                <w:szCs w:val="22"/>
              </w:rPr>
            </w:pPr>
          </w:p>
          <w:p w14:paraId="6CE7DC26" w14:textId="77777777" w:rsidR="00B96C23" w:rsidRPr="0066266A" w:rsidRDefault="00B96C23" w:rsidP="00B96C23">
            <w:pPr>
              <w:tabs>
                <w:tab w:val="left" w:pos="3167"/>
              </w:tabs>
              <w:spacing w:line="274" w:lineRule="auto"/>
              <w:ind w:left="1200" w:right="220"/>
              <w:rPr>
                <w:rFonts w:ascii="Open Sans" w:eastAsia="Arial" w:hAnsi="Open Sans" w:cs="Open Sans"/>
                <w:sz w:val="22"/>
                <w:szCs w:val="22"/>
              </w:rPr>
            </w:pPr>
          </w:p>
          <w:p w14:paraId="16213AA9" w14:textId="046B8386" w:rsidR="00B3350C" w:rsidRPr="0066266A" w:rsidRDefault="00B96C23" w:rsidP="00B96C23">
            <w:pPr>
              <w:tabs>
                <w:tab w:val="left" w:pos="3167"/>
              </w:tabs>
              <w:spacing w:line="274" w:lineRule="auto"/>
              <w:ind w:left="1200" w:right="220"/>
              <w:rPr>
                <w:rFonts w:ascii="Open Sans" w:eastAsia="Arial" w:hAnsi="Open Sans" w:cs="Open Sans"/>
                <w:sz w:val="22"/>
                <w:szCs w:val="22"/>
              </w:rPr>
            </w:pPr>
            <w:r w:rsidRPr="0066266A">
              <w:rPr>
                <w:rFonts w:ascii="Open Sans" w:eastAsia="Arial" w:hAnsi="Open Sans" w:cs="Open Sans"/>
                <w:sz w:val="22"/>
                <w:szCs w:val="22"/>
              </w:rPr>
              <w:t>Edit writing for proper voice, tense, and syntax, assuring that it conforms</w:t>
            </w:r>
          </w:p>
        </w:tc>
      </w:tr>
      <w:tr w:rsidR="00B3350C" w:rsidRPr="0066266A" w14:paraId="4716FB8D" w14:textId="77777777" w:rsidTr="09D121B5">
        <w:trPr>
          <w:trHeight w:val="135"/>
        </w:trPr>
        <w:tc>
          <w:tcPr>
            <w:tcW w:w="10800" w:type="dxa"/>
            <w:gridSpan w:val="2"/>
            <w:shd w:val="clear" w:color="auto" w:fill="D9D9D9" w:themeFill="background1" w:themeFillShade="D9"/>
          </w:tcPr>
          <w:p w14:paraId="4DD031E5" w14:textId="77777777" w:rsidR="00B3350C" w:rsidRPr="0066266A" w:rsidRDefault="09D121B5" w:rsidP="09D121B5">
            <w:pPr>
              <w:spacing w:before="120" w:after="120"/>
              <w:jc w:val="center"/>
              <w:rPr>
                <w:rFonts w:ascii="Open Sans" w:hAnsi="Open Sans" w:cs="Open Sans"/>
                <w:b/>
                <w:bCs/>
                <w:sz w:val="22"/>
                <w:szCs w:val="22"/>
              </w:rPr>
            </w:pPr>
            <w:r w:rsidRPr="0066266A">
              <w:rPr>
                <w:rFonts w:ascii="Open Sans" w:hAnsi="Open Sans" w:cs="Open Sans"/>
                <w:b/>
                <w:bCs/>
                <w:sz w:val="22"/>
                <w:szCs w:val="22"/>
              </w:rPr>
              <w:t>Recommended Strategies</w:t>
            </w:r>
          </w:p>
        </w:tc>
      </w:tr>
      <w:tr w:rsidR="00B3350C" w:rsidRPr="0066266A" w14:paraId="15010D4A" w14:textId="77777777" w:rsidTr="09D121B5">
        <w:trPr>
          <w:trHeight w:val="512"/>
        </w:trPr>
        <w:tc>
          <w:tcPr>
            <w:tcW w:w="2952" w:type="dxa"/>
            <w:shd w:val="clear" w:color="auto" w:fill="auto"/>
          </w:tcPr>
          <w:p w14:paraId="57BD3680" w14:textId="519E0340" w:rsidR="00B3350C" w:rsidRPr="0066266A" w:rsidRDefault="09D121B5" w:rsidP="09D121B5">
            <w:pPr>
              <w:spacing w:before="120" w:after="120"/>
              <w:jc w:val="center"/>
              <w:rPr>
                <w:rFonts w:ascii="Open Sans" w:hAnsi="Open Sans" w:cs="Open Sans"/>
                <w:b/>
                <w:bCs/>
                <w:sz w:val="22"/>
                <w:szCs w:val="22"/>
              </w:rPr>
            </w:pPr>
            <w:r w:rsidRPr="0066266A">
              <w:rPr>
                <w:rFonts w:ascii="Open Sans" w:hAnsi="Open Sans" w:cs="Open Sans"/>
                <w:b/>
                <w:bCs/>
                <w:sz w:val="22"/>
                <w:szCs w:val="22"/>
              </w:rPr>
              <w:t>Reading Strategies</w:t>
            </w:r>
          </w:p>
        </w:tc>
        <w:tc>
          <w:tcPr>
            <w:tcW w:w="7848" w:type="dxa"/>
            <w:shd w:val="clear" w:color="auto" w:fill="auto"/>
          </w:tcPr>
          <w:p w14:paraId="10E0A405" w14:textId="77777777" w:rsidR="00B3350C" w:rsidRPr="0066266A" w:rsidRDefault="00B3350C" w:rsidP="00DC4B23">
            <w:pPr>
              <w:spacing w:before="120" w:after="120"/>
              <w:rPr>
                <w:rFonts w:ascii="Open Sans" w:hAnsi="Open Sans" w:cs="Open Sans"/>
                <w:sz w:val="22"/>
                <w:szCs w:val="22"/>
              </w:rPr>
            </w:pPr>
          </w:p>
        </w:tc>
      </w:tr>
      <w:tr w:rsidR="00B3350C" w:rsidRPr="0066266A" w14:paraId="1B8F084A" w14:textId="77777777" w:rsidTr="09D121B5">
        <w:trPr>
          <w:trHeight w:val="530"/>
        </w:trPr>
        <w:tc>
          <w:tcPr>
            <w:tcW w:w="2952" w:type="dxa"/>
            <w:shd w:val="clear" w:color="auto" w:fill="auto"/>
          </w:tcPr>
          <w:p w14:paraId="64678F92" w14:textId="35EF84B8" w:rsidR="00B3350C" w:rsidRPr="0066266A" w:rsidRDefault="09D121B5" w:rsidP="09D121B5">
            <w:pPr>
              <w:spacing w:before="120" w:after="120"/>
              <w:jc w:val="center"/>
              <w:rPr>
                <w:rFonts w:ascii="Open Sans" w:hAnsi="Open Sans" w:cs="Open Sans"/>
                <w:b/>
                <w:bCs/>
                <w:sz w:val="22"/>
                <w:szCs w:val="22"/>
              </w:rPr>
            </w:pPr>
            <w:r w:rsidRPr="0066266A">
              <w:rPr>
                <w:rFonts w:ascii="Open Sans" w:hAnsi="Open Sans" w:cs="Open Sans"/>
                <w:b/>
                <w:bCs/>
                <w:sz w:val="22"/>
                <w:szCs w:val="22"/>
              </w:rPr>
              <w:t>Quotes</w:t>
            </w:r>
          </w:p>
        </w:tc>
        <w:tc>
          <w:tcPr>
            <w:tcW w:w="7848" w:type="dxa"/>
            <w:shd w:val="clear" w:color="auto" w:fill="auto"/>
          </w:tcPr>
          <w:p w14:paraId="73FBBD03" w14:textId="77777777" w:rsidR="00B3350C" w:rsidRPr="0066266A" w:rsidRDefault="00B3350C" w:rsidP="00DC4B23">
            <w:pPr>
              <w:spacing w:before="120" w:after="120"/>
              <w:rPr>
                <w:rFonts w:ascii="Open Sans" w:hAnsi="Open Sans" w:cs="Open Sans"/>
                <w:sz w:val="22"/>
                <w:szCs w:val="22"/>
              </w:rPr>
            </w:pPr>
          </w:p>
        </w:tc>
      </w:tr>
      <w:tr w:rsidR="00B3350C" w:rsidRPr="0066266A" w14:paraId="01ABF569" w14:textId="77777777" w:rsidTr="09D121B5">
        <w:trPr>
          <w:trHeight w:val="1160"/>
        </w:trPr>
        <w:tc>
          <w:tcPr>
            <w:tcW w:w="2952" w:type="dxa"/>
            <w:shd w:val="clear" w:color="auto" w:fill="auto"/>
          </w:tcPr>
          <w:p w14:paraId="593DBD72" w14:textId="40C351D9" w:rsidR="00B3350C" w:rsidRPr="0066266A" w:rsidRDefault="09D121B5" w:rsidP="09D121B5">
            <w:pPr>
              <w:jc w:val="center"/>
              <w:rPr>
                <w:rFonts w:ascii="Open Sans" w:hAnsi="Open Sans" w:cs="Open Sans"/>
                <w:b/>
                <w:bCs/>
                <w:sz w:val="22"/>
                <w:szCs w:val="22"/>
              </w:rPr>
            </w:pPr>
            <w:r w:rsidRPr="0066266A">
              <w:rPr>
                <w:rFonts w:ascii="Open Sans" w:hAnsi="Open Sans" w:cs="Open Sans"/>
                <w:b/>
                <w:bCs/>
                <w:sz w:val="22"/>
                <w:szCs w:val="22"/>
              </w:rPr>
              <w:t>Multimedia/Visual Strategy</w:t>
            </w:r>
          </w:p>
          <w:p w14:paraId="3099B1F4" w14:textId="74E6B804" w:rsidR="00B3350C" w:rsidRPr="0066266A" w:rsidRDefault="09D121B5" w:rsidP="09D121B5">
            <w:pPr>
              <w:jc w:val="center"/>
              <w:rPr>
                <w:rFonts w:ascii="Open Sans" w:hAnsi="Open Sans" w:cs="Open Sans"/>
                <w:b/>
                <w:bCs/>
                <w:sz w:val="22"/>
                <w:szCs w:val="22"/>
              </w:rPr>
            </w:pPr>
            <w:r w:rsidRPr="0066266A">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66266A" w:rsidRDefault="00B3350C" w:rsidP="00DC4B23">
            <w:pPr>
              <w:spacing w:before="120" w:after="120"/>
              <w:rPr>
                <w:rFonts w:ascii="Open Sans" w:hAnsi="Open Sans" w:cs="Open Sans"/>
                <w:sz w:val="22"/>
                <w:szCs w:val="22"/>
              </w:rPr>
            </w:pPr>
          </w:p>
        </w:tc>
      </w:tr>
      <w:tr w:rsidR="00B3350C" w:rsidRPr="0066266A" w14:paraId="258F6118" w14:textId="77777777" w:rsidTr="09D121B5">
        <w:tc>
          <w:tcPr>
            <w:tcW w:w="2952" w:type="dxa"/>
            <w:shd w:val="clear" w:color="auto" w:fill="auto"/>
          </w:tcPr>
          <w:p w14:paraId="3CF2726B" w14:textId="49C5C493" w:rsidR="00B3350C" w:rsidRPr="0066266A" w:rsidRDefault="09D121B5" w:rsidP="09D121B5">
            <w:pPr>
              <w:spacing w:before="120" w:after="120"/>
              <w:jc w:val="center"/>
              <w:rPr>
                <w:rFonts w:ascii="Open Sans" w:hAnsi="Open Sans" w:cs="Open Sans"/>
                <w:b/>
                <w:bCs/>
                <w:sz w:val="22"/>
                <w:szCs w:val="22"/>
              </w:rPr>
            </w:pPr>
            <w:r w:rsidRPr="0066266A">
              <w:rPr>
                <w:rFonts w:ascii="Open Sans" w:hAnsi="Open Sans" w:cs="Open Sans"/>
                <w:b/>
                <w:bCs/>
                <w:sz w:val="22"/>
                <w:szCs w:val="22"/>
              </w:rPr>
              <w:t>Graphic Organizers/Handout</w:t>
            </w:r>
          </w:p>
        </w:tc>
        <w:tc>
          <w:tcPr>
            <w:tcW w:w="7848" w:type="dxa"/>
            <w:shd w:val="clear" w:color="auto" w:fill="auto"/>
          </w:tcPr>
          <w:p w14:paraId="3C1C5255" w14:textId="77777777" w:rsidR="00B3350C" w:rsidRPr="0066266A" w:rsidRDefault="00B3350C" w:rsidP="00DC4B23">
            <w:pPr>
              <w:spacing w:before="120" w:after="120"/>
              <w:rPr>
                <w:rFonts w:ascii="Open Sans" w:hAnsi="Open Sans" w:cs="Open Sans"/>
                <w:sz w:val="22"/>
                <w:szCs w:val="22"/>
              </w:rPr>
            </w:pPr>
          </w:p>
        </w:tc>
      </w:tr>
      <w:tr w:rsidR="00B3350C" w:rsidRPr="0066266A" w14:paraId="4E7081C3" w14:textId="77777777" w:rsidTr="09D121B5">
        <w:trPr>
          <w:trHeight w:val="135"/>
        </w:trPr>
        <w:tc>
          <w:tcPr>
            <w:tcW w:w="2952" w:type="dxa"/>
            <w:shd w:val="clear" w:color="auto" w:fill="auto"/>
          </w:tcPr>
          <w:p w14:paraId="088CA3DF" w14:textId="30B7C2ED" w:rsidR="00B3350C" w:rsidRPr="0066266A" w:rsidRDefault="09D121B5" w:rsidP="09D121B5">
            <w:pPr>
              <w:spacing w:before="120"/>
              <w:jc w:val="center"/>
              <w:rPr>
                <w:rFonts w:ascii="Open Sans" w:hAnsi="Open Sans" w:cs="Open Sans"/>
                <w:b/>
                <w:bCs/>
                <w:sz w:val="22"/>
                <w:szCs w:val="22"/>
              </w:rPr>
            </w:pPr>
            <w:r w:rsidRPr="0066266A">
              <w:rPr>
                <w:rFonts w:ascii="Open Sans" w:hAnsi="Open Sans" w:cs="Open Sans"/>
                <w:b/>
                <w:bCs/>
                <w:sz w:val="22"/>
                <w:szCs w:val="22"/>
              </w:rPr>
              <w:t>Writing Strategies</w:t>
            </w:r>
          </w:p>
          <w:p w14:paraId="167766CC" w14:textId="77777777" w:rsidR="00B3350C" w:rsidRPr="0066266A" w:rsidRDefault="09D121B5" w:rsidP="09D121B5">
            <w:pPr>
              <w:spacing w:after="120"/>
              <w:jc w:val="center"/>
              <w:rPr>
                <w:rFonts w:ascii="Open Sans" w:hAnsi="Open Sans" w:cs="Open Sans"/>
                <w:b/>
                <w:bCs/>
                <w:sz w:val="22"/>
                <w:szCs w:val="22"/>
              </w:rPr>
            </w:pPr>
            <w:r w:rsidRPr="0066266A">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66266A" w:rsidRDefault="00392521" w:rsidP="00DC4B23">
            <w:pPr>
              <w:spacing w:before="120" w:after="120"/>
              <w:rPr>
                <w:rFonts w:ascii="Open Sans" w:hAnsi="Open Sans" w:cs="Open Sans"/>
                <w:sz w:val="22"/>
                <w:szCs w:val="22"/>
              </w:rPr>
            </w:pPr>
          </w:p>
          <w:p w14:paraId="6920044E" w14:textId="77777777" w:rsidR="00B3350C" w:rsidRPr="0066266A" w:rsidRDefault="00B3350C" w:rsidP="00392521">
            <w:pPr>
              <w:jc w:val="center"/>
              <w:rPr>
                <w:rFonts w:ascii="Open Sans" w:hAnsi="Open Sans" w:cs="Open Sans"/>
                <w:sz w:val="22"/>
                <w:szCs w:val="22"/>
              </w:rPr>
            </w:pPr>
          </w:p>
        </w:tc>
      </w:tr>
      <w:tr w:rsidR="00B3350C" w:rsidRPr="0066266A"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66266A" w:rsidRDefault="09D121B5" w:rsidP="09D121B5">
            <w:pPr>
              <w:spacing w:before="120"/>
              <w:jc w:val="center"/>
              <w:rPr>
                <w:rFonts w:ascii="Open Sans" w:hAnsi="Open Sans" w:cs="Open Sans"/>
                <w:b/>
                <w:bCs/>
                <w:sz w:val="22"/>
                <w:szCs w:val="22"/>
              </w:rPr>
            </w:pPr>
            <w:r w:rsidRPr="0066266A">
              <w:rPr>
                <w:rFonts w:ascii="Open Sans" w:hAnsi="Open Sans" w:cs="Open Sans"/>
                <w:b/>
                <w:bCs/>
                <w:sz w:val="22"/>
                <w:szCs w:val="22"/>
              </w:rPr>
              <w:t>Communication</w:t>
            </w:r>
          </w:p>
          <w:p w14:paraId="1C68BAFD" w14:textId="77777777" w:rsidR="00B3350C" w:rsidRPr="0066266A" w:rsidRDefault="09D121B5" w:rsidP="09D121B5">
            <w:pPr>
              <w:spacing w:after="120"/>
              <w:jc w:val="center"/>
              <w:rPr>
                <w:rFonts w:ascii="Open Sans" w:hAnsi="Open Sans" w:cs="Open Sans"/>
                <w:b/>
                <w:bCs/>
                <w:sz w:val="22"/>
                <w:szCs w:val="22"/>
              </w:rPr>
            </w:pPr>
            <w:r w:rsidRPr="0066266A">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66266A" w:rsidRDefault="00B3350C" w:rsidP="00DC4B23">
            <w:pPr>
              <w:spacing w:before="120" w:after="120"/>
              <w:rPr>
                <w:rFonts w:ascii="Open Sans" w:hAnsi="Open Sans" w:cs="Open Sans"/>
                <w:sz w:val="22"/>
                <w:szCs w:val="22"/>
              </w:rPr>
            </w:pPr>
          </w:p>
        </w:tc>
      </w:tr>
      <w:tr w:rsidR="00B3350C" w:rsidRPr="0066266A" w14:paraId="16815B57" w14:textId="77777777" w:rsidTr="09D121B5">
        <w:tc>
          <w:tcPr>
            <w:tcW w:w="10800" w:type="dxa"/>
            <w:gridSpan w:val="2"/>
            <w:shd w:val="clear" w:color="auto" w:fill="D9D9D9" w:themeFill="background1" w:themeFillShade="D9"/>
          </w:tcPr>
          <w:p w14:paraId="03C0CCE7" w14:textId="77777777" w:rsidR="00B3350C" w:rsidRPr="0066266A" w:rsidRDefault="09D121B5" w:rsidP="09D121B5">
            <w:pPr>
              <w:spacing w:before="120" w:after="120"/>
              <w:jc w:val="center"/>
              <w:rPr>
                <w:rFonts w:ascii="Open Sans" w:hAnsi="Open Sans" w:cs="Open Sans"/>
                <w:b/>
                <w:bCs/>
                <w:sz w:val="22"/>
                <w:szCs w:val="22"/>
              </w:rPr>
            </w:pPr>
            <w:r w:rsidRPr="0066266A">
              <w:rPr>
                <w:rFonts w:ascii="Open Sans" w:hAnsi="Open Sans" w:cs="Open Sans"/>
                <w:b/>
                <w:bCs/>
                <w:sz w:val="22"/>
                <w:szCs w:val="22"/>
              </w:rPr>
              <w:t>Other Essential Lesson Components</w:t>
            </w:r>
          </w:p>
        </w:tc>
      </w:tr>
      <w:tr w:rsidR="00B3350C" w:rsidRPr="0066266A" w14:paraId="2F92C5B5" w14:textId="77777777" w:rsidTr="09D121B5">
        <w:trPr>
          <w:trHeight w:val="404"/>
        </w:trPr>
        <w:tc>
          <w:tcPr>
            <w:tcW w:w="2952" w:type="dxa"/>
            <w:shd w:val="clear" w:color="auto" w:fill="auto"/>
          </w:tcPr>
          <w:p w14:paraId="3DB02087" w14:textId="77777777" w:rsidR="009C0DFC" w:rsidRPr="0066266A" w:rsidRDefault="09D121B5" w:rsidP="09D121B5">
            <w:pPr>
              <w:jc w:val="center"/>
              <w:rPr>
                <w:rFonts w:ascii="Open Sans" w:hAnsi="Open Sans" w:cs="Open Sans"/>
                <w:b/>
                <w:bCs/>
                <w:sz w:val="22"/>
                <w:szCs w:val="22"/>
              </w:rPr>
            </w:pPr>
            <w:r w:rsidRPr="0066266A">
              <w:rPr>
                <w:rFonts w:ascii="Open Sans" w:hAnsi="Open Sans" w:cs="Open Sans"/>
                <w:b/>
                <w:bCs/>
                <w:sz w:val="22"/>
                <w:szCs w:val="22"/>
              </w:rPr>
              <w:t>Enrichment Activity</w:t>
            </w:r>
          </w:p>
          <w:p w14:paraId="7B99CC87" w14:textId="1A043DE0" w:rsidR="00B3350C" w:rsidRPr="0066266A" w:rsidRDefault="09D121B5" w:rsidP="09D121B5">
            <w:pPr>
              <w:jc w:val="center"/>
              <w:rPr>
                <w:rFonts w:ascii="Open Sans" w:hAnsi="Open Sans" w:cs="Open Sans"/>
                <w:sz w:val="22"/>
                <w:szCs w:val="22"/>
              </w:rPr>
            </w:pPr>
            <w:r w:rsidRPr="0066266A">
              <w:rPr>
                <w:rFonts w:ascii="Open Sans" w:hAnsi="Open Sans" w:cs="Open Sans"/>
                <w:sz w:val="22"/>
                <w:szCs w:val="22"/>
              </w:rPr>
              <w:t>(e.g., homework assignment)</w:t>
            </w:r>
          </w:p>
        </w:tc>
        <w:tc>
          <w:tcPr>
            <w:tcW w:w="7848" w:type="dxa"/>
            <w:shd w:val="clear" w:color="auto" w:fill="auto"/>
          </w:tcPr>
          <w:p w14:paraId="3BE7F2E1" w14:textId="77777777" w:rsidR="00B96C23" w:rsidRPr="0066266A" w:rsidRDefault="00B96C23" w:rsidP="00B96C23">
            <w:pPr>
              <w:spacing w:line="249" w:lineRule="auto"/>
              <w:ind w:right="220"/>
              <w:rPr>
                <w:rFonts w:ascii="Open Sans" w:hAnsi="Open Sans" w:cs="Open Sans"/>
                <w:sz w:val="22"/>
                <w:szCs w:val="22"/>
              </w:rPr>
            </w:pPr>
          </w:p>
          <w:p w14:paraId="6E8E2C72" w14:textId="79BABA3C" w:rsidR="00B96C23" w:rsidRPr="0066266A" w:rsidRDefault="00B96C23" w:rsidP="00B96C23">
            <w:pPr>
              <w:spacing w:line="249" w:lineRule="auto"/>
              <w:ind w:right="220"/>
              <w:rPr>
                <w:rFonts w:ascii="Open Sans" w:hAnsi="Open Sans" w:cs="Open Sans"/>
                <w:sz w:val="22"/>
                <w:szCs w:val="22"/>
              </w:rPr>
            </w:pPr>
            <w:r w:rsidRPr="0066266A">
              <w:rPr>
                <w:rFonts w:ascii="Open Sans" w:hAnsi="Open Sans" w:cs="Open Sans"/>
                <w:sz w:val="22"/>
                <w:szCs w:val="22"/>
              </w:rPr>
              <w:t xml:space="preserve">Students will </w:t>
            </w:r>
            <w:r w:rsidRPr="0066266A">
              <w:rPr>
                <w:rFonts w:ascii="Open Sans" w:eastAsia="Arial" w:hAnsi="Open Sans" w:cs="Open Sans"/>
                <w:sz w:val="22"/>
                <w:szCs w:val="22"/>
              </w:rPr>
              <w:t>select a counseling/referral service commonly offered by a fire service MAP and consider the potential consequences (for the fire service and the employee) if the program did not exist. Use the Writing Rubric for assessment.</w:t>
            </w:r>
          </w:p>
          <w:p w14:paraId="56485286" w14:textId="77777777" w:rsidR="00B3350C" w:rsidRPr="0066266A" w:rsidRDefault="00B3350C" w:rsidP="00DC4B23">
            <w:pPr>
              <w:spacing w:before="120" w:after="120"/>
              <w:rPr>
                <w:rFonts w:ascii="Open Sans" w:hAnsi="Open Sans" w:cs="Open Sans"/>
                <w:sz w:val="22"/>
                <w:szCs w:val="22"/>
              </w:rPr>
            </w:pPr>
          </w:p>
        </w:tc>
      </w:tr>
      <w:tr w:rsidR="00B3350C" w:rsidRPr="0066266A" w14:paraId="7A48E1E2" w14:textId="77777777" w:rsidTr="09D121B5">
        <w:tc>
          <w:tcPr>
            <w:tcW w:w="2952" w:type="dxa"/>
            <w:shd w:val="clear" w:color="auto" w:fill="auto"/>
          </w:tcPr>
          <w:p w14:paraId="2CB7813A" w14:textId="444C38A1" w:rsidR="00B3350C" w:rsidRPr="0066266A" w:rsidRDefault="09D121B5" w:rsidP="09D121B5">
            <w:pPr>
              <w:spacing w:before="120" w:after="120"/>
              <w:jc w:val="center"/>
              <w:rPr>
                <w:rFonts w:ascii="Open Sans" w:hAnsi="Open Sans" w:cs="Open Sans"/>
                <w:b/>
                <w:bCs/>
                <w:sz w:val="22"/>
                <w:szCs w:val="22"/>
              </w:rPr>
            </w:pPr>
            <w:r w:rsidRPr="0066266A">
              <w:rPr>
                <w:rFonts w:ascii="Open Sans" w:hAnsi="Open Sans" w:cs="Open Sans"/>
                <w:b/>
                <w:bCs/>
                <w:sz w:val="22"/>
                <w:szCs w:val="22"/>
              </w:rPr>
              <w:t>Family/Community Connection</w:t>
            </w:r>
          </w:p>
        </w:tc>
        <w:tc>
          <w:tcPr>
            <w:tcW w:w="7848" w:type="dxa"/>
            <w:shd w:val="clear" w:color="auto" w:fill="auto"/>
          </w:tcPr>
          <w:p w14:paraId="16E56B0F" w14:textId="77777777" w:rsidR="00B3350C" w:rsidRPr="0066266A" w:rsidRDefault="00B3350C" w:rsidP="00DC4B23">
            <w:pPr>
              <w:spacing w:before="120" w:after="120"/>
              <w:rPr>
                <w:rFonts w:ascii="Open Sans" w:hAnsi="Open Sans" w:cs="Open Sans"/>
                <w:sz w:val="22"/>
                <w:szCs w:val="22"/>
              </w:rPr>
            </w:pPr>
          </w:p>
        </w:tc>
      </w:tr>
      <w:tr w:rsidR="00B3350C" w:rsidRPr="0066266A" w14:paraId="7E731849" w14:textId="77777777" w:rsidTr="09D121B5">
        <w:trPr>
          <w:trHeight w:val="548"/>
        </w:trPr>
        <w:tc>
          <w:tcPr>
            <w:tcW w:w="2952" w:type="dxa"/>
            <w:shd w:val="clear" w:color="auto" w:fill="auto"/>
          </w:tcPr>
          <w:p w14:paraId="590E8739" w14:textId="09BDFA6F" w:rsidR="00B3350C" w:rsidRPr="0066266A" w:rsidRDefault="09D121B5" w:rsidP="09D121B5">
            <w:pPr>
              <w:spacing w:before="120" w:after="120"/>
              <w:jc w:val="center"/>
              <w:rPr>
                <w:rFonts w:ascii="Open Sans" w:hAnsi="Open Sans" w:cs="Open Sans"/>
                <w:b/>
                <w:bCs/>
                <w:sz w:val="22"/>
                <w:szCs w:val="22"/>
              </w:rPr>
            </w:pPr>
            <w:r w:rsidRPr="0066266A">
              <w:rPr>
                <w:rFonts w:ascii="Open Sans" w:hAnsi="Open Sans" w:cs="Open Sans"/>
                <w:b/>
                <w:bCs/>
                <w:sz w:val="22"/>
                <w:szCs w:val="22"/>
              </w:rPr>
              <w:t>CTSO connection(s)</w:t>
            </w:r>
          </w:p>
        </w:tc>
        <w:tc>
          <w:tcPr>
            <w:tcW w:w="7848" w:type="dxa"/>
            <w:shd w:val="clear" w:color="auto" w:fill="auto"/>
          </w:tcPr>
          <w:p w14:paraId="1D6673BF" w14:textId="7D5ECAEB" w:rsidR="00B3350C" w:rsidRPr="0066266A" w:rsidRDefault="000F5317" w:rsidP="00DC4B23">
            <w:pPr>
              <w:spacing w:before="120" w:after="120"/>
              <w:rPr>
                <w:rFonts w:ascii="Open Sans" w:hAnsi="Open Sans" w:cs="Open Sans"/>
                <w:sz w:val="22"/>
                <w:szCs w:val="22"/>
                <w:lang w:val="es-MX"/>
              </w:rPr>
            </w:pPr>
            <w:r w:rsidRPr="0066266A">
              <w:rPr>
                <w:rFonts w:ascii="Open Sans" w:hAnsi="Open Sans" w:cs="Open Sans"/>
                <w:sz w:val="22"/>
                <w:szCs w:val="22"/>
                <w:lang w:val="es-MX"/>
              </w:rPr>
              <w:t>SkillsUSA</w:t>
            </w:r>
          </w:p>
        </w:tc>
      </w:tr>
      <w:tr w:rsidR="00B3350C" w:rsidRPr="0066266A" w14:paraId="2288B088" w14:textId="77777777" w:rsidTr="09D121B5">
        <w:trPr>
          <w:trHeight w:val="305"/>
        </w:trPr>
        <w:tc>
          <w:tcPr>
            <w:tcW w:w="2952" w:type="dxa"/>
            <w:shd w:val="clear" w:color="auto" w:fill="auto"/>
          </w:tcPr>
          <w:p w14:paraId="2077A7AD" w14:textId="452D5E10" w:rsidR="00B3350C" w:rsidRPr="0066266A" w:rsidRDefault="00B3350C" w:rsidP="00DC4B23">
            <w:pPr>
              <w:spacing w:before="120" w:after="120"/>
              <w:jc w:val="center"/>
              <w:rPr>
                <w:rFonts w:ascii="Open Sans" w:hAnsi="Open Sans" w:cs="Open Sans"/>
                <w:b/>
                <w:noProof/>
                <w:sz w:val="22"/>
                <w:szCs w:val="22"/>
              </w:rPr>
            </w:pPr>
            <w:r w:rsidRPr="0066266A">
              <w:rPr>
                <w:rFonts w:ascii="Open Sans" w:hAnsi="Open Sans" w:cs="Open Sans"/>
                <w:b/>
                <w:noProof/>
                <w:sz w:val="22"/>
                <w:szCs w:val="22"/>
              </w:rPr>
              <w:t>Service Learning Projects</w:t>
            </w:r>
          </w:p>
        </w:tc>
        <w:tc>
          <w:tcPr>
            <w:tcW w:w="7848" w:type="dxa"/>
            <w:shd w:val="clear" w:color="auto" w:fill="auto"/>
          </w:tcPr>
          <w:p w14:paraId="296854C4" w14:textId="77777777" w:rsidR="00B3350C" w:rsidRPr="0066266A" w:rsidRDefault="00B3350C" w:rsidP="00DC4B23">
            <w:pPr>
              <w:spacing w:before="120" w:after="120"/>
              <w:rPr>
                <w:rFonts w:ascii="Open Sans" w:hAnsi="Open Sans" w:cs="Open Sans"/>
                <w:sz w:val="22"/>
                <w:szCs w:val="22"/>
              </w:rPr>
            </w:pPr>
          </w:p>
        </w:tc>
      </w:tr>
      <w:tr w:rsidR="001B2F76" w:rsidRPr="0066266A" w14:paraId="680EB37A" w14:textId="77777777" w:rsidTr="09D121B5">
        <w:trPr>
          <w:trHeight w:val="305"/>
        </w:trPr>
        <w:tc>
          <w:tcPr>
            <w:tcW w:w="2952" w:type="dxa"/>
            <w:shd w:val="clear" w:color="auto" w:fill="auto"/>
          </w:tcPr>
          <w:p w14:paraId="06EE8551" w14:textId="6B7E5A7D" w:rsidR="001B2F76" w:rsidRPr="0066266A" w:rsidRDefault="00BB45D6" w:rsidP="00DC4B23">
            <w:pPr>
              <w:spacing w:before="120" w:after="120"/>
              <w:jc w:val="center"/>
              <w:rPr>
                <w:rFonts w:ascii="Open Sans" w:hAnsi="Open Sans" w:cs="Open Sans"/>
                <w:b/>
                <w:noProof/>
                <w:sz w:val="22"/>
                <w:szCs w:val="22"/>
              </w:rPr>
            </w:pPr>
            <w:r w:rsidRPr="0066266A">
              <w:rPr>
                <w:rFonts w:ascii="Open Sans" w:hAnsi="Open Sans" w:cs="Open Sans"/>
                <w:b/>
                <w:noProof/>
                <w:sz w:val="22"/>
                <w:szCs w:val="22"/>
              </w:rPr>
              <w:t xml:space="preserve">Lesson </w:t>
            </w:r>
            <w:r w:rsidR="001B2F76" w:rsidRPr="0066266A">
              <w:rPr>
                <w:rFonts w:ascii="Open Sans" w:hAnsi="Open Sans" w:cs="Open Sans"/>
                <w:b/>
                <w:noProof/>
                <w:sz w:val="22"/>
                <w:szCs w:val="22"/>
              </w:rPr>
              <w:t>Notes</w:t>
            </w:r>
          </w:p>
        </w:tc>
        <w:tc>
          <w:tcPr>
            <w:tcW w:w="7848" w:type="dxa"/>
            <w:shd w:val="clear" w:color="auto" w:fill="auto"/>
          </w:tcPr>
          <w:p w14:paraId="077D2C07" w14:textId="77777777" w:rsidR="001B2F76" w:rsidRPr="0066266A" w:rsidRDefault="001B2F76" w:rsidP="00DC4B23">
            <w:pPr>
              <w:spacing w:before="120" w:after="120"/>
              <w:rPr>
                <w:rFonts w:ascii="Open Sans" w:hAnsi="Open Sans" w:cs="Open Sans"/>
                <w:sz w:val="22"/>
                <w:szCs w:val="22"/>
              </w:rPr>
            </w:pPr>
          </w:p>
        </w:tc>
      </w:tr>
    </w:tbl>
    <w:p w14:paraId="70E91643" w14:textId="40567201" w:rsidR="003A5AF5" w:rsidRPr="0066266A" w:rsidRDefault="003A5AF5" w:rsidP="00D0097D">
      <w:pPr>
        <w:rPr>
          <w:rFonts w:ascii="Open Sans" w:hAnsi="Open Sans" w:cs="Open Sans"/>
          <w:sz w:val="22"/>
          <w:szCs w:val="22"/>
        </w:rPr>
      </w:pPr>
    </w:p>
    <w:sectPr w:rsidR="003A5AF5" w:rsidRPr="0066266A"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2A165" w14:textId="77777777" w:rsidR="00A31403" w:rsidRDefault="00A31403" w:rsidP="00B3350C">
      <w:r>
        <w:separator/>
      </w:r>
    </w:p>
  </w:endnote>
  <w:endnote w:type="continuationSeparator" w:id="0">
    <w:p w14:paraId="122856CF" w14:textId="77777777" w:rsidR="00A31403" w:rsidRDefault="00A31403"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689F2172"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A31403">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A31403">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AB227A" w14:textId="77777777" w:rsidR="00A31403" w:rsidRDefault="00A31403" w:rsidP="00B3350C">
      <w:bookmarkStart w:id="0" w:name="_Hlk484955581"/>
      <w:bookmarkEnd w:id="0"/>
      <w:r>
        <w:separator/>
      </w:r>
    </w:p>
  </w:footnote>
  <w:footnote w:type="continuationSeparator" w:id="0">
    <w:p w14:paraId="7CBA8D7C" w14:textId="77777777" w:rsidR="00A31403" w:rsidRDefault="00A31403"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74D"/>
    <w:multiLevelType w:val="hybridMultilevel"/>
    <w:tmpl w:val="DE002BC2"/>
    <w:lvl w:ilvl="0" w:tplc="38FEC74A">
      <w:start w:val="6"/>
      <w:numFmt w:val="decimal"/>
      <w:lvlText w:val="%1."/>
      <w:lvlJc w:val="left"/>
    </w:lvl>
    <w:lvl w:ilvl="1" w:tplc="125CD234">
      <w:numFmt w:val="decimal"/>
      <w:lvlText w:val=""/>
      <w:lvlJc w:val="left"/>
    </w:lvl>
    <w:lvl w:ilvl="2" w:tplc="A9E67F78">
      <w:numFmt w:val="decimal"/>
      <w:lvlText w:val=""/>
      <w:lvlJc w:val="left"/>
    </w:lvl>
    <w:lvl w:ilvl="3" w:tplc="90104B02">
      <w:numFmt w:val="decimal"/>
      <w:lvlText w:val=""/>
      <w:lvlJc w:val="left"/>
    </w:lvl>
    <w:lvl w:ilvl="4" w:tplc="DF600FAC">
      <w:numFmt w:val="decimal"/>
      <w:lvlText w:val=""/>
      <w:lvlJc w:val="left"/>
    </w:lvl>
    <w:lvl w:ilvl="5" w:tplc="ACA49A16">
      <w:numFmt w:val="decimal"/>
      <w:lvlText w:val=""/>
      <w:lvlJc w:val="left"/>
    </w:lvl>
    <w:lvl w:ilvl="6" w:tplc="C574AFD0">
      <w:numFmt w:val="decimal"/>
      <w:lvlText w:val=""/>
      <w:lvlJc w:val="left"/>
    </w:lvl>
    <w:lvl w:ilvl="7" w:tplc="339AE844">
      <w:numFmt w:val="decimal"/>
      <w:lvlText w:val=""/>
      <w:lvlJc w:val="left"/>
    </w:lvl>
    <w:lvl w:ilvl="8" w:tplc="F962C642">
      <w:numFmt w:val="decimal"/>
      <w:lvlText w:val=""/>
      <w:lvlJc w:val="left"/>
    </w:lvl>
  </w:abstractNum>
  <w:abstractNum w:abstractNumId="1">
    <w:nsid w:val="00001547"/>
    <w:multiLevelType w:val="hybridMultilevel"/>
    <w:tmpl w:val="2132EBAE"/>
    <w:lvl w:ilvl="0" w:tplc="14E293EC">
      <w:start w:val="3"/>
      <w:numFmt w:val="upperLetter"/>
      <w:lvlText w:val="%1."/>
      <w:lvlJc w:val="left"/>
    </w:lvl>
    <w:lvl w:ilvl="1" w:tplc="5034457C">
      <w:start w:val="1"/>
      <w:numFmt w:val="lowerLetter"/>
      <w:lvlText w:val="%2"/>
      <w:lvlJc w:val="left"/>
    </w:lvl>
    <w:lvl w:ilvl="2" w:tplc="0AA6F9EE">
      <w:start w:val="1"/>
      <w:numFmt w:val="lowerLetter"/>
      <w:lvlText w:val="%3"/>
      <w:lvlJc w:val="left"/>
    </w:lvl>
    <w:lvl w:ilvl="3" w:tplc="E686466A">
      <w:numFmt w:val="decimal"/>
      <w:lvlText w:val=""/>
      <w:lvlJc w:val="left"/>
    </w:lvl>
    <w:lvl w:ilvl="4" w:tplc="CDE0BC92">
      <w:numFmt w:val="decimal"/>
      <w:lvlText w:val=""/>
      <w:lvlJc w:val="left"/>
    </w:lvl>
    <w:lvl w:ilvl="5" w:tplc="C6401EFC">
      <w:numFmt w:val="decimal"/>
      <w:lvlText w:val=""/>
      <w:lvlJc w:val="left"/>
    </w:lvl>
    <w:lvl w:ilvl="6" w:tplc="EAC4ED2E">
      <w:numFmt w:val="decimal"/>
      <w:lvlText w:val=""/>
      <w:lvlJc w:val="left"/>
    </w:lvl>
    <w:lvl w:ilvl="7" w:tplc="87680DEC">
      <w:numFmt w:val="decimal"/>
      <w:lvlText w:val=""/>
      <w:lvlJc w:val="left"/>
    </w:lvl>
    <w:lvl w:ilvl="8" w:tplc="5E1A94F6">
      <w:numFmt w:val="decimal"/>
      <w:lvlText w:val=""/>
      <w:lvlJc w:val="left"/>
    </w:lvl>
  </w:abstractNum>
  <w:abstractNum w:abstractNumId="2">
    <w:nsid w:val="00002D12"/>
    <w:multiLevelType w:val="hybridMultilevel"/>
    <w:tmpl w:val="4BA8E7F4"/>
    <w:lvl w:ilvl="0" w:tplc="1DE086F4">
      <w:start w:val="1"/>
      <w:numFmt w:val="decimal"/>
      <w:lvlText w:val="%1."/>
      <w:lvlJc w:val="left"/>
    </w:lvl>
    <w:lvl w:ilvl="1" w:tplc="D57CA4AE">
      <w:numFmt w:val="decimal"/>
      <w:lvlText w:val=""/>
      <w:lvlJc w:val="left"/>
    </w:lvl>
    <w:lvl w:ilvl="2" w:tplc="2C0E6C9E">
      <w:numFmt w:val="decimal"/>
      <w:lvlText w:val=""/>
      <w:lvlJc w:val="left"/>
    </w:lvl>
    <w:lvl w:ilvl="3" w:tplc="406A7292">
      <w:numFmt w:val="decimal"/>
      <w:lvlText w:val=""/>
      <w:lvlJc w:val="left"/>
    </w:lvl>
    <w:lvl w:ilvl="4" w:tplc="D09447BE">
      <w:numFmt w:val="decimal"/>
      <w:lvlText w:val=""/>
      <w:lvlJc w:val="left"/>
    </w:lvl>
    <w:lvl w:ilvl="5" w:tplc="D4B02358">
      <w:numFmt w:val="decimal"/>
      <w:lvlText w:val=""/>
      <w:lvlJc w:val="left"/>
    </w:lvl>
    <w:lvl w:ilvl="6" w:tplc="62FCDA68">
      <w:numFmt w:val="decimal"/>
      <w:lvlText w:val=""/>
      <w:lvlJc w:val="left"/>
    </w:lvl>
    <w:lvl w:ilvl="7" w:tplc="47D6419C">
      <w:numFmt w:val="decimal"/>
      <w:lvlText w:val=""/>
      <w:lvlJc w:val="left"/>
    </w:lvl>
    <w:lvl w:ilvl="8" w:tplc="79F2A6BA">
      <w:numFmt w:val="decimal"/>
      <w:lvlText w:val=""/>
      <w:lvlJc w:val="left"/>
    </w:lvl>
  </w:abstractNum>
  <w:abstractNum w:abstractNumId="3">
    <w:nsid w:val="0000305E"/>
    <w:multiLevelType w:val="hybridMultilevel"/>
    <w:tmpl w:val="89CE2A08"/>
    <w:lvl w:ilvl="0" w:tplc="FC38AD3A">
      <w:start w:val="1"/>
      <w:numFmt w:val="upperLetter"/>
      <w:lvlText w:val="%1"/>
      <w:lvlJc w:val="left"/>
    </w:lvl>
    <w:lvl w:ilvl="1" w:tplc="021C6614">
      <w:start w:val="6"/>
      <w:numFmt w:val="upperLetter"/>
      <w:lvlText w:val="%2."/>
      <w:lvlJc w:val="left"/>
    </w:lvl>
    <w:lvl w:ilvl="2" w:tplc="9E6E5398">
      <w:start w:val="1"/>
      <w:numFmt w:val="decimal"/>
      <w:lvlText w:val="%3"/>
      <w:lvlJc w:val="left"/>
    </w:lvl>
    <w:lvl w:ilvl="3" w:tplc="407C5E2C">
      <w:numFmt w:val="decimal"/>
      <w:lvlText w:val=""/>
      <w:lvlJc w:val="left"/>
    </w:lvl>
    <w:lvl w:ilvl="4" w:tplc="4CD88DB2">
      <w:numFmt w:val="decimal"/>
      <w:lvlText w:val=""/>
      <w:lvlJc w:val="left"/>
    </w:lvl>
    <w:lvl w:ilvl="5" w:tplc="5DC0FF7A">
      <w:numFmt w:val="decimal"/>
      <w:lvlText w:val=""/>
      <w:lvlJc w:val="left"/>
    </w:lvl>
    <w:lvl w:ilvl="6" w:tplc="A0F689C4">
      <w:numFmt w:val="decimal"/>
      <w:lvlText w:val=""/>
      <w:lvlJc w:val="left"/>
    </w:lvl>
    <w:lvl w:ilvl="7" w:tplc="8DEE6E80">
      <w:numFmt w:val="decimal"/>
      <w:lvlText w:val=""/>
      <w:lvlJc w:val="left"/>
    </w:lvl>
    <w:lvl w:ilvl="8" w:tplc="A37C3804">
      <w:numFmt w:val="decimal"/>
      <w:lvlText w:val=""/>
      <w:lvlJc w:val="left"/>
    </w:lvl>
  </w:abstractNum>
  <w:abstractNum w:abstractNumId="4">
    <w:nsid w:val="000039B3"/>
    <w:multiLevelType w:val="hybridMultilevel"/>
    <w:tmpl w:val="2076D146"/>
    <w:lvl w:ilvl="0" w:tplc="04090001">
      <w:start w:val="1"/>
      <w:numFmt w:val="bullet"/>
      <w:lvlText w:val=""/>
      <w:lvlJc w:val="left"/>
      <w:pPr>
        <w:ind w:left="360" w:hanging="360"/>
      </w:pPr>
      <w:rPr>
        <w:rFonts w:ascii="Symbol" w:hAnsi="Symbol" w:hint="default"/>
      </w:rPr>
    </w:lvl>
    <w:lvl w:ilvl="1" w:tplc="A60EE2C8">
      <w:numFmt w:val="decimal"/>
      <w:lvlText w:val=""/>
      <w:lvlJc w:val="left"/>
    </w:lvl>
    <w:lvl w:ilvl="2" w:tplc="8F2CF9A8">
      <w:numFmt w:val="decimal"/>
      <w:lvlText w:val=""/>
      <w:lvlJc w:val="left"/>
    </w:lvl>
    <w:lvl w:ilvl="3" w:tplc="6D525828">
      <w:numFmt w:val="decimal"/>
      <w:lvlText w:val=""/>
      <w:lvlJc w:val="left"/>
    </w:lvl>
    <w:lvl w:ilvl="4" w:tplc="62FE4290">
      <w:numFmt w:val="decimal"/>
      <w:lvlText w:val=""/>
      <w:lvlJc w:val="left"/>
    </w:lvl>
    <w:lvl w:ilvl="5" w:tplc="EEE2DE74">
      <w:numFmt w:val="decimal"/>
      <w:lvlText w:val=""/>
      <w:lvlJc w:val="left"/>
    </w:lvl>
    <w:lvl w:ilvl="6" w:tplc="B79A24E8">
      <w:numFmt w:val="decimal"/>
      <w:lvlText w:val=""/>
      <w:lvlJc w:val="left"/>
    </w:lvl>
    <w:lvl w:ilvl="7" w:tplc="4F3E68A6">
      <w:numFmt w:val="decimal"/>
      <w:lvlText w:val=""/>
      <w:lvlJc w:val="left"/>
    </w:lvl>
    <w:lvl w:ilvl="8" w:tplc="4494768C">
      <w:numFmt w:val="decimal"/>
      <w:lvlText w:val=""/>
      <w:lvlJc w:val="left"/>
    </w:lvl>
  </w:abstractNum>
  <w:abstractNum w:abstractNumId="5">
    <w:nsid w:val="0000440D"/>
    <w:multiLevelType w:val="hybridMultilevel"/>
    <w:tmpl w:val="71A40D08"/>
    <w:lvl w:ilvl="0" w:tplc="672C63DA">
      <w:start w:val="35"/>
      <w:numFmt w:val="upperLetter"/>
      <w:lvlText w:val="%1."/>
      <w:lvlJc w:val="left"/>
    </w:lvl>
    <w:lvl w:ilvl="1" w:tplc="3B348634">
      <w:start w:val="1"/>
      <w:numFmt w:val="upperLetter"/>
      <w:lvlText w:val="%2."/>
      <w:lvlJc w:val="left"/>
    </w:lvl>
    <w:lvl w:ilvl="2" w:tplc="DFE4C472">
      <w:start w:val="1"/>
      <w:numFmt w:val="decimal"/>
      <w:lvlText w:val="%3."/>
      <w:lvlJc w:val="left"/>
    </w:lvl>
    <w:lvl w:ilvl="3" w:tplc="BDCEF8AC">
      <w:numFmt w:val="decimal"/>
      <w:lvlText w:val=""/>
      <w:lvlJc w:val="left"/>
    </w:lvl>
    <w:lvl w:ilvl="4" w:tplc="A8B6C72E">
      <w:numFmt w:val="decimal"/>
      <w:lvlText w:val=""/>
      <w:lvlJc w:val="left"/>
    </w:lvl>
    <w:lvl w:ilvl="5" w:tplc="B16AE4AA">
      <w:numFmt w:val="decimal"/>
      <w:lvlText w:val=""/>
      <w:lvlJc w:val="left"/>
    </w:lvl>
    <w:lvl w:ilvl="6" w:tplc="DDD61552">
      <w:numFmt w:val="decimal"/>
      <w:lvlText w:val=""/>
      <w:lvlJc w:val="left"/>
    </w:lvl>
    <w:lvl w:ilvl="7" w:tplc="6B52975E">
      <w:numFmt w:val="decimal"/>
      <w:lvlText w:val=""/>
      <w:lvlJc w:val="left"/>
    </w:lvl>
    <w:lvl w:ilvl="8" w:tplc="63785B8E">
      <w:numFmt w:val="decimal"/>
      <w:lvlText w:val=""/>
      <w:lvlJc w:val="left"/>
    </w:lvl>
  </w:abstractNum>
  <w:abstractNum w:abstractNumId="6">
    <w:nsid w:val="0000491C"/>
    <w:multiLevelType w:val="hybridMultilevel"/>
    <w:tmpl w:val="EC5403E2"/>
    <w:lvl w:ilvl="0" w:tplc="614E5E4C">
      <w:start w:val="61"/>
      <w:numFmt w:val="upperLetter"/>
      <w:lvlText w:val="%1."/>
      <w:lvlJc w:val="left"/>
    </w:lvl>
    <w:lvl w:ilvl="1" w:tplc="FADEB42C">
      <w:start w:val="1"/>
      <w:numFmt w:val="upperLetter"/>
      <w:lvlText w:val="%2."/>
      <w:lvlJc w:val="left"/>
    </w:lvl>
    <w:lvl w:ilvl="2" w:tplc="9F62EFEC">
      <w:start w:val="1"/>
      <w:numFmt w:val="decimal"/>
      <w:lvlText w:val="%3."/>
      <w:lvlJc w:val="left"/>
    </w:lvl>
    <w:lvl w:ilvl="3" w:tplc="CD561944">
      <w:start w:val="1"/>
      <w:numFmt w:val="lowerLetter"/>
      <w:lvlText w:val="%4)"/>
      <w:lvlJc w:val="left"/>
    </w:lvl>
    <w:lvl w:ilvl="4" w:tplc="9078F19A">
      <w:start w:val="1"/>
      <w:numFmt w:val="decimal"/>
      <w:lvlText w:val="(%5)"/>
      <w:lvlJc w:val="left"/>
    </w:lvl>
    <w:lvl w:ilvl="5" w:tplc="5A7223E0">
      <w:start w:val="1"/>
      <w:numFmt w:val="lowerLetter"/>
      <w:lvlText w:val="(%6)"/>
      <w:lvlJc w:val="left"/>
    </w:lvl>
    <w:lvl w:ilvl="6" w:tplc="C0783DBE">
      <w:numFmt w:val="decimal"/>
      <w:lvlText w:val=""/>
      <w:lvlJc w:val="left"/>
    </w:lvl>
    <w:lvl w:ilvl="7" w:tplc="01EAAA94">
      <w:numFmt w:val="decimal"/>
      <w:lvlText w:val=""/>
      <w:lvlJc w:val="left"/>
    </w:lvl>
    <w:lvl w:ilvl="8" w:tplc="72128E0E">
      <w:numFmt w:val="decimal"/>
      <w:lvlText w:val=""/>
      <w:lvlJc w:val="left"/>
    </w:lvl>
  </w:abstractNum>
  <w:abstractNum w:abstractNumId="7">
    <w:nsid w:val="00004D06"/>
    <w:multiLevelType w:val="hybridMultilevel"/>
    <w:tmpl w:val="12468C7C"/>
    <w:lvl w:ilvl="0" w:tplc="E9B69A90">
      <w:start w:val="1"/>
      <w:numFmt w:val="upperLetter"/>
      <w:lvlText w:val="%1"/>
      <w:lvlJc w:val="left"/>
    </w:lvl>
    <w:lvl w:ilvl="1" w:tplc="01B2415A">
      <w:start w:val="1"/>
      <w:numFmt w:val="lowerLetter"/>
      <w:lvlText w:val="%2"/>
      <w:lvlJc w:val="left"/>
    </w:lvl>
    <w:lvl w:ilvl="2" w:tplc="725E0956">
      <w:start w:val="2"/>
      <w:numFmt w:val="lowerLetter"/>
      <w:lvlText w:val="(%3)"/>
      <w:lvlJc w:val="left"/>
    </w:lvl>
    <w:lvl w:ilvl="3" w:tplc="ABC67BA2">
      <w:numFmt w:val="decimal"/>
      <w:lvlText w:val=""/>
      <w:lvlJc w:val="left"/>
    </w:lvl>
    <w:lvl w:ilvl="4" w:tplc="5D12E85E">
      <w:numFmt w:val="decimal"/>
      <w:lvlText w:val=""/>
      <w:lvlJc w:val="left"/>
    </w:lvl>
    <w:lvl w:ilvl="5" w:tplc="DB24972E">
      <w:numFmt w:val="decimal"/>
      <w:lvlText w:val=""/>
      <w:lvlJc w:val="left"/>
    </w:lvl>
    <w:lvl w:ilvl="6" w:tplc="4A924F0C">
      <w:numFmt w:val="decimal"/>
      <w:lvlText w:val=""/>
      <w:lvlJc w:val="left"/>
    </w:lvl>
    <w:lvl w:ilvl="7" w:tplc="D0DAEA48">
      <w:numFmt w:val="decimal"/>
      <w:lvlText w:val=""/>
      <w:lvlJc w:val="left"/>
    </w:lvl>
    <w:lvl w:ilvl="8" w:tplc="661CC14E">
      <w:numFmt w:val="decimal"/>
      <w:lvlText w:val=""/>
      <w:lvlJc w:val="left"/>
    </w:lvl>
  </w:abstractNum>
  <w:abstractNum w:abstractNumId="8">
    <w:nsid w:val="00004DB7"/>
    <w:multiLevelType w:val="hybridMultilevel"/>
    <w:tmpl w:val="74E84C82"/>
    <w:lvl w:ilvl="0" w:tplc="8E18951C">
      <w:start w:val="1"/>
      <w:numFmt w:val="upperLetter"/>
      <w:lvlText w:val="%1"/>
      <w:lvlJc w:val="left"/>
    </w:lvl>
    <w:lvl w:ilvl="1" w:tplc="F4B2EBF8">
      <w:start w:val="3"/>
      <w:numFmt w:val="lowerLetter"/>
      <w:lvlText w:val="%2)"/>
      <w:lvlJc w:val="left"/>
    </w:lvl>
    <w:lvl w:ilvl="2" w:tplc="0DE0AAA8">
      <w:start w:val="1"/>
      <w:numFmt w:val="lowerLetter"/>
      <w:lvlText w:val="%3"/>
      <w:lvlJc w:val="left"/>
    </w:lvl>
    <w:lvl w:ilvl="3" w:tplc="6B5C0F30">
      <w:numFmt w:val="decimal"/>
      <w:lvlText w:val=""/>
      <w:lvlJc w:val="left"/>
    </w:lvl>
    <w:lvl w:ilvl="4" w:tplc="FAD8E602">
      <w:numFmt w:val="decimal"/>
      <w:lvlText w:val=""/>
      <w:lvlJc w:val="left"/>
    </w:lvl>
    <w:lvl w:ilvl="5" w:tplc="7ABA9180">
      <w:numFmt w:val="decimal"/>
      <w:lvlText w:val=""/>
      <w:lvlJc w:val="left"/>
    </w:lvl>
    <w:lvl w:ilvl="6" w:tplc="629675B6">
      <w:numFmt w:val="decimal"/>
      <w:lvlText w:val=""/>
      <w:lvlJc w:val="left"/>
    </w:lvl>
    <w:lvl w:ilvl="7" w:tplc="64D0037A">
      <w:numFmt w:val="decimal"/>
      <w:lvlText w:val=""/>
      <w:lvlJc w:val="left"/>
    </w:lvl>
    <w:lvl w:ilvl="8" w:tplc="ABA0BE74">
      <w:numFmt w:val="decimal"/>
      <w:lvlText w:val=""/>
      <w:lvlJc w:val="left"/>
    </w:lvl>
  </w:abstractNum>
  <w:abstractNum w:abstractNumId="9">
    <w:nsid w:val="000054DE"/>
    <w:multiLevelType w:val="hybridMultilevel"/>
    <w:tmpl w:val="43C43712"/>
    <w:lvl w:ilvl="0" w:tplc="34DEAC42">
      <w:start w:val="1"/>
      <w:numFmt w:val="upperLetter"/>
      <w:lvlText w:val="%1."/>
      <w:lvlJc w:val="left"/>
    </w:lvl>
    <w:lvl w:ilvl="1" w:tplc="FB686CB6">
      <w:numFmt w:val="decimal"/>
      <w:lvlText w:val=""/>
      <w:lvlJc w:val="left"/>
    </w:lvl>
    <w:lvl w:ilvl="2" w:tplc="197E3A28">
      <w:numFmt w:val="decimal"/>
      <w:lvlText w:val=""/>
      <w:lvlJc w:val="left"/>
    </w:lvl>
    <w:lvl w:ilvl="3" w:tplc="8F3A468C">
      <w:numFmt w:val="decimal"/>
      <w:lvlText w:val=""/>
      <w:lvlJc w:val="left"/>
    </w:lvl>
    <w:lvl w:ilvl="4" w:tplc="E9DC3670">
      <w:numFmt w:val="decimal"/>
      <w:lvlText w:val=""/>
      <w:lvlJc w:val="left"/>
    </w:lvl>
    <w:lvl w:ilvl="5" w:tplc="D70A2802">
      <w:numFmt w:val="decimal"/>
      <w:lvlText w:val=""/>
      <w:lvlJc w:val="left"/>
    </w:lvl>
    <w:lvl w:ilvl="6" w:tplc="3B0A7610">
      <w:numFmt w:val="decimal"/>
      <w:lvlText w:val=""/>
      <w:lvlJc w:val="left"/>
    </w:lvl>
    <w:lvl w:ilvl="7" w:tplc="D3609570">
      <w:numFmt w:val="decimal"/>
      <w:lvlText w:val=""/>
      <w:lvlJc w:val="left"/>
    </w:lvl>
    <w:lvl w:ilvl="8" w:tplc="98127680">
      <w:numFmt w:val="decimal"/>
      <w:lvlText w:val=""/>
      <w:lvlJc w:val="left"/>
    </w:lvl>
  </w:abstractNum>
  <w:abstractNum w:abstractNumId="10">
    <w:nsid w:val="00006443"/>
    <w:multiLevelType w:val="hybridMultilevel"/>
    <w:tmpl w:val="F5F2E036"/>
    <w:lvl w:ilvl="0" w:tplc="32A071B4">
      <w:start w:val="1"/>
      <w:numFmt w:val="decimal"/>
      <w:lvlText w:val="%1."/>
      <w:lvlJc w:val="left"/>
    </w:lvl>
    <w:lvl w:ilvl="1" w:tplc="5F38545A">
      <w:numFmt w:val="decimal"/>
      <w:lvlText w:val=""/>
      <w:lvlJc w:val="left"/>
    </w:lvl>
    <w:lvl w:ilvl="2" w:tplc="599641D4">
      <w:numFmt w:val="decimal"/>
      <w:lvlText w:val=""/>
      <w:lvlJc w:val="left"/>
    </w:lvl>
    <w:lvl w:ilvl="3" w:tplc="AD447684">
      <w:numFmt w:val="decimal"/>
      <w:lvlText w:val=""/>
      <w:lvlJc w:val="left"/>
    </w:lvl>
    <w:lvl w:ilvl="4" w:tplc="14A6A2DC">
      <w:numFmt w:val="decimal"/>
      <w:lvlText w:val=""/>
      <w:lvlJc w:val="left"/>
    </w:lvl>
    <w:lvl w:ilvl="5" w:tplc="67C0B99C">
      <w:numFmt w:val="decimal"/>
      <w:lvlText w:val=""/>
      <w:lvlJc w:val="left"/>
    </w:lvl>
    <w:lvl w:ilvl="6" w:tplc="2C18DC48">
      <w:numFmt w:val="decimal"/>
      <w:lvlText w:val=""/>
      <w:lvlJc w:val="left"/>
    </w:lvl>
    <w:lvl w:ilvl="7" w:tplc="4FE44F26">
      <w:numFmt w:val="decimal"/>
      <w:lvlText w:val=""/>
      <w:lvlJc w:val="left"/>
    </w:lvl>
    <w:lvl w:ilvl="8" w:tplc="FDB4A616">
      <w:numFmt w:val="decimal"/>
      <w:lvlText w:val=""/>
      <w:lvlJc w:val="left"/>
    </w:lvl>
  </w:abstractNum>
  <w:abstractNum w:abstractNumId="11">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1005103"/>
    <w:multiLevelType w:val="hybridMultilevel"/>
    <w:tmpl w:val="29088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7E3B2D"/>
    <w:multiLevelType w:val="hybridMultilevel"/>
    <w:tmpl w:val="DFF2D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5225B1"/>
    <w:multiLevelType w:val="hybridMultilevel"/>
    <w:tmpl w:val="3CAAB896"/>
    <w:lvl w:ilvl="0" w:tplc="DFE4C47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3857A8"/>
    <w:multiLevelType w:val="hybridMultilevel"/>
    <w:tmpl w:val="28E8D166"/>
    <w:lvl w:ilvl="0" w:tplc="04D24DD2">
      <w:start w:val="3"/>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4955B28"/>
    <w:multiLevelType w:val="hybridMultilevel"/>
    <w:tmpl w:val="9E163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12"/>
  </w:num>
  <w:num w:numId="4">
    <w:abstractNumId w:val="19"/>
  </w:num>
  <w:num w:numId="5">
    <w:abstractNumId w:val="13"/>
  </w:num>
  <w:num w:numId="6">
    <w:abstractNumId w:val="15"/>
  </w:num>
  <w:num w:numId="7">
    <w:abstractNumId w:val="3"/>
  </w:num>
  <w:num w:numId="8">
    <w:abstractNumId w:val="5"/>
  </w:num>
  <w:num w:numId="9">
    <w:abstractNumId w:val="6"/>
  </w:num>
  <w:num w:numId="10">
    <w:abstractNumId w:val="7"/>
  </w:num>
  <w:num w:numId="11">
    <w:abstractNumId w:val="8"/>
  </w:num>
  <w:num w:numId="12">
    <w:abstractNumId w:val="1"/>
  </w:num>
  <w:num w:numId="13">
    <w:abstractNumId w:val="9"/>
  </w:num>
  <w:num w:numId="14">
    <w:abstractNumId w:val="4"/>
  </w:num>
  <w:num w:numId="15">
    <w:abstractNumId w:val="2"/>
  </w:num>
  <w:num w:numId="16">
    <w:abstractNumId w:val="0"/>
  </w:num>
  <w:num w:numId="17">
    <w:abstractNumId w:val="10"/>
  </w:num>
  <w:num w:numId="18">
    <w:abstractNumId w:val="18"/>
  </w:num>
  <w:num w:numId="19">
    <w:abstractNumId w:val="1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3210"/>
    <w:rsid w:val="0001515F"/>
    <w:rsid w:val="00031033"/>
    <w:rsid w:val="00032E32"/>
    <w:rsid w:val="000367AF"/>
    <w:rsid w:val="00041506"/>
    <w:rsid w:val="000643CB"/>
    <w:rsid w:val="000674C7"/>
    <w:rsid w:val="00082295"/>
    <w:rsid w:val="000870CF"/>
    <w:rsid w:val="00096C1D"/>
    <w:rsid w:val="000B4DB1"/>
    <w:rsid w:val="000B55DB"/>
    <w:rsid w:val="000E3926"/>
    <w:rsid w:val="000E54FE"/>
    <w:rsid w:val="000F3BAE"/>
    <w:rsid w:val="000F5317"/>
    <w:rsid w:val="00100350"/>
    <w:rsid w:val="00102605"/>
    <w:rsid w:val="00105B8D"/>
    <w:rsid w:val="00116004"/>
    <w:rsid w:val="00120EC1"/>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2362"/>
    <w:rsid w:val="002849D5"/>
    <w:rsid w:val="0028613D"/>
    <w:rsid w:val="00292A95"/>
    <w:rsid w:val="00294FC7"/>
    <w:rsid w:val="002B1169"/>
    <w:rsid w:val="002B3EEA"/>
    <w:rsid w:val="002B5D11"/>
    <w:rsid w:val="002D294D"/>
    <w:rsid w:val="002D4B21"/>
    <w:rsid w:val="002D588D"/>
    <w:rsid w:val="002E4DFB"/>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C2537"/>
    <w:rsid w:val="003D1AF8"/>
    <w:rsid w:val="003D3528"/>
    <w:rsid w:val="003D5621"/>
    <w:rsid w:val="003E1152"/>
    <w:rsid w:val="003E1A93"/>
    <w:rsid w:val="003E689E"/>
    <w:rsid w:val="0040274D"/>
    <w:rsid w:val="00404593"/>
    <w:rsid w:val="00417B82"/>
    <w:rsid w:val="00422061"/>
    <w:rsid w:val="0045160A"/>
    <w:rsid w:val="00452856"/>
    <w:rsid w:val="00453A2D"/>
    <w:rsid w:val="00461195"/>
    <w:rsid w:val="00463CC9"/>
    <w:rsid w:val="00481B0E"/>
    <w:rsid w:val="00490634"/>
    <w:rsid w:val="00496C0F"/>
    <w:rsid w:val="004C57ED"/>
    <w:rsid w:val="004C5C79"/>
    <w:rsid w:val="004C6DEB"/>
    <w:rsid w:val="004D64F6"/>
    <w:rsid w:val="004E05F5"/>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6AED"/>
    <w:rsid w:val="00621D0A"/>
    <w:rsid w:val="00626ACF"/>
    <w:rsid w:val="006503E0"/>
    <w:rsid w:val="0066266A"/>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80201D"/>
    <w:rsid w:val="00804D79"/>
    <w:rsid w:val="008179D0"/>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42E"/>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31403"/>
    <w:rsid w:val="00A501F4"/>
    <w:rsid w:val="00A52C36"/>
    <w:rsid w:val="00A571A0"/>
    <w:rsid w:val="00A602A5"/>
    <w:rsid w:val="00A97251"/>
    <w:rsid w:val="00AC1BBE"/>
    <w:rsid w:val="00AD3125"/>
    <w:rsid w:val="00AE5509"/>
    <w:rsid w:val="00AF25FF"/>
    <w:rsid w:val="00B02D69"/>
    <w:rsid w:val="00B208A7"/>
    <w:rsid w:val="00B318DE"/>
    <w:rsid w:val="00B3350C"/>
    <w:rsid w:val="00B3672C"/>
    <w:rsid w:val="00B64CBF"/>
    <w:rsid w:val="00B6799D"/>
    <w:rsid w:val="00B73806"/>
    <w:rsid w:val="00B96C23"/>
    <w:rsid w:val="00BA11ED"/>
    <w:rsid w:val="00BA7FAF"/>
    <w:rsid w:val="00BB04CD"/>
    <w:rsid w:val="00BB45D6"/>
    <w:rsid w:val="00BB771A"/>
    <w:rsid w:val="00BB7EFF"/>
    <w:rsid w:val="00BD2881"/>
    <w:rsid w:val="00BF6A52"/>
    <w:rsid w:val="00C070B4"/>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32A49"/>
    <w:rsid w:val="00D415FA"/>
    <w:rsid w:val="00D4427C"/>
    <w:rsid w:val="00D614F0"/>
    <w:rsid w:val="00D61781"/>
    <w:rsid w:val="00D62037"/>
    <w:rsid w:val="00D8660C"/>
    <w:rsid w:val="00DD0449"/>
    <w:rsid w:val="00DD2AE9"/>
    <w:rsid w:val="00DF6585"/>
    <w:rsid w:val="00E02301"/>
    <w:rsid w:val="00E0498F"/>
    <w:rsid w:val="00E25A40"/>
    <w:rsid w:val="00E30C28"/>
    <w:rsid w:val="00E36775"/>
    <w:rsid w:val="00E477A6"/>
    <w:rsid w:val="00E759AC"/>
    <w:rsid w:val="00E765DE"/>
    <w:rsid w:val="00E76E2C"/>
    <w:rsid w:val="00E848E6"/>
    <w:rsid w:val="00EA0348"/>
    <w:rsid w:val="00EC4A06"/>
    <w:rsid w:val="00ED5E43"/>
    <w:rsid w:val="00EE1A9D"/>
    <w:rsid w:val="00EE1F10"/>
    <w:rsid w:val="00EE374B"/>
    <w:rsid w:val="00EE4FCF"/>
    <w:rsid w:val="00EE5965"/>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D72A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4.xml><?xml version="1.0" encoding="utf-8"?>
<ds:datastoreItem xmlns:ds="http://schemas.openxmlformats.org/officeDocument/2006/customXml" ds:itemID="{EB618032-7C2A-7847-8D7C-77263E10F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1511</Words>
  <Characters>8617</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9</cp:revision>
  <cp:lastPrinted>2017-06-09T13:57:00Z</cp:lastPrinted>
  <dcterms:created xsi:type="dcterms:W3CDTF">2017-11-12T12:27:00Z</dcterms:created>
  <dcterms:modified xsi:type="dcterms:W3CDTF">2018-01-16T16:16:00Z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