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2758B" w14:paraId="1295C2AC" w14:textId="77777777" w:rsidTr="09D121B5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082FB82" w:rsidR="00B3350C" w:rsidRPr="0012758B" w:rsidRDefault="00B3350C" w:rsidP="003D5621">
            <w:pPr>
              <w:jc w:val="center"/>
              <w:rPr>
                <w:rFonts w:ascii="Open Sans" w:hAnsi="Open Sans" w:cs="Open Sans"/>
                <w:b/>
              </w:rPr>
            </w:pPr>
            <w:r w:rsidRPr="0012758B">
              <w:rPr>
                <w:rFonts w:ascii="Open Sans" w:hAnsi="Open Sans" w:cs="Open Sans"/>
                <w:b/>
              </w:rPr>
              <w:t xml:space="preserve">TEXAS CTE LESSON </w:t>
            </w:r>
            <w:r w:rsidR="002039B3">
              <w:rPr>
                <w:rFonts w:ascii="Open Sans" w:hAnsi="Open Sans" w:cs="Open Sans"/>
                <w:b/>
              </w:rPr>
              <w:t>PLAN</w:t>
            </w:r>
          </w:p>
          <w:p w14:paraId="21B5545C" w14:textId="77777777" w:rsidR="00B3350C" w:rsidRPr="0012758B" w:rsidRDefault="00D92DB1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14F0CA88" w14:textId="77777777" w:rsidTr="09D121B5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2758B" w:rsidRDefault="00B3350C" w:rsidP="00B212D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12758B">
              <w:rPr>
                <w:rFonts w:ascii="Open Sans" w:hAnsi="Open Sans" w:cs="Open Sans"/>
                <w:b/>
              </w:rPr>
              <w:t>Lesson Identification and TEKS Addressed</w:t>
            </w:r>
          </w:p>
        </w:tc>
      </w:tr>
      <w:tr w:rsidR="00B3350C" w:rsidRPr="0012758B" w14:paraId="68975472" w14:textId="77777777" w:rsidTr="09D121B5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052AA" w:rsidRDefault="00B3350C" w:rsidP="00B212D1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A27EA28" w:rsidR="00B3350C" w:rsidRPr="00B212D1" w:rsidRDefault="00516935" w:rsidP="00B212D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sz w:val="22"/>
                <w:szCs w:val="22"/>
              </w:rPr>
              <w:t>Law, Public Safety, Corrections, and Security</w:t>
            </w:r>
          </w:p>
        </w:tc>
      </w:tr>
      <w:tr w:rsidR="00B3350C" w:rsidRPr="0012758B" w14:paraId="6E5988F1" w14:textId="77777777" w:rsidTr="09D121B5">
        <w:tc>
          <w:tcPr>
            <w:tcW w:w="2952" w:type="dxa"/>
            <w:shd w:val="clear" w:color="auto" w:fill="auto"/>
          </w:tcPr>
          <w:p w14:paraId="108F9A4B" w14:textId="22F7B5E3" w:rsidR="00B3350C" w:rsidRPr="006052AA" w:rsidRDefault="00B3350C" w:rsidP="00B212D1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084ECD09" w:rsidR="00B3350C" w:rsidRPr="00B212D1" w:rsidRDefault="00516935" w:rsidP="00B212D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sz w:val="22"/>
                <w:szCs w:val="22"/>
              </w:rPr>
              <w:t>Firefighter I</w:t>
            </w:r>
          </w:p>
        </w:tc>
      </w:tr>
      <w:tr w:rsidR="00B3350C" w:rsidRPr="0012758B" w14:paraId="16A9422A" w14:textId="77777777" w:rsidTr="09D121B5">
        <w:tc>
          <w:tcPr>
            <w:tcW w:w="2952" w:type="dxa"/>
            <w:shd w:val="clear" w:color="auto" w:fill="auto"/>
          </w:tcPr>
          <w:p w14:paraId="7BE77DA8" w14:textId="5799212A" w:rsidR="00B3350C" w:rsidRPr="006052A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1FE0F008" w:rsidR="00B3350C" w:rsidRPr="00B212D1" w:rsidRDefault="00516935" w:rsidP="00B212D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sz w:val="22"/>
                <w:szCs w:val="22"/>
              </w:rPr>
              <w:t>Rescue</w:t>
            </w:r>
          </w:p>
        </w:tc>
      </w:tr>
      <w:tr w:rsidR="00B3350C" w:rsidRPr="0012758B" w14:paraId="7029DC65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052AA" w:rsidRDefault="00B3350C" w:rsidP="00B212D1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185E18E3" w14:textId="7A21C6BB" w:rsidR="00B212D1" w:rsidRPr="00B212D1" w:rsidRDefault="00C36479" w:rsidP="00C36479">
            <w:pPr>
              <w:pStyle w:val="NormalWeb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b/>
                <w:sz w:val="22"/>
                <w:szCs w:val="22"/>
              </w:rPr>
              <w:t>130.334.(c)</w:t>
            </w:r>
            <w:r w:rsidRPr="00B212D1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</w:t>
            </w:r>
            <w:r w:rsidR="00B212D1" w:rsidRPr="00B212D1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Knowledge and Skills</w:t>
            </w:r>
          </w:p>
          <w:p w14:paraId="55407A91" w14:textId="77777777" w:rsidR="006E0899" w:rsidRDefault="00C36479" w:rsidP="006E0899">
            <w:pPr>
              <w:pStyle w:val="NormalWeb"/>
              <w:ind w:left="614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(12) The student demonstrates confidence in performing firefighting skills while wearing a self-contained breathing apparatus. </w:t>
            </w:r>
          </w:p>
          <w:p w14:paraId="4A3EC598" w14:textId="458D353F" w:rsidR="00C36479" w:rsidRPr="00B212D1" w:rsidRDefault="00C36479" w:rsidP="006E0899">
            <w:pPr>
              <w:pStyle w:val="NormalWeb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>(G)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The student is expected to</w:t>
            </w: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demonstrate rescue procedures without compromising the rescuer's respiratory protection such as rescuing a firefighter with functioning respiratory protection,</w:t>
            </w:r>
            <w:r w:rsidR="009F418D"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>a firefighter without functioning respiratory protection, or a civilian without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respiratory protection</w:t>
            </w:r>
          </w:p>
          <w:p w14:paraId="753DE72A" w14:textId="5CDDD74C" w:rsidR="00C36479" w:rsidRPr="00B212D1" w:rsidRDefault="00C36479" w:rsidP="007D5A9A">
            <w:pPr>
              <w:pStyle w:val="NormalWeb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(15) The student demonstrates the proper testing and operation of a personal alert safety system device. </w:t>
            </w:r>
          </w:p>
          <w:p w14:paraId="62DA36E8" w14:textId="55BE8819" w:rsidR="00C36479" w:rsidRPr="00B212D1" w:rsidRDefault="00C36479" w:rsidP="007D5A9A">
            <w:pPr>
              <w:pStyle w:val="NormalWeb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="007D5A9A"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>explain the proper operation of a p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>ersonal alert safety system</w:t>
            </w:r>
          </w:p>
          <w:p w14:paraId="68795DD6" w14:textId="5DA5198C" w:rsidR="00C36479" w:rsidRPr="00B212D1" w:rsidRDefault="00C36479" w:rsidP="007D5A9A">
            <w:pPr>
              <w:pStyle w:val="NormalWeb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="007D5A9A"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>demonstrate the proper testing of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a personal alert safety system</w:t>
            </w:r>
          </w:p>
          <w:p w14:paraId="6816ACF1" w14:textId="2AB2A9B2" w:rsidR="00C36479" w:rsidRPr="00B212D1" w:rsidRDefault="00C36479" w:rsidP="007D5A9A">
            <w:pPr>
              <w:pStyle w:val="NormalWeb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>(17) The student recognizes common types of accidents and injuries and their cau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ses. </w:t>
            </w:r>
          </w:p>
          <w:p w14:paraId="48F585BF" w14:textId="04AC8664" w:rsidR="00C36479" w:rsidRPr="00B212D1" w:rsidRDefault="00C36479" w:rsidP="007D5A9A">
            <w:pPr>
              <w:pStyle w:val="NormalWeb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="007D5A9A"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>describe the elements of a personnel accountability system and the application of the system at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an incident</w:t>
            </w:r>
          </w:p>
          <w:p w14:paraId="78935E3A" w14:textId="293A2CA5" w:rsidR="00C36479" w:rsidRPr="00B212D1" w:rsidRDefault="00C36479" w:rsidP="007D5A9A">
            <w:pPr>
              <w:pStyle w:val="NormalWeb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(D) 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="007D5A9A"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>demonstrate techniques for action when trapped or disoriented in a fire situat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>ion or in a hostile environment</w:t>
            </w:r>
          </w:p>
          <w:p w14:paraId="4892DCBE" w14:textId="5F3C71DE" w:rsidR="00C36479" w:rsidRPr="00B212D1" w:rsidRDefault="00C36479" w:rsidP="007D5A9A">
            <w:pPr>
              <w:pStyle w:val="NormalWeb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(18) The student describes the handling of different types of accidents and haza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rds. </w:t>
            </w:r>
          </w:p>
          <w:p w14:paraId="20AEFEC6" w14:textId="70FFA96E" w:rsidR="00C36479" w:rsidRPr="00B212D1" w:rsidRDefault="00C36479" w:rsidP="007D5A9A">
            <w:pPr>
              <w:pStyle w:val="NormalWeb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="007D5A9A"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>describe the safe handling and o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>peration of hand and power tools</w:t>
            </w:r>
          </w:p>
          <w:p w14:paraId="7470A2C8" w14:textId="7FA19AEE" w:rsidR="00C36479" w:rsidRPr="00B212D1" w:rsidRDefault="00C36479" w:rsidP="007D5A9A">
            <w:pPr>
              <w:pStyle w:val="NormalWeb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(D) 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="007D5A9A"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>describe safety procedures for fire service lighting equipment such as power supply (portable or mounted), li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>ghts, cords, and connectors</w:t>
            </w:r>
          </w:p>
          <w:p w14:paraId="62A50C47" w14:textId="3E2C7F6E" w:rsidR="00B212D1" w:rsidRDefault="00C36479" w:rsidP="007D5A9A">
            <w:pPr>
              <w:pStyle w:val="NormalWeb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(E) 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="007D5A9A"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>recognize the procedures for the use of safety equipment such as seat belts, ear protection, eye protection, and other safety equipment provided for protection while riding on apparatus.</w:t>
            </w:r>
          </w:p>
          <w:p w14:paraId="495BB96E" w14:textId="56BF2C1F" w:rsidR="00C36479" w:rsidRPr="00B212D1" w:rsidRDefault="00C36479" w:rsidP="007D5A9A">
            <w:pPr>
              <w:pStyle w:val="NormalWeb"/>
              <w:ind w:left="990" w:hanging="27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>(19) The student identifies safety procedures for ensuring a safe environm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ent. </w:t>
            </w:r>
          </w:p>
          <w:p w14:paraId="130A415E" w14:textId="060867B1" w:rsidR="00C36479" w:rsidRPr="00B212D1" w:rsidRDefault="00C36479" w:rsidP="007D5A9A">
            <w:pPr>
              <w:pStyle w:val="NormalWeb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="007D5A9A"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>identify structure fire and roadway em</w:t>
            </w:r>
            <w:r w:rsidR="009F418D"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>ergency scene potential hazards</w:t>
            </w:r>
          </w:p>
          <w:p w14:paraId="4583E660" w14:textId="2377D048" w:rsidR="00B3350C" w:rsidRPr="00B212D1" w:rsidRDefault="00C36479" w:rsidP="007D5A9A">
            <w:pPr>
              <w:pStyle w:val="NormalWeb"/>
              <w:ind w:left="1710" w:hanging="27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(E) 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="007D5A9A"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describe procedures </w:t>
            </w:r>
            <w:r w:rsidR="007D5A9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for safe operation at emergency </w:t>
            </w:r>
            <w:r w:rsidRPr="00B212D1">
              <w:rPr>
                <w:rFonts w:ascii="Open Sans" w:hAnsi="Open Sans" w:cs="Open Sans"/>
                <w:color w:val="000000"/>
                <w:sz w:val="22"/>
                <w:szCs w:val="22"/>
              </w:rPr>
              <w:t>scenes.</w:t>
            </w:r>
          </w:p>
        </w:tc>
      </w:tr>
      <w:tr w:rsidR="00B3350C" w:rsidRPr="0012758B" w14:paraId="692B52BF" w14:textId="77777777" w:rsidTr="09D121B5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12758B" w:rsidRDefault="00B3350C" w:rsidP="00B212D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12758B">
              <w:rPr>
                <w:rFonts w:ascii="Open Sans" w:hAnsi="Open Sans" w:cs="Open Sans"/>
                <w:b/>
              </w:rPr>
              <w:lastRenderedPageBreak/>
              <w:t>Basic Direct Teach Lesson</w:t>
            </w:r>
          </w:p>
          <w:p w14:paraId="3BC06FE8" w14:textId="28B382E3" w:rsidR="00B3350C" w:rsidRPr="006052AA" w:rsidRDefault="006052AA" w:rsidP="00B212D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(Includes </w:t>
            </w:r>
            <w:r w:rsidR="00B3350C" w:rsidRPr="006052AA">
              <w:rPr>
                <w:rFonts w:ascii="Open Sans" w:hAnsi="Open Sans" w:cs="Open Sans"/>
                <w:sz w:val="20"/>
                <w:szCs w:val="20"/>
              </w:rPr>
              <w:t xml:space="preserve">Special Education Modifications/Accommodations and </w:t>
            </w:r>
          </w:p>
          <w:p w14:paraId="3042A4DA" w14:textId="6E415551" w:rsidR="00B3350C" w:rsidRPr="006052AA" w:rsidRDefault="00B3350C" w:rsidP="00D0097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052AA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</w:t>
            </w:r>
            <w:r w:rsidR="006052AA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5635CDF7" w14:textId="3179FF44" w:rsidR="00D0097D" w:rsidRPr="0012758B" w:rsidRDefault="00D0097D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350C" w:rsidRPr="0012758B" w14:paraId="49CA021C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052AA" w:rsidRDefault="00B3350C" w:rsidP="00B212D1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b/>
                <w:sz w:val="22"/>
                <w:szCs w:val="22"/>
              </w:rPr>
              <w:t>Instructional Objective</w:t>
            </w:r>
            <w:r w:rsidR="008902B2" w:rsidRPr="006052AA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104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0"/>
            </w:tblGrid>
            <w:tr w:rsidR="00516935" w14:paraId="567F3CD5" w14:textId="77777777" w:rsidTr="00B212D1">
              <w:trPr>
                <w:trHeight w:val="276"/>
              </w:trPr>
              <w:tc>
                <w:tcPr>
                  <w:tcW w:w="8400" w:type="dxa"/>
                  <w:vAlign w:val="bottom"/>
                </w:tcPr>
                <w:p w14:paraId="62F7C64C" w14:textId="77777777" w:rsidR="00516935" w:rsidRPr="00B212D1" w:rsidRDefault="00516935" w:rsidP="00516935">
                  <w:pPr>
                    <w:ind w:left="1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212D1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The students will be able to:</w:t>
                  </w:r>
                </w:p>
              </w:tc>
            </w:tr>
            <w:tr w:rsidR="00516935" w14:paraId="3C5E87CD" w14:textId="77777777" w:rsidTr="00B212D1">
              <w:trPr>
                <w:trHeight w:val="276"/>
              </w:trPr>
              <w:tc>
                <w:tcPr>
                  <w:tcW w:w="8400" w:type="dxa"/>
                  <w:vAlign w:val="bottom"/>
                </w:tcPr>
                <w:p w14:paraId="6A4D8E71" w14:textId="77777777" w:rsidR="00516935" w:rsidRPr="00B212D1" w:rsidRDefault="00516935" w:rsidP="00516935">
                  <w:pPr>
                    <w:ind w:left="5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212D1">
                    <w:rPr>
                      <w:rFonts w:ascii="Open Sans" w:eastAsia="Arial" w:hAnsi="Open Sans" w:cs="Open Sans"/>
                      <w:sz w:val="22"/>
                      <w:szCs w:val="22"/>
                    </w:rPr>
                    <w:t>1. Explain the proper operation of fire service safety devices.</w:t>
                  </w:r>
                </w:p>
              </w:tc>
            </w:tr>
            <w:tr w:rsidR="00516935" w14:paraId="5A453A31" w14:textId="77777777" w:rsidTr="00B212D1">
              <w:trPr>
                <w:trHeight w:val="276"/>
              </w:trPr>
              <w:tc>
                <w:tcPr>
                  <w:tcW w:w="8400" w:type="dxa"/>
                  <w:vAlign w:val="bottom"/>
                </w:tcPr>
                <w:p w14:paraId="118C9BE4" w14:textId="77777777" w:rsidR="00516935" w:rsidRPr="00B212D1" w:rsidRDefault="00516935" w:rsidP="00516935">
                  <w:pPr>
                    <w:ind w:left="5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212D1">
                    <w:rPr>
                      <w:rFonts w:ascii="Open Sans" w:eastAsia="Arial" w:hAnsi="Open Sans" w:cs="Open Sans"/>
                      <w:sz w:val="22"/>
                      <w:szCs w:val="22"/>
                    </w:rPr>
                    <w:t>2. Demonstrate the proper testing of fire service safety devices.</w:t>
                  </w:r>
                </w:p>
              </w:tc>
            </w:tr>
            <w:tr w:rsidR="00516935" w14:paraId="3318DA50" w14:textId="77777777" w:rsidTr="00B212D1">
              <w:trPr>
                <w:trHeight w:val="276"/>
              </w:trPr>
              <w:tc>
                <w:tcPr>
                  <w:tcW w:w="8400" w:type="dxa"/>
                  <w:vAlign w:val="bottom"/>
                </w:tcPr>
                <w:p w14:paraId="2CD644C4" w14:textId="77777777" w:rsidR="00516935" w:rsidRPr="00B212D1" w:rsidRDefault="00516935" w:rsidP="00516935">
                  <w:pPr>
                    <w:ind w:left="5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212D1">
                    <w:rPr>
                      <w:rFonts w:ascii="Open Sans" w:eastAsia="Arial" w:hAnsi="Open Sans" w:cs="Open Sans"/>
                      <w:sz w:val="22"/>
                      <w:szCs w:val="22"/>
                    </w:rPr>
                    <w:t>3. Describe the elements of a personnel accountability system and the</w:t>
                  </w:r>
                </w:p>
              </w:tc>
            </w:tr>
            <w:tr w:rsidR="00516935" w14:paraId="3CD960D8" w14:textId="77777777" w:rsidTr="00B212D1">
              <w:trPr>
                <w:trHeight w:val="276"/>
              </w:trPr>
              <w:tc>
                <w:tcPr>
                  <w:tcW w:w="8400" w:type="dxa"/>
                  <w:vAlign w:val="bottom"/>
                </w:tcPr>
                <w:p w14:paraId="5B7BF100" w14:textId="77777777" w:rsidR="00516935" w:rsidRPr="00B212D1" w:rsidRDefault="00516935" w:rsidP="00516935">
                  <w:pPr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212D1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application of the system at an incident</w:t>
                  </w:r>
                </w:p>
              </w:tc>
            </w:tr>
            <w:tr w:rsidR="00516935" w14:paraId="14DAEF6F" w14:textId="77777777" w:rsidTr="00B212D1">
              <w:trPr>
                <w:trHeight w:val="276"/>
              </w:trPr>
              <w:tc>
                <w:tcPr>
                  <w:tcW w:w="8400" w:type="dxa"/>
                  <w:vAlign w:val="bottom"/>
                </w:tcPr>
                <w:p w14:paraId="7A65221F" w14:textId="77777777" w:rsidR="00516935" w:rsidRPr="00B212D1" w:rsidRDefault="00516935" w:rsidP="00516935">
                  <w:pPr>
                    <w:ind w:left="5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212D1">
                    <w:rPr>
                      <w:rFonts w:ascii="Open Sans" w:eastAsia="Arial" w:hAnsi="Open Sans" w:cs="Open Sans"/>
                      <w:sz w:val="22"/>
                      <w:szCs w:val="22"/>
                    </w:rPr>
                    <w:t>4. Demonstrate techniques for action when trapped or disoriented in a</w:t>
                  </w:r>
                </w:p>
              </w:tc>
            </w:tr>
            <w:tr w:rsidR="00516935" w14:paraId="22515794" w14:textId="77777777" w:rsidTr="00B212D1">
              <w:trPr>
                <w:trHeight w:val="276"/>
              </w:trPr>
              <w:tc>
                <w:tcPr>
                  <w:tcW w:w="8400" w:type="dxa"/>
                  <w:vAlign w:val="bottom"/>
                </w:tcPr>
                <w:p w14:paraId="2E2025A8" w14:textId="77777777" w:rsidR="00516935" w:rsidRPr="00B212D1" w:rsidRDefault="00516935" w:rsidP="00516935">
                  <w:pPr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212D1">
                    <w:rPr>
                      <w:rFonts w:ascii="Open Sans" w:eastAsia="Arial" w:hAnsi="Open Sans" w:cs="Open Sans"/>
                      <w:sz w:val="22"/>
                      <w:szCs w:val="22"/>
                    </w:rPr>
                    <w:t>fire situation or in a hostile environment</w:t>
                  </w:r>
                </w:p>
              </w:tc>
            </w:tr>
            <w:tr w:rsidR="00516935" w14:paraId="0F200717" w14:textId="77777777" w:rsidTr="00B212D1">
              <w:trPr>
                <w:trHeight w:val="276"/>
              </w:trPr>
              <w:tc>
                <w:tcPr>
                  <w:tcW w:w="8400" w:type="dxa"/>
                  <w:vAlign w:val="bottom"/>
                </w:tcPr>
                <w:p w14:paraId="25998F6D" w14:textId="77777777" w:rsidR="00516935" w:rsidRPr="00B212D1" w:rsidRDefault="00516935" w:rsidP="00516935">
                  <w:pPr>
                    <w:ind w:left="5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212D1">
                    <w:rPr>
                      <w:rFonts w:ascii="Open Sans" w:eastAsia="Arial" w:hAnsi="Open Sans" w:cs="Open Sans"/>
                      <w:sz w:val="22"/>
                      <w:szCs w:val="22"/>
                    </w:rPr>
                    <w:t>5. Safely demonstrate ten types of tools used for forcible entry, rescue,</w:t>
                  </w:r>
                </w:p>
              </w:tc>
            </w:tr>
            <w:tr w:rsidR="00516935" w14:paraId="16A74CB9" w14:textId="77777777" w:rsidTr="00B212D1">
              <w:trPr>
                <w:trHeight w:val="276"/>
              </w:trPr>
              <w:tc>
                <w:tcPr>
                  <w:tcW w:w="8400" w:type="dxa"/>
                  <w:vAlign w:val="bottom"/>
                </w:tcPr>
                <w:p w14:paraId="5ABCC390" w14:textId="77777777" w:rsidR="00516935" w:rsidRPr="00B212D1" w:rsidRDefault="00516935" w:rsidP="00516935">
                  <w:pPr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212D1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and ventilation</w:t>
                  </w:r>
                </w:p>
              </w:tc>
            </w:tr>
            <w:tr w:rsidR="00516935" w14:paraId="7A186A73" w14:textId="77777777" w:rsidTr="00B212D1">
              <w:trPr>
                <w:trHeight w:val="276"/>
              </w:trPr>
              <w:tc>
                <w:tcPr>
                  <w:tcW w:w="8400" w:type="dxa"/>
                  <w:vAlign w:val="bottom"/>
                </w:tcPr>
                <w:p w14:paraId="2B370DC8" w14:textId="77777777" w:rsidR="00516935" w:rsidRPr="00B212D1" w:rsidRDefault="00516935" w:rsidP="00516935">
                  <w:pPr>
                    <w:ind w:left="5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212D1">
                    <w:rPr>
                      <w:rFonts w:ascii="Open Sans" w:eastAsia="Arial" w:hAnsi="Open Sans" w:cs="Open Sans"/>
                      <w:sz w:val="22"/>
                      <w:szCs w:val="22"/>
                    </w:rPr>
                    <w:t>6. Identify potential hazards of structural fires and roadway emergency</w:t>
                  </w:r>
                </w:p>
              </w:tc>
            </w:tr>
            <w:tr w:rsidR="00516935" w14:paraId="698B6CE1" w14:textId="77777777" w:rsidTr="00B212D1">
              <w:trPr>
                <w:trHeight w:val="276"/>
              </w:trPr>
              <w:tc>
                <w:tcPr>
                  <w:tcW w:w="8400" w:type="dxa"/>
                  <w:vAlign w:val="bottom"/>
                </w:tcPr>
                <w:p w14:paraId="15B8B1D8" w14:textId="77777777" w:rsidR="00516935" w:rsidRPr="00B212D1" w:rsidRDefault="00516935" w:rsidP="00516935">
                  <w:pPr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212D1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scenes</w:t>
                  </w:r>
                </w:p>
              </w:tc>
            </w:tr>
            <w:tr w:rsidR="00516935" w14:paraId="4911B28B" w14:textId="77777777" w:rsidTr="00B212D1">
              <w:trPr>
                <w:trHeight w:val="273"/>
              </w:trPr>
              <w:tc>
                <w:tcPr>
                  <w:tcW w:w="8400" w:type="dxa"/>
                  <w:vAlign w:val="bottom"/>
                </w:tcPr>
                <w:p w14:paraId="24DCE389" w14:textId="77777777" w:rsidR="00516935" w:rsidRPr="00B212D1" w:rsidRDefault="00516935" w:rsidP="00516935">
                  <w:pPr>
                    <w:spacing w:line="273" w:lineRule="exact"/>
                    <w:ind w:left="5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212D1">
                    <w:rPr>
                      <w:rFonts w:ascii="Open Sans" w:eastAsia="Arial" w:hAnsi="Open Sans" w:cs="Open Sans"/>
                      <w:sz w:val="22"/>
                      <w:szCs w:val="22"/>
                    </w:rPr>
                    <w:t>7. Describe procedures for safe operation at emergency scenes</w:t>
                  </w:r>
                </w:p>
              </w:tc>
            </w:tr>
          </w:tbl>
          <w:p w14:paraId="60AC3715" w14:textId="04D33087" w:rsidR="00B3350C" w:rsidRPr="0012758B" w:rsidRDefault="00B3350C" w:rsidP="008902B2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B3350C" w:rsidRPr="0012758B" w14:paraId="741CD4A0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6052A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3AC29FA1" w14:textId="77777777" w:rsidR="008E252B" w:rsidRDefault="008E252B" w:rsidP="008E252B">
            <w:pPr>
              <w:ind w:right="440"/>
              <w:rPr>
                <w:rFonts w:ascii="Open Sans" w:eastAsia="Arial" w:hAnsi="Open Sans" w:cs="Open Sans"/>
                <w:sz w:val="22"/>
                <w:szCs w:val="22"/>
              </w:rPr>
            </w:pP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It is critical that firefighters understand t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he proper use and importance of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rescue devices within the fire service. Firefigh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ting is an inherently dangerous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job, but understanding how to properly don rescue apparel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, use rescue tools,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maintain rescue equipment, and utilize perso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nnel accountability systems can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reduce these dangers. Firefighters who u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nderstand these precautions may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reduce the risks to their own safety while im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proving their ability to rescue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fellow fighters and others.</w:t>
            </w:r>
          </w:p>
          <w:p w14:paraId="5772AAD2" w14:textId="77777777" w:rsidR="008E252B" w:rsidRDefault="008E252B" w:rsidP="008E252B">
            <w:pPr>
              <w:ind w:right="44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AEAFDF2" w14:textId="0C0D42E2" w:rsidR="00B3350C" w:rsidRPr="008E252B" w:rsidRDefault="008E252B" w:rsidP="008E252B">
            <w:pPr>
              <w:ind w:right="440"/>
              <w:rPr>
                <w:rFonts w:ascii="Open Sans" w:eastAsia="Arial" w:hAnsi="Open Sans" w:cs="Open Sans"/>
                <w:sz w:val="22"/>
                <w:szCs w:val="22"/>
              </w:rPr>
            </w:pP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(Note: According to National Fire Protectio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n Association (NFPA) data, from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1976 to 2006 the fire service experi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enced a 58 percent reduction in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firefighter line-of-duty deaths. Over the same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period, the country also saw a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54 percent drop in the number of struc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tural fires, therefore reducing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firefighters’ exposure to risk.)</w:t>
            </w:r>
          </w:p>
        </w:tc>
      </w:tr>
      <w:tr w:rsidR="00B3350C" w:rsidRPr="0012758B" w14:paraId="46AD6D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052A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2B08697F" w:rsidR="00B3350C" w:rsidRPr="0012758B" w:rsidRDefault="00516935" w:rsidP="00B212D1">
            <w:pPr>
              <w:spacing w:before="120" w:after="120"/>
              <w:rPr>
                <w:rFonts w:ascii="Open Sans" w:hAnsi="Open Sans" w:cs="Open Sans"/>
              </w:rPr>
            </w:pPr>
            <w:r w:rsidRPr="00B212D1">
              <w:rPr>
                <w:rFonts w:ascii="Open Sans" w:hAnsi="Open Sans" w:cs="Open Sans"/>
                <w:sz w:val="22"/>
              </w:rPr>
              <w:t>6 hours</w:t>
            </w:r>
          </w:p>
        </w:tc>
      </w:tr>
      <w:tr w:rsidR="00B3350C" w:rsidRPr="0012758B" w14:paraId="3F56A7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289A7F3" w:rsidR="00B3350C" w:rsidRPr="006052A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6052AA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12758B" w:rsidRDefault="00B3350C" w:rsidP="00B212D1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AB98FD6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052A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3412C028" w14:textId="77777777" w:rsidR="00516935" w:rsidRPr="008E252B" w:rsidRDefault="00516935" w:rsidP="00A81093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bookmarkStart w:id="1" w:name="_GoBack"/>
            <w:bookmarkEnd w:id="1"/>
            <w:r w:rsidRPr="008E252B">
              <w:rPr>
                <w:rFonts w:ascii="Open Sans" w:eastAsia="Arial" w:hAnsi="Open Sans" w:cs="Open Sans"/>
                <w:sz w:val="22"/>
                <w:szCs w:val="22"/>
              </w:rPr>
              <w:t>Rescue Equipment Worksheet and Key</w:t>
            </w:r>
          </w:p>
          <w:p w14:paraId="4E628AA8" w14:textId="77777777" w:rsidR="00516935" w:rsidRPr="008E252B" w:rsidRDefault="00516935" w:rsidP="00A81093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E252B">
              <w:rPr>
                <w:rFonts w:ascii="Open Sans" w:eastAsia="Arial" w:hAnsi="Open Sans" w:cs="Open Sans"/>
                <w:sz w:val="22"/>
                <w:szCs w:val="22"/>
              </w:rPr>
              <w:t>Rescue Facts Worksheet and Key</w:t>
            </w:r>
          </w:p>
          <w:p w14:paraId="356E3DDA" w14:textId="77777777" w:rsidR="00516935" w:rsidRPr="00B212D1" w:rsidRDefault="00516935" w:rsidP="00516935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C4B1262" w14:textId="77777777" w:rsidR="00516935" w:rsidRPr="008E252B" w:rsidRDefault="00516935" w:rsidP="00A81093">
            <w:pPr>
              <w:pStyle w:val="ListParagraph"/>
              <w:numPr>
                <w:ilvl w:val="0"/>
                <w:numId w:val="5"/>
              </w:numPr>
              <w:tabs>
                <w:tab w:val="left" w:pos="236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E252B">
              <w:rPr>
                <w:rFonts w:ascii="Open Sans" w:eastAsia="Arial" w:hAnsi="Open Sans" w:cs="Open Sans"/>
                <w:sz w:val="22"/>
                <w:szCs w:val="22"/>
              </w:rPr>
              <w:t>Primary Search/Rescue Practice Drill handout</w:t>
            </w:r>
          </w:p>
          <w:p w14:paraId="070D05BC" w14:textId="77777777" w:rsidR="00516935" w:rsidRPr="008E252B" w:rsidRDefault="00516935" w:rsidP="00A81093">
            <w:pPr>
              <w:pStyle w:val="ListParagraph"/>
              <w:numPr>
                <w:ilvl w:val="0"/>
                <w:numId w:val="5"/>
              </w:numPr>
              <w:tabs>
                <w:tab w:val="left" w:pos="2360"/>
              </w:tabs>
              <w:spacing w:line="238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8E252B">
              <w:rPr>
                <w:rFonts w:ascii="Open Sans" w:eastAsia="Arial" w:hAnsi="Open Sans" w:cs="Open Sans"/>
                <w:sz w:val="22"/>
                <w:szCs w:val="22"/>
              </w:rPr>
              <w:t>Paper and writing utensil</w:t>
            </w:r>
          </w:p>
          <w:p w14:paraId="19A1ADC7" w14:textId="77777777" w:rsidR="00516935" w:rsidRPr="008E252B" w:rsidRDefault="00516935" w:rsidP="00A81093">
            <w:pPr>
              <w:pStyle w:val="ListParagraph"/>
              <w:numPr>
                <w:ilvl w:val="0"/>
                <w:numId w:val="5"/>
              </w:numPr>
              <w:tabs>
                <w:tab w:val="left" w:pos="2360"/>
              </w:tabs>
              <w:spacing w:line="239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8E252B">
              <w:rPr>
                <w:rFonts w:ascii="Open Sans" w:eastAsia="Arial" w:hAnsi="Open Sans" w:cs="Open Sans"/>
                <w:sz w:val="22"/>
                <w:szCs w:val="22"/>
              </w:rPr>
              <w:t>Full Complement of Personal Protective Equipment (PPE)</w:t>
            </w:r>
          </w:p>
          <w:p w14:paraId="6A9472C6" w14:textId="77777777" w:rsidR="00516935" w:rsidRPr="008E252B" w:rsidRDefault="00516935" w:rsidP="00A81093">
            <w:pPr>
              <w:pStyle w:val="ListParagraph"/>
              <w:numPr>
                <w:ilvl w:val="0"/>
                <w:numId w:val="5"/>
              </w:numPr>
              <w:tabs>
                <w:tab w:val="left" w:pos="2360"/>
              </w:tabs>
              <w:spacing w:line="238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8E252B">
              <w:rPr>
                <w:rFonts w:ascii="Open Sans" w:eastAsia="Arial" w:hAnsi="Open Sans" w:cs="Open Sans"/>
                <w:sz w:val="22"/>
                <w:szCs w:val="22"/>
              </w:rPr>
              <w:t>Two Rescue Ropes</w:t>
            </w:r>
          </w:p>
          <w:p w14:paraId="5C03FAB5" w14:textId="77777777" w:rsidR="00516935" w:rsidRPr="008E252B" w:rsidRDefault="00516935" w:rsidP="00A81093">
            <w:pPr>
              <w:pStyle w:val="ListParagraph"/>
              <w:numPr>
                <w:ilvl w:val="0"/>
                <w:numId w:val="5"/>
              </w:numPr>
              <w:tabs>
                <w:tab w:val="left" w:pos="2360"/>
              </w:tabs>
              <w:spacing w:line="239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8E252B">
              <w:rPr>
                <w:rFonts w:ascii="Open Sans" w:eastAsia="Arial" w:hAnsi="Open Sans" w:cs="Open Sans"/>
                <w:sz w:val="22"/>
                <w:szCs w:val="22"/>
              </w:rPr>
              <w:t>SCBAs</w:t>
            </w:r>
          </w:p>
          <w:p w14:paraId="1FB5D75C" w14:textId="77777777" w:rsidR="00516935" w:rsidRPr="008E252B" w:rsidRDefault="00516935" w:rsidP="00A81093">
            <w:pPr>
              <w:pStyle w:val="ListParagraph"/>
              <w:numPr>
                <w:ilvl w:val="0"/>
                <w:numId w:val="5"/>
              </w:numPr>
              <w:tabs>
                <w:tab w:val="left" w:pos="2360"/>
              </w:tabs>
              <w:spacing w:line="238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8E252B">
              <w:rPr>
                <w:rFonts w:ascii="Open Sans" w:eastAsia="Arial" w:hAnsi="Open Sans" w:cs="Open Sans"/>
                <w:sz w:val="22"/>
                <w:szCs w:val="22"/>
              </w:rPr>
              <w:t>Radios</w:t>
            </w:r>
          </w:p>
          <w:p w14:paraId="1E13A397" w14:textId="77777777" w:rsidR="00516935" w:rsidRPr="008E252B" w:rsidRDefault="00516935" w:rsidP="00A81093">
            <w:pPr>
              <w:pStyle w:val="ListParagraph"/>
              <w:numPr>
                <w:ilvl w:val="0"/>
                <w:numId w:val="5"/>
              </w:numPr>
              <w:tabs>
                <w:tab w:val="left" w:pos="2360"/>
              </w:tabs>
              <w:spacing w:line="239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8E252B">
              <w:rPr>
                <w:rFonts w:ascii="Open Sans" w:eastAsia="Arial" w:hAnsi="Open Sans" w:cs="Open Sans"/>
                <w:sz w:val="22"/>
                <w:szCs w:val="22"/>
              </w:rPr>
              <w:t>Mask black out material (wax paper is recommended)</w:t>
            </w:r>
          </w:p>
          <w:p w14:paraId="5FD1B2BE" w14:textId="47947EEE" w:rsidR="007D5A9A" w:rsidRPr="007278BF" w:rsidRDefault="00516935" w:rsidP="007D5A9A">
            <w:pPr>
              <w:pStyle w:val="ListParagraph"/>
              <w:numPr>
                <w:ilvl w:val="0"/>
                <w:numId w:val="5"/>
              </w:numPr>
              <w:tabs>
                <w:tab w:val="left" w:pos="236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E252B">
              <w:rPr>
                <w:rFonts w:ascii="Open Sans" w:eastAsia="Arial" w:hAnsi="Open Sans" w:cs="Open Sans"/>
                <w:sz w:val="22"/>
                <w:szCs w:val="22"/>
              </w:rPr>
              <w:t>Facility capable of housing a rescue drill</w:t>
            </w:r>
          </w:p>
          <w:p w14:paraId="12856A51" w14:textId="77777777" w:rsidR="007D5A9A" w:rsidRDefault="007D5A9A" w:rsidP="007D5A9A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D5BC6EA" w14:textId="0F5D8A0A" w:rsidR="007D5A9A" w:rsidRPr="007D5A9A" w:rsidRDefault="007D5A9A" w:rsidP="00A81093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5A9A">
              <w:rPr>
                <w:rFonts w:ascii="Open Sans" w:eastAsia="Arial" w:hAnsi="Open Sans" w:cs="Open Sans"/>
                <w:sz w:val="22"/>
                <w:szCs w:val="22"/>
              </w:rPr>
              <w:t>Rescue Quiz and Key</w:t>
            </w:r>
          </w:p>
          <w:p w14:paraId="24EADBD9" w14:textId="77777777" w:rsidR="007D5A9A" w:rsidRPr="007D5A9A" w:rsidRDefault="007D5A9A" w:rsidP="00A81093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5A9A">
              <w:rPr>
                <w:rFonts w:ascii="Open Sans" w:eastAsia="Arial" w:hAnsi="Open Sans" w:cs="Open Sans"/>
                <w:sz w:val="22"/>
                <w:szCs w:val="22"/>
              </w:rPr>
              <w:t>Rescue Equipment Worksheet Key</w:t>
            </w:r>
          </w:p>
          <w:p w14:paraId="6100C954" w14:textId="77777777" w:rsidR="007D5A9A" w:rsidRPr="007D5A9A" w:rsidRDefault="007D5A9A" w:rsidP="00A81093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5A9A">
              <w:rPr>
                <w:rFonts w:ascii="Open Sans" w:eastAsia="Arial" w:hAnsi="Open Sans" w:cs="Open Sans"/>
                <w:sz w:val="22"/>
                <w:szCs w:val="22"/>
              </w:rPr>
              <w:t>Rescue Facts Worksheet Key</w:t>
            </w:r>
          </w:p>
          <w:p w14:paraId="76388FE0" w14:textId="77777777" w:rsidR="007D5A9A" w:rsidRPr="007D5A9A" w:rsidRDefault="007D5A9A" w:rsidP="00A81093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5A9A">
              <w:rPr>
                <w:rFonts w:ascii="Open Sans" w:eastAsia="Arial" w:hAnsi="Open Sans" w:cs="Open Sans"/>
                <w:sz w:val="22"/>
                <w:szCs w:val="22"/>
              </w:rPr>
              <w:t>Discussion Rubric</w:t>
            </w:r>
          </w:p>
          <w:p w14:paraId="72F487F2" w14:textId="77777777" w:rsidR="007D5A9A" w:rsidRPr="007D5A9A" w:rsidRDefault="007D5A9A" w:rsidP="00A81093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5A9A">
              <w:rPr>
                <w:rFonts w:ascii="Open Sans" w:eastAsia="Arial" w:hAnsi="Open Sans" w:cs="Open Sans"/>
                <w:sz w:val="22"/>
                <w:szCs w:val="22"/>
              </w:rPr>
              <w:t>Individual Work Rubric</w:t>
            </w:r>
          </w:p>
          <w:p w14:paraId="2A104D9F" w14:textId="77777777" w:rsidR="007D5A9A" w:rsidRPr="007D5A9A" w:rsidRDefault="007D5A9A" w:rsidP="00A81093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5A9A">
              <w:rPr>
                <w:rFonts w:ascii="Open Sans" w:eastAsia="Arial" w:hAnsi="Open Sans" w:cs="Open Sans"/>
                <w:sz w:val="22"/>
                <w:szCs w:val="22"/>
              </w:rPr>
              <w:t>Research Rubric</w:t>
            </w:r>
          </w:p>
          <w:p w14:paraId="4E7E863B" w14:textId="77777777" w:rsidR="007D5A9A" w:rsidRPr="007D5A9A" w:rsidRDefault="007D5A9A" w:rsidP="00A8109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D5A9A">
              <w:rPr>
                <w:rFonts w:ascii="Open Sans" w:eastAsia="Arial" w:hAnsi="Open Sans" w:cs="Open Sans"/>
                <w:sz w:val="22"/>
                <w:szCs w:val="22"/>
              </w:rPr>
              <w:t>Writing Rubric</w:t>
            </w:r>
          </w:p>
          <w:p w14:paraId="06028BCB" w14:textId="1DECE81C" w:rsidR="007D5A9A" w:rsidRPr="007D5A9A" w:rsidRDefault="007D5A9A" w:rsidP="007D5A9A">
            <w:pPr>
              <w:tabs>
                <w:tab w:val="left" w:pos="236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</w:p>
        </w:tc>
      </w:tr>
      <w:tr w:rsidR="00B3350C" w:rsidRPr="0012758B" w14:paraId="4B28B3C8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6052A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052AA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3D440F07" w:rsidR="00B3350C" w:rsidRPr="008E252B" w:rsidRDefault="008E252B" w:rsidP="008E252B">
            <w:pPr>
              <w:ind w:right="440"/>
              <w:rPr>
                <w:rFonts w:ascii="Open Sans" w:eastAsia="Arial" w:hAnsi="Open Sans" w:cs="Open Sans"/>
                <w:sz w:val="22"/>
                <w:szCs w:val="22"/>
              </w:rPr>
            </w:pP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Have a class discussion about firefighters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’ day-to-day operational risks, including the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various environments in which firefighters may work and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the specific dangers unique to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each location. Ha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ve the students list the safety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preparation a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ctivities that firefighters can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d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o before going on a rescue call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and the actions that firefighters can take d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uring a rescue call to decrease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their chances of work related injury. Use the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students’ lists to enhance the </w:t>
            </w:r>
            <w:r w:rsidRPr="006E0D83">
              <w:rPr>
                <w:rFonts w:ascii="Open Sans" w:eastAsia="Arial" w:hAnsi="Open Sans" w:cs="Open Sans"/>
                <w:sz w:val="22"/>
                <w:szCs w:val="22"/>
              </w:rPr>
              <w:t>class discussion. Use the Discussion Rubric for assessment.</w:t>
            </w:r>
          </w:p>
        </w:tc>
      </w:tr>
      <w:tr w:rsidR="00B3350C" w:rsidRPr="0012758B" w14:paraId="14C1CDAA" w14:textId="77777777" w:rsidTr="09D121B5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6052AA" w:rsidRDefault="09D121B5" w:rsidP="007427FC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bookmarkStart w:id="2" w:name="_Hlk488587348"/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64004BB3" w14:textId="72BD9C0E" w:rsidR="005970B4" w:rsidRPr="005970B4" w:rsidRDefault="005970B4" w:rsidP="007427FC">
            <w:pPr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</w:pPr>
          </w:p>
          <w:p w14:paraId="7A6503D7" w14:textId="77777777" w:rsidR="005970B4" w:rsidRPr="005970B4" w:rsidRDefault="005970B4" w:rsidP="007427FC">
            <w:pPr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970B4">
              <w:rPr>
                <w:rFonts w:ascii="Open Sans" w:hAnsi="Open Sans" w:cs="Open Sans"/>
                <w:iCs/>
                <w:sz w:val="22"/>
                <w:szCs w:val="22"/>
              </w:rPr>
              <w:t>I. Rules of Engagement (Pulled from NFPA Standards 1500 and 1561)</w:t>
            </w:r>
          </w:p>
          <w:p w14:paraId="10514BF0" w14:textId="77777777" w:rsidR="005970B4" w:rsidRPr="005970B4" w:rsidRDefault="005970B4" w:rsidP="007427FC">
            <w:pPr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970B4">
              <w:rPr>
                <w:rFonts w:ascii="Open Sans" w:hAnsi="Open Sans" w:cs="Open Sans"/>
                <w:iCs/>
                <w:sz w:val="22"/>
                <w:szCs w:val="22"/>
              </w:rPr>
              <w:t>A. Rules for Firefighters</w:t>
            </w:r>
          </w:p>
          <w:p w14:paraId="19DB0158" w14:textId="77777777" w:rsidR="005970B4" w:rsidRPr="005970B4" w:rsidRDefault="005970B4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970B4">
              <w:rPr>
                <w:rFonts w:ascii="Open Sans" w:hAnsi="Open Sans" w:cs="Open Sans"/>
                <w:iCs/>
                <w:sz w:val="22"/>
                <w:szCs w:val="22"/>
              </w:rPr>
              <w:t>1. Size up the scene</w:t>
            </w:r>
          </w:p>
          <w:p w14:paraId="4F3EB01F" w14:textId="07D4EF86" w:rsidR="005970B4" w:rsidRPr="005970B4" w:rsidRDefault="005970B4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970B4">
              <w:rPr>
                <w:rFonts w:ascii="Open Sans" w:hAnsi="Open Sans" w:cs="Open Sans"/>
                <w:iCs/>
                <w:sz w:val="22"/>
                <w:szCs w:val="22"/>
              </w:rPr>
              <w:t>2. Determine whether people are known to be inside, assumed to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5970B4">
              <w:rPr>
                <w:rFonts w:ascii="Open Sans" w:hAnsi="Open Sans" w:cs="Open Sans"/>
                <w:iCs/>
                <w:sz w:val="22"/>
                <w:szCs w:val="22"/>
              </w:rPr>
              <w:t>be inside, or their location is unknown, and whether individuals</w:t>
            </w:r>
            <w:r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5970B4">
              <w:rPr>
                <w:rFonts w:ascii="Open Sans" w:hAnsi="Open Sans" w:cs="Open Sans"/>
                <w:iCs/>
                <w:sz w:val="22"/>
                <w:szCs w:val="22"/>
              </w:rPr>
              <w:t>Do not risk your life for property. Do not risk your life for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5970B4">
              <w:rPr>
                <w:rFonts w:ascii="Open Sans" w:hAnsi="Open Sans" w:cs="Open Sans"/>
                <w:iCs/>
                <w:sz w:val="22"/>
                <w:szCs w:val="22"/>
              </w:rPr>
              <w:t>individuals that cannot be saved</w:t>
            </w:r>
          </w:p>
          <w:p w14:paraId="32F77E3D" w14:textId="77777777" w:rsidR="005970B4" w:rsidRPr="005970B4" w:rsidRDefault="005970B4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970B4">
              <w:rPr>
                <w:rFonts w:ascii="Open Sans" w:hAnsi="Open Sans" w:cs="Open Sans"/>
                <w:iCs/>
                <w:sz w:val="22"/>
                <w:szCs w:val="22"/>
              </w:rPr>
              <w:t>4. Extend limited risk only if property or lives are savable</w:t>
            </w:r>
          </w:p>
          <w:p w14:paraId="5BB2AFFE" w14:textId="77777777" w:rsidR="005970B4" w:rsidRPr="005970B4" w:rsidRDefault="005970B4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970B4">
              <w:rPr>
                <w:rFonts w:ascii="Open Sans" w:hAnsi="Open Sans" w:cs="Open Sans"/>
                <w:iCs/>
                <w:sz w:val="22"/>
                <w:szCs w:val="22"/>
              </w:rPr>
              <w:t xml:space="preserve">5. </w:t>
            </w:r>
            <w:r w:rsidRPr="005970B4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Always </w:t>
            </w:r>
            <w:r w:rsidRPr="005970B4">
              <w:rPr>
                <w:rFonts w:ascii="Open Sans" w:hAnsi="Open Sans" w:cs="Open Sans"/>
                <w:iCs/>
                <w:sz w:val="22"/>
                <w:szCs w:val="22"/>
              </w:rPr>
              <w:t>remember: two in, two out; never leave your partner</w:t>
            </w:r>
          </w:p>
          <w:p w14:paraId="71168833" w14:textId="77777777" w:rsidR="005970B4" w:rsidRPr="005970B4" w:rsidRDefault="005970B4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970B4">
              <w:rPr>
                <w:rFonts w:ascii="Open Sans" w:hAnsi="Open Sans" w:cs="Open Sans"/>
                <w:iCs/>
                <w:sz w:val="22"/>
                <w:szCs w:val="22"/>
              </w:rPr>
              <w:t>6. Maintain awareness of your surroundings</w:t>
            </w:r>
          </w:p>
          <w:p w14:paraId="08740012" w14:textId="77777777" w:rsidR="005970B4" w:rsidRPr="005970B4" w:rsidRDefault="005970B4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970B4">
              <w:rPr>
                <w:rFonts w:ascii="Open Sans" w:hAnsi="Open Sans" w:cs="Open Sans"/>
                <w:iCs/>
                <w:sz w:val="22"/>
                <w:szCs w:val="22"/>
              </w:rPr>
              <w:t>7. Constantly monitor the radio for updates and size-ups</w:t>
            </w:r>
          </w:p>
          <w:p w14:paraId="6533699C" w14:textId="77777777" w:rsidR="005970B4" w:rsidRPr="005970B4" w:rsidRDefault="005970B4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970B4">
              <w:rPr>
                <w:rFonts w:ascii="Open Sans" w:hAnsi="Open Sans" w:cs="Open Sans"/>
                <w:iCs/>
                <w:sz w:val="22"/>
                <w:szCs w:val="22"/>
              </w:rPr>
              <w:t>8. If you see a dangerous situation it is up to you to report it</w:t>
            </w:r>
          </w:p>
          <w:p w14:paraId="006772EC" w14:textId="77777777" w:rsidR="005970B4" w:rsidRPr="005970B4" w:rsidRDefault="005970B4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970B4">
              <w:rPr>
                <w:rFonts w:ascii="Open Sans" w:hAnsi="Open Sans" w:cs="Open Sans"/>
                <w:iCs/>
                <w:sz w:val="22"/>
                <w:szCs w:val="22"/>
              </w:rPr>
              <w:t>immediately</w:t>
            </w:r>
          </w:p>
          <w:p w14:paraId="1E2BC006" w14:textId="77777777" w:rsidR="007D5A9A" w:rsidRDefault="005970B4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970B4">
              <w:rPr>
                <w:rFonts w:ascii="Open Sans" w:hAnsi="Open Sans" w:cs="Open Sans"/>
                <w:iCs/>
                <w:sz w:val="22"/>
                <w:szCs w:val="22"/>
              </w:rPr>
              <w:t>9. Declare a MAYDAY the moment you think that there is trouble</w:t>
            </w:r>
          </w:p>
          <w:p w14:paraId="0EB663A0" w14:textId="77777777" w:rsidR="00644845" w:rsidRPr="00644845" w:rsidRDefault="00644845" w:rsidP="007427FC">
            <w:pPr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B. Rules for Incident Commanders</w:t>
            </w:r>
          </w:p>
          <w:p w14:paraId="0618AA26" w14:textId="77777777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1. Size up the scene and report findings to all companies and</w:t>
            </w:r>
          </w:p>
          <w:p w14:paraId="7B44300B" w14:textId="77777777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dispatch</w:t>
            </w:r>
          </w:p>
          <w:p w14:paraId="3F6DC79A" w14:textId="371D11EB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2. Determine whether people are known to be inside, assumed to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be inside, or unknown, and whether individuals could survive the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current environment</w:t>
            </w:r>
          </w:p>
          <w:p w14:paraId="718F4788" w14:textId="77777777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3. Conduct an action plan</w:t>
            </w:r>
          </w:p>
          <w:p w14:paraId="20B83334" w14:textId="77777777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4. Decide if the action plan is an offensive attack or a defensive</w:t>
            </w:r>
          </w:p>
          <w:p w14:paraId="55912309" w14:textId="77777777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attack. Do not make an offensive decision until you have all of</w:t>
            </w:r>
          </w:p>
          <w:p w14:paraId="3BFA059C" w14:textId="77777777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the staff and the equipment on the scene</w:t>
            </w:r>
          </w:p>
          <w:p w14:paraId="3CB9D6BB" w14:textId="7625AD59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5. Do not risk firefighters’ lives for property. Do not risk lives for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individuals that cannot be saved</w:t>
            </w:r>
          </w:p>
          <w:p w14:paraId="406FA891" w14:textId="77777777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6. Extend limited risk only if property or lives are savable</w:t>
            </w:r>
          </w:p>
          <w:p w14:paraId="16A28AFC" w14:textId="77777777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7. Monitor that two go in and two go out</w:t>
            </w:r>
          </w:p>
          <w:p w14:paraId="74BAA3E2" w14:textId="77777777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8. If you see a dangerous situation it is up to you to report it</w:t>
            </w:r>
          </w:p>
          <w:p w14:paraId="372E1A1A" w14:textId="77777777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immediately</w:t>
            </w:r>
          </w:p>
          <w:p w14:paraId="635D0D24" w14:textId="28663708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9. Maintain frequent communications with dispatch and companies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at the location. Designate one channel for fire ground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communications and another channel for dispatch</w:t>
            </w:r>
          </w:p>
          <w:p w14:paraId="106D5B62" w14:textId="54D037A3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10. Relay frequent updates and revised size-ups. Change the plan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as needed</w:t>
            </w:r>
          </w:p>
          <w:p w14:paraId="4E576A0F" w14:textId="3DDE6250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 xml:space="preserve">11. Ensure accurate accountability of </w:t>
            </w:r>
            <w:r w:rsidR="00CB5DF6" w:rsidRPr="00644845">
              <w:rPr>
                <w:rFonts w:ascii="Open Sans" w:hAnsi="Open Sans" w:cs="Open Sans"/>
                <w:iCs/>
                <w:sz w:val="22"/>
                <w:szCs w:val="22"/>
              </w:rPr>
              <w:t>all</w:t>
            </w: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 xml:space="preserve"> the staff on the scene</w:t>
            </w:r>
          </w:p>
          <w:p w14:paraId="4498904B" w14:textId="22B78279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12. If a primary search has been completed and the fire is not under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control (or if the situation is dangerous) do not hesitate to revise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the strategy to a defensive attack</w:t>
            </w:r>
          </w:p>
          <w:p w14:paraId="4593DAE5" w14:textId="77777777" w:rsidR="005970B4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13. Have a rapid intervention team (RIT) and a rehab team available</w:t>
            </w:r>
          </w:p>
          <w:p w14:paraId="7EE3C8C3" w14:textId="77777777" w:rsidR="00644845" w:rsidRPr="00644845" w:rsidRDefault="00644845" w:rsidP="007427FC">
            <w:pPr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II. Search – looking for victims that need assistance to leave a dangerous</w:t>
            </w:r>
          </w:p>
          <w:p w14:paraId="0399DCA0" w14:textId="77777777" w:rsidR="00644845" w:rsidRPr="00644845" w:rsidRDefault="00644845" w:rsidP="007427FC">
            <w:pPr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area; this goes hand-in-hand with rescue</w:t>
            </w:r>
          </w:p>
          <w:p w14:paraId="40B19C4C" w14:textId="77777777" w:rsidR="00644845" w:rsidRPr="00644845" w:rsidRDefault="00644845" w:rsidP="007427FC">
            <w:pPr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A. Search-and-Rescue Size-Up</w:t>
            </w:r>
          </w:p>
          <w:p w14:paraId="5D79BCDA" w14:textId="6D2997F2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1. Develop a search-and-rescue plan based on what is known, not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on what is assumed</w:t>
            </w:r>
          </w:p>
          <w:p w14:paraId="224ED2FC" w14:textId="77777777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2. Conduct a risk-benefit analysis</w:t>
            </w:r>
          </w:p>
          <w:p w14:paraId="4500D494" w14:textId="77777777" w:rsidR="00644845" w:rsidRPr="00644845" w:rsidRDefault="0064484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a) Consider the risks and benefits of the operation</w:t>
            </w:r>
          </w:p>
          <w:p w14:paraId="49CB66B5" w14:textId="731743CD" w:rsidR="00644845" w:rsidRDefault="0064484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b) In some situations, operations must be limited or cannot be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performed because they pose a high risk to firefighters</w:t>
            </w:r>
            <w:r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</w:p>
          <w:p w14:paraId="6D8A5335" w14:textId="77777777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3. Evaluate the occupancy factors</w:t>
            </w:r>
          </w:p>
          <w:p w14:paraId="2623B038" w14:textId="6647C6A4" w:rsidR="00644845" w:rsidRPr="00644845" w:rsidRDefault="0064484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a) Firefighters should first rescue occupants who are in the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most immediate danger, followed by those who are in less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danger</w:t>
            </w:r>
          </w:p>
          <w:p w14:paraId="422C11C9" w14:textId="77777777" w:rsidR="00644845" w:rsidRPr="00644845" w:rsidRDefault="0064484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b) Risk to occupants is determined by:</w:t>
            </w:r>
          </w:p>
          <w:p w14:paraId="2FB323C3" w14:textId="77777777" w:rsidR="00644845" w:rsidRPr="00644845" w:rsidRDefault="0064484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(1) Location of the fire</w:t>
            </w:r>
          </w:p>
          <w:p w14:paraId="066FBE38" w14:textId="77777777" w:rsidR="00644845" w:rsidRPr="00644845" w:rsidRDefault="0064484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(2) Direction of the spread</w:t>
            </w:r>
          </w:p>
          <w:p w14:paraId="07E11DAC" w14:textId="77777777" w:rsidR="00644845" w:rsidRPr="00644845" w:rsidRDefault="0064484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(3) Volume and intensity of the fire</w:t>
            </w:r>
          </w:p>
          <w:p w14:paraId="623C1338" w14:textId="77777777" w:rsidR="00644845" w:rsidRPr="00644845" w:rsidRDefault="0064484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(4) Smoke conditions in different areas</w:t>
            </w:r>
          </w:p>
          <w:p w14:paraId="35BA2CFA" w14:textId="77777777" w:rsidR="00644845" w:rsidRPr="00644845" w:rsidRDefault="0064484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c) Occupants at greater risk include those who are:</w:t>
            </w:r>
          </w:p>
          <w:p w14:paraId="425C404C" w14:textId="77777777" w:rsidR="00644845" w:rsidRPr="00644845" w:rsidRDefault="0064484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(1) Close to the fire</w:t>
            </w:r>
          </w:p>
          <w:p w14:paraId="681B7667" w14:textId="77777777" w:rsidR="00644845" w:rsidRPr="00644845" w:rsidRDefault="0064484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(2) Above the fire</w:t>
            </w:r>
          </w:p>
          <w:p w14:paraId="009A429C" w14:textId="77777777" w:rsidR="00644845" w:rsidRPr="00644845" w:rsidRDefault="0064484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(3) In the path of the fire</w:t>
            </w:r>
          </w:p>
          <w:p w14:paraId="38FA1172" w14:textId="77777777" w:rsidR="00644845" w:rsidRPr="00644845" w:rsidRDefault="0064484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(4) Asleep, unconscious, incapacitated, or trapped</w:t>
            </w:r>
          </w:p>
          <w:p w14:paraId="6C7C13C9" w14:textId="77777777" w:rsidR="00644845" w:rsidRPr="00644845" w:rsidRDefault="0064484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(5) Children and the elderly</w:t>
            </w:r>
          </w:p>
          <w:p w14:paraId="6F0FF55C" w14:textId="77777777" w:rsidR="00644845" w:rsidRPr="00644845" w:rsidRDefault="0064484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(6) Confined to a bed or to wheelchairs</w:t>
            </w:r>
          </w:p>
          <w:p w14:paraId="5244C7A0" w14:textId="77777777" w:rsidR="00644845" w:rsidRPr="00644845" w:rsidRDefault="0064484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(7) In residences at night</w:t>
            </w:r>
          </w:p>
          <w:p w14:paraId="33AB330C" w14:textId="77777777" w:rsidR="00644845" w:rsidRPr="00644845" w:rsidRDefault="0064484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(8) In offices on weekdays</w:t>
            </w:r>
          </w:p>
          <w:p w14:paraId="49D218BE" w14:textId="77777777" w:rsidR="00644845" w:rsidRPr="00644845" w:rsidRDefault="0064484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(9) In bars/clubs on Friday and Saturday nights</w:t>
            </w:r>
          </w:p>
          <w:p w14:paraId="1C0C1282" w14:textId="77777777" w:rsidR="00644845" w:rsidRPr="00644845" w:rsidRDefault="0064484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(10) In unprotected, wood-frame buildings</w:t>
            </w:r>
          </w:p>
          <w:p w14:paraId="162EC4C5" w14:textId="77777777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4. Make observations</w:t>
            </w:r>
          </w:p>
          <w:p w14:paraId="6B750E99" w14:textId="1D265219" w:rsidR="00644845" w:rsidRPr="00644845" w:rsidRDefault="0064484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a) Look for clues that indicate whether a building is occupied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and how many people are likely to be present</w:t>
            </w:r>
          </w:p>
          <w:p w14:paraId="04BDE7C4" w14:textId="77777777" w:rsidR="00644845" w:rsidRPr="00644845" w:rsidRDefault="0064484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(1) Are there cars in the driveway?</w:t>
            </w:r>
          </w:p>
          <w:p w14:paraId="0470F823" w14:textId="77777777" w:rsidR="00644845" w:rsidRPr="00644845" w:rsidRDefault="0064484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(2) Are there toys in the front yard?</w:t>
            </w:r>
          </w:p>
          <w:p w14:paraId="7CEC1773" w14:textId="77777777" w:rsidR="00644845" w:rsidRPr="00644845" w:rsidRDefault="0064484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(3) Is the mailbox full?</w:t>
            </w:r>
          </w:p>
          <w:p w14:paraId="084C9496" w14:textId="77777777" w:rsidR="00644845" w:rsidRPr="00644845" w:rsidRDefault="0064484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(4) Is the parking lot empty?</w:t>
            </w:r>
          </w:p>
          <w:p w14:paraId="7CECF111" w14:textId="77777777" w:rsidR="00644845" w:rsidRPr="00644845" w:rsidRDefault="0064484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(5) Are the windows boarded up?</w:t>
            </w:r>
          </w:p>
          <w:p w14:paraId="28E90A52" w14:textId="77777777" w:rsidR="00644845" w:rsidRPr="00644845" w:rsidRDefault="0064484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5. Consider the occupant information</w:t>
            </w:r>
          </w:p>
          <w:p w14:paraId="4BB1B2C0" w14:textId="7D909843" w:rsidR="00644845" w:rsidRPr="00644845" w:rsidRDefault="0064484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a) Obtain accurate information from occupants who have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escaped</w:t>
            </w:r>
          </w:p>
          <w:p w14:paraId="7B235D84" w14:textId="77777777" w:rsidR="00644845" w:rsidRPr="00644845" w:rsidRDefault="0064484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(1) Can those outside verify that everyone is out?</w:t>
            </w:r>
          </w:p>
          <w:p w14:paraId="16C79521" w14:textId="77777777" w:rsidR="00644845" w:rsidRPr="00644845" w:rsidRDefault="0064484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(2) Ask specific questions</w:t>
            </w:r>
          </w:p>
          <w:p w14:paraId="7858E476" w14:textId="7F962A93" w:rsidR="00644845" w:rsidRDefault="0064484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(3) Be sure that you know who you are looking for and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644845">
              <w:rPr>
                <w:rFonts w:ascii="Open Sans" w:hAnsi="Open Sans" w:cs="Open Sans"/>
                <w:iCs/>
                <w:sz w:val="22"/>
                <w:szCs w:val="22"/>
              </w:rPr>
              <w:t>where you should be looking</w:t>
            </w:r>
          </w:p>
          <w:p w14:paraId="333B8C0D" w14:textId="77777777" w:rsidR="00FC705D" w:rsidRPr="00FC705D" w:rsidRDefault="00FC705D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C705D">
              <w:rPr>
                <w:rFonts w:ascii="Open Sans" w:hAnsi="Open Sans" w:cs="Open Sans"/>
                <w:iCs/>
                <w:sz w:val="22"/>
                <w:szCs w:val="22"/>
              </w:rPr>
              <w:t>6. Consider the building size and arrangement</w:t>
            </w:r>
          </w:p>
          <w:p w14:paraId="0E788CFE" w14:textId="77777777" w:rsidR="00FC705D" w:rsidRPr="00FC705D" w:rsidRDefault="00FC705D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C705D">
              <w:rPr>
                <w:rFonts w:ascii="Open Sans" w:hAnsi="Open Sans" w:cs="Open Sans"/>
                <w:iCs/>
                <w:sz w:val="22"/>
                <w:szCs w:val="22"/>
              </w:rPr>
              <w:t>a) Larger buildings may require more teams</w:t>
            </w:r>
          </w:p>
          <w:p w14:paraId="41C59D94" w14:textId="77777777" w:rsidR="00FC705D" w:rsidRPr="00FC705D" w:rsidRDefault="00FC705D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C705D">
              <w:rPr>
                <w:rFonts w:ascii="Open Sans" w:hAnsi="Open Sans" w:cs="Open Sans"/>
                <w:iCs/>
                <w:sz w:val="22"/>
                <w:szCs w:val="22"/>
              </w:rPr>
              <w:t>b) Knowing the floor plan is useful (though unlikely)</w:t>
            </w:r>
          </w:p>
          <w:p w14:paraId="553AFE2C" w14:textId="77777777" w:rsidR="00FC705D" w:rsidRPr="00FC705D" w:rsidRDefault="00FC705D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C705D">
              <w:rPr>
                <w:rFonts w:ascii="Open Sans" w:hAnsi="Open Sans" w:cs="Open Sans"/>
                <w:iCs/>
                <w:sz w:val="22"/>
                <w:szCs w:val="22"/>
              </w:rPr>
              <w:t>c) Pre-incident plans include valuable information such as:</w:t>
            </w:r>
          </w:p>
          <w:p w14:paraId="5335BBCB" w14:textId="77777777" w:rsidR="00FC705D" w:rsidRPr="00FC705D" w:rsidRDefault="00FC705D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C705D">
              <w:rPr>
                <w:rFonts w:ascii="Open Sans" w:hAnsi="Open Sans" w:cs="Open Sans"/>
                <w:iCs/>
                <w:sz w:val="22"/>
                <w:szCs w:val="22"/>
              </w:rPr>
              <w:t>(1) Corridor layouts</w:t>
            </w:r>
          </w:p>
          <w:p w14:paraId="4F724478" w14:textId="77777777" w:rsidR="00FC705D" w:rsidRPr="00FC705D" w:rsidRDefault="00FC705D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C705D">
              <w:rPr>
                <w:rFonts w:ascii="Open Sans" w:hAnsi="Open Sans" w:cs="Open Sans"/>
                <w:iCs/>
                <w:sz w:val="22"/>
                <w:szCs w:val="22"/>
              </w:rPr>
              <w:t>(2) Stairway locations</w:t>
            </w:r>
          </w:p>
          <w:p w14:paraId="6DB994BF" w14:textId="77777777" w:rsidR="00FC705D" w:rsidRPr="00FC705D" w:rsidRDefault="00FC705D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C705D">
              <w:rPr>
                <w:rFonts w:ascii="Open Sans" w:hAnsi="Open Sans" w:cs="Open Sans"/>
                <w:iCs/>
                <w:sz w:val="22"/>
                <w:szCs w:val="22"/>
              </w:rPr>
              <w:t>(3) Special-function rooms or areas</w:t>
            </w:r>
          </w:p>
          <w:p w14:paraId="038C4579" w14:textId="77777777" w:rsidR="00FC705D" w:rsidRPr="00FC705D" w:rsidRDefault="00FC705D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C705D">
              <w:rPr>
                <w:rFonts w:ascii="Open Sans" w:hAnsi="Open Sans" w:cs="Open Sans"/>
                <w:iCs/>
                <w:sz w:val="22"/>
                <w:szCs w:val="22"/>
              </w:rPr>
              <w:t>d) Note the floor numbering and apartment numbering system</w:t>
            </w:r>
          </w:p>
          <w:p w14:paraId="3751DD98" w14:textId="77777777" w:rsidR="00FC705D" w:rsidRPr="00FC705D" w:rsidRDefault="00FC705D" w:rsidP="007427FC">
            <w:pPr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C705D">
              <w:rPr>
                <w:rFonts w:ascii="Open Sans" w:hAnsi="Open Sans" w:cs="Open Sans"/>
                <w:iCs/>
                <w:sz w:val="22"/>
                <w:szCs w:val="22"/>
              </w:rPr>
              <w:t>B. Search Coordination</w:t>
            </w:r>
          </w:p>
          <w:p w14:paraId="57D67937" w14:textId="77777777" w:rsidR="00FC705D" w:rsidRDefault="00FC705D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C705D">
              <w:rPr>
                <w:rFonts w:ascii="Open Sans" w:hAnsi="Open Sans" w:cs="Open Sans"/>
                <w:iCs/>
                <w:sz w:val="22"/>
                <w:szCs w:val="22"/>
              </w:rPr>
              <w:t>1. The Incident Commander (IC) makes assignments and serves</w:t>
            </w:r>
            <w:r w:rsidR="00F002A5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FC705D">
              <w:rPr>
                <w:rFonts w:ascii="Open Sans" w:hAnsi="Open Sans" w:cs="Open Sans"/>
                <w:iCs/>
                <w:sz w:val="22"/>
                <w:szCs w:val="22"/>
              </w:rPr>
              <w:t>as the search coordinator</w:t>
            </w:r>
          </w:p>
          <w:p w14:paraId="335C95BE" w14:textId="77777777" w:rsidR="00F002A5" w:rsidRPr="00F002A5" w:rsidRDefault="00F002A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2. Notify the IC when the search is complete</w:t>
            </w:r>
          </w:p>
          <w:p w14:paraId="01E9633C" w14:textId="77777777" w:rsidR="00F002A5" w:rsidRPr="00F002A5" w:rsidRDefault="00F002A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3. Notify the IC if a victim is located while performing other tasks</w:t>
            </w:r>
          </w:p>
          <w:p w14:paraId="527DDAAB" w14:textId="461C2614" w:rsidR="00F002A5" w:rsidRPr="00F002A5" w:rsidRDefault="00F002A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4. Keep track of those victims who may have already escaped but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still need assistance</w:t>
            </w:r>
          </w:p>
          <w:p w14:paraId="413AB0E8" w14:textId="77777777" w:rsidR="00F002A5" w:rsidRPr="00F002A5" w:rsidRDefault="00F002A5" w:rsidP="007427FC">
            <w:pPr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C. Search Priorities</w:t>
            </w:r>
          </w:p>
          <w:p w14:paraId="03A18582" w14:textId="77777777" w:rsidR="00F002A5" w:rsidRPr="00F002A5" w:rsidRDefault="00F002A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1. The search begins where victims are at the greatest risk</w:t>
            </w:r>
          </w:p>
          <w:p w14:paraId="668B7BCE" w14:textId="77777777" w:rsidR="00F002A5" w:rsidRPr="00F002A5" w:rsidRDefault="00F002A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2. Search assignments should be based on a system of priorities:</w:t>
            </w:r>
          </w:p>
          <w:p w14:paraId="101974CA" w14:textId="77777777" w:rsidR="00F002A5" w:rsidRPr="00F002A5" w:rsidRDefault="00F002A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a) First, search the fire area, then the rest of the fire floor</w:t>
            </w:r>
          </w:p>
          <w:p w14:paraId="3BA232E3" w14:textId="77777777" w:rsidR="00F002A5" w:rsidRPr="00F002A5" w:rsidRDefault="00F002A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b) Second, search the area directly above the fire</w:t>
            </w:r>
          </w:p>
          <w:p w14:paraId="506D3D76" w14:textId="5BAECA93" w:rsidR="00F002A5" w:rsidRPr="00F002A5" w:rsidRDefault="00F002A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c) Next, search the top floor, then work your way down to the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floor above the fire</w:t>
            </w:r>
          </w:p>
          <w:p w14:paraId="4F81B8CB" w14:textId="553540C7" w:rsidR="00F002A5" w:rsidRPr="00F002A5" w:rsidRDefault="00F002A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d) Areas below the fire are a lower priority but should be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searched before the “all clear” is given</w:t>
            </w:r>
          </w:p>
          <w:p w14:paraId="3E9B132C" w14:textId="77777777" w:rsidR="00F002A5" w:rsidRPr="00F002A5" w:rsidRDefault="00F002A5" w:rsidP="007427FC">
            <w:pPr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D. Introduction to Search/Rescue Techniques</w:t>
            </w:r>
          </w:p>
          <w:p w14:paraId="5E3B4724" w14:textId="77777777" w:rsidR="00F002A5" w:rsidRPr="00F002A5" w:rsidRDefault="00F002A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1. Searchers should always operate in teams of two</w:t>
            </w:r>
          </w:p>
          <w:p w14:paraId="232506D9" w14:textId="77777777" w:rsidR="00F002A5" w:rsidRPr="00F002A5" w:rsidRDefault="00F002A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2. Partners must remain in visual, voice, or physical contact</w:t>
            </w:r>
          </w:p>
          <w:p w14:paraId="5E847358" w14:textId="77777777" w:rsidR="00F002A5" w:rsidRPr="00F002A5" w:rsidRDefault="00F002A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3. Mayday must be given if partners are separated</w:t>
            </w:r>
          </w:p>
          <w:p w14:paraId="1A49DFDF" w14:textId="77777777" w:rsidR="00F002A5" w:rsidRPr="00F002A5" w:rsidRDefault="00F002A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4. At least one team member must have a radio and maintain</w:t>
            </w:r>
          </w:p>
          <w:p w14:paraId="1F1E2CE1" w14:textId="77777777" w:rsidR="00F002A5" w:rsidRPr="00F002A5" w:rsidRDefault="00F002A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contact with the incident commander</w:t>
            </w:r>
          </w:p>
          <w:p w14:paraId="6A480066" w14:textId="299B7F28" w:rsidR="00F002A5" w:rsidRPr="00F002A5" w:rsidRDefault="00F002A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5. Teams must notify the IC when each search area is completely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searched</w:t>
            </w:r>
          </w:p>
          <w:p w14:paraId="674429DC" w14:textId="77777777" w:rsidR="00F002A5" w:rsidRPr="00F002A5" w:rsidRDefault="00F002A5" w:rsidP="007427FC">
            <w:pPr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E. Types of Searches</w:t>
            </w:r>
          </w:p>
          <w:p w14:paraId="49867B82" w14:textId="0C051239" w:rsidR="00F002A5" w:rsidRPr="00F002A5" w:rsidRDefault="00F002A5" w:rsidP="007427FC">
            <w:pPr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1. Primary search – a quick attempt to locate any potential victims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who are in danger</w:t>
            </w:r>
          </w:p>
          <w:p w14:paraId="088D2BFA" w14:textId="2F11ACA7" w:rsidR="00F002A5" w:rsidRPr="00F002A5" w:rsidRDefault="00F002A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a) The objective is to find any potential victims as quickly as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possible and remove them from danger</w:t>
            </w:r>
          </w:p>
          <w:p w14:paraId="71574EF8" w14:textId="1EB31841" w:rsidR="00F002A5" w:rsidRPr="00F002A5" w:rsidRDefault="00F002A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b) The phrase “primary search complete; all clear” is used to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report that the primary search is complete</w:t>
            </w:r>
          </w:p>
          <w:p w14:paraId="13B269B8" w14:textId="77DE39C3" w:rsidR="00F002A5" w:rsidRPr="00F002A5" w:rsidRDefault="00F002A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 xml:space="preserve">c) Time is </w:t>
            </w:r>
            <w:r w:rsidR="00CB5DF6" w:rsidRPr="00F002A5">
              <w:rPr>
                <w:rFonts w:ascii="Open Sans" w:hAnsi="Open Sans" w:cs="Open Sans"/>
                <w:iCs/>
                <w:sz w:val="22"/>
                <w:szCs w:val="22"/>
              </w:rPr>
              <w:t>critical,</w:t>
            </w: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 xml:space="preserve"> and speed is important during the primary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search</w:t>
            </w:r>
          </w:p>
          <w:p w14:paraId="7B9AB939" w14:textId="6BBFE860" w:rsidR="00F002A5" w:rsidRPr="00F002A5" w:rsidRDefault="00F002A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d) Check all areas where victims have a high probability of</w:t>
            </w:r>
            <w:r w:rsidR="003F3E91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being located, such as</w:t>
            </w:r>
          </w:p>
          <w:p w14:paraId="79C0A827" w14:textId="77777777" w:rsidR="00F002A5" w:rsidRPr="00F002A5" w:rsidRDefault="00F002A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(1) Beds, cribs, and chairs</w:t>
            </w:r>
          </w:p>
          <w:p w14:paraId="6EFFE876" w14:textId="77777777" w:rsidR="00F002A5" w:rsidRPr="00F002A5" w:rsidRDefault="00F002A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(2) On the floor next to doors and windows</w:t>
            </w:r>
          </w:p>
          <w:p w14:paraId="6A85E04A" w14:textId="214456E0" w:rsidR="00F002A5" w:rsidRPr="00F002A5" w:rsidRDefault="00F002A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 xml:space="preserve">(3) In closets, </w:t>
            </w:r>
            <w:r w:rsidR="00CB5DF6" w:rsidRPr="00F002A5">
              <w:rPr>
                <w:rFonts w:ascii="Open Sans" w:hAnsi="Open Sans" w:cs="Open Sans"/>
                <w:iCs/>
                <w:sz w:val="22"/>
                <w:szCs w:val="22"/>
              </w:rPr>
              <w:t>bathtubs,</w:t>
            </w: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 xml:space="preserve"> or showers, and under beds</w:t>
            </w:r>
          </w:p>
          <w:p w14:paraId="2CFA669A" w14:textId="77777777" w:rsidR="00F002A5" w:rsidRPr="00F002A5" w:rsidRDefault="00F002A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e) Firefighters must rely on their senses</w:t>
            </w:r>
          </w:p>
          <w:p w14:paraId="1D3EF51E" w14:textId="77777777" w:rsidR="00F002A5" w:rsidRPr="00F002A5" w:rsidRDefault="00F002A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(1) Eyes (Can you see anything?)</w:t>
            </w:r>
          </w:p>
          <w:p w14:paraId="134E4B34" w14:textId="77777777" w:rsidR="00F002A5" w:rsidRPr="00F002A5" w:rsidRDefault="00F002A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(2) Ears (Can you hear someone calling for help?)</w:t>
            </w:r>
          </w:p>
          <w:p w14:paraId="3DA7D26C" w14:textId="77777777" w:rsidR="00F002A5" w:rsidRPr="00F002A5" w:rsidRDefault="00F002A5" w:rsidP="007427FC">
            <w:pPr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(3) Feel (Do you feel a victim’s body?)</w:t>
            </w:r>
          </w:p>
          <w:p w14:paraId="6A404C7A" w14:textId="77777777" w:rsidR="00F002A5" w:rsidRPr="00F002A5" w:rsidRDefault="00F002A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f) Use a hand tool to extend your reach</w:t>
            </w:r>
          </w:p>
          <w:p w14:paraId="31A3676A" w14:textId="7633E5E4" w:rsidR="00F002A5" w:rsidRPr="00F002A5" w:rsidRDefault="00F002A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g) Use a safety line secured at the point of entry so that your</w:t>
            </w:r>
            <w:r w:rsidR="006953FC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location may be found in the event of a mayday</w:t>
            </w:r>
          </w:p>
          <w:p w14:paraId="2CDABDBD" w14:textId="068753D4" w:rsidR="00F002A5" w:rsidRPr="00F002A5" w:rsidRDefault="00F002A5" w:rsidP="007427FC">
            <w:pPr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h) Follow the walls. Make note of obstacles, doors, and other</w:t>
            </w:r>
            <w:r w:rsidR="006953FC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landmarks in case you get stuck</w:t>
            </w:r>
          </w:p>
          <w:p w14:paraId="29343684" w14:textId="77777777" w:rsidR="00F002A5" w:rsidRDefault="00F002A5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002A5">
              <w:rPr>
                <w:rFonts w:ascii="Open Sans" w:hAnsi="Open Sans" w:cs="Open Sans"/>
                <w:iCs/>
                <w:sz w:val="22"/>
                <w:szCs w:val="22"/>
              </w:rPr>
              <w:t>i) Once the search is complete, the search team should</w:t>
            </w:r>
            <w:r w:rsidR="00813022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="00813022" w:rsidRPr="00813022">
              <w:rPr>
                <w:rFonts w:ascii="Open Sans" w:eastAsiaTheme="minorHAnsi" w:hAnsi="Open Sans" w:cs="Open Sans"/>
                <w:sz w:val="22"/>
                <w:szCs w:val="22"/>
              </w:rPr>
              <w:t>retrace its path to the entry point</w:t>
            </w:r>
            <w:r w:rsidR="00813022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</w:p>
          <w:p w14:paraId="4F8CA51D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j) Identify secondary escape routes for emergencies</w:t>
            </w:r>
          </w:p>
          <w:p w14:paraId="61A71E94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k) Note locations of stairways, doors, and windows</w:t>
            </w:r>
          </w:p>
          <w:p w14:paraId="1A32BA40" w14:textId="48157370" w:rsidR="00813022" w:rsidRPr="00813022" w:rsidRDefault="00813022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l) Remain in contact with the IC and give frequent updates on</w:t>
            </w:r>
            <w:r w:rsidR="006953FC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="00E00793">
              <w:rPr>
                <w:rFonts w:ascii="Open Sans" w:hAnsi="Open Sans" w:cs="Open Sans"/>
                <w:iCs/>
                <w:sz w:val="22"/>
                <w:szCs w:val="22"/>
              </w:rPr>
              <w:t>t</w:t>
            </w: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he situation and location</w:t>
            </w:r>
          </w:p>
          <w:p w14:paraId="271FDF80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2. Secondary search – a thorough search conducted after the</w:t>
            </w:r>
          </w:p>
          <w:p w14:paraId="0CCDF876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situation is under control</w:t>
            </w:r>
          </w:p>
          <w:p w14:paraId="54C17ADE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a) Should be conducted by a second team, if possible</w:t>
            </w:r>
          </w:p>
          <w:p w14:paraId="3CA57934" w14:textId="58709C0E" w:rsidR="00813022" w:rsidRPr="00813022" w:rsidRDefault="00813022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b) Used to locate victims that might have been missed during</w:t>
            </w:r>
            <w:r w:rsidR="003F3E91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the primary search</w:t>
            </w:r>
          </w:p>
          <w:p w14:paraId="332790BD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c) Is more detailed and thorough than the primary search</w:t>
            </w:r>
          </w:p>
          <w:p w14:paraId="0FE87C21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d) Is completed when the building conditions have improved</w:t>
            </w:r>
          </w:p>
          <w:p w14:paraId="64EEACD1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but some hazards may still exist</w:t>
            </w:r>
          </w:p>
          <w:p w14:paraId="53FE1916" w14:textId="523DC026" w:rsidR="00813022" w:rsidRPr="00813022" w:rsidRDefault="00813022" w:rsidP="007427FC">
            <w:pPr>
              <w:autoSpaceDE w:val="0"/>
              <w:autoSpaceDN w:val="0"/>
              <w:adjustRightInd w:val="0"/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(1) Levels of carbon monoxide and other toxins may be</w:t>
            </w:r>
            <w:r w:rsidR="003F3E91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above normal limits</w:t>
            </w:r>
          </w:p>
          <w:p w14:paraId="56153E5A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(2) The fire may rekindle during a secondary search</w:t>
            </w:r>
          </w:p>
          <w:p w14:paraId="0805E8FA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(3) The structure may be unstable</w:t>
            </w:r>
          </w:p>
          <w:p w14:paraId="65C76FF9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e) Is conducted slowly and methodically</w:t>
            </w:r>
          </w:p>
          <w:p w14:paraId="2F1F834B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f) Must include all areas of the building</w:t>
            </w:r>
          </w:p>
          <w:p w14:paraId="66FC93EF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F. Search Patterns</w:t>
            </w:r>
          </w:p>
          <w:p w14:paraId="02C420CE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1. In small rooms, searchers should follow walls around the</w:t>
            </w:r>
          </w:p>
          <w:p w14:paraId="46367B44" w14:textId="41DA3DD3" w:rsidR="00813022" w:rsidRPr="00813022" w:rsidRDefault="00813022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perimeter and sweep toward the center with hand tools, looking</w:t>
            </w:r>
            <w:r w:rsidR="003F3E91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for a victim</w:t>
            </w:r>
          </w:p>
          <w:p w14:paraId="7788AF5E" w14:textId="7087206B" w:rsidR="00813022" w:rsidRPr="00813022" w:rsidRDefault="00813022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2. In large rooms, one member should be in contact with the wall</w:t>
            </w:r>
            <w:r w:rsidR="003F3E91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while the other moves toward the center in search of individuals.</w:t>
            </w:r>
            <w:r w:rsidR="003F3E91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Both rescuers must remain in visual/oral contact throughout the</w:t>
            </w:r>
            <w:r w:rsidR="003F3E91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entire search</w:t>
            </w:r>
          </w:p>
          <w:p w14:paraId="51BCAF0B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a) Clockwise search (left-handed search)</w:t>
            </w:r>
          </w:p>
          <w:p w14:paraId="4E94299D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(1) Turn left at the entry point</w:t>
            </w:r>
          </w:p>
          <w:p w14:paraId="250D461A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(2) Keep the left hand in contact with the wall</w:t>
            </w:r>
          </w:p>
          <w:p w14:paraId="06CA076D" w14:textId="54FC7CCF" w:rsidR="00813022" w:rsidRPr="00813022" w:rsidRDefault="00813022" w:rsidP="007427FC">
            <w:pPr>
              <w:autoSpaceDE w:val="0"/>
              <w:autoSpaceDN w:val="0"/>
              <w:adjustRightInd w:val="0"/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(3) Use the right arm (or tool held by right arm) to sweep</w:t>
            </w:r>
            <w:r w:rsidR="003F3E91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the room</w:t>
            </w:r>
          </w:p>
          <w:p w14:paraId="772A00AD" w14:textId="6814FA8F" w:rsidR="00813022" w:rsidRPr="00813022" w:rsidRDefault="00813022" w:rsidP="007427FC">
            <w:pPr>
              <w:autoSpaceDE w:val="0"/>
              <w:autoSpaceDN w:val="0"/>
              <w:adjustRightInd w:val="0"/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(4) Turn right at each corner until you return to the entry</w:t>
            </w:r>
            <w:r w:rsidR="003F3E91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point</w:t>
            </w:r>
          </w:p>
          <w:p w14:paraId="2168EE1A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b) Counterclockwise search</w:t>
            </w:r>
          </w:p>
          <w:p w14:paraId="2DC8EF6C" w14:textId="2DA0605A" w:rsidR="00813022" w:rsidRPr="00813022" w:rsidRDefault="00813022" w:rsidP="007427FC">
            <w:pPr>
              <w:autoSpaceDE w:val="0"/>
              <w:autoSpaceDN w:val="0"/>
              <w:adjustRightInd w:val="0"/>
              <w:ind w:left="28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(1) Move around the room in the opposite direction of the</w:t>
            </w:r>
            <w:r w:rsidR="003F3E91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clockwise search, but follow the same steps</w:t>
            </w:r>
          </w:p>
          <w:p w14:paraId="5E9628AE" w14:textId="5E0F5515" w:rsidR="00813022" w:rsidRPr="00813022" w:rsidRDefault="00813022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3. Practice and use the standard system pattern adopted by the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department</w:t>
            </w:r>
          </w:p>
          <w:p w14:paraId="36F68396" w14:textId="3A097B9D" w:rsidR="00813022" w:rsidRPr="00813022" w:rsidRDefault="00813022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4. Check the temperature of closed doors before opening them to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determine if there is active fire on the other side</w:t>
            </w:r>
          </w:p>
          <w:p w14:paraId="15B40FB2" w14:textId="785781EE" w:rsidR="00813022" w:rsidRPr="00813022" w:rsidRDefault="00813022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a) Do not open a hot door unless there is a hose line ready to</w:t>
            </w:r>
            <w:r w:rsidR="003F3E91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douse the fire</w:t>
            </w:r>
          </w:p>
          <w:p w14:paraId="37CAE07A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5. Keep track of your position relative to the entry door</w:t>
            </w:r>
          </w:p>
          <w:p w14:paraId="7D1286BA" w14:textId="77777777" w:rsidR="00813022" w:rsidRPr="00813022" w:rsidRDefault="00813022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a) Always enter and exit through the same door</w:t>
            </w:r>
          </w:p>
          <w:p w14:paraId="3ABE0779" w14:textId="7F5AB3A4" w:rsidR="00813022" w:rsidRDefault="00813022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13022">
              <w:rPr>
                <w:rFonts w:ascii="Open Sans" w:hAnsi="Open Sans" w:cs="Open Sans"/>
                <w:iCs/>
                <w:sz w:val="22"/>
                <w:szCs w:val="22"/>
              </w:rPr>
              <w:t>6. Mark rooms to show if they have been searched</w:t>
            </w:r>
          </w:p>
          <w:p w14:paraId="55AAA844" w14:textId="10FF12B9" w:rsid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G. Search Equipment</w:t>
            </w:r>
          </w:p>
          <w:p w14:paraId="3F2DCCFA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1. Thermal Imaging Devices</w:t>
            </w:r>
          </w:p>
          <w:p w14:paraId="139378EC" w14:textId="36CFC43A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a) Like a small camcorder, but used to show heat images</w:t>
            </w:r>
            <w:r w:rsidR="003F3E91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rather than visible light images using Infra-red technology</w:t>
            </w:r>
          </w:p>
          <w:p w14:paraId="3D4703EB" w14:textId="4CF32D2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b) Can “see” an image of the room’s contents or a person</w:t>
            </w:r>
            <w:r w:rsidR="003F3E91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through smoke and darkness; the warmer an object, the</w:t>
            </w:r>
            <w:r w:rsidR="003F3E91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brighter it shines in the camera</w:t>
            </w:r>
          </w:p>
          <w:p w14:paraId="63E43E7A" w14:textId="52496030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c) May be used to determine whether fire is on other side of a</w:t>
            </w:r>
            <w:r w:rsidR="00EF6CBF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door</w:t>
            </w:r>
          </w:p>
          <w:p w14:paraId="463DCC6D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2. Search Ropes</w:t>
            </w:r>
          </w:p>
          <w:p w14:paraId="421B0D25" w14:textId="5D078CDB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a) Used to search large, open areas when it is impossible to</w:t>
            </w:r>
            <w:r w:rsidR="00EF6CBF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cover the interior by following the walls</w:t>
            </w:r>
          </w:p>
          <w:p w14:paraId="22D42E8B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b) Used to search interconnected rooms or spaces</w:t>
            </w:r>
          </w:p>
          <w:p w14:paraId="410A45C4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c) Used to search areas with multiple aisles</w:t>
            </w:r>
          </w:p>
          <w:p w14:paraId="42233DAE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d) Provide a reliable return path to the entry point</w:t>
            </w:r>
          </w:p>
          <w:p w14:paraId="5D020F01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e) Should be preloaded in easy-to-carry bags with quick</w:t>
            </w:r>
          </w:p>
          <w:p w14:paraId="33068E8D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connects for point of entry and fire personnel</w:t>
            </w:r>
          </w:p>
          <w:p w14:paraId="1D97945C" w14:textId="77777777" w:rsidR="00C8354C" w:rsidRPr="00C8354C" w:rsidRDefault="00C8354C" w:rsidP="007427FC">
            <w:pPr>
              <w:autoSpaceDE w:val="0"/>
              <w:autoSpaceDN w:val="0"/>
              <w:adjustRightInd w:val="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III. Rescue Techniques</w:t>
            </w:r>
          </w:p>
          <w:p w14:paraId="5B235ECB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A. Introduction to Rescue Techniques</w:t>
            </w:r>
          </w:p>
          <w:p w14:paraId="34C559D6" w14:textId="7C2C2FD4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1. Rescue is the removal of a person who is unable to escape from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 dangerous situation</w:t>
            </w:r>
          </w:p>
          <w:p w14:paraId="12143100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2. Rescue techniques include:</w:t>
            </w:r>
          </w:p>
          <w:p w14:paraId="2BA880B4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a) Assists</w:t>
            </w:r>
          </w:p>
          <w:p w14:paraId="7A5E399A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b) Drags</w:t>
            </w:r>
          </w:p>
          <w:p w14:paraId="0BD4BC57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c) Carries</w:t>
            </w:r>
          </w:p>
          <w:p w14:paraId="7B49FE97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3. Types of rescues range from very basic techniques, such as</w:t>
            </w:r>
          </w:p>
          <w:p w14:paraId="2CD346D2" w14:textId="33508BF5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directing occupants toward an exit, to very demanding, complex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operations, such as extricating a trapped, unconscious victim</w:t>
            </w:r>
          </w:p>
          <w:p w14:paraId="4050B45D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4. Always use the safest and most practical means of removal</w:t>
            </w:r>
          </w:p>
          <w:p w14:paraId="732437F6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B. Shelter-in-Place</w:t>
            </w:r>
          </w:p>
          <w:p w14:paraId="0F40946A" w14:textId="03B24ABC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1. Consider this option when occupants are conscious and in a part</w:t>
            </w:r>
            <w:r w:rsidR="00EF6CBF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of the building that is protected from the fire</w:t>
            </w:r>
          </w:p>
          <w:p w14:paraId="3B8A5BB5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2. Occupants may be exposed to more risk if they attempt to exit</w:t>
            </w:r>
          </w:p>
          <w:p w14:paraId="45ED073F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3. The incident commander must make this decision</w:t>
            </w:r>
          </w:p>
          <w:p w14:paraId="313BC338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C. Exit Assist</w:t>
            </w:r>
          </w:p>
          <w:p w14:paraId="5CBD122F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1. Simplest type of rescue</w:t>
            </w:r>
          </w:p>
          <w:p w14:paraId="3CFE5626" w14:textId="21728876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2. Used when the victim is responsive and able to walk with little or</w:t>
            </w:r>
            <w:r w:rsidR="00EF6CBF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no assistance</w:t>
            </w:r>
          </w:p>
          <w:p w14:paraId="0676DC50" w14:textId="3EC352EC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3. Firefighters should take the victim’s arm or use a walking assist</w:t>
            </w:r>
            <w:r w:rsidR="00EF6CBF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to ensure the victim does not fall or become lost</w:t>
            </w:r>
          </w:p>
          <w:p w14:paraId="18EEA143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D. Simple Victim Carries</w:t>
            </w:r>
          </w:p>
          <w:p w14:paraId="15AD43A9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1. Used to move a victim who is conscious and responsive but</w:t>
            </w:r>
          </w:p>
          <w:p w14:paraId="33096657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unable to stand or walk</w:t>
            </w:r>
          </w:p>
          <w:p w14:paraId="0AA7D713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2. Four simple carries can be used:</w:t>
            </w:r>
          </w:p>
          <w:p w14:paraId="63F2A19B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a) Two-person extremity carry</w:t>
            </w:r>
          </w:p>
          <w:p w14:paraId="247E0466" w14:textId="091E51E4" w:rsid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b) Two-person seat carry</w:t>
            </w:r>
          </w:p>
          <w:p w14:paraId="25B68A8E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c) Two-person chair carry</w:t>
            </w:r>
          </w:p>
          <w:p w14:paraId="66EE2201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d) Cradle-in-arms carry</w:t>
            </w:r>
          </w:p>
          <w:p w14:paraId="589B77F3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E. Emergency Drags</w:t>
            </w:r>
          </w:p>
          <w:p w14:paraId="5F557B38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1. The most efficient method to remove an unconscious or</w:t>
            </w:r>
          </w:p>
          <w:p w14:paraId="6D64FA4B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unresponsive victim</w:t>
            </w:r>
          </w:p>
          <w:p w14:paraId="55E2FF1D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2. Five emergency drags can be used:</w:t>
            </w:r>
          </w:p>
          <w:p w14:paraId="455D48DF" w14:textId="68C4EFBF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a) Clothes drag – used to remove a victim who is on the floor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and is too heavy for one rescuer to lift and carry</w:t>
            </w:r>
          </w:p>
          <w:p w14:paraId="682028BB" w14:textId="5E48CD22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b) Blanket drag – used to move a victim who is not dressed or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is dressed in flimsy clothing</w:t>
            </w:r>
          </w:p>
          <w:p w14:paraId="63D606B7" w14:textId="65CEEC7A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c) Webbing sling drag – provides a secure grip around the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upper part of a victim’s body for a faster removal</w:t>
            </w:r>
          </w:p>
          <w:p w14:paraId="57710797" w14:textId="672EE17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d) Firefighter drag – can be used if the victim outweighs the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rescuer</w:t>
            </w:r>
          </w:p>
          <w:p w14:paraId="00B7B30E" w14:textId="6217DC7A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e) Emergency drag from a vehicle – performed when the victim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must be removed quickly from a vehicle to save his or her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life; often violates c-spine precautions</w:t>
            </w:r>
          </w:p>
          <w:p w14:paraId="225CC481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F. Removal of Victims by Ladders</w:t>
            </w:r>
          </w:p>
          <w:p w14:paraId="6C0EE06A" w14:textId="174CA4F4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1. Ladder rescues involve a considerable risk of injury to firefighters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and occupants</w:t>
            </w:r>
          </w:p>
          <w:p w14:paraId="2C29EC86" w14:textId="236EA200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2. Ladder rescues require proper technique and physical strength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and stamina</w:t>
            </w:r>
          </w:p>
          <w:p w14:paraId="0DA5A116" w14:textId="4AFBED5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3. Proper placement ensures that the occupant can easily mount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the ladder</w:t>
            </w:r>
          </w:p>
          <w:p w14:paraId="26218589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4. Ladders used for rescue must be heeled or tied in</w:t>
            </w:r>
          </w:p>
          <w:p w14:paraId="53D3EBDD" w14:textId="2376069E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5. Ladders should be used only when it is impossible to use interior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stairways or fire escapes</w:t>
            </w:r>
          </w:p>
          <w:p w14:paraId="040C52A2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6. Aerial ladders have several advantages over ground ladders:</w:t>
            </w:r>
          </w:p>
          <w:p w14:paraId="67CAC00E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a) Stronger</w:t>
            </w:r>
          </w:p>
          <w:p w14:paraId="6836C38F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b) Have a longer reach</w:t>
            </w:r>
          </w:p>
          <w:p w14:paraId="17F92310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c) Wider and more stable</w:t>
            </w:r>
          </w:p>
          <w:p w14:paraId="4BC2D5AF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216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d) Reduce the risk of slipping and falling</w:t>
            </w:r>
          </w:p>
          <w:p w14:paraId="0C8C6F3F" w14:textId="77777777" w:rsidR="00C8354C" w:rsidRPr="00C8354C" w:rsidRDefault="00C8354C" w:rsidP="007427FC">
            <w:pPr>
              <w:autoSpaceDE w:val="0"/>
              <w:autoSpaceDN w:val="0"/>
              <w:adjustRightInd w:val="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IV. Personnel Accountability System – establish a procedure to effectively</w:t>
            </w:r>
          </w:p>
          <w:p w14:paraId="0294811B" w14:textId="77777777" w:rsidR="00C8354C" w:rsidRPr="00C8354C" w:rsidRDefault="00C8354C" w:rsidP="007427FC">
            <w:pPr>
              <w:autoSpaceDE w:val="0"/>
              <w:autoSpaceDN w:val="0"/>
              <w:adjustRightInd w:val="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account for personnel at the scene of an emergency incident</w:t>
            </w:r>
          </w:p>
          <w:p w14:paraId="1629ABA6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A. NFPA Guidelines</w:t>
            </w:r>
          </w:p>
          <w:p w14:paraId="4ABC09C7" w14:textId="5D41DBC8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1. All units will remain together, work as a team, and will operate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under the direction of the IC</w:t>
            </w:r>
          </w:p>
          <w:p w14:paraId="2AD002E4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2. All officers shall be aware of the position and function of all</w:t>
            </w:r>
          </w:p>
          <w:p w14:paraId="090BB860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members under their command. This is done at the command</w:t>
            </w:r>
          </w:p>
          <w:p w14:paraId="21AD02A9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center</w:t>
            </w:r>
          </w:p>
          <w:p w14:paraId="46443BE8" w14:textId="6627C365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3. All members will have a personnel accountability tag that allows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the IC to know who is on scene and working in what capacity</w:t>
            </w:r>
          </w:p>
          <w:p w14:paraId="1EED192D" w14:textId="12FBCE5D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4. An absent member of any unit will automatically be assumed lost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or trapped in the hazard zone until otherwise determined safe</w:t>
            </w:r>
          </w:p>
          <w:p w14:paraId="4F1D87A1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5. A Personnel Accountability Report (PAR) will be called when</w:t>
            </w:r>
            <w:r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needed to make sure all members are accounted for</w:t>
            </w:r>
          </w:p>
          <w:p w14:paraId="1A5E4398" w14:textId="6C1B03E6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6. Accountability will only work with a strong personal commitment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to the Safety Systems by all personnel involved at the incident</w:t>
            </w:r>
          </w:p>
          <w:p w14:paraId="0122F2E7" w14:textId="255F50D9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7. Personnel who may become trapped, disoriented, or otherwise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unable to respond to the IC’s call for a PAR should immediately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activate his or her Personal Alarm Safety System (PASS)</w:t>
            </w:r>
          </w:p>
          <w:p w14:paraId="34CD3926" w14:textId="77777777" w:rsidR="00C8354C" w:rsidRPr="00C8354C" w:rsidRDefault="00C8354C" w:rsidP="007427FC">
            <w:pPr>
              <w:autoSpaceDE w:val="0"/>
              <w:autoSpaceDN w:val="0"/>
              <w:adjustRightInd w:val="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V. Roadway Hazards</w:t>
            </w:r>
          </w:p>
          <w:p w14:paraId="4016273F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A. In the past unnecessary risks were taken and thought of as “part of</w:t>
            </w:r>
          </w:p>
          <w:p w14:paraId="2CEC62F5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the job.” This cultural perspective needs to change</w:t>
            </w:r>
          </w:p>
          <w:p w14:paraId="039D22AE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1. Injuries and deaths are not “part of the business”</w:t>
            </w:r>
          </w:p>
          <w:p w14:paraId="3E48203D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2. The only acceptable level of injury and death is zero</w:t>
            </w:r>
          </w:p>
          <w:p w14:paraId="70099262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B. Apparatus occupant safety</w:t>
            </w:r>
          </w:p>
          <w:p w14:paraId="04657DE6" w14:textId="6F7F2F03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1. Seatbelts are nonnegotiable. Do not move until all occupants are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seated and wearing seatbelts (NFPA 1500)</w:t>
            </w:r>
          </w:p>
          <w:p w14:paraId="449BA20B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2. All vehicles need to be checked every morning. Any unsafe</w:t>
            </w:r>
          </w:p>
          <w:p w14:paraId="21A45065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conditions need to be reported and the apparatus needs to be</w:t>
            </w:r>
          </w:p>
          <w:p w14:paraId="37AD08B6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taken out of service until it is repaired</w:t>
            </w:r>
          </w:p>
          <w:p w14:paraId="5864B33B" w14:textId="4D73D216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3. All driver operators need to undergo formal training. Requiring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driver operators to have a CDL is a good idea</w:t>
            </w:r>
          </w:p>
          <w:p w14:paraId="2A3CBFEB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4. Do not store loose tools in the cab area. They can become</w:t>
            </w:r>
          </w:p>
          <w:p w14:paraId="779B59E8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dangerous in the event of a collision</w:t>
            </w:r>
          </w:p>
          <w:p w14:paraId="1DD51AAF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C. Roads, highways, and interstates are dangerous locations. Never</w:t>
            </w:r>
          </w:p>
          <w:p w14:paraId="136D79BA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turn your back to traffic and always wear easily visible clothing</w:t>
            </w:r>
          </w:p>
          <w:p w14:paraId="69E3995A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D. Five most common causes of fire apparatus collisions</w:t>
            </w:r>
          </w:p>
          <w:p w14:paraId="5B7F0828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1. Failure to safely traverse intersections</w:t>
            </w:r>
          </w:p>
          <w:p w14:paraId="3368C70A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2. Apparatus backing operations</w:t>
            </w:r>
          </w:p>
          <w:p w14:paraId="55A8A2AC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3. Excessive speed</w:t>
            </w:r>
          </w:p>
          <w:p w14:paraId="41758ABC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4. Failure to keep apparatus wheels on the road surface</w:t>
            </w:r>
          </w:p>
          <w:p w14:paraId="55581780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5. Failure to negotiate curves</w:t>
            </w:r>
          </w:p>
          <w:p w14:paraId="2F8A7519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E. NFPA 1500 gives guidelines on when an apparatus must make a</w:t>
            </w:r>
          </w:p>
          <w:p w14:paraId="6DBB13A0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complete stop. Know them, and when in doubt come to a complete</w:t>
            </w:r>
          </w:p>
          <w:p w14:paraId="3CECCF45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stop. There are very few instances when an emergency vehicle can</w:t>
            </w:r>
          </w:p>
          <w:p w14:paraId="63D86481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legally run intersections, stop signs, and red lights</w:t>
            </w:r>
          </w:p>
          <w:p w14:paraId="7F948BEA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F. When parking an apparatus on a roadway for an emergency call:</w:t>
            </w:r>
          </w:p>
          <w:p w14:paraId="2A0EF0D5" w14:textId="5A08DA01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1. Shut down at least one lane in addition to the lanes occupied by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the incident.</w:t>
            </w:r>
          </w:p>
          <w:p w14:paraId="6254D77D" w14:textId="13E68A04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2. Keep front wheels turned away from any citizens, vehicles, or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patients so that if the apparatus were to roll or be hit it would roll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away from the scene and not into it.</w:t>
            </w:r>
          </w:p>
          <w:p w14:paraId="6BDBB45E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G. Parking on scene</w:t>
            </w:r>
          </w:p>
          <w:p w14:paraId="2751EF30" w14:textId="4215DD8B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1. Take up one additional lane in addition to the lane(s) containing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the collision or incident</w:t>
            </w:r>
          </w:p>
          <w:p w14:paraId="0D51C7E0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2. Park in a manner that protects fire personnel from oncoming</w:t>
            </w:r>
          </w:p>
          <w:p w14:paraId="156DA223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traffic</w:t>
            </w:r>
          </w:p>
          <w:p w14:paraId="1AD894A0" w14:textId="52130C2A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3. Do not block access to late arriving emergency apparatuses</w:t>
            </w:r>
            <w:r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 xml:space="preserve">4. Park the vehicle at a </w:t>
            </w:r>
            <w:r w:rsidR="00CB5DF6" w:rsidRPr="00C8354C">
              <w:rPr>
                <w:rFonts w:ascii="Open Sans" w:hAnsi="Open Sans" w:cs="Open Sans"/>
                <w:iCs/>
                <w:sz w:val="22"/>
                <w:szCs w:val="22"/>
              </w:rPr>
              <w:t>45-degree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 xml:space="preserve"> angle with front wheels away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from the emergency scene</w:t>
            </w:r>
          </w:p>
          <w:p w14:paraId="01CA7101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5. Park additional apparatuses at 100’-200’ intervals</w:t>
            </w:r>
          </w:p>
          <w:p w14:paraId="055921AB" w14:textId="31022BB2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6. When placing flares, do so while walking backwards and facing</w:t>
            </w:r>
            <w:r w:rsidR="003B47A0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oncoming traffic so that you have additional time to react</w:t>
            </w:r>
          </w:p>
          <w:p w14:paraId="476D58FD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7. Do not be afraid to call for the assistance of allied agencies</w:t>
            </w:r>
          </w:p>
          <w:p w14:paraId="48FBC0C5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(police, department of transportation, cranes, hazmat, etc.)</w:t>
            </w:r>
          </w:p>
          <w:p w14:paraId="7D1F1DC1" w14:textId="77777777" w:rsidR="00C8354C" w:rsidRPr="00C8354C" w:rsidRDefault="00C8354C" w:rsidP="007427FC">
            <w:pPr>
              <w:autoSpaceDE w:val="0"/>
              <w:autoSpaceDN w:val="0"/>
              <w:adjustRightInd w:val="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VI. Common Rescue Equipment in the Fire Service</w:t>
            </w:r>
          </w:p>
          <w:p w14:paraId="2DC56D4D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A. Hydraulic rescue tool</w:t>
            </w:r>
          </w:p>
          <w:p w14:paraId="09FEE3F0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B. Halligan tool</w:t>
            </w:r>
          </w:p>
          <w:p w14:paraId="127B342C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C. Window punch</w:t>
            </w:r>
          </w:p>
          <w:p w14:paraId="1B8D487D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D. SCBA</w:t>
            </w:r>
          </w:p>
          <w:p w14:paraId="1622A859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E. Thermal Imaging Device</w:t>
            </w:r>
          </w:p>
          <w:p w14:paraId="4AA11601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F. Rope/webbing</w:t>
            </w:r>
          </w:p>
          <w:p w14:paraId="20D5FCA2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G. Door spreader</w:t>
            </w:r>
          </w:p>
          <w:p w14:paraId="4C498547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H. Ax/maul</w:t>
            </w:r>
          </w:p>
          <w:p w14:paraId="3B8AD800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I. K12 Saw</w:t>
            </w:r>
          </w:p>
          <w:p w14:paraId="588D3E5B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J. Ladder</w:t>
            </w:r>
          </w:p>
          <w:p w14:paraId="3D9E1867" w14:textId="77777777" w:rsidR="00C8354C" w:rsidRP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K. Cutting torches</w:t>
            </w:r>
          </w:p>
          <w:p w14:paraId="3D1B1207" w14:textId="751AFE1B" w:rsidR="00C8354C" w:rsidRDefault="00C8354C" w:rsidP="007427FC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8354C">
              <w:rPr>
                <w:rFonts w:ascii="Open Sans" w:hAnsi="Open Sans" w:cs="Open Sans"/>
                <w:iCs/>
                <w:sz w:val="22"/>
                <w:szCs w:val="22"/>
              </w:rPr>
              <w:t>L. Pinch/pry bars</w:t>
            </w:r>
          </w:p>
          <w:p w14:paraId="007A7A9C" w14:textId="77777777" w:rsidR="00C8354C" w:rsidRDefault="00C8354C" w:rsidP="007427FC">
            <w:pPr>
              <w:autoSpaceDE w:val="0"/>
              <w:autoSpaceDN w:val="0"/>
              <w:adjustRightInd w:val="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788EAE4E" w14:textId="604E6679" w:rsidR="00C8354C" w:rsidRPr="005970B4" w:rsidRDefault="00C8354C" w:rsidP="007427FC">
            <w:pPr>
              <w:autoSpaceDE w:val="0"/>
              <w:autoSpaceDN w:val="0"/>
              <w:adjustRightInd w:val="0"/>
              <w:rPr>
                <w:rFonts w:ascii="Open Sans" w:hAnsi="Open Sans" w:cs="Open Sans"/>
                <w:iCs/>
                <w:sz w:val="22"/>
                <w:szCs w:val="22"/>
              </w:rPr>
            </w:pPr>
          </w:p>
        </w:tc>
      </w:tr>
      <w:bookmarkEnd w:id="2"/>
      <w:tr w:rsidR="00B3350C" w:rsidRPr="0012758B" w14:paraId="07580D23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6052A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45DB1460" w14:textId="77777777" w:rsidR="00CF2E7E" w:rsidRPr="006953FC" w:rsidRDefault="09D121B5" w:rsidP="00B212D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953F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0BA9726E" w14:textId="77777777" w:rsidR="007D5A9A" w:rsidRPr="00E542B3" w:rsidRDefault="007D5A9A" w:rsidP="007D5A9A">
            <w:pPr>
              <w:rPr>
                <w:rFonts w:ascii="Open Sans" w:hAnsi="Open Sans" w:cs="Open Sans"/>
              </w:rPr>
            </w:pPr>
            <w:r w:rsidRPr="00E542B3">
              <w:rPr>
                <w:rFonts w:ascii="Open Sans" w:hAnsi="Open Sans" w:cs="Open Sans"/>
              </w:rPr>
              <w:t>NONE</w:t>
            </w:r>
          </w:p>
          <w:p w14:paraId="5D1EF2DE" w14:textId="58C98408" w:rsidR="007D5A9A" w:rsidRPr="00B212D1" w:rsidRDefault="007D5A9A" w:rsidP="00B212D1">
            <w:pPr>
              <w:spacing w:before="120" w:after="120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</w:tc>
      </w:tr>
      <w:tr w:rsidR="00B3350C" w:rsidRPr="0012758B" w14:paraId="2BB1B0A1" w14:textId="77777777" w:rsidTr="09D121B5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052A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2C6AB70B" w14:textId="77777777" w:rsidR="00CB0A21" w:rsidRDefault="00CB0A21" w:rsidP="00CB0A21">
            <w:pPr>
              <w:spacing w:line="3" w:lineRule="exact"/>
              <w:rPr>
                <w:sz w:val="20"/>
                <w:szCs w:val="20"/>
              </w:rPr>
            </w:pPr>
          </w:p>
          <w:p w14:paraId="14FCDD2B" w14:textId="77777777" w:rsidR="00CB0A21" w:rsidRPr="00B212D1" w:rsidRDefault="00CB0A21" w:rsidP="00A81093">
            <w:pPr>
              <w:numPr>
                <w:ilvl w:val="0"/>
                <w:numId w:val="2"/>
              </w:numPr>
              <w:tabs>
                <w:tab w:val="left" w:pos="2000"/>
              </w:tabs>
              <w:spacing w:line="257" w:lineRule="auto"/>
              <w:ind w:left="352" w:right="24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B212D1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Rescue Equipment Identification.</w:t>
            </w:r>
            <w:r w:rsidRPr="00B212D1">
              <w:rPr>
                <w:rFonts w:ascii="Open Sans" w:eastAsia="Arial" w:hAnsi="Open Sans" w:cs="Open Sans"/>
                <w:sz w:val="22"/>
                <w:szCs w:val="22"/>
              </w:rPr>
              <w:t xml:space="preserve"> Have students identify various rescue equipment using the Rescue Equipment Worksheet. Use the Rescue Equipment Worksheet Key for assessment.</w:t>
            </w:r>
          </w:p>
          <w:p w14:paraId="43BD7421" w14:textId="77777777" w:rsidR="00CB0A21" w:rsidRPr="00B212D1" w:rsidRDefault="00CB0A21" w:rsidP="00CB0A21">
            <w:pPr>
              <w:spacing w:line="217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61CEC58" w14:textId="77777777" w:rsidR="00CB0A21" w:rsidRPr="00B212D1" w:rsidRDefault="00CB0A21" w:rsidP="00A81093">
            <w:pPr>
              <w:numPr>
                <w:ilvl w:val="0"/>
                <w:numId w:val="2"/>
              </w:numPr>
              <w:tabs>
                <w:tab w:val="left" w:pos="2000"/>
              </w:tabs>
              <w:spacing w:line="251" w:lineRule="auto"/>
              <w:ind w:left="352" w:right="26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B212D1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Primary Search/Rescue Practice Drill.</w:t>
            </w:r>
            <w:r w:rsidRPr="00B212D1">
              <w:rPr>
                <w:rFonts w:ascii="Open Sans" w:eastAsia="Arial" w:hAnsi="Open Sans" w:cs="Open Sans"/>
                <w:sz w:val="22"/>
                <w:szCs w:val="22"/>
              </w:rPr>
              <w:t xml:space="preserve"> Have students complete the Primary Search/Rescue Practice Drill. Use the Primary Search/Rescue Practice Drill handout as a guide. Use the Discussion Rubric and/or the Writing Rubric for assessment.</w:t>
            </w:r>
          </w:p>
          <w:p w14:paraId="01797ADA" w14:textId="77777777" w:rsidR="00CB0A21" w:rsidRDefault="00CB0A21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  <w:p w14:paraId="7522115B" w14:textId="77777777" w:rsidR="00CF2E7E" w:rsidRPr="00EA0C51" w:rsidRDefault="09D121B5" w:rsidP="00B212D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EA0C51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FB808C3" w14:textId="77777777" w:rsidR="007D5A9A" w:rsidRPr="00E542B3" w:rsidRDefault="007D5A9A" w:rsidP="007D5A9A">
            <w:pPr>
              <w:rPr>
                <w:rFonts w:ascii="Open Sans" w:hAnsi="Open Sans" w:cs="Open Sans"/>
              </w:rPr>
            </w:pPr>
            <w:r w:rsidRPr="00E542B3">
              <w:rPr>
                <w:rFonts w:ascii="Open Sans" w:hAnsi="Open Sans" w:cs="Open Sans"/>
              </w:rPr>
              <w:t>NONE</w:t>
            </w:r>
          </w:p>
          <w:p w14:paraId="69097A9C" w14:textId="69E79A94" w:rsidR="007D5A9A" w:rsidRPr="00B212D1" w:rsidRDefault="007D5A9A" w:rsidP="00B212D1">
            <w:pPr>
              <w:spacing w:before="120" w:after="120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</w:tc>
      </w:tr>
      <w:tr w:rsidR="00B3350C" w:rsidRPr="0012758B" w14:paraId="50863A81" w14:textId="77777777" w:rsidTr="09D121B5">
        <w:tc>
          <w:tcPr>
            <w:tcW w:w="2952" w:type="dxa"/>
            <w:shd w:val="clear" w:color="auto" w:fill="auto"/>
          </w:tcPr>
          <w:p w14:paraId="3E48F608" w14:textId="5EE824C9" w:rsidR="00B3350C" w:rsidRPr="006052A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12758B" w:rsidRDefault="00B3350C" w:rsidP="00B212D1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9F5B5CB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3BB87904" w:rsidR="0080201D" w:rsidRPr="006052A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052A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205FF471" w14:textId="65B27563" w:rsidR="00516935" w:rsidRPr="00B212D1" w:rsidRDefault="00833DCC" w:rsidP="00516935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Rescue Quiz </w:t>
            </w:r>
          </w:p>
          <w:p w14:paraId="13A099CC" w14:textId="485085B3" w:rsidR="00833DCC" w:rsidRDefault="00833DCC" w:rsidP="00833DCC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Rescue Equipment Worksheet</w:t>
            </w:r>
          </w:p>
          <w:p w14:paraId="5425F639" w14:textId="77777777" w:rsidR="00833DCC" w:rsidRDefault="00833DCC" w:rsidP="00833DCC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E9F78B8" w14:textId="745FA096" w:rsidR="00CF2E7E" w:rsidRPr="00EA0C51" w:rsidRDefault="09D121B5" w:rsidP="00833DCC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EA0C51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Individualized Education Plan (IEP) for all special education students must be followed. Examples of accommodations may </w:t>
            </w:r>
            <w:r w:rsidR="00B212D1" w:rsidRPr="00EA0C51">
              <w:rPr>
                <w:rFonts w:ascii="Open Sans" w:hAnsi="Open Sans" w:cs="Open Sans"/>
                <w:i/>
                <w:iCs/>
                <w:sz w:val="22"/>
                <w:szCs w:val="22"/>
              </w:rPr>
              <w:t>include, but are not limited to:</w:t>
            </w:r>
          </w:p>
          <w:p w14:paraId="1CFF0E65" w14:textId="77777777" w:rsidR="007D5A9A" w:rsidRPr="00E542B3" w:rsidRDefault="007D5A9A" w:rsidP="007D5A9A">
            <w:pPr>
              <w:rPr>
                <w:rFonts w:ascii="Open Sans" w:hAnsi="Open Sans" w:cs="Open Sans"/>
              </w:rPr>
            </w:pPr>
            <w:r w:rsidRPr="00E542B3">
              <w:rPr>
                <w:rFonts w:ascii="Open Sans" w:hAnsi="Open Sans" w:cs="Open Sans"/>
              </w:rPr>
              <w:t>NONE</w:t>
            </w:r>
          </w:p>
          <w:p w14:paraId="4CB6555D" w14:textId="5452915D" w:rsidR="007D5A9A" w:rsidRPr="00B212D1" w:rsidRDefault="007D5A9A" w:rsidP="00B212D1">
            <w:pPr>
              <w:spacing w:before="120" w:after="120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</w:tc>
      </w:tr>
      <w:tr w:rsidR="00B3350C" w:rsidRPr="0012758B" w14:paraId="02913EF1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216DEB4" w14:textId="1E3E55AD" w:rsidR="00B3350C" w:rsidRPr="006052A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3A4F8FF0" w:rsidR="00B3350C" w:rsidRPr="006052A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11A8805" w14:textId="61ED1CB0" w:rsidR="00516935" w:rsidRPr="00B13179" w:rsidRDefault="00B212D1" w:rsidP="00A81093">
            <w:pPr>
              <w:pStyle w:val="ListParagraph"/>
              <w:numPr>
                <w:ilvl w:val="0"/>
                <w:numId w:val="3"/>
              </w:numPr>
              <w:spacing w:line="220" w:lineRule="auto"/>
              <w:ind w:left="360" w:right="860"/>
              <w:rPr>
                <w:rFonts w:ascii="Open Sans" w:hAnsi="Open Sans" w:cs="Open Sans"/>
                <w:sz w:val="22"/>
                <w:szCs w:val="22"/>
              </w:rPr>
            </w:pPr>
            <w:r w:rsidRPr="00B13179">
              <w:rPr>
                <w:rFonts w:ascii="Open Sans" w:eastAsia="Arial" w:hAnsi="Open Sans" w:cs="Open Sans"/>
                <w:sz w:val="22"/>
                <w:szCs w:val="22"/>
              </w:rPr>
              <w:t xml:space="preserve">ISBN: </w:t>
            </w:r>
            <w:r w:rsidR="00516935" w:rsidRPr="00B13179">
              <w:rPr>
                <w:rFonts w:ascii="Open Sans" w:eastAsia="Arial" w:hAnsi="Open Sans" w:cs="Open Sans"/>
                <w:sz w:val="22"/>
                <w:szCs w:val="22"/>
              </w:rPr>
              <w:t xml:space="preserve">0135151112, </w:t>
            </w:r>
            <w:r w:rsidR="00516935" w:rsidRPr="00B13179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Essentials of Firefighting</w:t>
            </w:r>
            <w:r w:rsidR="00516935" w:rsidRPr="00B13179">
              <w:rPr>
                <w:rFonts w:ascii="Open Sans" w:eastAsia="Arial" w:hAnsi="Open Sans" w:cs="Open Sans"/>
                <w:sz w:val="22"/>
                <w:szCs w:val="22"/>
              </w:rPr>
              <w:t xml:space="preserve"> (5</w:t>
            </w:r>
            <w:r w:rsidR="00516935" w:rsidRPr="00B13179">
              <w:rPr>
                <w:rFonts w:ascii="Open Sans" w:eastAsia="Arial" w:hAnsi="Open Sans" w:cs="Open Sans"/>
                <w:sz w:val="22"/>
                <w:szCs w:val="22"/>
                <w:vertAlign w:val="superscript"/>
              </w:rPr>
              <w:t>th</w:t>
            </w:r>
            <w:r w:rsidR="00516935" w:rsidRPr="00B13179">
              <w:rPr>
                <w:rFonts w:ascii="Open Sans" w:eastAsia="Arial" w:hAnsi="Open Sans" w:cs="Open Sans"/>
                <w:sz w:val="22"/>
                <w:szCs w:val="22"/>
              </w:rPr>
              <w:t xml:space="preserve"> Edition), International Fire Service Training Association (IFSTA).</w:t>
            </w:r>
          </w:p>
          <w:p w14:paraId="11E0DE84" w14:textId="77777777" w:rsidR="00516935" w:rsidRPr="00B13179" w:rsidRDefault="00516935" w:rsidP="006A2C4B">
            <w:pPr>
              <w:spacing w:line="2" w:lineRule="exact"/>
              <w:ind w:hanging="1311"/>
              <w:rPr>
                <w:rFonts w:ascii="Open Sans" w:hAnsi="Open Sans" w:cs="Open Sans"/>
                <w:sz w:val="22"/>
                <w:szCs w:val="22"/>
              </w:rPr>
            </w:pPr>
          </w:p>
          <w:p w14:paraId="7AC5385B" w14:textId="77777777" w:rsidR="00516935" w:rsidRPr="00B13179" w:rsidRDefault="00516935" w:rsidP="00A81093">
            <w:pPr>
              <w:pStyle w:val="ListParagraph"/>
              <w:numPr>
                <w:ilvl w:val="0"/>
                <w:numId w:val="3"/>
              </w:numPr>
              <w:ind w:left="360" w:right="1360"/>
              <w:rPr>
                <w:rFonts w:ascii="Open Sans" w:hAnsi="Open Sans" w:cs="Open Sans"/>
                <w:sz w:val="22"/>
                <w:szCs w:val="22"/>
              </w:rPr>
            </w:pPr>
            <w:r w:rsidRPr="00B13179">
              <w:rPr>
                <w:rFonts w:ascii="Open Sans" w:eastAsia="Arial" w:hAnsi="Open Sans" w:cs="Open Sans"/>
                <w:sz w:val="22"/>
                <w:szCs w:val="22"/>
              </w:rPr>
              <w:t>Dallas Fire Department Manual of Procedures Revision 01/2013 National Incident Management System Manual of Procedures Dallas Fire Department Standard Operating Procedures Dallas Fire Station 19A shift personnel</w:t>
            </w:r>
          </w:p>
          <w:p w14:paraId="7B0FE30E" w14:textId="77777777" w:rsidR="00516935" w:rsidRPr="00B13179" w:rsidRDefault="00516935" w:rsidP="00A81093">
            <w:pPr>
              <w:pStyle w:val="ListParagraph"/>
              <w:numPr>
                <w:ilvl w:val="0"/>
                <w:numId w:val="3"/>
              </w:numPr>
              <w:ind w:left="344"/>
              <w:rPr>
                <w:rFonts w:ascii="Open Sans" w:hAnsi="Open Sans" w:cs="Open Sans"/>
                <w:sz w:val="22"/>
                <w:szCs w:val="22"/>
              </w:rPr>
            </w:pPr>
            <w:r w:rsidRPr="00B13179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www.usfa.gov</w:t>
            </w:r>
          </w:p>
          <w:p w14:paraId="2B8694C9" w14:textId="77777777" w:rsidR="00516935" w:rsidRPr="00B13179" w:rsidRDefault="00516935" w:rsidP="00A81093">
            <w:pPr>
              <w:pStyle w:val="ListParagraph"/>
              <w:numPr>
                <w:ilvl w:val="0"/>
                <w:numId w:val="3"/>
              </w:numPr>
              <w:ind w:left="344"/>
              <w:rPr>
                <w:rFonts w:ascii="Open Sans" w:hAnsi="Open Sans" w:cs="Open Sans"/>
                <w:sz w:val="22"/>
                <w:szCs w:val="22"/>
              </w:rPr>
            </w:pPr>
            <w:r w:rsidRPr="00B13179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www.fema.gov</w:t>
            </w:r>
          </w:p>
          <w:p w14:paraId="230B4636" w14:textId="5AFF9258" w:rsidR="00B3350C" w:rsidRPr="006A2C4B" w:rsidRDefault="00516935" w:rsidP="00A81093">
            <w:pPr>
              <w:pStyle w:val="ListParagraph"/>
              <w:numPr>
                <w:ilvl w:val="0"/>
                <w:numId w:val="3"/>
              </w:numPr>
              <w:ind w:left="344"/>
              <w:rPr>
                <w:sz w:val="20"/>
                <w:szCs w:val="20"/>
              </w:rPr>
            </w:pPr>
            <w:r w:rsidRPr="00B13179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http://safetyandhealthweek.org/</w:t>
            </w:r>
          </w:p>
        </w:tc>
      </w:tr>
      <w:tr w:rsidR="00B3350C" w:rsidRPr="0012758B" w14:paraId="3B5D5C31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12758B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9D121B5">
              <w:rPr>
                <w:rFonts w:ascii="Open Sans" w:hAnsi="Open Sans" w:cs="Open Sans"/>
                <w:b/>
                <w:bCs/>
              </w:rPr>
              <w:t>Additional Required Components</w:t>
            </w:r>
          </w:p>
        </w:tc>
      </w:tr>
      <w:tr w:rsidR="00B3350C" w:rsidRPr="0012758B" w14:paraId="17A4CF5D" w14:textId="77777777" w:rsidTr="09D121B5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052A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12758B" w:rsidRDefault="00B3350C" w:rsidP="00B212D1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3D42D07" w14:textId="77777777" w:rsidTr="09D121B5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052AA" w:rsidRDefault="00B3350C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9D121B5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329651B" w14:textId="77777777" w:rsidR="00CB0A21" w:rsidRPr="006A2C4B" w:rsidRDefault="00CB0A21" w:rsidP="00CB0A21">
            <w:pPr>
              <w:rPr>
                <w:rFonts w:ascii="Open Sans" w:hAnsi="Open Sans" w:cs="Open Sans"/>
                <w:sz w:val="22"/>
                <w:szCs w:val="22"/>
              </w:rPr>
            </w:pPr>
            <w:r w:rsidRPr="006A2C4B">
              <w:rPr>
                <w:rFonts w:ascii="Open Sans" w:eastAsia="Arial" w:hAnsi="Open Sans" w:cs="Open Sans"/>
                <w:sz w:val="22"/>
                <w:szCs w:val="22"/>
              </w:rPr>
              <w:t>Cross-Disciplinary Standards</w:t>
            </w:r>
          </w:p>
          <w:p w14:paraId="36188797" w14:textId="77777777" w:rsidR="00CB0A21" w:rsidRPr="006A2C4B" w:rsidRDefault="00CB0A21" w:rsidP="00A81093">
            <w:pPr>
              <w:numPr>
                <w:ilvl w:val="0"/>
                <w:numId w:val="1"/>
              </w:numPr>
              <w:tabs>
                <w:tab w:val="left" w:pos="1920"/>
              </w:tabs>
              <w:ind w:left="280" w:hanging="272"/>
              <w:rPr>
                <w:rFonts w:ascii="Open Sans" w:eastAsia="Arial" w:hAnsi="Open Sans" w:cs="Open Sans"/>
                <w:sz w:val="22"/>
                <w:szCs w:val="22"/>
              </w:rPr>
            </w:pPr>
            <w:r w:rsidRPr="006A2C4B">
              <w:rPr>
                <w:rFonts w:ascii="Open Sans" w:eastAsia="Arial" w:hAnsi="Open Sans" w:cs="Open Sans"/>
                <w:sz w:val="22"/>
                <w:szCs w:val="22"/>
              </w:rPr>
              <w:t>Foundational Skills</w:t>
            </w:r>
          </w:p>
          <w:p w14:paraId="661669F8" w14:textId="77777777" w:rsidR="00CB0A21" w:rsidRPr="006A2C4B" w:rsidRDefault="00CB0A21" w:rsidP="00CB0A21">
            <w:pPr>
              <w:ind w:left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6A2C4B">
              <w:rPr>
                <w:rFonts w:ascii="Open Sans" w:eastAsia="Arial" w:hAnsi="Open Sans" w:cs="Open Sans"/>
                <w:sz w:val="22"/>
                <w:szCs w:val="22"/>
              </w:rPr>
              <w:t>C. Research across the curriculum</w:t>
            </w:r>
          </w:p>
          <w:p w14:paraId="04EC3F31" w14:textId="77777777" w:rsidR="00CB0A21" w:rsidRPr="006A2C4B" w:rsidRDefault="00CB0A21" w:rsidP="00A81093">
            <w:pPr>
              <w:numPr>
                <w:ilvl w:val="2"/>
                <w:numId w:val="1"/>
              </w:numPr>
              <w:tabs>
                <w:tab w:val="left" w:pos="2640"/>
              </w:tabs>
              <w:ind w:left="1000" w:hanging="272"/>
              <w:rPr>
                <w:rFonts w:ascii="Open Sans" w:eastAsia="Arial" w:hAnsi="Open Sans" w:cs="Open Sans"/>
                <w:sz w:val="22"/>
                <w:szCs w:val="22"/>
              </w:rPr>
            </w:pPr>
            <w:r w:rsidRPr="006A2C4B">
              <w:rPr>
                <w:rFonts w:ascii="Open Sans" w:eastAsia="Arial" w:hAnsi="Open Sans" w:cs="Open Sans"/>
                <w:sz w:val="22"/>
                <w:szCs w:val="22"/>
              </w:rPr>
              <w:t>Understand which topics or questions are to be investigated.</w:t>
            </w:r>
          </w:p>
          <w:p w14:paraId="16213AA9" w14:textId="02E296EA" w:rsidR="00B3350C" w:rsidRPr="00CB0A21" w:rsidRDefault="00CB0A21" w:rsidP="00A81093">
            <w:pPr>
              <w:numPr>
                <w:ilvl w:val="2"/>
                <w:numId w:val="1"/>
              </w:numPr>
              <w:tabs>
                <w:tab w:val="left" w:pos="2640"/>
              </w:tabs>
              <w:ind w:left="1000" w:hanging="272"/>
              <w:rPr>
                <w:rFonts w:ascii="Arial" w:eastAsia="Arial" w:hAnsi="Arial" w:cs="Arial"/>
              </w:rPr>
            </w:pPr>
            <w:r w:rsidRPr="006A2C4B">
              <w:rPr>
                <w:rFonts w:ascii="Open Sans" w:eastAsia="Arial" w:hAnsi="Open Sans" w:cs="Open Sans"/>
                <w:sz w:val="22"/>
                <w:szCs w:val="22"/>
              </w:rPr>
              <w:t>Explore a research topic.</w:t>
            </w:r>
          </w:p>
        </w:tc>
      </w:tr>
      <w:tr w:rsidR="00B3350C" w:rsidRPr="0012758B" w14:paraId="4716FB8D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2758B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9D121B5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12758B" w14:paraId="15010D4A" w14:textId="77777777" w:rsidTr="09D121B5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052A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12758B" w:rsidRDefault="00B3350C" w:rsidP="00B212D1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B8F084A" w14:textId="77777777" w:rsidTr="09D121B5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052A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12758B" w:rsidRDefault="00B3350C" w:rsidP="00B212D1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1ABF569" w14:textId="77777777" w:rsidTr="09D121B5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052A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052A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12758B" w:rsidRDefault="00B3350C" w:rsidP="00B212D1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58F6118" w14:textId="77777777" w:rsidTr="09D121B5">
        <w:tc>
          <w:tcPr>
            <w:tcW w:w="2952" w:type="dxa"/>
            <w:shd w:val="clear" w:color="auto" w:fill="auto"/>
          </w:tcPr>
          <w:p w14:paraId="3CF2726B" w14:textId="49C5C493" w:rsidR="00B3350C" w:rsidRPr="006052A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12758B" w:rsidRDefault="00B3350C" w:rsidP="00B212D1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E7081C3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052AA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052AA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12758B" w:rsidRDefault="00392521" w:rsidP="00B212D1">
            <w:pPr>
              <w:spacing w:before="120" w:after="120"/>
              <w:rPr>
                <w:rFonts w:ascii="Open Sans" w:hAnsi="Open Sans" w:cs="Open Sans"/>
              </w:rPr>
            </w:pPr>
          </w:p>
          <w:p w14:paraId="6920044E" w14:textId="77777777" w:rsidR="00B3350C" w:rsidRPr="0012758B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12758B" w14:paraId="689A5521" w14:textId="77777777" w:rsidTr="09D121B5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052AA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052AA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9D121B5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2758B" w:rsidRDefault="00B3350C" w:rsidP="00B212D1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6815B57" w14:textId="77777777" w:rsidTr="09D121B5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2758B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9D121B5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12758B" w14:paraId="2F92C5B5" w14:textId="77777777" w:rsidTr="09D121B5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12758B" w:rsidRDefault="09D121B5" w:rsidP="09D121B5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9D121B5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7B99CC87" w14:textId="1A043DE0" w:rsidR="00B3350C" w:rsidRPr="006052AA" w:rsidRDefault="09D121B5" w:rsidP="09D121B5">
            <w:pPr>
              <w:jc w:val="center"/>
              <w:rPr>
                <w:rFonts w:ascii="Open Sans" w:hAnsi="Open Sans" w:cs="Open Sans"/>
              </w:rPr>
            </w:pPr>
            <w:r w:rsidRPr="09D121B5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4111575" w14:textId="5A9494A6" w:rsidR="00CB0A21" w:rsidRPr="006A2C4B" w:rsidRDefault="00CB0A21" w:rsidP="00CB0A21">
            <w:pPr>
              <w:spacing w:line="246" w:lineRule="auto"/>
              <w:ind w:right="740"/>
              <w:rPr>
                <w:rFonts w:ascii="Open Sans" w:hAnsi="Open Sans" w:cs="Open Sans"/>
                <w:sz w:val="22"/>
                <w:szCs w:val="22"/>
              </w:rPr>
            </w:pPr>
            <w:r w:rsidRPr="006A2C4B">
              <w:rPr>
                <w:rFonts w:ascii="Open Sans" w:eastAsia="Arial" w:hAnsi="Open Sans" w:cs="Open Sans"/>
                <w:sz w:val="22"/>
                <w:szCs w:val="22"/>
              </w:rPr>
              <w:t xml:space="preserve">For enrichment, have students research the following then write a </w:t>
            </w:r>
            <w:r w:rsidR="00F27FF3" w:rsidRPr="006A2C4B">
              <w:rPr>
                <w:rFonts w:ascii="Open Sans" w:eastAsia="Arial" w:hAnsi="Open Sans" w:cs="Open Sans"/>
                <w:sz w:val="22"/>
                <w:szCs w:val="22"/>
              </w:rPr>
              <w:t>four-paragraph</w:t>
            </w:r>
            <w:r w:rsidRPr="006A2C4B">
              <w:rPr>
                <w:rFonts w:ascii="Open Sans" w:eastAsia="Arial" w:hAnsi="Open Sans" w:cs="Open Sans"/>
                <w:sz w:val="22"/>
                <w:szCs w:val="22"/>
              </w:rPr>
              <w:t xml:space="preserve"> paper summarizing their research (one paragraph each):</w:t>
            </w:r>
          </w:p>
          <w:p w14:paraId="2E71116E" w14:textId="77777777" w:rsidR="00CB0A21" w:rsidRPr="006A2C4B" w:rsidRDefault="00CB0A21" w:rsidP="00CB0A21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2B68054" w14:textId="77777777" w:rsidR="00CB0A21" w:rsidRPr="006A2C4B" w:rsidRDefault="00CB0A21" w:rsidP="00A81093">
            <w:pPr>
              <w:numPr>
                <w:ilvl w:val="0"/>
                <w:numId w:val="4"/>
              </w:numPr>
              <w:tabs>
                <w:tab w:val="left" w:pos="2360"/>
              </w:tabs>
              <w:ind w:left="720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6A2C4B">
              <w:rPr>
                <w:rFonts w:ascii="Open Sans" w:eastAsia="Arial" w:hAnsi="Open Sans" w:cs="Open Sans"/>
                <w:sz w:val="22"/>
                <w:szCs w:val="22"/>
              </w:rPr>
              <w:t>Give a brief synopsis of a line-of-duty death</w:t>
            </w:r>
          </w:p>
          <w:p w14:paraId="6E65E869" w14:textId="77777777" w:rsidR="00CB0A21" w:rsidRPr="006A2C4B" w:rsidRDefault="00CB0A21" w:rsidP="00A81093">
            <w:pPr>
              <w:numPr>
                <w:ilvl w:val="0"/>
                <w:numId w:val="4"/>
              </w:numPr>
              <w:tabs>
                <w:tab w:val="left" w:pos="2360"/>
              </w:tabs>
              <w:spacing w:line="239" w:lineRule="auto"/>
              <w:ind w:left="720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6A2C4B">
              <w:rPr>
                <w:rFonts w:ascii="Open Sans" w:eastAsia="Arial" w:hAnsi="Open Sans" w:cs="Open Sans"/>
                <w:sz w:val="22"/>
                <w:szCs w:val="22"/>
              </w:rPr>
              <w:t>State the cause of the death</w:t>
            </w:r>
          </w:p>
          <w:p w14:paraId="5691F270" w14:textId="77777777" w:rsidR="00CB0A21" w:rsidRPr="006A2C4B" w:rsidRDefault="00CB0A21" w:rsidP="00A81093">
            <w:pPr>
              <w:numPr>
                <w:ilvl w:val="0"/>
                <w:numId w:val="4"/>
              </w:numPr>
              <w:tabs>
                <w:tab w:val="left" w:pos="2360"/>
              </w:tabs>
              <w:spacing w:line="238" w:lineRule="auto"/>
              <w:ind w:left="720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6A2C4B">
              <w:rPr>
                <w:rFonts w:ascii="Open Sans" w:eastAsia="Arial" w:hAnsi="Open Sans" w:cs="Open Sans"/>
                <w:sz w:val="22"/>
                <w:szCs w:val="22"/>
              </w:rPr>
              <w:t>Clarify if NFPA standards/rules violations led to the death or injury</w:t>
            </w:r>
          </w:p>
          <w:p w14:paraId="380E9AEA" w14:textId="77777777" w:rsidR="00CB0A21" w:rsidRPr="006A2C4B" w:rsidRDefault="00CB0A21" w:rsidP="00A81093">
            <w:pPr>
              <w:numPr>
                <w:ilvl w:val="0"/>
                <w:numId w:val="4"/>
              </w:numPr>
              <w:tabs>
                <w:tab w:val="left" w:pos="2360"/>
              </w:tabs>
              <w:spacing w:line="232" w:lineRule="auto"/>
              <w:ind w:left="720" w:right="620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6A2C4B">
              <w:rPr>
                <w:rFonts w:ascii="Open Sans" w:eastAsia="Arial" w:hAnsi="Open Sans" w:cs="Open Sans"/>
                <w:sz w:val="22"/>
                <w:szCs w:val="22"/>
              </w:rPr>
              <w:t>Describe what can be done in the future to ensure that the same tragedy does not happen again</w:t>
            </w:r>
          </w:p>
          <w:p w14:paraId="2359CFE3" w14:textId="77777777" w:rsidR="00CB0A21" w:rsidRPr="006A2C4B" w:rsidRDefault="00CB0A21" w:rsidP="00CB0A21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788F8E1" w14:textId="77777777" w:rsidR="00CB0A21" w:rsidRPr="006A2C4B" w:rsidRDefault="00CB0A21" w:rsidP="00CB0A21">
            <w:pPr>
              <w:spacing w:line="276" w:lineRule="auto"/>
              <w:ind w:right="240"/>
              <w:rPr>
                <w:rFonts w:ascii="Open Sans" w:hAnsi="Open Sans" w:cs="Open Sans"/>
                <w:sz w:val="22"/>
                <w:szCs w:val="22"/>
              </w:rPr>
            </w:pPr>
            <w:r w:rsidRPr="006A2C4B">
              <w:rPr>
                <w:rFonts w:ascii="Open Sans" w:eastAsia="Arial" w:hAnsi="Open Sans" w:cs="Open Sans"/>
                <w:sz w:val="22"/>
                <w:szCs w:val="22"/>
              </w:rPr>
              <w:t>Use the Individual Work Rubric, the Research Rubric, or the Writing Rubric for assessment.</w:t>
            </w:r>
          </w:p>
          <w:p w14:paraId="6CC0992A" w14:textId="77777777" w:rsidR="00CB0A21" w:rsidRPr="006A2C4B" w:rsidRDefault="00CB0A21" w:rsidP="00CB0A21">
            <w:pPr>
              <w:spacing w:line="19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3C0E0C3" w14:textId="77777777" w:rsidR="00CB0A21" w:rsidRPr="006A2C4B" w:rsidRDefault="00CB0A21" w:rsidP="00CB0A21">
            <w:pPr>
              <w:spacing w:line="251" w:lineRule="auto"/>
              <w:ind w:right="120"/>
              <w:rPr>
                <w:rFonts w:ascii="Open Sans" w:hAnsi="Open Sans" w:cs="Open Sans"/>
                <w:sz w:val="22"/>
                <w:szCs w:val="22"/>
              </w:rPr>
            </w:pPr>
            <w:r w:rsidRPr="006A2C4B">
              <w:rPr>
                <w:rFonts w:ascii="Open Sans" w:eastAsia="Arial" w:hAnsi="Open Sans" w:cs="Open Sans"/>
                <w:sz w:val="22"/>
                <w:szCs w:val="22"/>
              </w:rPr>
              <w:t>(Activity introduction notes: Regardless of how much safety is in place, the very act of firefighting is inherently dangerous and line-of-duty deaths will occasionally occur no matter how many precautions are taken. Rescues are very often the most dangerous part of the job.</w:t>
            </w:r>
          </w:p>
          <w:p w14:paraId="097B601A" w14:textId="77777777" w:rsidR="00CB0A21" w:rsidRPr="006A2C4B" w:rsidRDefault="00CB0A21" w:rsidP="00CB0A21">
            <w:pPr>
              <w:spacing w:line="22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6485286" w14:textId="72AAB6B6" w:rsidR="00B3350C" w:rsidRPr="00CB0A21" w:rsidRDefault="00CB0A21" w:rsidP="00CB0A21">
            <w:pPr>
              <w:spacing w:line="258" w:lineRule="auto"/>
              <w:rPr>
                <w:sz w:val="20"/>
                <w:szCs w:val="20"/>
              </w:rPr>
            </w:pPr>
            <w:r w:rsidRPr="006A2C4B">
              <w:rPr>
                <w:rFonts w:ascii="Open Sans" w:eastAsia="Arial" w:hAnsi="Open Sans" w:cs="Open Sans"/>
                <w:sz w:val="22"/>
                <w:szCs w:val="22"/>
              </w:rPr>
              <w:t>By looking at past injuries and line-of-duty deaths, it is possible for future firefighters to make changes to their own actions/responses so that the same mistake does not happen twice.)</w:t>
            </w:r>
          </w:p>
        </w:tc>
      </w:tr>
      <w:tr w:rsidR="00B3350C" w:rsidRPr="0012758B" w14:paraId="7A48E1E2" w14:textId="77777777" w:rsidTr="09D121B5">
        <w:tc>
          <w:tcPr>
            <w:tcW w:w="2952" w:type="dxa"/>
            <w:shd w:val="clear" w:color="auto" w:fill="auto"/>
          </w:tcPr>
          <w:p w14:paraId="2CB7813A" w14:textId="444C38A1" w:rsidR="00B3350C" w:rsidRPr="0012758B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9D121B5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12758B" w:rsidRDefault="00B3350C" w:rsidP="00B212D1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7E731849" w14:textId="77777777" w:rsidTr="09D121B5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12758B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9D121B5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0D07789C" w:rsidR="00B3350C" w:rsidRPr="0012758B" w:rsidRDefault="00CB0A21" w:rsidP="00B212D1">
            <w:pPr>
              <w:spacing w:before="120" w:after="120"/>
              <w:rPr>
                <w:rFonts w:ascii="Open Sans" w:hAnsi="Open Sans" w:cs="Open Sans"/>
                <w:lang w:val="es-MX"/>
              </w:rPr>
            </w:pPr>
            <w:r w:rsidRPr="006A2C4B">
              <w:rPr>
                <w:rFonts w:ascii="Open Sans" w:hAnsi="Open Sans" w:cs="Open Sans"/>
                <w:sz w:val="22"/>
                <w:lang w:val="es-MX"/>
              </w:rPr>
              <w:t>SkillsUSA</w:t>
            </w:r>
          </w:p>
        </w:tc>
      </w:tr>
      <w:tr w:rsidR="00B3350C" w:rsidRPr="0012758B" w14:paraId="2288B088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12758B" w:rsidRDefault="00B3350C" w:rsidP="00B212D1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12758B" w:rsidRDefault="00B3350C" w:rsidP="00B212D1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12758B" w14:paraId="680EB37A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12758B" w:rsidRDefault="00BB45D6" w:rsidP="00B212D1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12758B" w:rsidRDefault="001B2F76" w:rsidP="00B212D1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2BCA9" w14:textId="77777777" w:rsidR="00D92DB1" w:rsidRDefault="00D92DB1" w:rsidP="00B3350C">
      <w:r>
        <w:separator/>
      </w:r>
    </w:p>
  </w:endnote>
  <w:endnote w:type="continuationSeparator" w:id="0">
    <w:p w14:paraId="5000EAC0" w14:textId="77777777" w:rsidR="00D92DB1" w:rsidRDefault="00D92DB1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E55912" w:rsidRDefault="00E5591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E55912" w:rsidRPr="00754DDE" w:rsidRDefault="00E55912" w:rsidP="09D121B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9D121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9D121B5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5AB9C2DB" w:rsidR="00E55912" w:rsidRDefault="00E55912" w:rsidP="0080201D">
            <w:pPr>
              <w:pStyle w:val="Footer"/>
            </w:pPr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D92DB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D92DB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E55912" w:rsidRDefault="00E55912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E55912" w:rsidRDefault="00E559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72854" w14:textId="77777777" w:rsidR="00D92DB1" w:rsidRDefault="00D92DB1" w:rsidP="00B3350C">
      <w:bookmarkStart w:id="0" w:name="_Hlk484955581"/>
      <w:bookmarkEnd w:id="0"/>
      <w:r>
        <w:separator/>
      </w:r>
    </w:p>
  </w:footnote>
  <w:footnote w:type="continuationSeparator" w:id="0">
    <w:p w14:paraId="4FD36A6B" w14:textId="77777777" w:rsidR="00D92DB1" w:rsidRDefault="00D92DB1" w:rsidP="00B3350C">
      <w:r>
        <w:continuationSeparator/>
      </w:r>
    </w:p>
  </w:footnote>
  <w:footnote w:id="1">
    <w:p w14:paraId="7814498C" w14:textId="03764860" w:rsidR="00E55912" w:rsidRDefault="00E55912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E55912" w:rsidRDefault="00E559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105E73C5" w:rsidR="00E55912" w:rsidRDefault="00E55912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D7BB573" wp14:editId="6E8D4548">
          <wp:extent cx="1483112" cy="713320"/>
          <wp:effectExtent l="0" t="0" r="0" b="0"/>
          <wp:docPr id="14" name="Picture 14" descr="C:\Users\Caroline\AppData\Local\Microsoft\Windows\INetCache\Content.Word\12_LPSCS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aroline\AppData\Local\Microsoft\Windows\INetCache\Content.Word\12_LPSCS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81" cy="71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E55912" w:rsidRDefault="00E559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09D"/>
    <w:multiLevelType w:val="hybridMultilevel"/>
    <w:tmpl w:val="A678F8A8"/>
    <w:lvl w:ilvl="0" w:tplc="09D0ABDA">
      <w:start w:val="35"/>
      <w:numFmt w:val="upperLetter"/>
      <w:lvlText w:val="%1."/>
      <w:lvlJc w:val="left"/>
    </w:lvl>
    <w:lvl w:ilvl="1" w:tplc="74CC33A6">
      <w:start w:val="1"/>
      <w:numFmt w:val="upperLetter"/>
      <w:lvlText w:val="%2"/>
      <w:lvlJc w:val="left"/>
    </w:lvl>
    <w:lvl w:ilvl="2" w:tplc="CA906D4C">
      <w:start w:val="1"/>
      <w:numFmt w:val="decimal"/>
      <w:lvlText w:val="%3."/>
      <w:lvlJc w:val="left"/>
    </w:lvl>
    <w:lvl w:ilvl="3" w:tplc="948A1CEC">
      <w:numFmt w:val="decimal"/>
      <w:lvlText w:val=""/>
      <w:lvlJc w:val="left"/>
    </w:lvl>
    <w:lvl w:ilvl="4" w:tplc="CF241EEC">
      <w:numFmt w:val="decimal"/>
      <w:lvlText w:val=""/>
      <w:lvlJc w:val="left"/>
    </w:lvl>
    <w:lvl w:ilvl="5" w:tplc="9C1AFBBC">
      <w:numFmt w:val="decimal"/>
      <w:lvlText w:val=""/>
      <w:lvlJc w:val="left"/>
    </w:lvl>
    <w:lvl w:ilvl="6" w:tplc="1F321F7E">
      <w:numFmt w:val="decimal"/>
      <w:lvlText w:val=""/>
      <w:lvlJc w:val="left"/>
    </w:lvl>
    <w:lvl w:ilvl="7" w:tplc="6F6E2B76">
      <w:numFmt w:val="decimal"/>
      <w:lvlText w:val=""/>
      <w:lvlJc w:val="left"/>
    </w:lvl>
    <w:lvl w:ilvl="8" w:tplc="BFD4BDF4">
      <w:numFmt w:val="decimal"/>
      <w:lvlText w:val=""/>
      <w:lvlJc w:val="left"/>
    </w:lvl>
  </w:abstractNum>
  <w:abstractNum w:abstractNumId="1">
    <w:nsid w:val="000066C4"/>
    <w:multiLevelType w:val="hybridMultilevel"/>
    <w:tmpl w:val="E592C164"/>
    <w:lvl w:ilvl="0" w:tplc="C0ECC5F0">
      <w:start w:val="1"/>
      <w:numFmt w:val="decimal"/>
      <w:lvlText w:val="%1."/>
      <w:lvlJc w:val="left"/>
    </w:lvl>
    <w:lvl w:ilvl="1" w:tplc="324A9ACA">
      <w:numFmt w:val="decimal"/>
      <w:lvlText w:val=""/>
      <w:lvlJc w:val="left"/>
    </w:lvl>
    <w:lvl w:ilvl="2" w:tplc="B8948D56">
      <w:numFmt w:val="decimal"/>
      <w:lvlText w:val=""/>
      <w:lvlJc w:val="left"/>
    </w:lvl>
    <w:lvl w:ilvl="3" w:tplc="A0102070">
      <w:numFmt w:val="decimal"/>
      <w:lvlText w:val=""/>
      <w:lvlJc w:val="left"/>
    </w:lvl>
    <w:lvl w:ilvl="4" w:tplc="BD7A9406">
      <w:numFmt w:val="decimal"/>
      <w:lvlText w:val=""/>
      <w:lvlJc w:val="left"/>
    </w:lvl>
    <w:lvl w:ilvl="5" w:tplc="504CDC1E">
      <w:numFmt w:val="decimal"/>
      <w:lvlText w:val=""/>
      <w:lvlJc w:val="left"/>
    </w:lvl>
    <w:lvl w:ilvl="6" w:tplc="E6A854CA">
      <w:numFmt w:val="decimal"/>
      <w:lvlText w:val=""/>
      <w:lvlJc w:val="left"/>
    </w:lvl>
    <w:lvl w:ilvl="7" w:tplc="444EAF0C">
      <w:numFmt w:val="decimal"/>
      <w:lvlText w:val=""/>
      <w:lvlJc w:val="left"/>
    </w:lvl>
    <w:lvl w:ilvl="8" w:tplc="FD8444C0">
      <w:numFmt w:val="decimal"/>
      <w:lvlText w:val=""/>
      <w:lvlJc w:val="left"/>
    </w:lvl>
  </w:abstractNum>
  <w:abstractNum w:abstractNumId="2">
    <w:nsid w:val="22C17084"/>
    <w:multiLevelType w:val="hybridMultilevel"/>
    <w:tmpl w:val="97CCE79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5781D0C">
      <w:numFmt w:val="decimal"/>
      <w:lvlText w:val=""/>
      <w:lvlJc w:val="left"/>
    </w:lvl>
    <w:lvl w:ilvl="2" w:tplc="D1C28BD2">
      <w:numFmt w:val="decimal"/>
      <w:lvlText w:val=""/>
      <w:lvlJc w:val="left"/>
    </w:lvl>
    <w:lvl w:ilvl="3" w:tplc="8DCC6F0C">
      <w:numFmt w:val="decimal"/>
      <w:lvlText w:val=""/>
      <w:lvlJc w:val="left"/>
    </w:lvl>
    <w:lvl w:ilvl="4" w:tplc="B430024C">
      <w:numFmt w:val="decimal"/>
      <w:lvlText w:val=""/>
      <w:lvlJc w:val="left"/>
    </w:lvl>
    <w:lvl w:ilvl="5" w:tplc="6BB473E6">
      <w:numFmt w:val="decimal"/>
      <w:lvlText w:val=""/>
      <w:lvlJc w:val="left"/>
    </w:lvl>
    <w:lvl w:ilvl="6" w:tplc="CECAD4BA">
      <w:numFmt w:val="decimal"/>
      <w:lvlText w:val=""/>
      <w:lvlJc w:val="left"/>
    </w:lvl>
    <w:lvl w:ilvl="7" w:tplc="5B1232D0">
      <w:numFmt w:val="decimal"/>
      <w:lvlText w:val=""/>
      <w:lvlJc w:val="left"/>
    </w:lvl>
    <w:lvl w:ilvl="8" w:tplc="C346DAF2">
      <w:numFmt w:val="decimal"/>
      <w:lvlText w:val=""/>
      <w:lvlJc w:val="left"/>
    </w:lvl>
  </w:abstractNum>
  <w:abstractNum w:abstractNumId="3">
    <w:nsid w:val="42B01A6A"/>
    <w:multiLevelType w:val="hybridMultilevel"/>
    <w:tmpl w:val="DF52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D26F8"/>
    <w:multiLevelType w:val="hybridMultilevel"/>
    <w:tmpl w:val="D5A4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39B3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B47A0"/>
    <w:rsid w:val="003C1D31"/>
    <w:rsid w:val="003C1DA3"/>
    <w:rsid w:val="003D3528"/>
    <w:rsid w:val="003D5621"/>
    <w:rsid w:val="003E1152"/>
    <w:rsid w:val="003E1A93"/>
    <w:rsid w:val="003E689E"/>
    <w:rsid w:val="003F3E91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16935"/>
    <w:rsid w:val="00531C58"/>
    <w:rsid w:val="00545EC8"/>
    <w:rsid w:val="00546A5D"/>
    <w:rsid w:val="00564B6C"/>
    <w:rsid w:val="00575F93"/>
    <w:rsid w:val="00584A48"/>
    <w:rsid w:val="00593DE3"/>
    <w:rsid w:val="005965D9"/>
    <w:rsid w:val="005970B4"/>
    <w:rsid w:val="005A32CC"/>
    <w:rsid w:val="005A5576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6AED"/>
    <w:rsid w:val="00621D0A"/>
    <w:rsid w:val="00626ACF"/>
    <w:rsid w:val="006345E0"/>
    <w:rsid w:val="00644845"/>
    <w:rsid w:val="006503E0"/>
    <w:rsid w:val="00666D74"/>
    <w:rsid w:val="00667DF9"/>
    <w:rsid w:val="006716BE"/>
    <w:rsid w:val="00692317"/>
    <w:rsid w:val="0069356F"/>
    <w:rsid w:val="006953FC"/>
    <w:rsid w:val="00697712"/>
    <w:rsid w:val="006A02B5"/>
    <w:rsid w:val="006A2C4B"/>
    <w:rsid w:val="006B6D02"/>
    <w:rsid w:val="006C6339"/>
    <w:rsid w:val="006C73FA"/>
    <w:rsid w:val="006D322F"/>
    <w:rsid w:val="006E0899"/>
    <w:rsid w:val="006F1C95"/>
    <w:rsid w:val="006F6A38"/>
    <w:rsid w:val="006F7D04"/>
    <w:rsid w:val="00700A55"/>
    <w:rsid w:val="00707C44"/>
    <w:rsid w:val="0071181D"/>
    <w:rsid w:val="00713D68"/>
    <w:rsid w:val="0071599E"/>
    <w:rsid w:val="00717B55"/>
    <w:rsid w:val="007271B5"/>
    <w:rsid w:val="007278BF"/>
    <w:rsid w:val="0073570F"/>
    <w:rsid w:val="00741F1F"/>
    <w:rsid w:val="007427FC"/>
    <w:rsid w:val="00754DDE"/>
    <w:rsid w:val="0076427D"/>
    <w:rsid w:val="00770C42"/>
    <w:rsid w:val="00774681"/>
    <w:rsid w:val="007750CF"/>
    <w:rsid w:val="00794DBE"/>
    <w:rsid w:val="00796BAE"/>
    <w:rsid w:val="007A6834"/>
    <w:rsid w:val="007D5A9A"/>
    <w:rsid w:val="007E2201"/>
    <w:rsid w:val="007E2BA7"/>
    <w:rsid w:val="0080201D"/>
    <w:rsid w:val="00804D79"/>
    <w:rsid w:val="00813022"/>
    <w:rsid w:val="0082093F"/>
    <w:rsid w:val="00825BCA"/>
    <w:rsid w:val="00826629"/>
    <w:rsid w:val="00826D88"/>
    <w:rsid w:val="00831AAC"/>
    <w:rsid w:val="008321A5"/>
    <w:rsid w:val="00833DCC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8E252B"/>
    <w:rsid w:val="009078BD"/>
    <w:rsid w:val="0092541A"/>
    <w:rsid w:val="00930B74"/>
    <w:rsid w:val="00933992"/>
    <w:rsid w:val="00947122"/>
    <w:rsid w:val="009476D7"/>
    <w:rsid w:val="0095370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418D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81093"/>
    <w:rsid w:val="00A97251"/>
    <w:rsid w:val="00AD3125"/>
    <w:rsid w:val="00AE5509"/>
    <w:rsid w:val="00AF25FF"/>
    <w:rsid w:val="00AF59E2"/>
    <w:rsid w:val="00B02D69"/>
    <w:rsid w:val="00B13179"/>
    <w:rsid w:val="00B208A7"/>
    <w:rsid w:val="00B212D1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36479"/>
    <w:rsid w:val="00C409A5"/>
    <w:rsid w:val="00C564CC"/>
    <w:rsid w:val="00C6674B"/>
    <w:rsid w:val="00C668E8"/>
    <w:rsid w:val="00C71ECB"/>
    <w:rsid w:val="00C8058D"/>
    <w:rsid w:val="00C82882"/>
    <w:rsid w:val="00C8354C"/>
    <w:rsid w:val="00C83D04"/>
    <w:rsid w:val="00CA2242"/>
    <w:rsid w:val="00CA24D5"/>
    <w:rsid w:val="00CA393C"/>
    <w:rsid w:val="00CB0A21"/>
    <w:rsid w:val="00CB530E"/>
    <w:rsid w:val="00CB5DF6"/>
    <w:rsid w:val="00CC341B"/>
    <w:rsid w:val="00CC7157"/>
    <w:rsid w:val="00CD1FCF"/>
    <w:rsid w:val="00CE2893"/>
    <w:rsid w:val="00CE3871"/>
    <w:rsid w:val="00CF2E7E"/>
    <w:rsid w:val="00D0097D"/>
    <w:rsid w:val="00D275F0"/>
    <w:rsid w:val="00D323BD"/>
    <w:rsid w:val="00D415FA"/>
    <w:rsid w:val="00D4427C"/>
    <w:rsid w:val="00D61781"/>
    <w:rsid w:val="00D62037"/>
    <w:rsid w:val="00D62D19"/>
    <w:rsid w:val="00D8660C"/>
    <w:rsid w:val="00D92DB1"/>
    <w:rsid w:val="00DC3576"/>
    <w:rsid w:val="00DD0449"/>
    <w:rsid w:val="00DD2AE9"/>
    <w:rsid w:val="00DF6585"/>
    <w:rsid w:val="00E00793"/>
    <w:rsid w:val="00E02301"/>
    <w:rsid w:val="00E0498F"/>
    <w:rsid w:val="00E25A40"/>
    <w:rsid w:val="00E36775"/>
    <w:rsid w:val="00E477A6"/>
    <w:rsid w:val="00E55912"/>
    <w:rsid w:val="00E759AC"/>
    <w:rsid w:val="00E765DE"/>
    <w:rsid w:val="00E76E2C"/>
    <w:rsid w:val="00E848E6"/>
    <w:rsid w:val="00E96184"/>
    <w:rsid w:val="00EA0348"/>
    <w:rsid w:val="00EA0C51"/>
    <w:rsid w:val="00EC4A06"/>
    <w:rsid w:val="00ED5E43"/>
    <w:rsid w:val="00EE1A9D"/>
    <w:rsid w:val="00EE1F10"/>
    <w:rsid w:val="00EE374B"/>
    <w:rsid w:val="00EE4FCF"/>
    <w:rsid w:val="00EE618A"/>
    <w:rsid w:val="00EF4311"/>
    <w:rsid w:val="00EF6CBF"/>
    <w:rsid w:val="00EF7034"/>
    <w:rsid w:val="00F002A5"/>
    <w:rsid w:val="00F03F98"/>
    <w:rsid w:val="00F065C2"/>
    <w:rsid w:val="00F07B02"/>
    <w:rsid w:val="00F1385A"/>
    <w:rsid w:val="00F27FF3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05D"/>
    <w:rsid w:val="00FC7A3A"/>
    <w:rsid w:val="00FD0F5B"/>
    <w:rsid w:val="00FD1D4E"/>
    <w:rsid w:val="00FF7F12"/>
    <w:rsid w:val="09D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364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D84B-D002-4291-B5E2-5E13E19F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73F42-824C-4ADF-AD87-B23AD4DC0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6579A4-A939-4F4C-ABBF-E170BEADF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8BA16-D5D5-874F-9127-1740CAAC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3485</Words>
  <Characters>19870</Characters>
  <Application>Microsoft Macintosh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13</cp:revision>
  <cp:lastPrinted>2017-06-09T13:57:00Z</cp:lastPrinted>
  <dcterms:created xsi:type="dcterms:W3CDTF">2017-11-11T12:18:00Z</dcterms:created>
  <dcterms:modified xsi:type="dcterms:W3CDTF">2018-01-16T16:13:00Z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