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724BC"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612B877E" w:rsidR="00B3350C" w:rsidRPr="004724BC" w:rsidRDefault="000203AE" w:rsidP="003D5621">
            <w:pPr>
              <w:jc w:val="center"/>
              <w:rPr>
                <w:rFonts w:ascii="Open Sans" w:hAnsi="Open Sans" w:cs="Open Sans"/>
                <w:b/>
              </w:rPr>
            </w:pPr>
            <w:r w:rsidRPr="004724BC">
              <w:rPr>
                <w:rFonts w:ascii="Open Sans" w:hAnsi="Open Sans" w:cs="Open Sans"/>
                <w:b/>
              </w:rPr>
              <w:t>TEXAS CTE LESSON PLAN</w:t>
            </w:r>
          </w:p>
          <w:p w14:paraId="21B5545C" w14:textId="77777777" w:rsidR="00B3350C" w:rsidRPr="004724BC" w:rsidRDefault="00685A6F" w:rsidP="003D5621">
            <w:pPr>
              <w:jc w:val="center"/>
              <w:rPr>
                <w:rFonts w:ascii="Open Sans" w:hAnsi="Open Sans" w:cs="Open Sans"/>
                <w:b/>
                <w:sz w:val="22"/>
                <w:szCs w:val="22"/>
              </w:rPr>
            </w:pPr>
            <w:hyperlink r:id="rId11" w:history="1">
              <w:r w:rsidR="002D294D" w:rsidRPr="004724BC">
                <w:rPr>
                  <w:rStyle w:val="Hyperlink"/>
                  <w:rFonts w:ascii="Open Sans" w:hAnsi="Open Sans" w:cs="Open Sans"/>
                  <w:sz w:val="22"/>
                  <w:szCs w:val="22"/>
                </w:rPr>
                <w:t>www.txcte.org</w:t>
              </w:r>
            </w:hyperlink>
            <w:r w:rsidR="002D294D" w:rsidRPr="004724BC">
              <w:rPr>
                <w:rFonts w:ascii="Open Sans" w:hAnsi="Open Sans" w:cs="Open Sans"/>
                <w:b/>
                <w:sz w:val="22"/>
                <w:szCs w:val="22"/>
              </w:rPr>
              <w:t xml:space="preserve"> </w:t>
            </w:r>
          </w:p>
          <w:p w14:paraId="27CA2FBA" w14:textId="6865BA9F" w:rsidR="003D5621" w:rsidRPr="004724BC" w:rsidRDefault="003D5621" w:rsidP="003D5621">
            <w:pPr>
              <w:jc w:val="center"/>
              <w:rPr>
                <w:rFonts w:ascii="Open Sans" w:hAnsi="Open Sans" w:cs="Open Sans"/>
                <w:b/>
                <w:sz w:val="22"/>
                <w:szCs w:val="22"/>
              </w:rPr>
            </w:pPr>
          </w:p>
        </w:tc>
      </w:tr>
      <w:tr w:rsidR="00B3350C" w:rsidRPr="004724BC"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724BC" w:rsidRDefault="00B3350C" w:rsidP="007D5B44">
            <w:pPr>
              <w:spacing w:before="120" w:after="120"/>
              <w:jc w:val="center"/>
              <w:rPr>
                <w:rFonts w:ascii="Open Sans" w:hAnsi="Open Sans" w:cs="Open Sans"/>
                <w:b/>
                <w:sz w:val="22"/>
                <w:szCs w:val="22"/>
              </w:rPr>
            </w:pPr>
            <w:r w:rsidRPr="004724BC">
              <w:rPr>
                <w:rFonts w:ascii="Open Sans" w:hAnsi="Open Sans" w:cs="Open Sans"/>
                <w:b/>
                <w:sz w:val="22"/>
                <w:szCs w:val="22"/>
              </w:rPr>
              <w:t>Lesson Identification and TEKS Addressed</w:t>
            </w:r>
          </w:p>
        </w:tc>
      </w:tr>
      <w:tr w:rsidR="00B3350C" w:rsidRPr="004724BC"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4724BC" w:rsidRDefault="00B3350C" w:rsidP="007D5B44">
            <w:pPr>
              <w:spacing w:before="120" w:after="120"/>
              <w:jc w:val="center"/>
              <w:rPr>
                <w:rFonts w:ascii="Open Sans" w:hAnsi="Open Sans" w:cs="Open Sans"/>
                <w:b/>
                <w:sz w:val="22"/>
                <w:szCs w:val="22"/>
              </w:rPr>
            </w:pPr>
            <w:r w:rsidRPr="004724B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8D11BEC" w:rsidR="00B3350C" w:rsidRPr="004724BC" w:rsidRDefault="0000116F" w:rsidP="007D5B44">
            <w:pPr>
              <w:spacing w:before="120" w:after="120"/>
              <w:rPr>
                <w:rFonts w:ascii="Open Sans" w:hAnsi="Open Sans" w:cs="Open Sans"/>
                <w:sz w:val="22"/>
                <w:szCs w:val="22"/>
              </w:rPr>
            </w:pPr>
            <w:r w:rsidRPr="004724BC">
              <w:rPr>
                <w:rFonts w:ascii="Open Sans" w:hAnsi="Open Sans" w:cs="Open Sans"/>
                <w:sz w:val="22"/>
                <w:szCs w:val="22"/>
              </w:rPr>
              <w:t>Law, Public Safety, Corrections, &amp; Security</w:t>
            </w:r>
          </w:p>
        </w:tc>
      </w:tr>
      <w:tr w:rsidR="00B3350C" w:rsidRPr="004724BC" w14:paraId="6E5988F1" w14:textId="77777777" w:rsidTr="09D121B5">
        <w:tc>
          <w:tcPr>
            <w:tcW w:w="2952" w:type="dxa"/>
            <w:shd w:val="clear" w:color="auto" w:fill="auto"/>
          </w:tcPr>
          <w:p w14:paraId="108F9A4B" w14:textId="22F7B5E3" w:rsidR="00B3350C" w:rsidRPr="004724BC" w:rsidRDefault="00B3350C" w:rsidP="007D5B44">
            <w:pPr>
              <w:spacing w:before="120" w:after="120"/>
              <w:jc w:val="center"/>
              <w:rPr>
                <w:rFonts w:ascii="Open Sans" w:hAnsi="Open Sans" w:cs="Open Sans"/>
                <w:b/>
                <w:sz w:val="22"/>
                <w:szCs w:val="22"/>
              </w:rPr>
            </w:pPr>
            <w:r w:rsidRPr="004724BC">
              <w:rPr>
                <w:rFonts w:ascii="Open Sans" w:hAnsi="Open Sans" w:cs="Open Sans"/>
                <w:b/>
                <w:sz w:val="22"/>
                <w:szCs w:val="22"/>
              </w:rPr>
              <w:t>Course Name</w:t>
            </w:r>
          </w:p>
        </w:tc>
        <w:tc>
          <w:tcPr>
            <w:tcW w:w="7848" w:type="dxa"/>
            <w:shd w:val="clear" w:color="auto" w:fill="auto"/>
          </w:tcPr>
          <w:p w14:paraId="701EF2E7" w14:textId="16BE5A62" w:rsidR="00B3350C" w:rsidRPr="004724BC" w:rsidRDefault="001A4B91" w:rsidP="001A4B91">
            <w:pPr>
              <w:spacing w:before="120" w:after="120"/>
              <w:rPr>
                <w:rFonts w:ascii="Open Sans" w:hAnsi="Open Sans" w:cs="Open Sans"/>
                <w:sz w:val="22"/>
                <w:szCs w:val="22"/>
              </w:rPr>
            </w:pPr>
            <w:r w:rsidRPr="004724BC">
              <w:rPr>
                <w:rFonts w:ascii="Open Sans" w:hAnsi="Open Sans" w:cs="Open Sans"/>
                <w:sz w:val="22"/>
                <w:szCs w:val="22"/>
              </w:rPr>
              <w:t xml:space="preserve">Firefighter II </w:t>
            </w:r>
          </w:p>
        </w:tc>
      </w:tr>
      <w:tr w:rsidR="00B3350C" w:rsidRPr="004724BC" w14:paraId="16A9422A" w14:textId="77777777" w:rsidTr="09D121B5">
        <w:tc>
          <w:tcPr>
            <w:tcW w:w="2952" w:type="dxa"/>
            <w:shd w:val="clear" w:color="auto" w:fill="auto"/>
          </w:tcPr>
          <w:p w14:paraId="7BE77DA8" w14:textId="5799212A"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Lesson/Unit Title</w:t>
            </w:r>
          </w:p>
        </w:tc>
        <w:tc>
          <w:tcPr>
            <w:tcW w:w="7848" w:type="dxa"/>
            <w:shd w:val="clear" w:color="auto" w:fill="auto"/>
          </w:tcPr>
          <w:p w14:paraId="7ACC9CD3" w14:textId="1F9E2E68" w:rsidR="00B3350C" w:rsidRPr="004724BC" w:rsidRDefault="001A4B91" w:rsidP="007D5B44">
            <w:pPr>
              <w:spacing w:before="120" w:after="120"/>
              <w:rPr>
                <w:rFonts w:ascii="Open Sans" w:hAnsi="Open Sans" w:cs="Open Sans"/>
                <w:sz w:val="22"/>
                <w:szCs w:val="22"/>
              </w:rPr>
            </w:pPr>
            <w:r w:rsidRPr="004724BC">
              <w:rPr>
                <w:rFonts w:ascii="Open Sans" w:hAnsi="Open Sans" w:cs="Open Sans"/>
                <w:sz w:val="22"/>
                <w:szCs w:val="22"/>
              </w:rPr>
              <w:t>Water Supply</w:t>
            </w:r>
          </w:p>
        </w:tc>
      </w:tr>
      <w:tr w:rsidR="00B3350C" w:rsidRPr="004724BC" w14:paraId="7029DC65" w14:textId="77777777" w:rsidTr="09D121B5">
        <w:trPr>
          <w:trHeight w:val="135"/>
        </w:trPr>
        <w:tc>
          <w:tcPr>
            <w:tcW w:w="2952" w:type="dxa"/>
            <w:shd w:val="clear" w:color="auto" w:fill="auto"/>
          </w:tcPr>
          <w:p w14:paraId="765C144E" w14:textId="4CCD2C10" w:rsidR="00B3350C" w:rsidRPr="004724BC" w:rsidRDefault="00B3350C" w:rsidP="00AA7A3D">
            <w:pPr>
              <w:jc w:val="center"/>
              <w:rPr>
                <w:rFonts w:ascii="Open Sans" w:hAnsi="Open Sans" w:cs="Open Sans"/>
                <w:b/>
                <w:sz w:val="22"/>
                <w:szCs w:val="22"/>
              </w:rPr>
            </w:pPr>
            <w:r w:rsidRPr="004724BC">
              <w:rPr>
                <w:rFonts w:ascii="Open Sans" w:hAnsi="Open Sans" w:cs="Open Sans"/>
                <w:b/>
                <w:sz w:val="22"/>
                <w:szCs w:val="22"/>
              </w:rPr>
              <w:t>TEKS Student Expectations</w:t>
            </w:r>
          </w:p>
        </w:tc>
        <w:tc>
          <w:tcPr>
            <w:tcW w:w="7848" w:type="dxa"/>
            <w:shd w:val="clear" w:color="auto" w:fill="auto"/>
          </w:tcPr>
          <w:p w14:paraId="53E21DAA" w14:textId="3DED111F" w:rsidR="007D5B44" w:rsidRPr="004724BC" w:rsidRDefault="00AA7A3D" w:rsidP="00AA7A3D">
            <w:pPr>
              <w:pStyle w:val="NormalWeb"/>
              <w:spacing w:before="0" w:beforeAutospacing="0" w:after="0" w:afterAutospacing="0"/>
              <w:rPr>
                <w:rFonts w:ascii="Open Sans" w:hAnsi="Open Sans" w:cs="Open Sans"/>
                <w:b/>
                <w:color w:val="000000"/>
                <w:sz w:val="22"/>
                <w:szCs w:val="22"/>
              </w:rPr>
            </w:pPr>
            <w:r w:rsidRPr="004724BC">
              <w:rPr>
                <w:rFonts w:ascii="Open Sans" w:hAnsi="Open Sans" w:cs="Open Sans"/>
                <w:b/>
                <w:color w:val="000000"/>
                <w:sz w:val="22"/>
                <w:szCs w:val="22"/>
              </w:rPr>
              <w:t>130.335.</w:t>
            </w:r>
            <w:r w:rsidR="004724BC" w:rsidRPr="004724BC">
              <w:rPr>
                <w:rFonts w:ascii="Open Sans" w:hAnsi="Open Sans" w:cs="Open Sans"/>
                <w:b/>
                <w:color w:val="000000"/>
                <w:sz w:val="22"/>
                <w:szCs w:val="22"/>
              </w:rPr>
              <w:t xml:space="preserve"> </w:t>
            </w:r>
            <w:r w:rsidRPr="004724BC">
              <w:rPr>
                <w:rFonts w:ascii="Open Sans" w:hAnsi="Open Sans" w:cs="Open Sans"/>
                <w:b/>
                <w:color w:val="000000"/>
                <w:sz w:val="22"/>
                <w:szCs w:val="22"/>
              </w:rPr>
              <w:t>(c)</w:t>
            </w:r>
            <w:r w:rsidR="007D5B44" w:rsidRPr="004724BC">
              <w:rPr>
                <w:rFonts w:ascii="Open Sans" w:hAnsi="Open Sans" w:cs="Open Sans"/>
                <w:b/>
                <w:color w:val="000000"/>
                <w:sz w:val="22"/>
                <w:szCs w:val="22"/>
              </w:rPr>
              <w:t xml:space="preserve"> Knowledge and Skills</w:t>
            </w:r>
          </w:p>
          <w:p w14:paraId="46942DB0" w14:textId="2C8CD8C3" w:rsidR="00AA7A3D" w:rsidRPr="004724BC" w:rsidRDefault="00AA7A3D" w:rsidP="00B86852">
            <w:pPr>
              <w:pStyle w:val="NormalWeb"/>
              <w:spacing w:before="0" w:beforeAutospacing="0" w:after="0" w:afterAutospacing="0"/>
              <w:ind w:left="720"/>
              <w:rPr>
                <w:rFonts w:ascii="Open Sans" w:hAnsi="Open Sans" w:cs="Open Sans"/>
                <w:color w:val="000000"/>
                <w:sz w:val="22"/>
                <w:szCs w:val="22"/>
              </w:rPr>
            </w:pPr>
            <w:r w:rsidRPr="004724BC">
              <w:rPr>
                <w:rFonts w:ascii="Open Sans" w:hAnsi="Open Sans" w:cs="Open Sans"/>
                <w:color w:val="000000"/>
                <w:sz w:val="22"/>
                <w:szCs w:val="22"/>
              </w:rPr>
              <w:t xml:space="preserve">(8) The student identifies water supply sources and methods to move water from the supply source to the fire. </w:t>
            </w:r>
          </w:p>
          <w:p w14:paraId="3DA99B18" w14:textId="48002A4D" w:rsidR="00AA7A3D" w:rsidRPr="004724BC" w:rsidRDefault="00AA7A3D" w:rsidP="00B86852">
            <w:pPr>
              <w:pStyle w:val="NormalWeb"/>
              <w:spacing w:before="0" w:beforeAutospacing="0" w:after="0" w:afterAutospacing="0"/>
              <w:ind w:left="1440"/>
              <w:rPr>
                <w:rFonts w:ascii="Open Sans" w:hAnsi="Open Sans" w:cs="Open Sans"/>
                <w:color w:val="000000"/>
                <w:sz w:val="22"/>
                <w:szCs w:val="22"/>
              </w:rPr>
            </w:pPr>
            <w:r w:rsidRPr="004724BC">
              <w:rPr>
                <w:rFonts w:ascii="Open Sans" w:hAnsi="Open Sans" w:cs="Open Sans"/>
                <w:color w:val="000000"/>
                <w:sz w:val="22"/>
                <w:szCs w:val="22"/>
              </w:rPr>
              <w:t xml:space="preserve">(A) </w:t>
            </w:r>
            <w:r w:rsidR="00B86852" w:rsidRPr="004724BC">
              <w:rPr>
                <w:rFonts w:ascii="Open Sans" w:hAnsi="Open Sans" w:cs="Open Sans"/>
                <w:color w:val="000000"/>
                <w:sz w:val="22"/>
                <w:szCs w:val="22"/>
              </w:rPr>
              <w:t xml:space="preserve">The student is expected to </w:t>
            </w:r>
            <w:r w:rsidRPr="004724BC">
              <w:rPr>
                <w:rFonts w:ascii="Open Sans" w:hAnsi="Open Sans" w:cs="Open Sans"/>
                <w:color w:val="000000"/>
                <w:sz w:val="22"/>
                <w:szCs w:val="22"/>
              </w:rPr>
              <w:t>describe the operation of fire hydrants such as fully opened fire hydrants and closed fire hydrants</w:t>
            </w:r>
          </w:p>
          <w:p w14:paraId="2EAFBF9C" w14:textId="547D6218" w:rsidR="00AA7A3D" w:rsidRPr="004724BC" w:rsidRDefault="00AA7A3D" w:rsidP="00B86852">
            <w:pPr>
              <w:pStyle w:val="NormalWeb"/>
              <w:spacing w:before="0" w:beforeAutospacing="0" w:after="0" w:afterAutospacing="0"/>
              <w:ind w:left="1440"/>
              <w:rPr>
                <w:rFonts w:ascii="Open Sans" w:hAnsi="Open Sans" w:cs="Open Sans"/>
                <w:color w:val="000000"/>
                <w:sz w:val="22"/>
                <w:szCs w:val="22"/>
              </w:rPr>
            </w:pPr>
            <w:r w:rsidRPr="004724BC">
              <w:rPr>
                <w:rFonts w:ascii="Open Sans" w:hAnsi="Open Sans" w:cs="Open Sans"/>
                <w:color w:val="000000"/>
                <w:sz w:val="22"/>
                <w:szCs w:val="22"/>
              </w:rPr>
              <w:t xml:space="preserve">(B) </w:t>
            </w:r>
            <w:r w:rsidR="004724BC" w:rsidRPr="004724BC">
              <w:rPr>
                <w:rFonts w:ascii="Open Sans" w:hAnsi="Open Sans" w:cs="Open Sans"/>
                <w:color w:val="000000"/>
                <w:sz w:val="22"/>
                <w:szCs w:val="22"/>
              </w:rPr>
              <w:t xml:space="preserve">The student is expected to </w:t>
            </w:r>
            <w:r w:rsidRPr="004724BC">
              <w:rPr>
                <w:rFonts w:ascii="Open Sans" w:hAnsi="Open Sans" w:cs="Open Sans"/>
                <w:color w:val="000000"/>
                <w:sz w:val="22"/>
                <w:szCs w:val="22"/>
              </w:rPr>
              <w:t>identify the National Fire Protection Association hydrant color code</w:t>
            </w:r>
          </w:p>
          <w:p w14:paraId="27569FFC" w14:textId="30BE9C91" w:rsidR="00AA7A3D" w:rsidRPr="004724BC" w:rsidRDefault="00AA7A3D" w:rsidP="00B86852">
            <w:pPr>
              <w:pStyle w:val="NormalWeb"/>
              <w:spacing w:before="0" w:beforeAutospacing="0" w:after="0" w:afterAutospacing="0"/>
              <w:ind w:left="1440"/>
              <w:rPr>
                <w:rFonts w:ascii="Open Sans" w:hAnsi="Open Sans" w:cs="Open Sans"/>
                <w:color w:val="000000"/>
                <w:sz w:val="22"/>
                <w:szCs w:val="22"/>
              </w:rPr>
            </w:pPr>
            <w:r w:rsidRPr="004724BC">
              <w:rPr>
                <w:rFonts w:ascii="Open Sans" w:hAnsi="Open Sans" w:cs="Open Sans"/>
                <w:color w:val="000000"/>
                <w:sz w:val="22"/>
                <w:szCs w:val="22"/>
              </w:rPr>
              <w:t xml:space="preserve">(C) </w:t>
            </w:r>
            <w:r w:rsidR="004724BC" w:rsidRPr="004724BC">
              <w:rPr>
                <w:rFonts w:ascii="Open Sans" w:hAnsi="Open Sans" w:cs="Open Sans"/>
                <w:color w:val="000000"/>
                <w:sz w:val="22"/>
                <w:szCs w:val="22"/>
              </w:rPr>
              <w:t xml:space="preserve">The student is expected to </w:t>
            </w:r>
            <w:r w:rsidRPr="004724BC">
              <w:rPr>
                <w:rFonts w:ascii="Open Sans" w:hAnsi="Open Sans" w:cs="Open Sans"/>
                <w:color w:val="000000"/>
                <w:sz w:val="22"/>
                <w:szCs w:val="22"/>
              </w:rPr>
              <w:t>describe making a hydrant-to-pumper connection</w:t>
            </w:r>
          </w:p>
          <w:p w14:paraId="414457FF" w14:textId="36202DF0" w:rsidR="00AA7A3D" w:rsidRPr="004724BC" w:rsidRDefault="00AA7A3D" w:rsidP="00B86852">
            <w:pPr>
              <w:pStyle w:val="NormalWeb"/>
              <w:spacing w:before="0" w:beforeAutospacing="0" w:after="0" w:afterAutospacing="0"/>
              <w:ind w:left="1440"/>
              <w:rPr>
                <w:rFonts w:ascii="Open Sans" w:hAnsi="Open Sans" w:cs="Open Sans"/>
                <w:color w:val="000000"/>
                <w:sz w:val="22"/>
                <w:szCs w:val="22"/>
              </w:rPr>
            </w:pPr>
            <w:r w:rsidRPr="004724BC">
              <w:rPr>
                <w:rFonts w:ascii="Open Sans" w:hAnsi="Open Sans" w:cs="Open Sans"/>
                <w:color w:val="000000"/>
                <w:sz w:val="22"/>
                <w:szCs w:val="22"/>
              </w:rPr>
              <w:t xml:space="preserve">(D) </w:t>
            </w:r>
            <w:r w:rsidR="004724BC" w:rsidRPr="004724BC">
              <w:rPr>
                <w:rFonts w:ascii="Open Sans" w:hAnsi="Open Sans" w:cs="Open Sans"/>
                <w:color w:val="000000"/>
                <w:sz w:val="22"/>
                <w:szCs w:val="22"/>
              </w:rPr>
              <w:t xml:space="preserve">The student is expected to </w:t>
            </w:r>
            <w:r w:rsidRPr="004724BC">
              <w:rPr>
                <w:rFonts w:ascii="Open Sans" w:hAnsi="Open Sans" w:cs="Open Sans"/>
                <w:color w:val="000000"/>
                <w:sz w:val="22"/>
                <w:szCs w:val="22"/>
              </w:rPr>
              <w:t>explain the hazards involved when the hydrant-to-pumper connection is not properly sealed</w:t>
            </w:r>
          </w:p>
          <w:p w14:paraId="4583E660" w14:textId="34FD36BE" w:rsidR="00B3350C" w:rsidRPr="004724BC" w:rsidRDefault="00AA7A3D" w:rsidP="00B86852">
            <w:pPr>
              <w:pStyle w:val="NormalWeb"/>
              <w:spacing w:before="0" w:beforeAutospacing="0" w:after="0" w:afterAutospacing="0"/>
              <w:ind w:left="1440"/>
              <w:rPr>
                <w:rFonts w:ascii="Open Sans" w:hAnsi="Open Sans" w:cs="Open Sans"/>
                <w:color w:val="000000"/>
                <w:sz w:val="22"/>
                <w:szCs w:val="22"/>
              </w:rPr>
            </w:pPr>
            <w:r w:rsidRPr="004724BC">
              <w:rPr>
                <w:rFonts w:ascii="Open Sans" w:hAnsi="Open Sans" w:cs="Open Sans"/>
                <w:color w:val="000000"/>
                <w:sz w:val="22"/>
                <w:szCs w:val="22"/>
              </w:rPr>
              <w:t xml:space="preserve">(E) </w:t>
            </w:r>
            <w:r w:rsidR="004724BC" w:rsidRPr="004724BC">
              <w:rPr>
                <w:rFonts w:ascii="Open Sans" w:hAnsi="Open Sans" w:cs="Open Sans"/>
                <w:color w:val="000000"/>
                <w:sz w:val="22"/>
                <w:szCs w:val="22"/>
              </w:rPr>
              <w:t xml:space="preserve">The student is expected to </w:t>
            </w:r>
            <w:r w:rsidRPr="004724BC">
              <w:rPr>
                <w:rFonts w:ascii="Open Sans" w:hAnsi="Open Sans" w:cs="Open Sans"/>
                <w:color w:val="000000"/>
                <w:sz w:val="22"/>
                <w:szCs w:val="22"/>
              </w:rPr>
              <w:t>describe the apparatus, equipment, and appliances required to provide water at rural locations</w:t>
            </w:r>
          </w:p>
        </w:tc>
      </w:tr>
      <w:tr w:rsidR="00B3350C" w:rsidRPr="004724BC"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4724BC" w:rsidRDefault="00B3350C" w:rsidP="007D5B44">
            <w:pPr>
              <w:spacing w:before="120" w:after="120"/>
              <w:jc w:val="center"/>
              <w:rPr>
                <w:rFonts w:ascii="Open Sans" w:hAnsi="Open Sans" w:cs="Open Sans"/>
                <w:b/>
                <w:sz w:val="22"/>
                <w:szCs w:val="22"/>
              </w:rPr>
            </w:pPr>
            <w:r w:rsidRPr="004724BC">
              <w:rPr>
                <w:rFonts w:ascii="Open Sans" w:hAnsi="Open Sans" w:cs="Open Sans"/>
                <w:b/>
                <w:sz w:val="22"/>
                <w:szCs w:val="22"/>
              </w:rPr>
              <w:t>Basic Direct Teach Lesson</w:t>
            </w:r>
          </w:p>
          <w:p w14:paraId="3BC06FE8" w14:textId="28B382E3" w:rsidR="00B3350C" w:rsidRPr="004724BC" w:rsidRDefault="006052AA" w:rsidP="007D5B44">
            <w:pPr>
              <w:jc w:val="center"/>
              <w:rPr>
                <w:rFonts w:ascii="Open Sans" w:hAnsi="Open Sans" w:cs="Open Sans"/>
                <w:sz w:val="22"/>
                <w:szCs w:val="22"/>
              </w:rPr>
            </w:pPr>
            <w:r w:rsidRPr="004724BC">
              <w:rPr>
                <w:rFonts w:ascii="Open Sans" w:hAnsi="Open Sans" w:cs="Open Sans"/>
                <w:sz w:val="22"/>
                <w:szCs w:val="22"/>
              </w:rPr>
              <w:t xml:space="preserve">(Includes </w:t>
            </w:r>
            <w:r w:rsidR="00B3350C" w:rsidRPr="004724BC">
              <w:rPr>
                <w:rFonts w:ascii="Open Sans" w:hAnsi="Open Sans" w:cs="Open Sans"/>
                <w:sz w:val="22"/>
                <w:szCs w:val="22"/>
              </w:rPr>
              <w:t xml:space="preserve">Special Education Modifications/Accommodations and </w:t>
            </w:r>
          </w:p>
          <w:p w14:paraId="3042A4DA" w14:textId="6E415551" w:rsidR="00B3350C" w:rsidRPr="004724BC" w:rsidRDefault="00B3350C" w:rsidP="00D0097D">
            <w:pPr>
              <w:jc w:val="center"/>
              <w:rPr>
                <w:rFonts w:ascii="Open Sans" w:hAnsi="Open Sans" w:cs="Open Sans"/>
                <w:sz w:val="22"/>
                <w:szCs w:val="22"/>
              </w:rPr>
            </w:pPr>
            <w:r w:rsidRPr="004724BC">
              <w:rPr>
                <w:rFonts w:ascii="Open Sans" w:hAnsi="Open Sans" w:cs="Open Sans"/>
                <w:sz w:val="22"/>
                <w:szCs w:val="22"/>
              </w:rPr>
              <w:t>one English Language Proficiency Standards (ELPS) Strategy</w:t>
            </w:r>
            <w:r w:rsidR="006052AA" w:rsidRPr="004724BC">
              <w:rPr>
                <w:rFonts w:ascii="Open Sans" w:hAnsi="Open Sans" w:cs="Open Sans"/>
                <w:sz w:val="22"/>
                <w:szCs w:val="22"/>
              </w:rPr>
              <w:t>)</w:t>
            </w:r>
          </w:p>
          <w:p w14:paraId="5635CDF7" w14:textId="3179FF44" w:rsidR="00D0097D" w:rsidRPr="004724BC" w:rsidRDefault="00D0097D" w:rsidP="00D0097D">
            <w:pPr>
              <w:jc w:val="center"/>
              <w:rPr>
                <w:rFonts w:ascii="Open Sans" w:hAnsi="Open Sans" w:cs="Open Sans"/>
                <w:b/>
                <w:sz w:val="22"/>
                <w:szCs w:val="22"/>
              </w:rPr>
            </w:pPr>
          </w:p>
        </w:tc>
      </w:tr>
      <w:tr w:rsidR="00B3350C" w:rsidRPr="004724BC" w14:paraId="49CA021C" w14:textId="77777777" w:rsidTr="09D121B5">
        <w:trPr>
          <w:trHeight w:val="27"/>
        </w:trPr>
        <w:tc>
          <w:tcPr>
            <w:tcW w:w="2952" w:type="dxa"/>
            <w:shd w:val="clear" w:color="auto" w:fill="auto"/>
          </w:tcPr>
          <w:p w14:paraId="3E12574F" w14:textId="76204C22" w:rsidR="00B3350C" w:rsidRPr="004724BC" w:rsidRDefault="00B3350C" w:rsidP="007D5B44">
            <w:pPr>
              <w:spacing w:before="120" w:after="120"/>
              <w:jc w:val="center"/>
              <w:rPr>
                <w:rFonts w:ascii="Open Sans" w:hAnsi="Open Sans" w:cs="Open Sans"/>
                <w:b/>
                <w:sz w:val="22"/>
                <w:szCs w:val="22"/>
              </w:rPr>
            </w:pPr>
            <w:r w:rsidRPr="004724BC">
              <w:rPr>
                <w:rFonts w:ascii="Open Sans" w:hAnsi="Open Sans" w:cs="Open Sans"/>
                <w:b/>
                <w:sz w:val="22"/>
                <w:szCs w:val="22"/>
              </w:rPr>
              <w:t>Instructional Objective</w:t>
            </w:r>
            <w:r w:rsidR="008902B2" w:rsidRPr="004724BC">
              <w:rPr>
                <w:rFonts w:ascii="Open Sans" w:hAnsi="Open Sans" w:cs="Open Sans"/>
                <w:b/>
                <w:sz w:val="22"/>
                <w:szCs w:val="22"/>
              </w:rPr>
              <w:t>s</w:t>
            </w:r>
          </w:p>
        </w:tc>
        <w:tc>
          <w:tcPr>
            <w:tcW w:w="7848" w:type="dxa"/>
            <w:shd w:val="clear" w:color="auto" w:fill="auto"/>
          </w:tcPr>
          <w:p w14:paraId="0127299E" w14:textId="23365B32" w:rsidR="00626022" w:rsidRPr="00626022" w:rsidRDefault="00626022" w:rsidP="00626022">
            <w:pPr>
              <w:rPr>
                <w:rFonts w:ascii="Open Sans" w:hAnsi="Open Sans" w:cs="Open Sans"/>
                <w:sz w:val="22"/>
                <w:szCs w:val="22"/>
              </w:rPr>
            </w:pPr>
            <w:r w:rsidRPr="007D5B44">
              <w:rPr>
                <w:rFonts w:ascii="Open Sans" w:eastAsia="Arial" w:hAnsi="Open Sans" w:cs="Open Sans"/>
                <w:sz w:val="22"/>
                <w:szCs w:val="22"/>
              </w:rPr>
              <w:t>The student will be able to:</w:t>
            </w:r>
          </w:p>
          <w:p w14:paraId="7AE396A9" w14:textId="64F0DF6D" w:rsidR="00807D23" w:rsidRPr="004724BC" w:rsidRDefault="00B86852" w:rsidP="00B86852">
            <w:pPr>
              <w:numPr>
                <w:ilvl w:val="0"/>
                <w:numId w:val="6"/>
              </w:numPr>
              <w:tabs>
                <w:tab w:val="left" w:pos="720"/>
              </w:tabs>
              <w:ind w:left="1078" w:right="380" w:hanging="358"/>
              <w:rPr>
                <w:rFonts w:ascii="Open Sans" w:eastAsia="Arial" w:hAnsi="Open Sans" w:cs="Open Sans"/>
                <w:sz w:val="22"/>
                <w:szCs w:val="22"/>
              </w:rPr>
            </w:pPr>
            <w:r w:rsidRPr="004724BC">
              <w:rPr>
                <w:rFonts w:ascii="Open Sans" w:eastAsia="Arial" w:hAnsi="Open Sans" w:cs="Open Sans"/>
                <w:sz w:val="22"/>
                <w:szCs w:val="22"/>
              </w:rPr>
              <w:t>The student will be able to d</w:t>
            </w:r>
            <w:r w:rsidR="00807D23" w:rsidRPr="004724BC">
              <w:rPr>
                <w:rFonts w:ascii="Open Sans" w:eastAsia="Arial" w:hAnsi="Open Sans" w:cs="Open Sans"/>
                <w:sz w:val="22"/>
                <w:szCs w:val="22"/>
              </w:rPr>
              <w:t>escribe the operation of fire hydrants, such as fully opened and closed hydrants.</w:t>
            </w:r>
          </w:p>
          <w:p w14:paraId="0817B8A6" w14:textId="77777777" w:rsidR="00807D23" w:rsidRPr="004724BC" w:rsidRDefault="00807D23" w:rsidP="00B86852">
            <w:pPr>
              <w:numPr>
                <w:ilvl w:val="0"/>
                <w:numId w:val="6"/>
              </w:numPr>
              <w:tabs>
                <w:tab w:val="left" w:pos="720"/>
              </w:tabs>
              <w:spacing w:line="239" w:lineRule="auto"/>
              <w:ind w:left="1078" w:right="460" w:hanging="358"/>
              <w:rPr>
                <w:rFonts w:ascii="Open Sans" w:eastAsia="Arial" w:hAnsi="Open Sans" w:cs="Open Sans"/>
                <w:sz w:val="22"/>
                <w:szCs w:val="22"/>
              </w:rPr>
            </w:pPr>
            <w:r w:rsidRPr="004724BC">
              <w:rPr>
                <w:rFonts w:ascii="Open Sans" w:eastAsia="Arial" w:hAnsi="Open Sans" w:cs="Open Sans"/>
                <w:sz w:val="22"/>
                <w:szCs w:val="22"/>
              </w:rPr>
              <w:t>Identify the National Fire Protection Association (NFPA) hydrant color code.</w:t>
            </w:r>
          </w:p>
          <w:p w14:paraId="11137779" w14:textId="77777777" w:rsidR="00807D23" w:rsidRPr="004724BC" w:rsidRDefault="00807D23" w:rsidP="00B86852">
            <w:pPr>
              <w:spacing w:line="1" w:lineRule="exact"/>
              <w:ind w:left="358"/>
              <w:rPr>
                <w:rFonts w:ascii="Open Sans" w:eastAsia="Arial" w:hAnsi="Open Sans" w:cs="Open Sans"/>
                <w:sz w:val="22"/>
                <w:szCs w:val="22"/>
              </w:rPr>
            </w:pPr>
          </w:p>
          <w:p w14:paraId="32DB1528" w14:textId="77777777" w:rsidR="00807D23" w:rsidRPr="004724BC" w:rsidRDefault="00807D23" w:rsidP="00B86852">
            <w:pPr>
              <w:numPr>
                <w:ilvl w:val="0"/>
                <w:numId w:val="6"/>
              </w:numPr>
              <w:tabs>
                <w:tab w:val="left" w:pos="720"/>
              </w:tabs>
              <w:ind w:left="1078" w:hanging="358"/>
              <w:rPr>
                <w:rFonts w:ascii="Open Sans" w:eastAsia="Arial" w:hAnsi="Open Sans" w:cs="Open Sans"/>
                <w:sz w:val="22"/>
                <w:szCs w:val="22"/>
              </w:rPr>
            </w:pPr>
            <w:r w:rsidRPr="004724BC">
              <w:rPr>
                <w:rFonts w:ascii="Open Sans" w:eastAsia="Arial" w:hAnsi="Open Sans" w:cs="Open Sans"/>
                <w:sz w:val="22"/>
                <w:szCs w:val="22"/>
              </w:rPr>
              <w:t>Describe making a hydrant-to-pumper connection.</w:t>
            </w:r>
          </w:p>
          <w:p w14:paraId="19C75BDA" w14:textId="77777777" w:rsidR="00807D23" w:rsidRPr="004724BC" w:rsidRDefault="00807D23" w:rsidP="00B86852">
            <w:pPr>
              <w:numPr>
                <w:ilvl w:val="0"/>
                <w:numId w:val="6"/>
              </w:numPr>
              <w:tabs>
                <w:tab w:val="left" w:pos="720"/>
              </w:tabs>
              <w:ind w:left="1078" w:right="1100" w:hanging="358"/>
              <w:rPr>
                <w:rFonts w:ascii="Open Sans" w:eastAsia="Arial" w:hAnsi="Open Sans" w:cs="Open Sans"/>
                <w:sz w:val="22"/>
                <w:szCs w:val="22"/>
              </w:rPr>
            </w:pPr>
            <w:r w:rsidRPr="004724BC">
              <w:rPr>
                <w:rFonts w:ascii="Open Sans" w:eastAsia="Arial" w:hAnsi="Open Sans" w:cs="Open Sans"/>
                <w:sz w:val="22"/>
                <w:szCs w:val="22"/>
              </w:rPr>
              <w:t>Explain the hazards involved when the hydrant-to-pumper connection is not properly sealed.</w:t>
            </w:r>
          </w:p>
          <w:p w14:paraId="60AC3715" w14:textId="66214F7E" w:rsidR="00B3350C" w:rsidRPr="004724BC" w:rsidRDefault="00807D23" w:rsidP="00B86852">
            <w:pPr>
              <w:numPr>
                <w:ilvl w:val="0"/>
                <w:numId w:val="6"/>
              </w:numPr>
              <w:tabs>
                <w:tab w:val="left" w:pos="720"/>
              </w:tabs>
              <w:spacing w:line="274" w:lineRule="auto"/>
              <w:ind w:left="1078" w:right="300" w:hanging="358"/>
              <w:rPr>
                <w:rFonts w:ascii="Open Sans" w:eastAsia="Arial" w:hAnsi="Open Sans" w:cs="Open Sans"/>
                <w:sz w:val="22"/>
                <w:szCs w:val="22"/>
              </w:rPr>
            </w:pPr>
            <w:r w:rsidRPr="004724BC">
              <w:rPr>
                <w:rFonts w:ascii="Open Sans" w:eastAsia="Arial" w:hAnsi="Open Sans" w:cs="Open Sans"/>
                <w:sz w:val="22"/>
                <w:szCs w:val="22"/>
              </w:rPr>
              <w:t>Describe the apparatus, equipment, and appliances required to provide water at rural locations by relay pumping or water shuttle.</w:t>
            </w:r>
          </w:p>
        </w:tc>
      </w:tr>
      <w:tr w:rsidR="00B3350C" w:rsidRPr="004724BC" w14:paraId="741CD4A0" w14:textId="77777777" w:rsidTr="09D121B5">
        <w:trPr>
          <w:trHeight w:val="27"/>
        </w:trPr>
        <w:tc>
          <w:tcPr>
            <w:tcW w:w="2952" w:type="dxa"/>
            <w:shd w:val="clear" w:color="auto" w:fill="auto"/>
          </w:tcPr>
          <w:p w14:paraId="65BFD213" w14:textId="6A49AE17"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lastRenderedPageBreak/>
              <w:t>Rationale</w:t>
            </w:r>
          </w:p>
        </w:tc>
        <w:tc>
          <w:tcPr>
            <w:tcW w:w="7848" w:type="dxa"/>
            <w:shd w:val="clear" w:color="auto" w:fill="auto"/>
          </w:tcPr>
          <w:p w14:paraId="0AEAFDF2" w14:textId="2113DDE1" w:rsidR="00B3350C" w:rsidRPr="004724BC" w:rsidRDefault="00807D23" w:rsidP="00807D23">
            <w:pPr>
              <w:spacing w:line="246" w:lineRule="auto"/>
              <w:ind w:right="280"/>
              <w:rPr>
                <w:rFonts w:ascii="Open Sans" w:hAnsi="Open Sans" w:cs="Open Sans"/>
                <w:sz w:val="22"/>
                <w:szCs w:val="22"/>
              </w:rPr>
            </w:pPr>
            <w:r w:rsidRPr="004724BC">
              <w:rPr>
                <w:rFonts w:ascii="Open Sans" w:eastAsia="Arial" w:hAnsi="Open Sans" w:cs="Open Sans"/>
                <w:sz w:val="22"/>
                <w:szCs w:val="22"/>
              </w:rPr>
              <w:t>Understanding water distribution through the deployment of shuttle operations and relays, and through the typical use of hydrants and static sources is important for successful operations in urban and rural areas where firefighters are expected to be efficient in fire control operations. Hydrant operations and the use of associated tools to make connections are important for firefighters to understand. Water flow and pressure in relay and shuttle operations can be disastrous if miscalculated.</w:t>
            </w:r>
          </w:p>
        </w:tc>
      </w:tr>
      <w:tr w:rsidR="00B3350C" w:rsidRPr="004724BC" w14:paraId="46AD6D97" w14:textId="77777777" w:rsidTr="09D121B5">
        <w:trPr>
          <w:trHeight w:val="27"/>
        </w:trPr>
        <w:tc>
          <w:tcPr>
            <w:tcW w:w="2952" w:type="dxa"/>
            <w:shd w:val="clear" w:color="auto" w:fill="auto"/>
          </w:tcPr>
          <w:p w14:paraId="1115E24F" w14:textId="27A88A37"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Duration of Lesson</w:t>
            </w:r>
          </w:p>
        </w:tc>
        <w:tc>
          <w:tcPr>
            <w:tcW w:w="7848" w:type="dxa"/>
            <w:shd w:val="clear" w:color="auto" w:fill="auto"/>
          </w:tcPr>
          <w:p w14:paraId="0F979EA2" w14:textId="08BF7E02" w:rsidR="00B3350C" w:rsidRPr="004724BC" w:rsidRDefault="004071A5" w:rsidP="007D5B44">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4724BC" w14:paraId="3F56A797" w14:textId="77777777" w:rsidTr="09D121B5">
        <w:trPr>
          <w:trHeight w:val="27"/>
        </w:trPr>
        <w:tc>
          <w:tcPr>
            <w:tcW w:w="2952" w:type="dxa"/>
            <w:shd w:val="clear" w:color="auto" w:fill="auto"/>
          </w:tcPr>
          <w:p w14:paraId="0652114D" w14:textId="0289A7F3" w:rsidR="00B3350C" w:rsidRPr="004724BC" w:rsidRDefault="09D121B5" w:rsidP="09D121B5">
            <w:pPr>
              <w:jc w:val="center"/>
              <w:rPr>
                <w:rFonts w:ascii="Open Sans" w:hAnsi="Open Sans" w:cs="Open Sans"/>
                <w:b/>
                <w:bCs/>
                <w:sz w:val="22"/>
                <w:szCs w:val="22"/>
              </w:rPr>
            </w:pPr>
            <w:r w:rsidRPr="004724BC">
              <w:rPr>
                <w:rFonts w:ascii="Open Sans" w:hAnsi="Open Sans" w:cs="Open Sans"/>
                <w:b/>
                <w:bCs/>
                <w:sz w:val="22"/>
                <w:szCs w:val="22"/>
              </w:rPr>
              <w:t>Word Wall/Key Vocabulary</w:t>
            </w:r>
          </w:p>
          <w:p w14:paraId="156E697A" w14:textId="319E44A3" w:rsidR="00B3350C" w:rsidRPr="004724BC" w:rsidRDefault="09D121B5" w:rsidP="09D121B5">
            <w:pPr>
              <w:jc w:val="center"/>
              <w:rPr>
                <w:rFonts w:ascii="Open Sans" w:hAnsi="Open Sans" w:cs="Open Sans"/>
                <w:sz w:val="22"/>
                <w:szCs w:val="22"/>
              </w:rPr>
            </w:pPr>
            <w:r w:rsidRPr="004724BC">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4724BC" w:rsidRDefault="00B3350C" w:rsidP="007D5B44">
            <w:pPr>
              <w:spacing w:before="120" w:after="120"/>
              <w:rPr>
                <w:rFonts w:ascii="Open Sans" w:hAnsi="Open Sans" w:cs="Open Sans"/>
                <w:sz w:val="22"/>
                <w:szCs w:val="22"/>
              </w:rPr>
            </w:pPr>
          </w:p>
        </w:tc>
      </w:tr>
      <w:tr w:rsidR="00B3350C" w:rsidRPr="004724BC" w14:paraId="2AB98FD6" w14:textId="77777777" w:rsidTr="09D121B5">
        <w:trPr>
          <w:trHeight w:val="27"/>
        </w:trPr>
        <w:tc>
          <w:tcPr>
            <w:tcW w:w="2952" w:type="dxa"/>
            <w:shd w:val="clear" w:color="auto" w:fill="auto"/>
          </w:tcPr>
          <w:p w14:paraId="7A681535" w14:textId="1FBBFA88"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Materials/Specialized Equipment Needed</w:t>
            </w:r>
          </w:p>
        </w:tc>
        <w:tc>
          <w:tcPr>
            <w:tcW w:w="7848" w:type="dxa"/>
            <w:shd w:val="clear" w:color="auto" w:fill="auto"/>
          </w:tcPr>
          <w:p w14:paraId="2F033899" w14:textId="77777777" w:rsidR="007D1791" w:rsidRPr="004724BC" w:rsidRDefault="007D1791" w:rsidP="007D1791">
            <w:pPr>
              <w:pStyle w:val="ListParagraph"/>
              <w:numPr>
                <w:ilvl w:val="0"/>
                <w:numId w:val="22"/>
              </w:numPr>
              <w:rPr>
                <w:rFonts w:ascii="Open Sans" w:hAnsi="Open Sans" w:cs="Open Sans"/>
                <w:sz w:val="22"/>
                <w:szCs w:val="22"/>
              </w:rPr>
            </w:pPr>
            <w:r w:rsidRPr="004724BC">
              <w:rPr>
                <w:rFonts w:ascii="Open Sans" w:eastAsia="Arial" w:hAnsi="Open Sans" w:cs="Open Sans"/>
                <w:sz w:val="22"/>
                <w:szCs w:val="22"/>
              </w:rPr>
              <w:t>Personal Protective Equipment (PPE)</w:t>
            </w:r>
          </w:p>
          <w:p w14:paraId="299F025A" w14:textId="77777777" w:rsidR="007D1791" w:rsidRPr="004724BC" w:rsidRDefault="007D1791" w:rsidP="007D1791">
            <w:pPr>
              <w:pStyle w:val="ListParagraph"/>
              <w:numPr>
                <w:ilvl w:val="0"/>
                <w:numId w:val="22"/>
              </w:numPr>
              <w:rPr>
                <w:rFonts w:ascii="Open Sans" w:hAnsi="Open Sans" w:cs="Open Sans"/>
                <w:sz w:val="22"/>
                <w:szCs w:val="22"/>
              </w:rPr>
            </w:pPr>
            <w:r w:rsidRPr="004724BC">
              <w:rPr>
                <w:rFonts w:ascii="Open Sans" w:eastAsia="Arial" w:hAnsi="Open Sans" w:cs="Open Sans"/>
                <w:sz w:val="22"/>
                <w:szCs w:val="22"/>
              </w:rPr>
              <w:t>Hydrant</w:t>
            </w:r>
          </w:p>
          <w:p w14:paraId="5429F615" w14:textId="77777777" w:rsidR="007D1791" w:rsidRPr="004724BC" w:rsidRDefault="007D1791" w:rsidP="007D1791">
            <w:pPr>
              <w:pStyle w:val="ListParagraph"/>
              <w:numPr>
                <w:ilvl w:val="0"/>
                <w:numId w:val="22"/>
              </w:numPr>
              <w:rPr>
                <w:rFonts w:ascii="Open Sans" w:hAnsi="Open Sans" w:cs="Open Sans"/>
                <w:sz w:val="22"/>
                <w:szCs w:val="22"/>
              </w:rPr>
            </w:pPr>
            <w:r w:rsidRPr="004724BC">
              <w:rPr>
                <w:rFonts w:ascii="Open Sans" w:eastAsia="Arial" w:hAnsi="Open Sans" w:cs="Open Sans"/>
                <w:sz w:val="22"/>
                <w:szCs w:val="22"/>
              </w:rPr>
              <w:t>Hard suction hose</w:t>
            </w:r>
          </w:p>
          <w:p w14:paraId="68D27717" w14:textId="77777777" w:rsidR="007D1791" w:rsidRPr="004724BC" w:rsidRDefault="007D1791" w:rsidP="007D1791">
            <w:pPr>
              <w:pStyle w:val="ListParagraph"/>
              <w:numPr>
                <w:ilvl w:val="0"/>
                <w:numId w:val="22"/>
              </w:numPr>
              <w:rPr>
                <w:rFonts w:ascii="Open Sans" w:hAnsi="Open Sans" w:cs="Open Sans"/>
                <w:sz w:val="22"/>
                <w:szCs w:val="22"/>
              </w:rPr>
            </w:pPr>
            <w:r w:rsidRPr="004724BC">
              <w:rPr>
                <w:rFonts w:ascii="Open Sans" w:eastAsia="Arial" w:hAnsi="Open Sans" w:cs="Open Sans"/>
                <w:sz w:val="22"/>
                <w:szCs w:val="22"/>
              </w:rPr>
              <w:t>Soft sleeve hose</w:t>
            </w:r>
          </w:p>
          <w:p w14:paraId="6D2FAA09" w14:textId="77777777" w:rsidR="007D1791" w:rsidRPr="004724BC" w:rsidRDefault="007D1791" w:rsidP="007D1791">
            <w:pPr>
              <w:pStyle w:val="ListParagraph"/>
              <w:numPr>
                <w:ilvl w:val="0"/>
                <w:numId w:val="22"/>
              </w:numPr>
              <w:rPr>
                <w:rFonts w:ascii="Open Sans" w:hAnsi="Open Sans" w:cs="Open Sans"/>
                <w:sz w:val="22"/>
                <w:szCs w:val="22"/>
              </w:rPr>
            </w:pPr>
            <w:r w:rsidRPr="004724BC">
              <w:rPr>
                <w:rFonts w:ascii="Open Sans" w:eastAsia="Arial" w:hAnsi="Open Sans" w:cs="Open Sans"/>
                <w:sz w:val="22"/>
                <w:szCs w:val="22"/>
              </w:rPr>
              <w:t>Hydrant wrenches</w:t>
            </w:r>
          </w:p>
          <w:p w14:paraId="589AFEB3" w14:textId="77777777" w:rsidR="007D1791" w:rsidRPr="004724BC" w:rsidRDefault="007D1791" w:rsidP="007D1791">
            <w:pPr>
              <w:pStyle w:val="ListParagraph"/>
              <w:numPr>
                <w:ilvl w:val="0"/>
                <w:numId w:val="22"/>
              </w:numPr>
              <w:rPr>
                <w:rFonts w:ascii="Open Sans" w:hAnsi="Open Sans" w:cs="Open Sans"/>
                <w:sz w:val="22"/>
                <w:szCs w:val="22"/>
              </w:rPr>
            </w:pPr>
            <w:r w:rsidRPr="004724BC">
              <w:rPr>
                <w:rFonts w:ascii="Open Sans" w:eastAsia="Arial" w:hAnsi="Open Sans" w:cs="Open Sans"/>
                <w:sz w:val="22"/>
                <w:szCs w:val="22"/>
              </w:rPr>
              <w:t>Spanner wrenches</w:t>
            </w:r>
          </w:p>
          <w:p w14:paraId="4D29F45D" w14:textId="77777777" w:rsidR="007D1791" w:rsidRPr="004724BC" w:rsidRDefault="007D1791" w:rsidP="007D1791">
            <w:pPr>
              <w:pStyle w:val="ListParagraph"/>
              <w:numPr>
                <w:ilvl w:val="0"/>
                <w:numId w:val="22"/>
              </w:numPr>
              <w:rPr>
                <w:rFonts w:ascii="Open Sans" w:hAnsi="Open Sans" w:cs="Open Sans"/>
                <w:sz w:val="22"/>
                <w:szCs w:val="22"/>
              </w:rPr>
            </w:pPr>
            <w:r w:rsidRPr="004724BC">
              <w:rPr>
                <w:rFonts w:ascii="Open Sans" w:eastAsia="Arial" w:hAnsi="Open Sans" w:cs="Open Sans"/>
                <w:sz w:val="22"/>
                <w:szCs w:val="22"/>
              </w:rPr>
              <w:t>Strainer</w:t>
            </w:r>
          </w:p>
          <w:p w14:paraId="5D907DBB" w14:textId="77777777" w:rsidR="007D1791" w:rsidRPr="004724BC" w:rsidRDefault="007D1791" w:rsidP="007D1791">
            <w:pPr>
              <w:pStyle w:val="ListParagraph"/>
              <w:numPr>
                <w:ilvl w:val="0"/>
                <w:numId w:val="22"/>
              </w:numPr>
              <w:rPr>
                <w:rFonts w:ascii="Open Sans" w:hAnsi="Open Sans" w:cs="Open Sans"/>
                <w:sz w:val="22"/>
                <w:szCs w:val="22"/>
              </w:rPr>
            </w:pPr>
            <w:r w:rsidRPr="004724BC">
              <w:rPr>
                <w:rFonts w:ascii="Open Sans" w:eastAsia="Arial" w:hAnsi="Open Sans" w:cs="Open Sans"/>
                <w:sz w:val="22"/>
                <w:szCs w:val="22"/>
              </w:rPr>
              <w:t>Hose rope</w:t>
            </w:r>
          </w:p>
          <w:p w14:paraId="0B3468FF" w14:textId="77777777" w:rsidR="007D1791" w:rsidRPr="004724BC" w:rsidRDefault="007D1791" w:rsidP="007D1791">
            <w:pPr>
              <w:pStyle w:val="ListParagraph"/>
              <w:numPr>
                <w:ilvl w:val="0"/>
                <w:numId w:val="22"/>
              </w:numPr>
              <w:rPr>
                <w:rFonts w:ascii="Open Sans" w:hAnsi="Open Sans" w:cs="Open Sans"/>
                <w:sz w:val="22"/>
                <w:szCs w:val="22"/>
              </w:rPr>
            </w:pPr>
            <w:r w:rsidRPr="004724BC">
              <w:rPr>
                <w:rFonts w:ascii="Open Sans" w:eastAsia="Arial" w:hAnsi="Open Sans" w:cs="Open Sans"/>
                <w:sz w:val="22"/>
                <w:szCs w:val="22"/>
              </w:rPr>
              <w:t>Fire apparatus</w:t>
            </w:r>
          </w:p>
          <w:p w14:paraId="06028BCB" w14:textId="1F9BBB52" w:rsidR="00B3350C" w:rsidRPr="004724BC" w:rsidRDefault="007D1791" w:rsidP="007D1791">
            <w:pPr>
              <w:pStyle w:val="ListParagraph"/>
              <w:numPr>
                <w:ilvl w:val="0"/>
                <w:numId w:val="22"/>
              </w:numPr>
              <w:rPr>
                <w:rFonts w:ascii="Open Sans" w:hAnsi="Open Sans" w:cs="Open Sans"/>
                <w:sz w:val="22"/>
                <w:szCs w:val="22"/>
              </w:rPr>
            </w:pPr>
            <w:r w:rsidRPr="004724BC">
              <w:rPr>
                <w:rFonts w:ascii="Open Sans" w:eastAsia="Arial" w:hAnsi="Open Sans" w:cs="Open Sans"/>
                <w:sz w:val="22"/>
                <w:szCs w:val="22"/>
              </w:rPr>
              <w:t>Computers with Internet access</w:t>
            </w:r>
          </w:p>
        </w:tc>
      </w:tr>
      <w:tr w:rsidR="00B3350C" w:rsidRPr="004724BC" w14:paraId="4B28B3C8" w14:textId="77777777" w:rsidTr="09D121B5">
        <w:trPr>
          <w:trHeight w:val="27"/>
        </w:trPr>
        <w:tc>
          <w:tcPr>
            <w:tcW w:w="2952" w:type="dxa"/>
            <w:shd w:val="clear" w:color="auto" w:fill="auto"/>
          </w:tcPr>
          <w:p w14:paraId="6A576075" w14:textId="77777777" w:rsidR="00B3350C" w:rsidRPr="004724BC" w:rsidRDefault="09D121B5" w:rsidP="09D121B5">
            <w:pPr>
              <w:jc w:val="center"/>
              <w:rPr>
                <w:rFonts w:ascii="Open Sans" w:hAnsi="Open Sans" w:cs="Open Sans"/>
                <w:b/>
                <w:bCs/>
                <w:sz w:val="22"/>
                <w:szCs w:val="22"/>
              </w:rPr>
            </w:pPr>
            <w:r w:rsidRPr="004724BC">
              <w:rPr>
                <w:rFonts w:ascii="Open Sans" w:hAnsi="Open Sans" w:cs="Open Sans"/>
                <w:b/>
                <w:bCs/>
                <w:sz w:val="22"/>
                <w:szCs w:val="22"/>
              </w:rPr>
              <w:t>Anticipatory Set</w:t>
            </w:r>
          </w:p>
          <w:p w14:paraId="2BCFDB36" w14:textId="734AFA54" w:rsidR="00870A95" w:rsidRPr="004724BC" w:rsidRDefault="09D121B5" w:rsidP="09D121B5">
            <w:pPr>
              <w:jc w:val="center"/>
              <w:rPr>
                <w:rFonts w:ascii="Open Sans" w:hAnsi="Open Sans" w:cs="Open Sans"/>
                <w:sz w:val="22"/>
                <w:szCs w:val="22"/>
              </w:rPr>
            </w:pPr>
            <w:r w:rsidRPr="004724BC">
              <w:rPr>
                <w:rFonts w:ascii="Open Sans" w:hAnsi="Open Sans" w:cs="Open Sans"/>
                <w:sz w:val="22"/>
                <w:szCs w:val="22"/>
              </w:rPr>
              <w:t>(May include pre-assessment for prior knowledge)</w:t>
            </w:r>
          </w:p>
        </w:tc>
        <w:tc>
          <w:tcPr>
            <w:tcW w:w="7848" w:type="dxa"/>
            <w:shd w:val="clear" w:color="auto" w:fill="auto"/>
          </w:tcPr>
          <w:p w14:paraId="4BB3F662" w14:textId="77777777" w:rsidR="00807D23" w:rsidRPr="004724BC" w:rsidRDefault="00807D23" w:rsidP="00807D23">
            <w:pPr>
              <w:rPr>
                <w:rFonts w:ascii="Open Sans" w:hAnsi="Open Sans" w:cs="Open Sans"/>
                <w:sz w:val="22"/>
                <w:szCs w:val="22"/>
              </w:rPr>
            </w:pPr>
            <w:r w:rsidRPr="004724BC">
              <w:rPr>
                <w:rFonts w:ascii="Open Sans" w:eastAsia="Arial" w:hAnsi="Open Sans" w:cs="Open Sans"/>
                <w:sz w:val="22"/>
                <w:szCs w:val="22"/>
              </w:rPr>
              <w:t>Discuss the following topics with your class:</w:t>
            </w:r>
          </w:p>
          <w:p w14:paraId="51FFF4B4" w14:textId="77777777" w:rsidR="00807D23" w:rsidRPr="004724BC" w:rsidRDefault="00807D23" w:rsidP="00807D23">
            <w:pPr>
              <w:spacing w:line="17" w:lineRule="exact"/>
              <w:rPr>
                <w:rFonts w:ascii="Open Sans" w:hAnsi="Open Sans" w:cs="Open Sans"/>
                <w:sz w:val="22"/>
                <w:szCs w:val="22"/>
              </w:rPr>
            </w:pPr>
          </w:p>
          <w:p w14:paraId="635B74D5" w14:textId="77777777" w:rsidR="00807D23" w:rsidRPr="004724BC" w:rsidRDefault="00807D23" w:rsidP="007D5B44">
            <w:pPr>
              <w:numPr>
                <w:ilvl w:val="0"/>
                <w:numId w:val="27"/>
              </w:numPr>
              <w:tabs>
                <w:tab w:val="left" w:pos="720"/>
              </w:tabs>
              <w:spacing w:line="239" w:lineRule="auto"/>
              <w:ind w:left="720" w:right="880" w:hanging="358"/>
              <w:rPr>
                <w:rFonts w:ascii="Open Sans" w:eastAsia="Symbol" w:hAnsi="Open Sans" w:cs="Open Sans"/>
                <w:sz w:val="22"/>
                <w:szCs w:val="22"/>
              </w:rPr>
            </w:pPr>
            <w:r w:rsidRPr="004724BC">
              <w:rPr>
                <w:rFonts w:ascii="Open Sans" w:eastAsia="Arial" w:hAnsi="Open Sans" w:cs="Open Sans"/>
                <w:sz w:val="22"/>
                <w:szCs w:val="22"/>
              </w:rPr>
              <w:t>The different fire flow and pressure requirements for various occupancy types within your city or town limits</w:t>
            </w:r>
          </w:p>
          <w:p w14:paraId="469DE83E" w14:textId="77777777" w:rsidR="00807D23" w:rsidRPr="004724BC" w:rsidRDefault="00807D23" w:rsidP="00807D23">
            <w:pPr>
              <w:spacing w:line="1" w:lineRule="exact"/>
              <w:rPr>
                <w:rFonts w:ascii="Open Sans" w:eastAsia="Symbol" w:hAnsi="Open Sans" w:cs="Open Sans"/>
                <w:sz w:val="22"/>
                <w:szCs w:val="22"/>
              </w:rPr>
            </w:pPr>
          </w:p>
          <w:p w14:paraId="32E37CB3" w14:textId="77777777" w:rsidR="00807D23" w:rsidRPr="004724BC" w:rsidRDefault="00807D23" w:rsidP="007D5B44">
            <w:pPr>
              <w:numPr>
                <w:ilvl w:val="0"/>
                <w:numId w:val="27"/>
              </w:numPr>
              <w:tabs>
                <w:tab w:val="left" w:pos="720"/>
              </w:tabs>
              <w:spacing w:line="258" w:lineRule="auto"/>
              <w:ind w:left="720" w:right="1060" w:hanging="358"/>
              <w:rPr>
                <w:rFonts w:ascii="Open Sans" w:eastAsia="Symbol" w:hAnsi="Open Sans" w:cs="Open Sans"/>
                <w:sz w:val="22"/>
                <w:szCs w:val="22"/>
              </w:rPr>
            </w:pPr>
            <w:r w:rsidRPr="004724BC">
              <w:rPr>
                <w:rFonts w:ascii="Open Sans" w:eastAsia="Arial" w:hAnsi="Open Sans" w:cs="Open Sans"/>
                <w:sz w:val="22"/>
                <w:szCs w:val="22"/>
              </w:rPr>
              <w:t>The special hazards within your community, as well as the occupancies with the greatest potential for loss of life</w:t>
            </w:r>
          </w:p>
          <w:p w14:paraId="5C33A143" w14:textId="77777777" w:rsidR="00807D23" w:rsidRPr="004724BC" w:rsidRDefault="00807D23" w:rsidP="00807D23">
            <w:pPr>
              <w:spacing w:line="214" w:lineRule="exact"/>
              <w:rPr>
                <w:rFonts w:ascii="Open Sans" w:hAnsi="Open Sans" w:cs="Open Sans"/>
                <w:sz w:val="22"/>
                <w:szCs w:val="22"/>
              </w:rPr>
            </w:pPr>
          </w:p>
          <w:p w14:paraId="6019719E" w14:textId="7CEA4D9E" w:rsidR="00B3350C" w:rsidRPr="004724BC" w:rsidRDefault="00807D23" w:rsidP="00807D23">
            <w:pPr>
              <w:spacing w:line="248" w:lineRule="auto"/>
              <w:ind w:right="80"/>
              <w:rPr>
                <w:rFonts w:ascii="Open Sans" w:hAnsi="Open Sans" w:cs="Open Sans"/>
                <w:sz w:val="22"/>
                <w:szCs w:val="22"/>
              </w:rPr>
            </w:pPr>
            <w:r w:rsidRPr="004724BC">
              <w:rPr>
                <w:rFonts w:ascii="Open Sans" w:eastAsia="Arial" w:hAnsi="Open Sans" w:cs="Open Sans"/>
                <w:sz w:val="22"/>
                <w:szCs w:val="22"/>
              </w:rPr>
              <w:t>Emphasize how failing to know a basic skill such as opening a valve on a hydrant, or choosing a hydrant with sufficient flow can end with disastrous results. Ask what the firefighter’s responsibility is when it comes to hydrant recognition, setting up relays or shuttle operations, and other fire ground operations. Use the Discussion Rubric for assessment.</w:t>
            </w:r>
          </w:p>
        </w:tc>
      </w:tr>
      <w:tr w:rsidR="00B3350C" w:rsidRPr="004724BC" w14:paraId="14C1CDAA" w14:textId="77777777" w:rsidTr="09D121B5">
        <w:trPr>
          <w:trHeight w:val="440"/>
        </w:trPr>
        <w:tc>
          <w:tcPr>
            <w:tcW w:w="2952" w:type="dxa"/>
            <w:shd w:val="clear" w:color="auto" w:fill="auto"/>
          </w:tcPr>
          <w:p w14:paraId="72711DBC" w14:textId="622EE681"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Direct Instruction *</w:t>
            </w:r>
          </w:p>
        </w:tc>
        <w:tc>
          <w:tcPr>
            <w:tcW w:w="7848" w:type="dxa"/>
            <w:shd w:val="clear" w:color="auto" w:fill="auto"/>
          </w:tcPr>
          <w:p w14:paraId="2A642FC4" w14:textId="77777777" w:rsidR="00807D23" w:rsidRPr="004724BC" w:rsidRDefault="00807D23" w:rsidP="00807D23">
            <w:pPr>
              <w:pStyle w:val="ListParagraph"/>
              <w:numPr>
                <w:ilvl w:val="0"/>
                <w:numId w:val="9"/>
              </w:numPr>
              <w:tabs>
                <w:tab w:val="left" w:pos="420"/>
              </w:tabs>
              <w:rPr>
                <w:rFonts w:ascii="Open Sans" w:eastAsia="Arial" w:hAnsi="Open Sans" w:cs="Open Sans"/>
                <w:sz w:val="22"/>
                <w:szCs w:val="22"/>
              </w:rPr>
            </w:pPr>
            <w:r w:rsidRPr="004724BC">
              <w:rPr>
                <w:rFonts w:ascii="Open Sans" w:eastAsia="Arial" w:hAnsi="Open Sans" w:cs="Open Sans"/>
                <w:sz w:val="22"/>
                <w:szCs w:val="22"/>
              </w:rPr>
              <w:t>Fire Hydrants</w:t>
            </w:r>
          </w:p>
          <w:p w14:paraId="729D3CD6" w14:textId="77777777" w:rsidR="00807D23" w:rsidRPr="004724BC" w:rsidRDefault="00807D23" w:rsidP="00807D23">
            <w:pPr>
              <w:pStyle w:val="ListParagraph"/>
              <w:numPr>
                <w:ilvl w:val="1"/>
                <w:numId w:val="9"/>
              </w:numPr>
              <w:tabs>
                <w:tab w:val="left" w:pos="420"/>
              </w:tabs>
              <w:rPr>
                <w:rFonts w:ascii="Open Sans" w:eastAsia="Arial" w:hAnsi="Open Sans" w:cs="Open Sans"/>
                <w:sz w:val="22"/>
                <w:szCs w:val="22"/>
              </w:rPr>
            </w:pPr>
            <w:r w:rsidRPr="004724BC">
              <w:rPr>
                <w:rFonts w:ascii="Open Sans" w:eastAsia="Arial" w:hAnsi="Open Sans" w:cs="Open Sans"/>
                <w:sz w:val="22"/>
                <w:szCs w:val="22"/>
              </w:rPr>
              <w:t>Dry-barrel hydrants</w:t>
            </w:r>
          </w:p>
          <w:p w14:paraId="31E4BFE5" w14:textId="77777777" w:rsidR="00807D23" w:rsidRPr="004724BC" w:rsidRDefault="00807D23" w:rsidP="00807D23">
            <w:pPr>
              <w:pStyle w:val="ListParagraph"/>
              <w:numPr>
                <w:ilvl w:val="2"/>
                <w:numId w:val="9"/>
              </w:numPr>
              <w:tabs>
                <w:tab w:val="left" w:pos="420"/>
              </w:tabs>
              <w:rPr>
                <w:rFonts w:ascii="Open Sans" w:eastAsia="Arial" w:hAnsi="Open Sans" w:cs="Open Sans"/>
                <w:sz w:val="22"/>
                <w:szCs w:val="22"/>
              </w:rPr>
            </w:pPr>
            <w:r w:rsidRPr="004724BC">
              <w:rPr>
                <w:rFonts w:ascii="Open Sans" w:eastAsia="Arial" w:hAnsi="Open Sans" w:cs="Open Sans"/>
                <w:sz w:val="22"/>
                <w:szCs w:val="22"/>
              </w:rPr>
              <w:t>Installed where hydrants are subject to prolonged freezing temperatures</w:t>
            </w:r>
          </w:p>
          <w:p w14:paraId="531EE5E6" w14:textId="77777777" w:rsidR="00807D23" w:rsidRPr="004724BC" w:rsidRDefault="00807D23" w:rsidP="00807D23">
            <w:pPr>
              <w:pStyle w:val="ListParagraph"/>
              <w:numPr>
                <w:ilvl w:val="2"/>
                <w:numId w:val="9"/>
              </w:numPr>
              <w:tabs>
                <w:tab w:val="left" w:pos="420"/>
              </w:tabs>
              <w:rPr>
                <w:rFonts w:ascii="Open Sans" w:eastAsia="Arial" w:hAnsi="Open Sans" w:cs="Open Sans"/>
                <w:sz w:val="22"/>
                <w:szCs w:val="22"/>
              </w:rPr>
            </w:pPr>
            <w:r w:rsidRPr="004724BC">
              <w:rPr>
                <w:rFonts w:ascii="Open Sans" w:eastAsia="Arial" w:hAnsi="Open Sans" w:cs="Open Sans"/>
                <w:sz w:val="22"/>
                <w:szCs w:val="22"/>
              </w:rPr>
              <w:t>The main valve is located below the frost line to prevent water from entering the hydrant barrel</w:t>
            </w:r>
          </w:p>
          <w:p w14:paraId="1C959BC9" w14:textId="77777777" w:rsidR="00807D23" w:rsidRPr="004724BC" w:rsidRDefault="00807D23" w:rsidP="00807D23">
            <w:pPr>
              <w:pStyle w:val="ListParagraph"/>
              <w:numPr>
                <w:ilvl w:val="2"/>
                <w:numId w:val="9"/>
              </w:numPr>
              <w:tabs>
                <w:tab w:val="left" w:pos="420"/>
              </w:tabs>
              <w:rPr>
                <w:rFonts w:ascii="Open Sans" w:eastAsia="Arial" w:hAnsi="Open Sans" w:cs="Open Sans"/>
                <w:sz w:val="22"/>
                <w:szCs w:val="22"/>
              </w:rPr>
            </w:pPr>
            <w:r w:rsidRPr="004724BC">
              <w:rPr>
                <w:rFonts w:ascii="Open Sans" w:eastAsia="Arial" w:hAnsi="Open Sans" w:cs="Open Sans"/>
                <w:sz w:val="22"/>
                <w:szCs w:val="22"/>
              </w:rPr>
              <w:t>The stem nut for the main valve is located at the top of the hydrant</w:t>
            </w:r>
          </w:p>
          <w:p w14:paraId="329862C0" w14:textId="77777777" w:rsidR="00807D23" w:rsidRPr="004724BC" w:rsidRDefault="00807D23" w:rsidP="00807D23">
            <w:pPr>
              <w:pStyle w:val="ListParagraph"/>
              <w:numPr>
                <w:ilvl w:val="3"/>
                <w:numId w:val="9"/>
              </w:numPr>
              <w:tabs>
                <w:tab w:val="left" w:pos="420"/>
              </w:tabs>
              <w:rPr>
                <w:rFonts w:ascii="Open Sans" w:eastAsia="Arial" w:hAnsi="Open Sans" w:cs="Open Sans"/>
                <w:sz w:val="22"/>
                <w:szCs w:val="22"/>
              </w:rPr>
            </w:pPr>
            <w:r w:rsidRPr="004724BC">
              <w:rPr>
                <w:rFonts w:ascii="Open Sans" w:eastAsia="Arial" w:hAnsi="Open Sans" w:cs="Open Sans"/>
                <w:sz w:val="22"/>
                <w:szCs w:val="22"/>
              </w:rPr>
              <w:t>Turning the nut counter-clockwise opens the valve allowing water into the hydrant</w:t>
            </w:r>
          </w:p>
          <w:p w14:paraId="108118EC" w14:textId="1B11402F" w:rsidR="00807D23" w:rsidRPr="004724BC" w:rsidRDefault="00807D23" w:rsidP="00807D23">
            <w:pPr>
              <w:pStyle w:val="ListParagraph"/>
              <w:numPr>
                <w:ilvl w:val="3"/>
                <w:numId w:val="9"/>
              </w:numPr>
              <w:tabs>
                <w:tab w:val="left" w:pos="420"/>
              </w:tabs>
              <w:rPr>
                <w:rFonts w:ascii="Open Sans" w:eastAsia="Arial" w:hAnsi="Open Sans" w:cs="Open Sans"/>
                <w:sz w:val="22"/>
                <w:szCs w:val="22"/>
              </w:rPr>
            </w:pPr>
            <w:r w:rsidRPr="004724BC">
              <w:rPr>
                <w:rFonts w:ascii="Open Sans" w:eastAsia="Arial" w:hAnsi="Open Sans" w:cs="Open Sans"/>
                <w:sz w:val="22"/>
                <w:szCs w:val="22"/>
              </w:rPr>
              <w:t>Turning the nut clockwise direction closes the valve, raising the drain valve plate which opens the drain holes and causes the barrel to empty</w:t>
            </w:r>
          </w:p>
          <w:p w14:paraId="33CAF79E" w14:textId="77777777" w:rsidR="00807D23" w:rsidRPr="004724BC" w:rsidRDefault="00807D23" w:rsidP="00807D23">
            <w:pPr>
              <w:numPr>
                <w:ilvl w:val="2"/>
                <w:numId w:val="9"/>
              </w:numPr>
              <w:tabs>
                <w:tab w:val="left" w:pos="3060"/>
              </w:tabs>
              <w:ind w:right="360"/>
              <w:rPr>
                <w:rFonts w:ascii="Open Sans" w:eastAsia="Arial" w:hAnsi="Open Sans" w:cs="Open Sans"/>
                <w:sz w:val="22"/>
                <w:szCs w:val="22"/>
              </w:rPr>
            </w:pPr>
            <w:r w:rsidRPr="004724BC">
              <w:rPr>
                <w:rFonts w:ascii="Open Sans" w:eastAsia="Arial" w:hAnsi="Open Sans" w:cs="Open Sans"/>
                <w:sz w:val="22"/>
                <w:szCs w:val="22"/>
              </w:rPr>
              <w:t>There is a process to verify that the water is draining from the hydrant</w:t>
            </w:r>
          </w:p>
          <w:p w14:paraId="0C8A2E03" w14:textId="77777777" w:rsidR="00807D23" w:rsidRPr="004724BC" w:rsidRDefault="00807D23" w:rsidP="00807D23">
            <w:pPr>
              <w:numPr>
                <w:ilvl w:val="3"/>
                <w:numId w:val="9"/>
              </w:numPr>
              <w:tabs>
                <w:tab w:val="left" w:pos="3600"/>
              </w:tabs>
              <w:ind w:right="280"/>
              <w:rPr>
                <w:rFonts w:ascii="Open Sans" w:eastAsia="Arial" w:hAnsi="Open Sans" w:cs="Open Sans"/>
                <w:sz w:val="22"/>
                <w:szCs w:val="22"/>
              </w:rPr>
            </w:pPr>
            <w:r w:rsidRPr="004724BC">
              <w:rPr>
                <w:rFonts w:ascii="Open Sans" w:eastAsia="Arial" w:hAnsi="Open Sans" w:cs="Open Sans"/>
                <w:sz w:val="22"/>
                <w:szCs w:val="22"/>
              </w:rPr>
              <w:t>Close the main valve until resistance is met, and then give it another ¼-turn</w:t>
            </w:r>
          </w:p>
          <w:p w14:paraId="2C13D2C0" w14:textId="77777777" w:rsidR="00807D23" w:rsidRPr="004724BC" w:rsidRDefault="00807D23" w:rsidP="00807D23">
            <w:pPr>
              <w:numPr>
                <w:ilvl w:val="3"/>
                <w:numId w:val="9"/>
              </w:numPr>
              <w:tabs>
                <w:tab w:val="left" w:pos="3600"/>
              </w:tabs>
              <w:rPr>
                <w:rFonts w:ascii="Open Sans" w:eastAsia="Arial" w:hAnsi="Open Sans" w:cs="Open Sans"/>
                <w:sz w:val="22"/>
                <w:szCs w:val="22"/>
              </w:rPr>
            </w:pPr>
            <w:r w:rsidRPr="004724BC">
              <w:rPr>
                <w:rFonts w:ascii="Open Sans" w:eastAsia="Arial" w:hAnsi="Open Sans" w:cs="Open Sans"/>
                <w:sz w:val="22"/>
                <w:szCs w:val="22"/>
              </w:rPr>
              <w:t>Cap all but one discharge</w:t>
            </w:r>
          </w:p>
          <w:p w14:paraId="0F88E94B" w14:textId="77777777" w:rsidR="00807D23" w:rsidRPr="004724BC" w:rsidRDefault="00807D23" w:rsidP="00807D23">
            <w:pPr>
              <w:numPr>
                <w:ilvl w:val="3"/>
                <w:numId w:val="9"/>
              </w:numPr>
              <w:tabs>
                <w:tab w:val="left" w:pos="3599"/>
              </w:tabs>
              <w:rPr>
                <w:rFonts w:ascii="Open Sans" w:eastAsia="Arial" w:hAnsi="Open Sans" w:cs="Open Sans"/>
                <w:sz w:val="22"/>
                <w:szCs w:val="22"/>
              </w:rPr>
            </w:pPr>
            <w:r w:rsidRPr="004724BC">
              <w:rPr>
                <w:rFonts w:ascii="Open Sans" w:eastAsia="Arial" w:hAnsi="Open Sans" w:cs="Open Sans"/>
                <w:sz w:val="22"/>
                <w:szCs w:val="22"/>
              </w:rPr>
              <w:t>Place a hand over the open discharge – if the hydrant is draining, a slight vacuum is felt; if not then repeat the previous steps</w:t>
            </w:r>
          </w:p>
          <w:p w14:paraId="311C8786" w14:textId="77777777" w:rsidR="00807D23" w:rsidRPr="004724BC" w:rsidRDefault="00807D23" w:rsidP="00807D23">
            <w:pPr>
              <w:numPr>
                <w:ilvl w:val="1"/>
                <w:numId w:val="9"/>
              </w:numPr>
              <w:tabs>
                <w:tab w:val="left" w:pos="2520"/>
              </w:tabs>
              <w:rPr>
                <w:rFonts w:ascii="Open Sans" w:eastAsia="Arial" w:hAnsi="Open Sans" w:cs="Open Sans"/>
                <w:sz w:val="22"/>
                <w:szCs w:val="22"/>
              </w:rPr>
            </w:pPr>
            <w:r w:rsidRPr="004724BC">
              <w:rPr>
                <w:rFonts w:ascii="Open Sans" w:eastAsia="Arial" w:hAnsi="Open Sans" w:cs="Open Sans"/>
                <w:sz w:val="22"/>
                <w:szCs w:val="22"/>
              </w:rPr>
              <w:t>Wet-barrel hydrants</w:t>
            </w:r>
          </w:p>
          <w:p w14:paraId="2E87FBD8" w14:textId="77777777" w:rsidR="00807D23" w:rsidRPr="004724BC" w:rsidRDefault="00807D23" w:rsidP="00807D23">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Sometimes referred to as “frost free” or “California” hydrants</w:t>
            </w:r>
          </w:p>
          <w:p w14:paraId="31D550FB" w14:textId="77777777" w:rsidR="00807D23" w:rsidRPr="004724BC" w:rsidRDefault="00807D23" w:rsidP="00807D23">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Installed in climates where prolonged freezing is uncommon</w:t>
            </w:r>
          </w:p>
          <w:p w14:paraId="5F9079E9" w14:textId="77777777" w:rsidR="00807D23" w:rsidRPr="004724BC" w:rsidRDefault="00807D23" w:rsidP="00807D23">
            <w:pPr>
              <w:numPr>
                <w:ilvl w:val="2"/>
                <w:numId w:val="9"/>
              </w:numPr>
              <w:tabs>
                <w:tab w:val="left" w:pos="3060"/>
              </w:tabs>
              <w:ind w:right="300"/>
              <w:rPr>
                <w:rFonts w:ascii="Open Sans" w:eastAsia="Arial" w:hAnsi="Open Sans" w:cs="Open Sans"/>
                <w:sz w:val="22"/>
                <w:szCs w:val="22"/>
              </w:rPr>
            </w:pPr>
            <w:r w:rsidRPr="004724BC">
              <w:rPr>
                <w:rFonts w:ascii="Open Sans" w:eastAsia="Arial" w:hAnsi="Open Sans" w:cs="Open Sans"/>
                <w:sz w:val="22"/>
                <w:szCs w:val="22"/>
              </w:rPr>
              <w:t>Have a compression valve on each outlet that needs to be turned counterclockwise to open it</w:t>
            </w:r>
          </w:p>
          <w:p w14:paraId="44A1B97C" w14:textId="5D970F57" w:rsidR="00807D23" w:rsidRPr="004724BC" w:rsidRDefault="00807D23" w:rsidP="00807D23">
            <w:pPr>
              <w:numPr>
                <w:ilvl w:val="2"/>
                <w:numId w:val="9"/>
              </w:numPr>
              <w:tabs>
                <w:tab w:val="left" w:pos="3060"/>
              </w:tabs>
              <w:spacing w:line="274" w:lineRule="auto"/>
              <w:ind w:right="500"/>
              <w:rPr>
                <w:rFonts w:ascii="Open Sans" w:eastAsia="Arial" w:hAnsi="Open Sans" w:cs="Open Sans"/>
                <w:sz w:val="22"/>
                <w:szCs w:val="22"/>
              </w:rPr>
            </w:pPr>
            <w:r w:rsidRPr="004724BC">
              <w:rPr>
                <w:rFonts w:ascii="Open Sans" w:eastAsia="Arial" w:hAnsi="Open Sans" w:cs="Open Sans"/>
                <w:sz w:val="22"/>
                <w:szCs w:val="22"/>
              </w:rPr>
              <w:t xml:space="preserve">Do not drain when </w:t>
            </w:r>
            <w:r w:rsidR="004724BC" w:rsidRPr="004724BC">
              <w:rPr>
                <w:rFonts w:ascii="Open Sans" w:eastAsia="Arial" w:hAnsi="Open Sans" w:cs="Open Sans"/>
                <w:sz w:val="22"/>
                <w:szCs w:val="22"/>
              </w:rPr>
              <w:t>all</w:t>
            </w:r>
            <w:r w:rsidRPr="004724BC">
              <w:rPr>
                <w:rFonts w:ascii="Open Sans" w:eastAsia="Arial" w:hAnsi="Open Sans" w:cs="Open Sans"/>
                <w:sz w:val="22"/>
                <w:szCs w:val="22"/>
              </w:rPr>
              <w:t xml:space="preserve"> the valves are closed; the barrel stays filled with water</w:t>
            </w:r>
          </w:p>
          <w:p w14:paraId="73BEE55A" w14:textId="77777777" w:rsidR="00807D23" w:rsidRPr="004724BC" w:rsidRDefault="00807D23" w:rsidP="00807D23">
            <w:pPr>
              <w:numPr>
                <w:ilvl w:val="0"/>
                <w:numId w:val="9"/>
              </w:numPr>
              <w:tabs>
                <w:tab w:val="left" w:pos="1980"/>
              </w:tabs>
              <w:rPr>
                <w:rFonts w:ascii="Open Sans" w:eastAsia="Arial" w:hAnsi="Open Sans" w:cs="Open Sans"/>
                <w:sz w:val="22"/>
                <w:szCs w:val="22"/>
              </w:rPr>
            </w:pPr>
            <w:r w:rsidRPr="004724BC">
              <w:rPr>
                <w:rFonts w:ascii="Open Sans" w:eastAsia="Arial" w:hAnsi="Open Sans" w:cs="Open Sans"/>
                <w:sz w:val="22"/>
                <w:szCs w:val="22"/>
              </w:rPr>
              <w:t>NFPA Hydrant Color Code</w:t>
            </w:r>
          </w:p>
          <w:p w14:paraId="7D71A893" w14:textId="77777777" w:rsidR="00807D23" w:rsidRPr="004724BC" w:rsidRDefault="00807D23" w:rsidP="00807D23">
            <w:pPr>
              <w:numPr>
                <w:ilvl w:val="1"/>
                <w:numId w:val="9"/>
              </w:numPr>
              <w:tabs>
                <w:tab w:val="left" w:pos="2520"/>
              </w:tabs>
              <w:rPr>
                <w:rFonts w:ascii="Open Sans" w:eastAsia="Arial" w:hAnsi="Open Sans" w:cs="Open Sans"/>
                <w:sz w:val="22"/>
                <w:szCs w:val="22"/>
              </w:rPr>
            </w:pPr>
            <w:r w:rsidRPr="004724BC">
              <w:rPr>
                <w:rFonts w:ascii="Open Sans" w:eastAsia="Arial" w:hAnsi="Open Sans" w:cs="Open Sans"/>
                <w:sz w:val="22"/>
                <w:szCs w:val="22"/>
              </w:rPr>
              <w:t>Class AA/Light Blue/1500 gallons per minute (gpm) or greater</w:t>
            </w:r>
          </w:p>
          <w:p w14:paraId="0C5D0B6A" w14:textId="77777777" w:rsidR="00807D23" w:rsidRPr="004724BC" w:rsidRDefault="00807D23" w:rsidP="00807D23">
            <w:pPr>
              <w:numPr>
                <w:ilvl w:val="1"/>
                <w:numId w:val="9"/>
              </w:numPr>
              <w:tabs>
                <w:tab w:val="left" w:pos="2520"/>
              </w:tabs>
              <w:rPr>
                <w:rFonts w:ascii="Open Sans" w:eastAsia="Arial" w:hAnsi="Open Sans" w:cs="Open Sans"/>
                <w:sz w:val="22"/>
                <w:szCs w:val="22"/>
              </w:rPr>
            </w:pPr>
            <w:r w:rsidRPr="004724BC">
              <w:rPr>
                <w:rFonts w:ascii="Open Sans" w:eastAsia="Arial" w:hAnsi="Open Sans" w:cs="Open Sans"/>
                <w:sz w:val="22"/>
                <w:szCs w:val="22"/>
              </w:rPr>
              <w:t>Class A/Green/1000–1499 gpm</w:t>
            </w:r>
          </w:p>
          <w:p w14:paraId="688B864C" w14:textId="77777777" w:rsidR="00807D23" w:rsidRPr="004724BC" w:rsidRDefault="00807D23" w:rsidP="00807D23">
            <w:pPr>
              <w:numPr>
                <w:ilvl w:val="1"/>
                <w:numId w:val="9"/>
              </w:numPr>
              <w:tabs>
                <w:tab w:val="left" w:pos="2520"/>
              </w:tabs>
              <w:rPr>
                <w:rFonts w:ascii="Open Sans" w:eastAsia="Arial" w:hAnsi="Open Sans" w:cs="Open Sans"/>
                <w:sz w:val="22"/>
                <w:szCs w:val="22"/>
              </w:rPr>
            </w:pPr>
            <w:r w:rsidRPr="004724BC">
              <w:rPr>
                <w:rFonts w:ascii="Open Sans" w:eastAsia="Arial" w:hAnsi="Open Sans" w:cs="Open Sans"/>
                <w:sz w:val="22"/>
                <w:szCs w:val="22"/>
              </w:rPr>
              <w:t>Class B/Orange/500–999 gpm</w:t>
            </w:r>
          </w:p>
          <w:p w14:paraId="4BABF291" w14:textId="77777777" w:rsidR="00807D23" w:rsidRPr="004724BC" w:rsidRDefault="00807D23" w:rsidP="00807D23">
            <w:pPr>
              <w:numPr>
                <w:ilvl w:val="1"/>
                <w:numId w:val="9"/>
              </w:numPr>
              <w:tabs>
                <w:tab w:val="left" w:pos="2520"/>
              </w:tabs>
              <w:rPr>
                <w:rFonts w:ascii="Open Sans" w:eastAsia="Arial" w:hAnsi="Open Sans" w:cs="Open Sans"/>
                <w:sz w:val="22"/>
                <w:szCs w:val="22"/>
              </w:rPr>
            </w:pPr>
            <w:r w:rsidRPr="004724BC">
              <w:rPr>
                <w:rFonts w:ascii="Open Sans" w:eastAsia="Arial" w:hAnsi="Open Sans" w:cs="Open Sans"/>
                <w:sz w:val="22"/>
                <w:szCs w:val="22"/>
              </w:rPr>
              <w:t>Class C/Red/less than 500 gpm</w:t>
            </w:r>
          </w:p>
          <w:p w14:paraId="07E084F4" w14:textId="77777777" w:rsidR="00807D23" w:rsidRPr="004724BC" w:rsidRDefault="00807D23" w:rsidP="00807D23">
            <w:pPr>
              <w:numPr>
                <w:ilvl w:val="0"/>
                <w:numId w:val="9"/>
              </w:numPr>
              <w:tabs>
                <w:tab w:val="left" w:pos="1980"/>
              </w:tabs>
              <w:rPr>
                <w:rFonts w:ascii="Open Sans" w:eastAsia="Arial" w:hAnsi="Open Sans" w:cs="Open Sans"/>
                <w:sz w:val="22"/>
                <w:szCs w:val="22"/>
              </w:rPr>
            </w:pPr>
            <w:r w:rsidRPr="004724BC">
              <w:rPr>
                <w:rFonts w:ascii="Open Sans" w:eastAsia="Arial" w:hAnsi="Open Sans" w:cs="Open Sans"/>
                <w:sz w:val="22"/>
                <w:szCs w:val="22"/>
              </w:rPr>
              <w:t>Making Hydrant Connections</w:t>
            </w:r>
          </w:p>
          <w:p w14:paraId="4B594C6C" w14:textId="77777777" w:rsidR="00807D23" w:rsidRPr="004724BC" w:rsidRDefault="00807D23" w:rsidP="00807D23">
            <w:pPr>
              <w:numPr>
                <w:ilvl w:val="1"/>
                <w:numId w:val="9"/>
              </w:numPr>
              <w:tabs>
                <w:tab w:val="left" w:pos="2520"/>
              </w:tabs>
              <w:rPr>
                <w:rFonts w:ascii="Open Sans" w:eastAsia="Arial" w:hAnsi="Open Sans" w:cs="Open Sans"/>
                <w:sz w:val="22"/>
                <w:szCs w:val="22"/>
              </w:rPr>
            </w:pPr>
            <w:r w:rsidRPr="004724BC">
              <w:rPr>
                <w:rFonts w:ascii="Open Sans" w:eastAsia="Arial" w:hAnsi="Open Sans" w:cs="Open Sans"/>
                <w:sz w:val="22"/>
                <w:szCs w:val="22"/>
              </w:rPr>
              <w:t>Associated tools</w:t>
            </w:r>
          </w:p>
          <w:p w14:paraId="3BD5A586" w14:textId="77777777" w:rsidR="00807D23" w:rsidRPr="004724BC" w:rsidRDefault="00807D23" w:rsidP="00807D23">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Combination spanner/hydrant wrench</w:t>
            </w:r>
          </w:p>
          <w:p w14:paraId="0E3BDACD" w14:textId="77777777" w:rsidR="00807D23" w:rsidRPr="004724BC" w:rsidRDefault="00807D23" w:rsidP="00807D23">
            <w:pPr>
              <w:numPr>
                <w:ilvl w:val="2"/>
                <w:numId w:val="9"/>
              </w:numPr>
              <w:tabs>
                <w:tab w:val="left" w:pos="3060"/>
              </w:tabs>
              <w:ind w:right="500"/>
              <w:rPr>
                <w:rFonts w:ascii="Open Sans" w:eastAsia="Arial" w:hAnsi="Open Sans" w:cs="Open Sans"/>
                <w:sz w:val="22"/>
                <w:szCs w:val="22"/>
              </w:rPr>
            </w:pPr>
            <w:r w:rsidRPr="004724BC">
              <w:rPr>
                <w:rFonts w:ascii="Open Sans" w:eastAsia="Arial" w:hAnsi="Open Sans" w:cs="Open Sans"/>
                <w:sz w:val="22"/>
                <w:szCs w:val="22"/>
              </w:rPr>
              <w:t>Four-way hydrant valve (check local Standard Operating Procedures (SOPs))</w:t>
            </w:r>
          </w:p>
          <w:p w14:paraId="2945AB23" w14:textId="77777777" w:rsidR="00807D23" w:rsidRPr="004724BC" w:rsidRDefault="00807D23" w:rsidP="00807D23">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Items may be kept readily accessible in a tool pouch</w:t>
            </w:r>
          </w:p>
          <w:p w14:paraId="70C32E2F" w14:textId="77777777" w:rsidR="00807D23" w:rsidRPr="004724BC" w:rsidRDefault="00807D23" w:rsidP="00807D23">
            <w:pPr>
              <w:numPr>
                <w:ilvl w:val="2"/>
                <w:numId w:val="9"/>
              </w:numPr>
              <w:tabs>
                <w:tab w:val="left" w:pos="3060"/>
              </w:tabs>
              <w:ind w:right="180"/>
              <w:rPr>
                <w:rFonts w:ascii="Open Sans" w:eastAsia="Arial" w:hAnsi="Open Sans" w:cs="Open Sans"/>
                <w:sz w:val="22"/>
                <w:szCs w:val="22"/>
              </w:rPr>
            </w:pPr>
            <w:r w:rsidRPr="004724BC">
              <w:rPr>
                <w:rFonts w:ascii="Open Sans" w:eastAsia="Arial" w:hAnsi="Open Sans" w:cs="Open Sans"/>
                <w:sz w:val="22"/>
                <w:szCs w:val="22"/>
              </w:rPr>
              <w:t>The firefighter making the hydrant connection should maintain radio communication with the pump operator as to when to supply water from the hydrant (some departments use an audio or a hand signal in addition, or in place of, radio communication)</w:t>
            </w:r>
          </w:p>
          <w:p w14:paraId="0ACFC46D" w14:textId="77777777" w:rsidR="00807D23" w:rsidRPr="004724BC" w:rsidRDefault="00807D23" w:rsidP="00807D23">
            <w:pPr>
              <w:numPr>
                <w:ilvl w:val="1"/>
                <w:numId w:val="9"/>
              </w:numPr>
              <w:tabs>
                <w:tab w:val="left" w:pos="2520"/>
              </w:tabs>
              <w:ind w:right="360"/>
              <w:rPr>
                <w:rFonts w:ascii="Open Sans" w:eastAsia="Arial" w:hAnsi="Open Sans" w:cs="Open Sans"/>
                <w:sz w:val="22"/>
                <w:szCs w:val="22"/>
              </w:rPr>
            </w:pPr>
            <w:r w:rsidRPr="004724BC">
              <w:rPr>
                <w:rFonts w:ascii="Open Sans" w:eastAsia="Arial" w:hAnsi="Open Sans" w:cs="Open Sans"/>
                <w:sz w:val="22"/>
                <w:szCs w:val="22"/>
              </w:rPr>
              <w:t>Hydrant connection procedure for a forward lay (hose laid from the water source to the fire)</w:t>
            </w:r>
          </w:p>
          <w:p w14:paraId="5FAF4D1B" w14:textId="77777777" w:rsidR="00807D23" w:rsidRPr="004724BC" w:rsidRDefault="00807D23" w:rsidP="00807D23">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The firefighter</w:t>
            </w:r>
          </w:p>
          <w:p w14:paraId="632DF7E6" w14:textId="77777777" w:rsidR="00807D23" w:rsidRPr="004724BC" w:rsidRDefault="00807D23" w:rsidP="00807D23">
            <w:pPr>
              <w:numPr>
                <w:ilvl w:val="3"/>
                <w:numId w:val="9"/>
              </w:numPr>
              <w:tabs>
                <w:tab w:val="left" w:pos="3600"/>
              </w:tabs>
              <w:ind w:right="960"/>
              <w:rPr>
                <w:rFonts w:ascii="Open Sans" w:eastAsia="Arial" w:hAnsi="Open Sans" w:cs="Open Sans"/>
                <w:sz w:val="22"/>
                <w:szCs w:val="22"/>
              </w:rPr>
            </w:pPr>
            <w:r w:rsidRPr="004724BC">
              <w:rPr>
                <w:rFonts w:ascii="Open Sans" w:eastAsia="Arial" w:hAnsi="Open Sans" w:cs="Open Sans"/>
                <w:sz w:val="22"/>
                <w:szCs w:val="22"/>
              </w:rPr>
              <w:t>Takes the necessary tools to make the hydrant connection</w:t>
            </w:r>
          </w:p>
          <w:p w14:paraId="758C0C64" w14:textId="77777777" w:rsidR="00807D23" w:rsidRPr="004724BC" w:rsidRDefault="00807D23" w:rsidP="00807D23">
            <w:pPr>
              <w:numPr>
                <w:ilvl w:val="3"/>
                <w:numId w:val="9"/>
              </w:numPr>
              <w:tabs>
                <w:tab w:val="left" w:pos="3600"/>
              </w:tabs>
              <w:ind w:right="140"/>
              <w:rPr>
                <w:rFonts w:ascii="Open Sans" w:eastAsia="Arial" w:hAnsi="Open Sans" w:cs="Open Sans"/>
                <w:sz w:val="22"/>
                <w:szCs w:val="22"/>
              </w:rPr>
            </w:pPr>
            <w:r w:rsidRPr="004724BC">
              <w:rPr>
                <w:rFonts w:ascii="Open Sans" w:eastAsia="Arial" w:hAnsi="Open Sans" w:cs="Open Sans"/>
                <w:sz w:val="22"/>
                <w:szCs w:val="22"/>
              </w:rPr>
              <w:t>Removes sufficient hose from the supply bed to “wrap” the hydrant</w:t>
            </w:r>
          </w:p>
          <w:p w14:paraId="18C4505E" w14:textId="77777777" w:rsidR="00807D23" w:rsidRPr="004724BC" w:rsidRDefault="00807D23" w:rsidP="00807D23">
            <w:pPr>
              <w:numPr>
                <w:ilvl w:val="3"/>
                <w:numId w:val="9"/>
              </w:numPr>
              <w:tabs>
                <w:tab w:val="left" w:pos="3600"/>
              </w:tabs>
              <w:spacing w:line="274" w:lineRule="auto"/>
              <w:ind w:right="380"/>
              <w:rPr>
                <w:rFonts w:ascii="Open Sans" w:eastAsia="Arial" w:hAnsi="Open Sans" w:cs="Open Sans"/>
                <w:sz w:val="22"/>
                <w:szCs w:val="22"/>
              </w:rPr>
            </w:pPr>
            <w:r w:rsidRPr="004724BC">
              <w:rPr>
                <w:rFonts w:ascii="Open Sans" w:eastAsia="Arial" w:hAnsi="Open Sans" w:cs="Open Sans"/>
                <w:sz w:val="22"/>
                <w:szCs w:val="22"/>
              </w:rPr>
              <w:t>Wraps the hose around the base of the hydrant, and effectively anchors the hose to it</w:t>
            </w:r>
          </w:p>
          <w:p w14:paraId="6A4FDCB7" w14:textId="77777777" w:rsidR="00807D23" w:rsidRPr="004724BC" w:rsidRDefault="00807D23" w:rsidP="00807D23">
            <w:pPr>
              <w:numPr>
                <w:ilvl w:val="3"/>
                <w:numId w:val="9"/>
              </w:numPr>
              <w:tabs>
                <w:tab w:val="left" w:pos="3600"/>
              </w:tabs>
              <w:spacing w:line="239" w:lineRule="auto"/>
              <w:ind w:right="840"/>
              <w:rPr>
                <w:rFonts w:ascii="Open Sans" w:eastAsia="Arial" w:hAnsi="Open Sans" w:cs="Open Sans"/>
                <w:sz w:val="22"/>
                <w:szCs w:val="22"/>
              </w:rPr>
            </w:pPr>
            <w:r w:rsidRPr="004724BC">
              <w:rPr>
                <w:rFonts w:ascii="Open Sans" w:eastAsia="Arial" w:hAnsi="Open Sans" w:cs="Open Sans"/>
                <w:sz w:val="22"/>
                <w:szCs w:val="22"/>
              </w:rPr>
              <w:t>Signals the driver/operator to proceed to the fire (forward lay)</w:t>
            </w:r>
          </w:p>
          <w:p w14:paraId="14D34C66" w14:textId="77777777" w:rsidR="00807D23" w:rsidRPr="004724BC" w:rsidRDefault="00807D23" w:rsidP="00807D23">
            <w:pPr>
              <w:spacing w:line="1" w:lineRule="exact"/>
              <w:rPr>
                <w:rFonts w:ascii="Open Sans" w:eastAsia="Arial" w:hAnsi="Open Sans" w:cs="Open Sans"/>
                <w:sz w:val="22"/>
                <w:szCs w:val="22"/>
              </w:rPr>
            </w:pPr>
          </w:p>
          <w:p w14:paraId="215C3AFE" w14:textId="1019AD60" w:rsidR="00807D23" w:rsidRPr="004724BC" w:rsidRDefault="00807D23" w:rsidP="00807D23">
            <w:pPr>
              <w:numPr>
                <w:ilvl w:val="3"/>
                <w:numId w:val="9"/>
              </w:numPr>
              <w:tabs>
                <w:tab w:val="left" w:pos="3600"/>
              </w:tabs>
              <w:rPr>
                <w:rFonts w:ascii="Open Sans" w:eastAsia="Arial" w:hAnsi="Open Sans" w:cs="Open Sans"/>
                <w:sz w:val="22"/>
                <w:szCs w:val="22"/>
              </w:rPr>
            </w:pPr>
            <w:r w:rsidRPr="004724BC">
              <w:rPr>
                <w:rFonts w:ascii="Open Sans" w:eastAsia="Arial" w:hAnsi="Open Sans" w:cs="Open Sans"/>
                <w:sz w:val="22"/>
                <w:szCs w:val="22"/>
              </w:rPr>
              <w:t>Makes the proper hose connections to the hydrant</w:t>
            </w:r>
          </w:p>
          <w:p w14:paraId="0B375D2E" w14:textId="77777777" w:rsidR="00807D23" w:rsidRPr="004724BC" w:rsidRDefault="00807D23" w:rsidP="00807D23">
            <w:pPr>
              <w:numPr>
                <w:ilvl w:val="1"/>
                <w:numId w:val="9"/>
              </w:numPr>
              <w:tabs>
                <w:tab w:val="left" w:pos="2520"/>
              </w:tabs>
              <w:rPr>
                <w:rFonts w:ascii="Open Sans" w:eastAsia="Arial" w:hAnsi="Open Sans" w:cs="Open Sans"/>
                <w:sz w:val="22"/>
                <w:szCs w:val="22"/>
              </w:rPr>
            </w:pPr>
            <w:r w:rsidRPr="004724BC">
              <w:rPr>
                <w:rFonts w:ascii="Open Sans" w:eastAsia="Arial" w:hAnsi="Open Sans" w:cs="Open Sans"/>
                <w:sz w:val="22"/>
                <w:szCs w:val="22"/>
              </w:rPr>
              <w:t>Using a four-way valve</w:t>
            </w:r>
          </w:p>
          <w:p w14:paraId="65FE72DE" w14:textId="77777777" w:rsidR="00807D23" w:rsidRPr="004724BC" w:rsidRDefault="00807D23" w:rsidP="00807D23">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Four-way valves allow</w:t>
            </w:r>
          </w:p>
          <w:p w14:paraId="6D89A196" w14:textId="77777777" w:rsidR="00807D23" w:rsidRPr="004724BC" w:rsidRDefault="00807D23" w:rsidP="00807D23">
            <w:pPr>
              <w:numPr>
                <w:ilvl w:val="3"/>
                <w:numId w:val="9"/>
              </w:numPr>
              <w:tabs>
                <w:tab w:val="left" w:pos="3600"/>
              </w:tabs>
              <w:rPr>
                <w:rFonts w:ascii="Open Sans" w:eastAsia="Arial" w:hAnsi="Open Sans" w:cs="Open Sans"/>
                <w:sz w:val="22"/>
                <w:szCs w:val="22"/>
              </w:rPr>
            </w:pPr>
            <w:r w:rsidRPr="004724BC">
              <w:rPr>
                <w:rFonts w:ascii="Open Sans" w:eastAsia="Arial" w:hAnsi="Open Sans" w:cs="Open Sans"/>
                <w:sz w:val="22"/>
                <w:szCs w:val="22"/>
              </w:rPr>
              <w:t>Forward laid supply lines to be charged immediately</w:t>
            </w:r>
          </w:p>
          <w:p w14:paraId="5408E9C2" w14:textId="77777777" w:rsidR="00807D23" w:rsidRPr="004724BC" w:rsidRDefault="00807D23" w:rsidP="00807D23">
            <w:pPr>
              <w:numPr>
                <w:ilvl w:val="3"/>
                <w:numId w:val="9"/>
              </w:numPr>
              <w:tabs>
                <w:tab w:val="left" w:pos="3600"/>
              </w:tabs>
              <w:rPr>
                <w:rFonts w:ascii="Open Sans" w:eastAsia="Arial" w:hAnsi="Open Sans" w:cs="Open Sans"/>
                <w:sz w:val="22"/>
                <w:szCs w:val="22"/>
              </w:rPr>
            </w:pPr>
            <w:r w:rsidRPr="004724BC">
              <w:rPr>
                <w:rFonts w:ascii="Open Sans" w:eastAsia="Arial" w:hAnsi="Open Sans" w:cs="Open Sans"/>
                <w:sz w:val="22"/>
                <w:szCs w:val="22"/>
              </w:rPr>
              <w:t>Additional pumpers to connect to the hydrant</w:t>
            </w:r>
          </w:p>
          <w:p w14:paraId="74FC9176" w14:textId="77777777" w:rsidR="00807D23" w:rsidRPr="004724BC" w:rsidRDefault="00807D23" w:rsidP="00807D23">
            <w:pPr>
              <w:numPr>
                <w:ilvl w:val="2"/>
                <w:numId w:val="9"/>
              </w:numPr>
              <w:tabs>
                <w:tab w:val="left" w:pos="3060"/>
              </w:tabs>
              <w:ind w:right="80"/>
              <w:rPr>
                <w:rFonts w:ascii="Open Sans" w:eastAsia="Arial" w:hAnsi="Open Sans" w:cs="Open Sans"/>
                <w:sz w:val="22"/>
                <w:szCs w:val="22"/>
              </w:rPr>
            </w:pPr>
            <w:r w:rsidRPr="004724BC">
              <w:rPr>
                <w:rFonts w:ascii="Open Sans" w:eastAsia="Arial" w:hAnsi="Open Sans" w:cs="Open Sans"/>
                <w:sz w:val="22"/>
                <w:szCs w:val="22"/>
              </w:rPr>
              <w:t>The second pumper either supplies more lines or boosts the pressure of the original supply line</w:t>
            </w:r>
          </w:p>
          <w:p w14:paraId="186561D7" w14:textId="77777777" w:rsidR="00807D23" w:rsidRPr="004724BC" w:rsidRDefault="00807D23" w:rsidP="00807D23">
            <w:pPr>
              <w:numPr>
                <w:ilvl w:val="2"/>
                <w:numId w:val="9"/>
              </w:numPr>
              <w:tabs>
                <w:tab w:val="left" w:pos="3060"/>
              </w:tabs>
              <w:ind w:right="180"/>
              <w:rPr>
                <w:rFonts w:ascii="Open Sans" w:eastAsia="Arial" w:hAnsi="Open Sans" w:cs="Open Sans"/>
                <w:sz w:val="22"/>
                <w:szCs w:val="22"/>
              </w:rPr>
            </w:pPr>
            <w:r w:rsidRPr="004724BC">
              <w:rPr>
                <w:rFonts w:ascii="Open Sans" w:eastAsia="Arial" w:hAnsi="Open Sans" w:cs="Open Sans"/>
                <w:sz w:val="22"/>
                <w:szCs w:val="22"/>
              </w:rPr>
              <w:t>Typically, the four-way valve is pre-connected to the supply line, to be readily connected to the hydrant</w:t>
            </w:r>
          </w:p>
          <w:p w14:paraId="04674642" w14:textId="77777777" w:rsidR="00807D23" w:rsidRPr="004724BC" w:rsidRDefault="00807D23" w:rsidP="00807D23">
            <w:pPr>
              <w:numPr>
                <w:ilvl w:val="3"/>
                <w:numId w:val="9"/>
              </w:numPr>
              <w:tabs>
                <w:tab w:val="left" w:pos="3600"/>
              </w:tabs>
              <w:ind w:right="20"/>
              <w:rPr>
                <w:rFonts w:ascii="Open Sans" w:eastAsia="Arial" w:hAnsi="Open Sans" w:cs="Open Sans"/>
                <w:sz w:val="22"/>
                <w:szCs w:val="22"/>
              </w:rPr>
            </w:pPr>
            <w:r w:rsidRPr="004724BC">
              <w:rPr>
                <w:rFonts w:ascii="Open Sans" w:eastAsia="Arial" w:hAnsi="Open Sans" w:cs="Open Sans"/>
                <w:sz w:val="22"/>
                <w:szCs w:val="22"/>
              </w:rPr>
              <w:t>This allows the firefighter “catching” the hydrant to have to complete only the one task of making the valve connection to the hydrant</w:t>
            </w:r>
          </w:p>
          <w:p w14:paraId="301213A0" w14:textId="77777777" w:rsidR="00807D23" w:rsidRPr="004724BC" w:rsidRDefault="00807D23" w:rsidP="00807D23">
            <w:pPr>
              <w:numPr>
                <w:ilvl w:val="1"/>
                <w:numId w:val="9"/>
              </w:numPr>
              <w:tabs>
                <w:tab w:val="left" w:pos="2520"/>
              </w:tabs>
              <w:rPr>
                <w:rFonts w:ascii="Open Sans" w:eastAsia="Arial" w:hAnsi="Open Sans" w:cs="Open Sans"/>
                <w:sz w:val="22"/>
                <w:szCs w:val="22"/>
              </w:rPr>
            </w:pPr>
            <w:r w:rsidRPr="004724BC">
              <w:rPr>
                <w:rFonts w:ascii="Open Sans" w:eastAsia="Arial" w:hAnsi="Open Sans" w:cs="Open Sans"/>
                <w:sz w:val="22"/>
                <w:szCs w:val="22"/>
              </w:rPr>
              <w:t>Reverse lay (hose laid from the fire to the water source)</w:t>
            </w:r>
          </w:p>
          <w:p w14:paraId="4087B126" w14:textId="77777777" w:rsidR="00807D23" w:rsidRPr="004724BC" w:rsidRDefault="00807D23" w:rsidP="00807D23">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The method used when firefighters</w:t>
            </w:r>
          </w:p>
          <w:p w14:paraId="30A3D858" w14:textId="77777777" w:rsidR="00807D23" w:rsidRPr="004724BC" w:rsidRDefault="00807D23" w:rsidP="00807D23">
            <w:pPr>
              <w:numPr>
                <w:ilvl w:val="3"/>
                <w:numId w:val="9"/>
              </w:numPr>
              <w:tabs>
                <w:tab w:val="left" w:pos="3600"/>
              </w:tabs>
              <w:rPr>
                <w:rFonts w:ascii="Open Sans" w:eastAsia="Arial" w:hAnsi="Open Sans" w:cs="Open Sans"/>
                <w:sz w:val="22"/>
                <w:szCs w:val="22"/>
              </w:rPr>
            </w:pPr>
            <w:r w:rsidRPr="004724BC">
              <w:rPr>
                <w:rFonts w:ascii="Open Sans" w:eastAsia="Arial" w:hAnsi="Open Sans" w:cs="Open Sans"/>
                <w:sz w:val="22"/>
                <w:szCs w:val="22"/>
              </w:rPr>
              <w:t>Take the apparatus to the fire location</w:t>
            </w:r>
          </w:p>
          <w:p w14:paraId="18AF8422" w14:textId="77777777" w:rsidR="00807D23" w:rsidRPr="004724BC" w:rsidRDefault="00807D23" w:rsidP="00807D23">
            <w:pPr>
              <w:numPr>
                <w:ilvl w:val="3"/>
                <w:numId w:val="9"/>
              </w:numPr>
              <w:tabs>
                <w:tab w:val="left" w:pos="3600"/>
              </w:tabs>
              <w:rPr>
                <w:rFonts w:ascii="Open Sans" w:eastAsia="Arial" w:hAnsi="Open Sans" w:cs="Open Sans"/>
                <w:sz w:val="22"/>
                <w:szCs w:val="22"/>
              </w:rPr>
            </w:pPr>
            <w:r w:rsidRPr="004724BC">
              <w:rPr>
                <w:rFonts w:ascii="Open Sans" w:eastAsia="Arial" w:hAnsi="Open Sans" w:cs="Open Sans"/>
                <w:sz w:val="22"/>
                <w:szCs w:val="22"/>
              </w:rPr>
              <w:t>Complete a size-up before laying a supply line</w:t>
            </w:r>
          </w:p>
          <w:p w14:paraId="206CCFDD" w14:textId="77777777" w:rsidR="00807D23" w:rsidRPr="004724BC" w:rsidRDefault="00807D23" w:rsidP="00807D23">
            <w:pPr>
              <w:numPr>
                <w:ilvl w:val="3"/>
                <w:numId w:val="9"/>
              </w:numPr>
              <w:tabs>
                <w:tab w:val="left" w:pos="3600"/>
              </w:tabs>
              <w:rPr>
                <w:rFonts w:ascii="Open Sans" w:eastAsia="Arial" w:hAnsi="Open Sans" w:cs="Open Sans"/>
                <w:sz w:val="22"/>
                <w:szCs w:val="22"/>
              </w:rPr>
            </w:pPr>
            <w:r w:rsidRPr="004724BC">
              <w:rPr>
                <w:rFonts w:ascii="Open Sans" w:eastAsia="Arial" w:hAnsi="Open Sans" w:cs="Open Sans"/>
                <w:sz w:val="22"/>
                <w:szCs w:val="22"/>
              </w:rPr>
              <w:t>Leave the necessary equipment at the scene</w:t>
            </w:r>
          </w:p>
          <w:p w14:paraId="096F1E04" w14:textId="77777777" w:rsidR="00807D23" w:rsidRPr="004724BC" w:rsidRDefault="00807D23" w:rsidP="00807D23">
            <w:pPr>
              <w:numPr>
                <w:ilvl w:val="3"/>
                <w:numId w:val="9"/>
              </w:numPr>
              <w:tabs>
                <w:tab w:val="left" w:pos="3600"/>
              </w:tabs>
              <w:rPr>
                <w:rFonts w:ascii="Open Sans" w:eastAsia="Arial" w:hAnsi="Open Sans" w:cs="Open Sans"/>
                <w:sz w:val="22"/>
                <w:szCs w:val="22"/>
              </w:rPr>
            </w:pPr>
            <w:r w:rsidRPr="004724BC">
              <w:rPr>
                <w:rFonts w:ascii="Open Sans" w:eastAsia="Arial" w:hAnsi="Open Sans" w:cs="Open Sans"/>
                <w:sz w:val="22"/>
                <w:szCs w:val="22"/>
              </w:rPr>
              <w:t>Lay the supply line back to the water source</w:t>
            </w:r>
          </w:p>
          <w:p w14:paraId="06DF32EF" w14:textId="77777777" w:rsidR="00807D23" w:rsidRPr="004724BC" w:rsidRDefault="00807D23" w:rsidP="00807D23">
            <w:pPr>
              <w:numPr>
                <w:ilvl w:val="2"/>
                <w:numId w:val="9"/>
              </w:numPr>
              <w:tabs>
                <w:tab w:val="left" w:pos="3060"/>
              </w:tabs>
              <w:ind w:right="520"/>
              <w:rPr>
                <w:rFonts w:ascii="Open Sans" w:eastAsia="Arial" w:hAnsi="Open Sans" w:cs="Open Sans"/>
                <w:sz w:val="22"/>
                <w:szCs w:val="22"/>
              </w:rPr>
            </w:pPr>
            <w:r w:rsidRPr="004724BC">
              <w:rPr>
                <w:rFonts w:ascii="Open Sans" w:eastAsia="Arial" w:hAnsi="Open Sans" w:cs="Open Sans"/>
                <w:sz w:val="22"/>
                <w:szCs w:val="22"/>
              </w:rPr>
              <w:t>Used primarily when drafting, or when there is a need to boost hydrant pressure for the supply lines</w:t>
            </w:r>
          </w:p>
          <w:p w14:paraId="3BB1A622" w14:textId="77777777" w:rsidR="00807D23" w:rsidRPr="004724BC" w:rsidRDefault="00807D23" w:rsidP="00807D23">
            <w:pPr>
              <w:numPr>
                <w:ilvl w:val="2"/>
                <w:numId w:val="9"/>
              </w:numPr>
              <w:tabs>
                <w:tab w:val="left" w:pos="3060"/>
              </w:tabs>
              <w:ind w:right="360"/>
              <w:rPr>
                <w:rFonts w:ascii="Open Sans" w:eastAsia="Arial" w:hAnsi="Open Sans" w:cs="Open Sans"/>
                <w:sz w:val="22"/>
                <w:szCs w:val="22"/>
              </w:rPr>
            </w:pPr>
            <w:r w:rsidRPr="004724BC">
              <w:rPr>
                <w:rFonts w:ascii="Open Sans" w:eastAsia="Arial" w:hAnsi="Open Sans" w:cs="Open Sans"/>
                <w:sz w:val="22"/>
                <w:szCs w:val="22"/>
              </w:rPr>
              <w:t>There is often an SOP for setting up relay operations with 2½- or 3-inch supply lines</w:t>
            </w:r>
          </w:p>
          <w:p w14:paraId="293F3FBE" w14:textId="77777777" w:rsidR="00807D23" w:rsidRPr="004724BC" w:rsidRDefault="00807D23" w:rsidP="00807D23">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Some disadvantages</w:t>
            </w:r>
          </w:p>
          <w:p w14:paraId="7A7D2A3F" w14:textId="77777777" w:rsidR="00807D23" w:rsidRPr="004724BC" w:rsidRDefault="00807D23" w:rsidP="00807D23">
            <w:pPr>
              <w:numPr>
                <w:ilvl w:val="3"/>
                <w:numId w:val="9"/>
              </w:numPr>
              <w:tabs>
                <w:tab w:val="left" w:pos="3600"/>
              </w:tabs>
              <w:spacing w:line="250" w:lineRule="auto"/>
              <w:ind w:right="280"/>
              <w:rPr>
                <w:rFonts w:ascii="Open Sans" w:eastAsia="Arial" w:hAnsi="Open Sans" w:cs="Open Sans"/>
                <w:sz w:val="22"/>
                <w:szCs w:val="22"/>
              </w:rPr>
            </w:pPr>
            <w:r w:rsidRPr="004724BC">
              <w:rPr>
                <w:rFonts w:ascii="Open Sans" w:eastAsia="Arial" w:hAnsi="Open Sans" w:cs="Open Sans"/>
                <w:sz w:val="22"/>
                <w:szCs w:val="22"/>
              </w:rPr>
              <w:t>Leaving essential equipment before laying the supply lines can cause delays in the initial attack of a fire</w:t>
            </w:r>
          </w:p>
          <w:p w14:paraId="2ECAA501" w14:textId="77777777" w:rsidR="00807D23" w:rsidRPr="004724BC" w:rsidRDefault="00807D23" w:rsidP="00807D23">
            <w:pPr>
              <w:spacing w:line="1" w:lineRule="exact"/>
              <w:rPr>
                <w:rFonts w:ascii="Open Sans" w:eastAsia="Arial" w:hAnsi="Open Sans" w:cs="Open Sans"/>
                <w:sz w:val="22"/>
                <w:szCs w:val="22"/>
              </w:rPr>
            </w:pPr>
          </w:p>
          <w:p w14:paraId="2F28E36B" w14:textId="77777777" w:rsidR="00807D23" w:rsidRPr="004724BC" w:rsidRDefault="00807D23" w:rsidP="00807D23">
            <w:pPr>
              <w:numPr>
                <w:ilvl w:val="3"/>
                <w:numId w:val="9"/>
              </w:numPr>
              <w:tabs>
                <w:tab w:val="left" w:pos="3600"/>
              </w:tabs>
              <w:rPr>
                <w:rFonts w:ascii="Open Sans" w:eastAsia="Arial" w:hAnsi="Open Sans" w:cs="Open Sans"/>
                <w:sz w:val="22"/>
                <w:szCs w:val="22"/>
              </w:rPr>
            </w:pPr>
            <w:r w:rsidRPr="004724BC">
              <w:rPr>
                <w:rFonts w:ascii="Open Sans" w:eastAsia="Arial" w:hAnsi="Open Sans" w:cs="Open Sans"/>
                <w:sz w:val="22"/>
                <w:szCs w:val="22"/>
              </w:rPr>
              <w:t>One firefighter is obligated to remain with the pumper at the water source as opposed to being at the fire scene</w:t>
            </w:r>
          </w:p>
          <w:p w14:paraId="4EA9415C" w14:textId="77777777" w:rsidR="00807D23" w:rsidRPr="004724BC" w:rsidRDefault="00807D23" w:rsidP="00807D23">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Does not require the employ of a four-way valve</w:t>
            </w:r>
          </w:p>
          <w:p w14:paraId="4E3D36D2" w14:textId="77777777" w:rsidR="00807D23" w:rsidRPr="004724BC" w:rsidRDefault="00807D23" w:rsidP="00807D23">
            <w:pPr>
              <w:numPr>
                <w:ilvl w:val="2"/>
                <w:numId w:val="9"/>
              </w:numPr>
              <w:tabs>
                <w:tab w:val="left" w:pos="3060"/>
              </w:tabs>
              <w:ind w:right="20"/>
              <w:rPr>
                <w:rFonts w:ascii="Open Sans" w:eastAsia="Arial" w:hAnsi="Open Sans" w:cs="Open Sans"/>
                <w:sz w:val="22"/>
                <w:szCs w:val="22"/>
              </w:rPr>
            </w:pPr>
            <w:r w:rsidRPr="004724BC">
              <w:rPr>
                <w:rFonts w:ascii="Open Sans" w:eastAsia="Arial" w:hAnsi="Open Sans" w:cs="Open Sans"/>
                <w:sz w:val="22"/>
                <w:szCs w:val="22"/>
              </w:rPr>
              <w:t>Can be used when one pumper is alone for an extended period of time and the hose used in the reverse lay becomes the attack line (often used with a wye and a 1½- or 1¾-inch attack assembly)</w:t>
            </w:r>
          </w:p>
          <w:p w14:paraId="1D6CEC4F" w14:textId="77777777" w:rsidR="00807D23" w:rsidRPr="004724BC" w:rsidRDefault="00807D23" w:rsidP="00807D23">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Reverse lays when using two pumpers</w:t>
            </w:r>
          </w:p>
          <w:p w14:paraId="76B25A41" w14:textId="77777777" w:rsidR="00807D23" w:rsidRPr="004724BC" w:rsidRDefault="00807D23" w:rsidP="00807D23">
            <w:pPr>
              <w:numPr>
                <w:ilvl w:val="3"/>
                <w:numId w:val="9"/>
              </w:numPr>
              <w:tabs>
                <w:tab w:val="left" w:pos="3600"/>
              </w:tabs>
              <w:ind w:right="380"/>
              <w:rPr>
                <w:rFonts w:ascii="Open Sans" w:eastAsia="Arial" w:hAnsi="Open Sans" w:cs="Open Sans"/>
                <w:sz w:val="22"/>
                <w:szCs w:val="22"/>
              </w:rPr>
            </w:pPr>
            <w:r w:rsidRPr="004724BC">
              <w:rPr>
                <w:rFonts w:ascii="Open Sans" w:eastAsia="Arial" w:hAnsi="Open Sans" w:cs="Open Sans"/>
                <w:sz w:val="22"/>
                <w:szCs w:val="22"/>
              </w:rPr>
              <w:t>One arrives at the scene and begins extinguishment operations</w:t>
            </w:r>
          </w:p>
          <w:p w14:paraId="333D5B5C" w14:textId="77777777" w:rsidR="00807D23" w:rsidRPr="004724BC" w:rsidRDefault="00807D23" w:rsidP="00807D23">
            <w:pPr>
              <w:numPr>
                <w:ilvl w:val="3"/>
                <w:numId w:val="9"/>
              </w:numPr>
              <w:tabs>
                <w:tab w:val="left" w:pos="3600"/>
              </w:tabs>
              <w:rPr>
                <w:rFonts w:ascii="Open Sans" w:eastAsia="Arial" w:hAnsi="Open Sans" w:cs="Open Sans"/>
                <w:sz w:val="22"/>
                <w:szCs w:val="22"/>
              </w:rPr>
            </w:pPr>
            <w:r w:rsidRPr="004724BC">
              <w:rPr>
                <w:rFonts w:ascii="Open Sans" w:eastAsia="Arial" w:hAnsi="Open Sans" w:cs="Open Sans"/>
                <w:sz w:val="22"/>
                <w:szCs w:val="22"/>
              </w:rPr>
              <w:t>The second lays a supply line back to the water source</w:t>
            </w:r>
          </w:p>
          <w:p w14:paraId="53E6BA0D" w14:textId="77777777" w:rsidR="00807D23" w:rsidRPr="004724BC" w:rsidRDefault="00807D23" w:rsidP="00807D23">
            <w:pPr>
              <w:numPr>
                <w:ilvl w:val="3"/>
                <w:numId w:val="9"/>
              </w:numPr>
              <w:tabs>
                <w:tab w:val="left" w:pos="3599"/>
              </w:tabs>
              <w:spacing w:line="274" w:lineRule="auto"/>
              <w:ind w:right="580"/>
              <w:rPr>
                <w:rFonts w:ascii="Open Sans" w:eastAsia="Arial" w:hAnsi="Open Sans" w:cs="Open Sans"/>
                <w:sz w:val="22"/>
                <w:szCs w:val="22"/>
              </w:rPr>
            </w:pPr>
            <w:r w:rsidRPr="004724BC">
              <w:rPr>
                <w:rFonts w:ascii="Open Sans" w:eastAsia="Arial" w:hAnsi="Open Sans" w:cs="Open Sans"/>
                <w:sz w:val="22"/>
                <w:szCs w:val="22"/>
              </w:rPr>
              <w:t>That line is connected to the intake side of the first pumper at the scene</w:t>
            </w:r>
          </w:p>
          <w:p w14:paraId="7FD81C25" w14:textId="2329FF1C" w:rsidR="00807D23" w:rsidRPr="004724BC" w:rsidRDefault="00807D23" w:rsidP="00807D23">
            <w:pPr>
              <w:pStyle w:val="ListParagraph"/>
              <w:numPr>
                <w:ilvl w:val="0"/>
                <w:numId w:val="9"/>
              </w:numPr>
              <w:tabs>
                <w:tab w:val="left" w:pos="420"/>
              </w:tabs>
              <w:rPr>
                <w:rFonts w:ascii="Open Sans" w:eastAsia="Arial" w:hAnsi="Open Sans" w:cs="Open Sans"/>
                <w:sz w:val="22"/>
                <w:szCs w:val="22"/>
              </w:rPr>
            </w:pPr>
            <w:r w:rsidRPr="004724BC">
              <w:rPr>
                <w:rFonts w:ascii="Open Sans" w:eastAsia="Arial" w:hAnsi="Open Sans" w:cs="Open Sans"/>
                <w:sz w:val="22"/>
                <w:szCs w:val="22"/>
              </w:rPr>
              <w:t>Hydrant Connections with a Soft Intake Hose</w:t>
            </w:r>
          </w:p>
          <w:p w14:paraId="1D2CA400" w14:textId="4F6DF0DA" w:rsidR="00807D23" w:rsidRPr="004724BC" w:rsidRDefault="00807D23" w:rsidP="00807D23">
            <w:pPr>
              <w:pStyle w:val="ListParagraph"/>
              <w:numPr>
                <w:ilvl w:val="1"/>
                <w:numId w:val="9"/>
              </w:numPr>
              <w:tabs>
                <w:tab w:val="left" w:pos="420"/>
              </w:tabs>
              <w:rPr>
                <w:rFonts w:ascii="Open Sans" w:eastAsia="Arial" w:hAnsi="Open Sans" w:cs="Open Sans"/>
                <w:sz w:val="22"/>
                <w:szCs w:val="22"/>
              </w:rPr>
            </w:pPr>
            <w:r w:rsidRPr="004724BC">
              <w:rPr>
                <w:rFonts w:ascii="Open Sans" w:eastAsia="Arial" w:hAnsi="Open Sans" w:cs="Open Sans"/>
                <w:sz w:val="22"/>
                <w:szCs w:val="22"/>
              </w:rPr>
              <w:t>A firefighter will assist the pump operator in making a soft intake hydrant connection</w:t>
            </w:r>
          </w:p>
          <w:p w14:paraId="47BDB9E8" w14:textId="5DBDB783" w:rsidR="00807D23" w:rsidRPr="004724BC" w:rsidRDefault="00807D23" w:rsidP="00807D23">
            <w:pPr>
              <w:pStyle w:val="ListParagraph"/>
              <w:numPr>
                <w:ilvl w:val="1"/>
                <w:numId w:val="9"/>
              </w:numPr>
              <w:tabs>
                <w:tab w:val="left" w:pos="420"/>
              </w:tabs>
              <w:rPr>
                <w:rFonts w:ascii="Open Sans" w:eastAsia="Arial" w:hAnsi="Open Sans" w:cs="Open Sans"/>
                <w:sz w:val="22"/>
                <w:szCs w:val="22"/>
              </w:rPr>
            </w:pPr>
            <w:r w:rsidRPr="004724BC">
              <w:rPr>
                <w:rFonts w:ascii="Open Sans" w:eastAsia="Arial" w:hAnsi="Open Sans" w:cs="Open Sans"/>
                <w:sz w:val="22"/>
                <w:szCs w:val="22"/>
              </w:rPr>
              <w:t>Some hydrants are not capable of making a large soft intake hose connection because they are not equipped with a steamer connection; therefore, only a smaller dimension supply hose can be used</w:t>
            </w:r>
          </w:p>
          <w:p w14:paraId="02FC3491" w14:textId="77777777" w:rsidR="00807D23" w:rsidRPr="004724BC" w:rsidRDefault="00807D23" w:rsidP="00807D23">
            <w:pPr>
              <w:numPr>
                <w:ilvl w:val="1"/>
                <w:numId w:val="9"/>
              </w:numPr>
              <w:tabs>
                <w:tab w:val="left" w:pos="2520"/>
              </w:tabs>
              <w:rPr>
                <w:rFonts w:ascii="Open Sans" w:eastAsia="Arial" w:hAnsi="Open Sans" w:cs="Open Sans"/>
                <w:sz w:val="22"/>
                <w:szCs w:val="22"/>
              </w:rPr>
            </w:pPr>
            <w:r w:rsidRPr="004724BC">
              <w:rPr>
                <w:rFonts w:ascii="Open Sans" w:eastAsia="Arial" w:hAnsi="Open Sans" w:cs="Open Sans"/>
                <w:sz w:val="22"/>
                <w:szCs w:val="22"/>
              </w:rPr>
              <w:t>It is more efficient use of a hydrant if a connection can be made to a large steamer connection with a 4½-inch or larger supply line</w:t>
            </w:r>
          </w:p>
          <w:p w14:paraId="01769967" w14:textId="77777777" w:rsidR="00807D23" w:rsidRPr="004724BC" w:rsidRDefault="00807D23" w:rsidP="00807D23">
            <w:pPr>
              <w:pStyle w:val="ListParagraph"/>
              <w:numPr>
                <w:ilvl w:val="1"/>
                <w:numId w:val="9"/>
              </w:numPr>
              <w:tabs>
                <w:tab w:val="left" w:pos="420"/>
              </w:tabs>
              <w:rPr>
                <w:rFonts w:ascii="Open Sans" w:eastAsia="Arial" w:hAnsi="Open Sans" w:cs="Open Sans"/>
                <w:sz w:val="22"/>
                <w:szCs w:val="22"/>
              </w:rPr>
            </w:pPr>
            <w:r w:rsidRPr="004724BC">
              <w:rPr>
                <w:rFonts w:ascii="Open Sans" w:eastAsia="Arial" w:hAnsi="Open Sans" w:cs="Open Sans"/>
                <w:sz w:val="22"/>
                <w:szCs w:val="22"/>
              </w:rPr>
              <w:t>Because a hydrant is a pressurized water source, a soft intake hose is appropriate and works effectively</w:t>
            </w:r>
          </w:p>
          <w:p w14:paraId="2048809F" w14:textId="3DE7BCFD" w:rsidR="00807D23" w:rsidRPr="004724BC" w:rsidRDefault="00807D23" w:rsidP="00807D23">
            <w:pPr>
              <w:pStyle w:val="ListParagraph"/>
              <w:numPr>
                <w:ilvl w:val="0"/>
                <w:numId w:val="9"/>
              </w:numPr>
              <w:tabs>
                <w:tab w:val="left" w:pos="420"/>
              </w:tabs>
              <w:rPr>
                <w:rFonts w:ascii="Open Sans" w:eastAsia="Arial" w:hAnsi="Open Sans" w:cs="Open Sans"/>
                <w:sz w:val="22"/>
                <w:szCs w:val="22"/>
              </w:rPr>
            </w:pPr>
            <w:r w:rsidRPr="004724BC">
              <w:rPr>
                <w:rFonts w:ascii="Open Sans" w:eastAsia="Arial" w:hAnsi="Open Sans" w:cs="Open Sans"/>
                <w:sz w:val="22"/>
                <w:szCs w:val="22"/>
              </w:rPr>
              <w:t>Hydrant Connections with a Hard Intake Hose</w:t>
            </w:r>
          </w:p>
          <w:p w14:paraId="187B1F24" w14:textId="77777777" w:rsidR="00807D23" w:rsidRPr="004724BC" w:rsidRDefault="00807D23" w:rsidP="00807D23">
            <w:pPr>
              <w:numPr>
                <w:ilvl w:val="1"/>
                <w:numId w:val="9"/>
              </w:numPr>
              <w:tabs>
                <w:tab w:val="left" w:pos="2520"/>
              </w:tabs>
              <w:ind w:right="320"/>
              <w:rPr>
                <w:rFonts w:ascii="Open Sans" w:eastAsia="Arial" w:hAnsi="Open Sans" w:cs="Open Sans"/>
                <w:sz w:val="22"/>
                <w:szCs w:val="22"/>
              </w:rPr>
            </w:pPr>
            <w:r w:rsidRPr="004724BC">
              <w:rPr>
                <w:rFonts w:ascii="Open Sans" w:eastAsia="Arial" w:hAnsi="Open Sans" w:cs="Open Sans"/>
                <w:sz w:val="22"/>
                <w:szCs w:val="22"/>
              </w:rPr>
              <w:t>If a hard intake hose is marked “For Vacuum Use Only,” do not use it for hydrant connections; this type of hard intake hose is meant for drafting operations only</w:t>
            </w:r>
          </w:p>
          <w:p w14:paraId="46667794" w14:textId="77777777" w:rsidR="00807D23" w:rsidRPr="004724BC" w:rsidRDefault="00807D23" w:rsidP="00807D23">
            <w:pPr>
              <w:numPr>
                <w:ilvl w:val="1"/>
                <w:numId w:val="9"/>
              </w:numPr>
              <w:tabs>
                <w:tab w:val="left" w:pos="2520"/>
              </w:tabs>
              <w:ind w:right="640"/>
              <w:rPr>
                <w:rFonts w:ascii="Open Sans" w:eastAsia="Arial" w:hAnsi="Open Sans" w:cs="Open Sans"/>
                <w:sz w:val="22"/>
                <w:szCs w:val="22"/>
              </w:rPr>
            </w:pPr>
            <w:r w:rsidRPr="004724BC">
              <w:rPr>
                <w:rFonts w:ascii="Open Sans" w:eastAsia="Arial" w:hAnsi="Open Sans" w:cs="Open Sans"/>
                <w:sz w:val="22"/>
                <w:szCs w:val="22"/>
              </w:rPr>
              <w:t>This method may require the coordination of more people to attach than the connection with a soft intake hose would</w:t>
            </w:r>
          </w:p>
          <w:p w14:paraId="640637E3" w14:textId="77777777" w:rsidR="00807D23" w:rsidRPr="004724BC" w:rsidRDefault="00807D23" w:rsidP="00807D23">
            <w:pPr>
              <w:numPr>
                <w:ilvl w:val="1"/>
                <w:numId w:val="9"/>
              </w:numPr>
              <w:tabs>
                <w:tab w:val="left" w:pos="2520"/>
              </w:tabs>
              <w:ind w:right="300"/>
              <w:rPr>
                <w:rFonts w:ascii="Open Sans" w:eastAsia="Arial" w:hAnsi="Open Sans" w:cs="Open Sans"/>
                <w:sz w:val="22"/>
                <w:szCs w:val="22"/>
              </w:rPr>
            </w:pPr>
            <w:r w:rsidRPr="004724BC">
              <w:rPr>
                <w:rFonts w:ascii="Open Sans" w:eastAsia="Arial" w:hAnsi="Open Sans" w:cs="Open Sans"/>
                <w:sz w:val="22"/>
                <w:szCs w:val="22"/>
              </w:rPr>
              <w:t>The positioning of the pumper prior to making the connection is critical (depending on the apparatus, connections may be possible from either the side, front, or rear of the apparatus)</w:t>
            </w:r>
          </w:p>
          <w:p w14:paraId="5D9AF879" w14:textId="79DF2EA3" w:rsidR="00807D23" w:rsidRPr="004724BC" w:rsidRDefault="00807D23" w:rsidP="00807D23">
            <w:pPr>
              <w:numPr>
                <w:ilvl w:val="1"/>
                <w:numId w:val="9"/>
              </w:numPr>
              <w:tabs>
                <w:tab w:val="left" w:pos="2520"/>
              </w:tabs>
              <w:ind w:right="220"/>
              <w:rPr>
                <w:rFonts w:ascii="Open Sans" w:eastAsia="Arial" w:hAnsi="Open Sans" w:cs="Open Sans"/>
                <w:sz w:val="22"/>
                <w:szCs w:val="22"/>
              </w:rPr>
            </w:pPr>
            <w:r w:rsidRPr="004724BC">
              <w:rPr>
                <w:rFonts w:ascii="Open Sans" w:eastAsia="Arial" w:hAnsi="Open Sans" w:cs="Open Sans"/>
                <w:sz w:val="22"/>
                <w:szCs w:val="22"/>
              </w:rPr>
              <w:t xml:space="preserve">It is good practice to stop the apparatus just short of the hydrant and jockey the apparatus into position </w:t>
            </w:r>
            <w:r w:rsidR="004724BC" w:rsidRPr="004724BC">
              <w:rPr>
                <w:rFonts w:ascii="Open Sans" w:eastAsia="Arial" w:hAnsi="Open Sans" w:cs="Open Sans"/>
                <w:sz w:val="22"/>
                <w:szCs w:val="22"/>
              </w:rPr>
              <w:t>to</w:t>
            </w:r>
            <w:r w:rsidRPr="004724BC">
              <w:rPr>
                <w:rFonts w:ascii="Open Sans" w:eastAsia="Arial" w:hAnsi="Open Sans" w:cs="Open Sans"/>
                <w:sz w:val="22"/>
                <w:szCs w:val="22"/>
              </w:rPr>
              <w:t xml:space="preserve"> make the connection</w:t>
            </w:r>
          </w:p>
          <w:p w14:paraId="1D3B2136" w14:textId="77777777" w:rsidR="00807D23" w:rsidRPr="004724BC" w:rsidRDefault="00807D23" w:rsidP="00807D23">
            <w:pPr>
              <w:numPr>
                <w:ilvl w:val="1"/>
                <w:numId w:val="9"/>
              </w:numPr>
              <w:tabs>
                <w:tab w:val="left" w:pos="2520"/>
              </w:tabs>
              <w:rPr>
                <w:rFonts w:ascii="Open Sans" w:eastAsia="Arial" w:hAnsi="Open Sans" w:cs="Open Sans"/>
                <w:sz w:val="22"/>
                <w:szCs w:val="22"/>
              </w:rPr>
            </w:pPr>
            <w:r w:rsidRPr="004724BC">
              <w:rPr>
                <w:rFonts w:ascii="Open Sans" w:eastAsia="Arial" w:hAnsi="Open Sans" w:cs="Open Sans"/>
                <w:sz w:val="22"/>
                <w:szCs w:val="22"/>
              </w:rPr>
              <w:t>Making this type of connection takes practice and precision</w:t>
            </w:r>
          </w:p>
          <w:p w14:paraId="682C4108" w14:textId="7B172CB3" w:rsidR="00807D23" w:rsidRPr="004724BC" w:rsidRDefault="00807D23" w:rsidP="00807D23">
            <w:pPr>
              <w:pStyle w:val="ListParagraph"/>
              <w:numPr>
                <w:ilvl w:val="0"/>
                <w:numId w:val="9"/>
              </w:numPr>
              <w:tabs>
                <w:tab w:val="left" w:pos="420"/>
              </w:tabs>
              <w:rPr>
                <w:rFonts w:ascii="Open Sans" w:eastAsia="Arial" w:hAnsi="Open Sans" w:cs="Open Sans"/>
                <w:sz w:val="22"/>
                <w:szCs w:val="22"/>
              </w:rPr>
            </w:pPr>
            <w:r w:rsidRPr="004724BC">
              <w:rPr>
                <w:rFonts w:ascii="Open Sans" w:eastAsia="Arial" w:hAnsi="Open Sans" w:cs="Open Sans"/>
                <w:sz w:val="22"/>
                <w:szCs w:val="22"/>
              </w:rPr>
              <w:t>Meeting Water Needs</w:t>
            </w:r>
          </w:p>
          <w:p w14:paraId="1742B87F" w14:textId="77777777" w:rsidR="00807D23" w:rsidRPr="004724BC" w:rsidRDefault="00807D23" w:rsidP="00807D23">
            <w:pPr>
              <w:numPr>
                <w:ilvl w:val="1"/>
                <w:numId w:val="9"/>
              </w:numPr>
              <w:tabs>
                <w:tab w:val="left" w:pos="2520"/>
              </w:tabs>
              <w:ind w:right="220"/>
              <w:rPr>
                <w:rFonts w:ascii="Open Sans" w:eastAsia="Arial" w:hAnsi="Open Sans" w:cs="Open Sans"/>
                <w:sz w:val="22"/>
                <w:szCs w:val="22"/>
              </w:rPr>
            </w:pPr>
            <w:r w:rsidRPr="004724BC">
              <w:rPr>
                <w:rFonts w:ascii="Open Sans" w:eastAsia="Arial" w:hAnsi="Open Sans" w:cs="Open Sans"/>
                <w:sz w:val="22"/>
                <w:szCs w:val="22"/>
              </w:rPr>
              <w:t>Hydrant connections need to be made correctly for the following reasons:</w:t>
            </w:r>
          </w:p>
          <w:p w14:paraId="75ACABBD" w14:textId="77777777" w:rsidR="00807D23" w:rsidRPr="004724BC" w:rsidRDefault="00807D23" w:rsidP="00807D23">
            <w:pPr>
              <w:numPr>
                <w:ilvl w:val="2"/>
                <w:numId w:val="9"/>
              </w:numPr>
              <w:tabs>
                <w:tab w:val="left" w:pos="3060"/>
              </w:tabs>
              <w:ind w:right="140"/>
              <w:rPr>
                <w:rFonts w:ascii="Open Sans" w:eastAsia="Arial" w:hAnsi="Open Sans" w:cs="Open Sans"/>
                <w:sz w:val="22"/>
                <w:szCs w:val="22"/>
              </w:rPr>
            </w:pPr>
            <w:r w:rsidRPr="004724BC">
              <w:rPr>
                <w:rFonts w:ascii="Open Sans" w:eastAsia="Arial" w:hAnsi="Open Sans" w:cs="Open Sans"/>
                <w:sz w:val="22"/>
                <w:szCs w:val="22"/>
              </w:rPr>
              <w:t>To sustain the fire flow requirements and pressure needs of the systems and the appliances served</w:t>
            </w:r>
          </w:p>
          <w:p w14:paraId="7C455610" w14:textId="77777777" w:rsidR="00807D23" w:rsidRPr="004724BC" w:rsidRDefault="00807D23" w:rsidP="00807D23">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To effectively save lives and property from fire damage</w:t>
            </w:r>
          </w:p>
          <w:p w14:paraId="0B038CF1" w14:textId="77777777" w:rsidR="00807D23" w:rsidRPr="004724BC" w:rsidRDefault="00807D23" w:rsidP="00807D23">
            <w:pPr>
              <w:numPr>
                <w:ilvl w:val="2"/>
                <w:numId w:val="9"/>
              </w:numPr>
              <w:tabs>
                <w:tab w:val="left" w:pos="3060"/>
              </w:tabs>
              <w:ind w:right="140"/>
              <w:rPr>
                <w:rFonts w:ascii="Open Sans" w:eastAsia="Arial" w:hAnsi="Open Sans" w:cs="Open Sans"/>
                <w:sz w:val="22"/>
                <w:szCs w:val="22"/>
              </w:rPr>
            </w:pPr>
            <w:r w:rsidRPr="004724BC">
              <w:rPr>
                <w:rFonts w:ascii="Open Sans" w:eastAsia="Arial" w:hAnsi="Open Sans" w:cs="Open Sans"/>
                <w:sz w:val="22"/>
                <w:szCs w:val="22"/>
              </w:rPr>
              <w:t>To avoid tragedies caused by ineffective pumper-to-hydrant connections</w:t>
            </w:r>
          </w:p>
          <w:p w14:paraId="2242A709" w14:textId="77777777" w:rsidR="00807D23" w:rsidRPr="004724BC" w:rsidRDefault="00807D23" w:rsidP="00807D23">
            <w:pPr>
              <w:numPr>
                <w:ilvl w:val="3"/>
                <w:numId w:val="9"/>
              </w:numPr>
              <w:tabs>
                <w:tab w:val="left" w:pos="3600"/>
              </w:tabs>
              <w:spacing w:line="250" w:lineRule="auto"/>
              <w:ind w:right="280"/>
              <w:rPr>
                <w:rFonts w:ascii="Open Sans" w:eastAsia="Arial" w:hAnsi="Open Sans" w:cs="Open Sans"/>
                <w:sz w:val="22"/>
                <w:szCs w:val="22"/>
              </w:rPr>
            </w:pPr>
            <w:r w:rsidRPr="004724BC">
              <w:rPr>
                <w:rFonts w:ascii="Open Sans" w:eastAsia="Arial" w:hAnsi="Open Sans" w:cs="Open Sans"/>
                <w:sz w:val="22"/>
                <w:szCs w:val="22"/>
              </w:rPr>
              <w:t>A poor or no water supply for extinguishment endangers the building occupants and the firefighters</w:t>
            </w:r>
          </w:p>
          <w:p w14:paraId="720EC18F" w14:textId="77777777" w:rsidR="00807D23" w:rsidRPr="004724BC" w:rsidRDefault="00807D23" w:rsidP="00807D23">
            <w:pPr>
              <w:spacing w:line="1" w:lineRule="exact"/>
              <w:rPr>
                <w:rFonts w:ascii="Open Sans" w:eastAsia="Arial" w:hAnsi="Open Sans" w:cs="Open Sans"/>
                <w:sz w:val="22"/>
                <w:szCs w:val="22"/>
              </w:rPr>
            </w:pPr>
          </w:p>
          <w:p w14:paraId="3B247B1E" w14:textId="77777777" w:rsidR="00807D23" w:rsidRPr="004724BC" w:rsidRDefault="00807D23" w:rsidP="00807D23">
            <w:pPr>
              <w:numPr>
                <w:ilvl w:val="3"/>
                <w:numId w:val="9"/>
              </w:numPr>
              <w:tabs>
                <w:tab w:val="left" w:pos="3600"/>
              </w:tabs>
              <w:ind w:right="220"/>
              <w:rPr>
                <w:rFonts w:ascii="Open Sans" w:eastAsia="Arial" w:hAnsi="Open Sans" w:cs="Open Sans"/>
                <w:sz w:val="22"/>
                <w:szCs w:val="22"/>
              </w:rPr>
            </w:pPr>
            <w:r w:rsidRPr="004724BC">
              <w:rPr>
                <w:rFonts w:ascii="Open Sans" w:eastAsia="Arial" w:hAnsi="Open Sans" w:cs="Open Sans"/>
                <w:sz w:val="22"/>
                <w:szCs w:val="22"/>
              </w:rPr>
              <w:t>A poor or no water supply can result in poor exposure protection and the extension of the fire beyond the building of origin</w:t>
            </w:r>
          </w:p>
          <w:p w14:paraId="06FBFF31" w14:textId="77777777" w:rsidR="00807D23" w:rsidRPr="004724BC" w:rsidRDefault="00807D23" w:rsidP="00807D23">
            <w:pPr>
              <w:numPr>
                <w:ilvl w:val="1"/>
                <w:numId w:val="9"/>
              </w:numPr>
              <w:tabs>
                <w:tab w:val="left" w:pos="2520"/>
              </w:tabs>
              <w:ind w:right="200"/>
              <w:rPr>
                <w:rFonts w:ascii="Open Sans" w:eastAsia="Arial" w:hAnsi="Open Sans" w:cs="Open Sans"/>
                <w:sz w:val="22"/>
                <w:szCs w:val="22"/>
              </w:rPr>
            </w:pPr>
            <w:r w:rsidRPr="004724BC">
              <w:rPr>
                <w:rFonts w:ascii="Open Sans" w:eastAsia="Arial" w:hAnsi="Open Sans" w:cs="Open Sans"/>
                <w:sz w:val="22"/>
                <w:szCs w:val="22"/>
              </w:rPr>
              <w:t>Firefighters should know the normal and flow pressures of water distribution systems, as well as their flow capacities</w:t>
            </w:r>
          </w:p>
          <w:p w14:paraId="0C79B579" w14:textId="77777777" w:rsidR="00807D23" w:rsidRPr="004724BC" w:rsidRDefault="00807D23" w:rsidP="00807D23">
            <w:pPr>
              <w:numPr>
                <w:ilvl w:val="2"/>
                <w:numId w:val="9"/>
              </w:numPr>
              <w:tabs>
                <w:tab w:val="left" w:pos="3060"/>
              </w:tabs>
              <w:ind w:right="940"/>
              <w:rPr>
                <w:rFonts w:ascii="Open Sans" w:eastAsia="Arial" w:hAnsi="Open Sans" w:cs="Open Sans"/>
                <w:sz w:val="22"/>
                <w:szCs w:val="22"/>
              </w:rPr>
            </w:pPr>
            <w:r w:rsidRPr="004724BC">
              <w:rPr>
                <w:rFonts w:ascii="Open Sans" w:eastAsia="Arial" w:hAnsi="Open Sans" w:cs="Open Sans"/>
                <w:sz w:val="22"/>
                <w:szCs w:val="22"/>
              </w:rPr>
              <w:t>High flow/high pressure systems or areas can be an advantage to firefighting operations</w:t>
            </w:r>
          </w:p>
          <w:p w14:paraId="34339F0D" w14:textId="77777777" w:rsidR="00807D23" w:rsidRPr="004724BC" w:rsidRDefault="00807D23" w:rsidP="00807D23">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Low flow/low pressure systems or areas should be avoided if possible</w:t>
            </w:r>
          </w:p>
          <w:p w14:paraId="3B698320" w14:textId="77777777" w:rsidR="00807D23" w:rsidRPr="004724BC" w:rsidRDefault="00807D23" w:rsidP="00807D23">
            <w:pPr>
              <w:numPr>
                <w:ilvl w:val="2"/>
                <w:numId w:val="9"/>
              </w:numPr>
              <w:tabs>
                <w:tab w:val="left" w:pos="3059"/>
              </w:tabs>
              <w:ind w:right="740"/>
              <w:rPr>
                <w:rFonts w:ascii="Open Sans" w:eastAsia="Arial" w:hAnsi="Open Sans" w:cs="Open Sans"/>
                <w:sz w:val="22"/>
                <w:szCs w:val="22"/>
              </w:rPr>
            </w:pPr>
            <w:r w:rsidRPr="004724BC">
              <w:rPr>
                <w:rFonts w:ascii="Open Sans" w:eastAsia="Arial" w:hAnsi="Open Sans" w:cs="Open Sans"/>
                <w:sz w:val="22"/>
                <w:szCs w:val="22"/>
              </w:rPr>
              <w:t>When pumping from a hydrant, the recommended low residual pressure is 20 psi</w:t>
            </w:r>
          </w:p>
          <w:p w14:paraId="04AF2E5D" w14:textId="77777777" w:rsidR="00581656" w:rsidRPr="004724BC" w:rsidRDefault="00807D23" w:rsidP="00581656">
            <w:pPr>
              <w:numPr>
                <w:ilvl w:val="2"/>
                <w:numId w:val="9"/>
              </w:numPr>
              <w:tabs>
                <w:tab w:val="left" w:pos="3060"/>
              </w:tabs>
              <w:spacing w:line="258" w:lineRule="auto"/>
              <w:ind w:right="620"/>
              <w:rPr>
                <w:rFonts w:ascii="Open Sans" w:eastAsia="Arial" w:hAnsi="Open Sans" w:cs="Open Sans"/>
                <w:sz w:val="22"/>
                <w:szCs w:val="22"/>
              </w:rPr>
            </w:pPr>
            <w:r w:rsidRPr="004724BC">
              <w:rPr>
                <w:rFonts w:ascii="Open Sans" w:eastAsia="Arial" w:hAnsi="Open Sans" w:cs="Open Sans"/>
                <w:sz w:val="22"/>
                <w:szCs w:val="22"/>
              </w:rPr>
              <w:t>Average pressures in water distribution systems in the United States are between 65 and 80 psi, with a typical minimum residual pressure of 20 psi</w:t>
            </w:r>
          </w:p>
          <w:p w14:paraId="58256DDD" w14:textId="4F9266E6" w:rsidR="00807D23" w:rsidRPr="004724BC" w:rsidRDefault="00807D23" w:rsidP="00581656">
            <w:pPr>
              <w:numPr>
                <w:ilvl w:val="0"/>
                <w:numId w:val="9"/>
              </w:numPr>
              <w:tabs>
                <w:tab w:val="left" w:pos="3060"/>
              </w:tabs>
              <w:spacing w:line="258" w:lineRule="auto"/>
              <w:ind w:right="620"/>
              <w:rPr>
                <w:rFonts w:ascii="Open Sans" w:eastAsia="Arial" w:hAnsi="Open Sans" w:cs="Open Sans"/>
                <w:sz w:val="22"/>
                <w:szCs w:val="22"/>
              </w:rPr>
            </w:pPr>
            <w:r w:rsidRPr="004724BC">
              <w:rPr>
                <w:rFonts w:ascii="Open Sans" w:eastAsia="Arial" w:hAnsi="Open Sans" w:cs="Open Sans"/>
                <w:sz w:val="22"/>
                <w:szCs w:val="22"/>
              </w:rPr>
              <w:t>Rural Water Supply Operations</w:t>
            </w:r>
          </w:p>
          <w:p w14:paraId="2EF48FC7" w14:textId="77777777" w:rsidR="00807D23" w:rsidRPr="004724BC" w:rsidRDefault="00807D23" w:rsidP="00581656">
            <w:pPr>
              <w:numPr>
                <w:ilvl w:val="1"/>
                <w:numId w:val="9"/>
              </w:numPr>
              <w:tabs>
                <w:tab w:val="left" w:pos="2520"/>
              </w:tabs>
              <w:rPr>
                <w:rFonts w:ascii="Open Sans" w:eastAsia="Arial" w:hAnsi="Open Sans" w:cs="Open Sans"/>
                <w:sz w:val="22"/>
                <w:szCs w:val="22"/>
              </w:rPr>
            </w:pPr>
            <w:r w:rsidRPr="004724BC">
              <w:rPr>
                <w:rFonts w:ascii="Open Sans" w:eastAsia="Arial" w:hAnsi="Open Sans" w:cs="Open Sans"/>
                <w:sz w:val="22"/>
                <w:szCs w:val="22"/>
              </w:rPr>
              <w:t>Water shuttles are recommended for distances greater than half a mile, or distances greater than the supply line capability of the department</w:t>
            </w:r>
          </w:p>
          <w:p w14:paraId="773C8C9F" w14:textId="77777777" w:rsidR="00807D23" w:rsidRPr="004724BC" w:rsidRDefault="00807D23" w:rsidP="00581656">
            <w:pPr>
              <w:numPr>
                <w:ilvl w:val="1"/>
                <w:numId w:val="9"/>
              </w:numPr>
              <w:tabs>
                <w:tab w:val="left" w:pos="2520"/>
              </w:tabs>
              <w:rPr>
                <w:rFonts w:ascii="Open Sans" w:eastAsia="Arial" w:hAnsi="Open Sans" w:cs="Open Sans"/>
                <w:sz w:val="22"/>
                <w:szCs w:val="22"/>
              </w:rPr>
            </w:pPr>
            <w:r w:rsidRPr="004724BC">
              <w:rPr>
                <w:rFonts w:ascii="Open Sans" w:eastAsia="Arial" w:hAnsi="Open Sans" w:cs="Open Sans"/>
                <w:sz w:val="22"/>
                <w:szCs w:val="22"/>
              </w:rPr>
              <w:t>Tools and/or equipment needed</w:t>
            </w:r>
          </w:p>
          <w:p w14:paraId="68EBACF7" w14:textId="77777777" w:rsidR="00807D23" w:rsidRPr="004724BC" w:rsidRDefault="00807D23" w:rsidP="00581656">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Attack engine (pumper)</w:t>
            </w:r>
          </w:p>
          <w:p w14:paraId="34576DA7" w14:textId="77777777" w:rsidR="00807D23" w:rsidRPr="004724BC" w:rsidRDefault="00807D23" w:rsidP="00581656">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Supply line</w:t>
            </w:r>
          </w:p>
          <w:p w14:paraId="1916650E" w14:textId="77777777" w:rsidR="00807D23" w:rsidRPr="004724BC" w:rsidRDefault="00807D23" w:rsidP="00581656">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Supply engine</w:t>
            </w:r>
          </w:p>
          <w:p w14:paraId="0B2F8535" w14:textId="77777777" w:rsidR="00807D23" w:rsidRPr="004724BC" w:rsidRDefault="00807D23" w:rsidP="00581656">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Low level strainers</w:t>
            </w:r>
          </w:p>
          <w:p w14:paraId="391601CB" w14:textId="77777777" w:rsidR="00807D23" w:rsidRPr="004724BC" w:rsidRDefault="00807D23" w:rsidP="00581656">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Portable tank(s)</w:t>
            </w:r>
          </w:p>
          <w:p w14:paraId="1C4FA3C9" w14:textId="77777777" w:rsidR="00807D23" w:rsidRPr="004724BC" w:rsidRDefault="00807D23" w:rsidP="00581656">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Water tenders</w:t>
            </w:r>
          </w:p>
          <w:p w14:paraId="364B2419" w14:textId="77777777" w:rsidR="00807D23" w:rsidRPr="004724BC" w:rsidRDefault="00807D23" w:rsidP="00581656">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Drafting engine (unless self-filling vacuum tenders are used)</w:t>
            </w:r>
          </w:p>
          <w:p w14:paraId="7BB490E5" w14:textId="77777777" w:rsidR="00807D23" w:rsidRPr="004724BC" w:rsidRDefault="00807D23" w:rsidP="00581656">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Water source</w:t>
            </w:r>
          </w:p>
          <w:p w14:paraId="59279BC6" w14:textId="77777777" w:rsidR="00807D23" w:rsidRPr="004724BC" w:rsidRDefault="00807D23" w:rsidP="00581656">
            <w:pPr>
              <w:numPr>
                <w:ilvl w:val="1"/>
                <w:numId w:val="9"/>
              </w:numPr>
              <w:tabs>
                <w:tab w:val="left" w:pos="2520"/>
              </w:tabs>
              <w:rPr>
                <w:rFonts w:ascii="Open Sans" w:eastAsia="Arial" w:hAnsi="Open Sans" w:cs="Open Sans"/>
                <w:sz w:val="22"/>
                <w:szCs w:val="22"/>
              </w:rPr>
            </w:pPr>
            <w:r w:rsidRPr="004724BC">
              <w:rPr>
                <w:rFonts w:ascii="Open Sans" w:eastAsia="Arial" w:hAnsi="Open Sans" w:cs="Open Sans"/>
                <w:sz w:val="22"/>
                <w:szCs w:val="22"/>
              </w:rPr>
              <w:t>Relay pumping</w:t>
            </w:r>
          </w:p>
          <w:p w14:paraId="5F8FDB10" w14:textId="77777777" w:rsidR="00807D23" w:rsidRPr="004724BC" w:rsidRDefault="00807D23" w:rsidP="00581656">
            <w:pPr>
              <w:numPr>
                <w:ilvl w:val="2"/>
                <w:numId w:val="9"/>
              </w:numPr>
              <w:tabs>
                <w:tab w:val="left" w:pos="3060"/>
              </w:tabs>
              <w:ind w:right="180"/>
              <w:rPr>
                <w:rFonts w:ascii="Open Sans" w:eastAsia="Arial" w:hAnsi="Open Sans" w:cs="Open Sans"/>
                <w:sz w:val="22"/>
                <w:szCs w:val="22"/>
              </w:rPr>
            </w:pPr>
            <w:r w:rsidRPr="004724BC">
              <w:rPr>
                <w:rFonts w:ascii="Open Sans" w:eastAsia="Arial" w:hAnsi="Open Sans" w:cs="Open Sans"/>
                <w:sz w:val="22"/>
                <w:szCs w:val="22"/>
              </w:rPr>
              <w:t>In some situations, the water source is close enough to the scene (within supply line capability of the department, and closer than ½ mile) that relay pumping can be used instead of water shuttles</w:t>
            </w:r>
          </w:p>
          <w:p w14:paraId="2CD3D060" w14:textId="77777777" w:rsidR="00807D23" w:rsidRPr="004724BC" w:rsidRDefault="00807D23" w:rsidP="00581656">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Two factors to consider</w:t>
            </w:r>
          </w:p>
          <w:p w14:paraId="54EDCB5D" w14:textId="77777777" w:rsidR="00807D23" w:rsidRPr="004724BC" w:rsidRDefault="00807D23" w:rsidP="00581656">
            <w:pPr>
              <w:numPr>
                <w:ilvl w:val="3"/>
                <w:numId w:val="9"/>
              </w:numPr>
              <w:tabs>
                <w:tab w:val="left" w:pos="3600"/>
              </w:tabs>
              <w:ind w:right="580"/>
              <w:rPr>
                <w:rFonts w:ascii="Open Sans" w:eastAsia="Arial" w:hAnsi="Open Sans" w:cs="Open Sans"/>
                <w:sz w:val="22"/>
                <w:szCs w:val="22"/>
              </w:rPr>
            </w:pPr>
            <w:r w:rsidRPr="004724BC">
              <w:rPr>
                <w:rFonts w:ascii="Open Sans" w:eastAsia="Arial" w:hAnsi="Open Sans" w:cs="Open Sans"/>
                <w:sz w:val="22"/>
                <w:szCs w:val="22"/>
              </w:rPr>
              <w:t>Is the water supply capable of maintaining the necessary volume of water for the time required to mitigate the incident?</w:t>
            </w:r>
          </w:p>
          <w:p w14:paraId="419F9C7B" w14:textId="77777777" w:rsidR="00807D23" w:rsidRPr="004724BC" w:rsidRDefault="00807D23" w:rsidP="00581656">
            <w:pPr>
              <w:numPr>
                <w:ilvl w:val="3"/>
                <w:numId w:val="9"/>
              </w:numPr>
              <w:tabs>
                <w:tab w:val="left" w:pos="3600"/>
              </w:tabs>
              <w:ind w:right="100"/>
              <w:rPr>
                <w:rFonts w:ascii="Open Sans" w:eastAsia="Arial" w:hAnsi="Open Sans" w:cs="Open Sans"/>
                <w:sz w:val="22"/>
                <w:szCs w:val="22"/>
              </w:rPr>
            </w:pPr>
            <w:r w:rsidRPr="004724BC">
              <w:rPr>
                <w:rFonts w:ascii="Open Sans" w:eastAsia="Arial" w:hAnsi="Open Sans" w:cs="Open Sans"/>
                <w:sz w:val="22"/>
                <w:szCs w:val="22"/>
              </w:rPr>
              <w:t>Can the relay operation be set up quickly enough to be effective?</w:t>
            </w:r>
          </w:p>
          <w:p w14:paraId="2342F187" w14:textId="77777777" w:rsidR="00807D23" w:rsidRPr="004724BC" w:rsidRDefault="00807D23" w:rsidP="00581656">
            <w:pPr>
              <w:numPr>
                <w:ilvl w:val="2"/>
                <w:numId w:val="9"/>
              </w:numPr>
              <w:tabs>
                <w:tab w:val="left" w:pos="3060"/>
              </w:tabs>
              <w:rPr>
                <w:rFonts w:ascii="Open Sans" w:eastAsia="Arial" w:hAnsi="Open Sans" w:cs="Open Sans"/>
                <w:sz w:val="22"/>
                <w:szCs w:val="22"/>
              </w:rPr>
            </w:pPr>
            <w:r w:rsidRPr="004724BC">
              <w:rPr>
                <w:rFonts w:ascii="Open Sans" w:eastAsia="Arial" w:hAnsi="Open Sans" w:cs="Open Sans"/>
                <w:sz w:val="22"/>
                <w:szCs w:val="22"/>
              </w:rPr>
              <w:t>Tools and/or equipment needed</w:t>
            </w:r>
          </w:p>
          <w:p w14:paraId="5A388F86" w14:textId="77777777" w:rsidR="00807D23" w:rsidRPr="004724BC" w:rsidRDefault="00807D23" w:rsidP="00581656">
            <w:pPr>
              <w:numPr>
                <w:ilvl w:val="3"/>
                <w:numId w:val="9"/>
              </w:numPr>
              <w:tabs>
                <w:tab w:val="left" w:pos="3600"/>
              </w:tabs>
              <w:rPr>
                <w:rFonts w:ascii="Open Sans" w:eastAsia="Arial" w:hAnsi="Open Sans" w:cs="Open Sans"/>
                <w:sz w:val="22"/>
                <w:szCs w:val="22"/>
              </w:rPr>
            </w:pPr>
            <w:r w:rsidRPr="004724BC">
              <w:rPr>
                <w:rFonts w:ascii="Open Sans" w:eastAsia="Arial" w:hAnsi="Open Sans" w:cs="Open Sans"/>
                <w:sz w:val="22"/>
                <w:szCs w:val="22"/>
              </w:rPr>
              <w:t>Water supply</w:t>
            </w:r>
          </w:p>
          <w:p w14:paraId="46E6EC75" w14:textId="77777777" w:rsidR="00807D23" w:rsidRPr="004724BC" w:rsidRDefault="00807D23" w:rsidP="00581656">
            <w:pPr>
              <w:numPr>
                <w:ilvl w:val="3"/>
                <w:numId w:val="9"/>
              </w:numPr>
              <w:tabs>
                <w:tab w:val="left" w:pos="3600"/>
              </w:tabs>
              <w:ind w:right="400"/>
              <w:rPr>
                <w:rFonts w:ascii="Open Sans" w:eastAsia="Arial" w:hAnsi="Open Sans" w:cs="Open Sans"/>
                <w:sz w:val="22"/>
                <w:szCs w:val="22"/>
              </w:rPr>
            </w:pPr>
            <w:r w:rsidRPr="004724BC">
              <w:rPr>
                <w:rFonts w:ascii="Open Sans" w:eastAsia="Arial" w:hAnsi="Open Sans" w:cs="Open Sans"/>
                <w:sz w:val="22"/>
                <w:szCs w:val="22"/>
              </w:rPr>
              <w:t>Apparatus with the greatest pumping capacity at the water source</w:t>
            </w:r>
          </w:p>
          <w:p w14:paraId="240A2A1C" w14:textId="77777777" w:rsidR="00807D23" w:rsidRPr="004724BC" w:rsidRDefault="00807D23" w:rsidP="00581656">
            <w:pPr>
              <w:numPr>
                <w:ilvl w:val="3"/>
                <w:numId w:val="9"/>
              </w:numPr>
              <w:tabs>
                <w:tab w:val="left" w:pos="3600"/>
              </w:tabs>
              <w:rPr>
                <w:rFonts w:ascii="Open Sans" w:eastAsia="Arial" w:hAnsi="Open Sans" w:cs="Open Sans"/>
                <w:sz w:val="22"/>
                <w:szCs w:val="22"/>
              </w:rPr>
            </w:pPr>
            <w:r w:rsidRPr="004724BC">
              <w:rPr>
                <w:rFonts w:ascii="Open Sans" w:eastAsia="Arial" w:hAnsi="Open Sans" w:cs="Open Sans"/>
                <w:sz w:val="22"/>
                <w:szCs w:val="22"/>
              </w:rPr>
              <w:t>Large diameter supply hose</w:t>
            </w:r>
          </w:p>
          <w:p w14:paraId="788EAE4E" w14:textId="2F901ADC" w:rsidR="00CF2E7E" w:rsidRPr="004724BC" w:rsidRDefault="00807D23" w:rsidP="00581656">
            <w:pPr>
              <w:numPr>
                <w:ilvl w:val="3"/>
                <w:numId w:val="9"/>
              </w:numPr>
              <w:tabs>
                <w:tab w:val="left" w:pos="3600"/>
              </w:tabs>
              <w:rPr>
                <w:rFonts w:ascii="Open Sans" w:eastAsia="Arial" w:hAnsi="Open Sans" w:cs="Open Sans"/>
                <w:sz w:val="22"/>
                <w:szCs w:val="22"/>
              </w:rPr>
            </w:pPr>
            <w:r w:rsidRPr="004724BC">
              <w:rPr>
                <w:rFonts w:ascii="Open Sans" w:eastAsia="Arial" w:hAnsi="Open Sans" w:cs="Open Sans"/>
                <w:sz w:val="22"/>
                <w:szCs w:val="22"/>
              </w:rPr>
              <w:t>Attack pumper</w:t>
            </w:r>
          </w:p>
        </w:tc>
      </w:tr>
      <w:tr w:rsidR="00B3350C" w:rsidRPr="004724BC" w14:paraId="07580D23" w14:textId="77777777" w:rsidTr="09D121B5">
        <w:trPr>
          <w:trHeight w:val="27"/>
        </w:trPr>
        <w:tc>
          <w:tcPr>
            <w:tcW w:w="2952" w:type="dxa"/>
            <w:shd w:val="clear" w:color="auto" w:fill="auto"/>
          </w:tcPr>
          <w:p w14:paraId="78EDFD65" w14:textId="249361E5" w:rsidR="00B3350C" w:rsidRPr="004724BC" w:rsidRDefault="09D121B5" w:rsidP="09D121B5">
            <w:pPr>
              <w:jc w:val="center"/>
              <w:rPr>
                <w:rFonts w:ascii="Open Sans" w:hAnsi="Open Sans" w:cs="Open Sans"/>
                <w:b/>
                <w:bCs/>
                <w:sz w:val="22"/>
                <w:szCs w:val="22"/>
              </w:rPr>
            </w:pPr>
            <w:r w:rsidRPr="004724BC">
              <w:rPr>
                <w:rFonts w:ascii="Open Sans" w:hAnsi="Open Sans" w:cs="Open Sans"/>
                <w:b/>
                <w:bCs/>
                <w:sz w:val="22"/>
                <w:szCs w:val="22"/>
              </w:rPr>
              <w:t>Guided Practice *</w:t>
            </w:r>
          </w:p>
        </w:tc>
        <w:tc>
          <w:tcPr>
            <w:tcW w:w="7848" w:type="dxa"/>
            <w:shd w:val="clear" w:color="auto" w:fill="auto"/>
          </w:tcPr>
          <w:p w14:paraId="76C3270E" w14:textId="77777777" w:rsidR="004E3CDF" w:rsidRPr="004724BC" w:rsidRDefault="004E3CDF" w:rsidP="004E3CDF">
            <w:pPr>
              <w:numPr>
                <w:ilvl w:val="0"/>
                <w:numId w:val="20"/>
              </w:numPr>
              <w:tabs>
                <w:tab w:val="left" w:pos="1900"/>
              </w:tabs>
              <w:spacing w:line="251" w:lineRule="auto"/>
              <w:ind w:left="338" w:right="380" w:hanging="338"/>
              <w:rPr>
                <w:rFonts w:ascii="Open Sans" w:eastAsia="Arial" w:hAnsi="Open Sans" w:cs="Open Sans"/>
                <w:sz w:val="22"/>
                <w:szCs w:val="22"/>
              </w:rPr>
            </w:pPr>
            <w:r w:rsidRPr="004724BC">
              <w:rPr>
                <w:rFonts w:ascii="Open Sans" w:eastAsia="Arial" w:hAnsi="Open Sans" w:cs="Open Sans"/>
                <w:sz w:val="22"/>
                <w:szCs w:val="22"/>
                <w:u w:val="single"/>
              </w:rPr>
              <w:t>Operating a Dry Barrel Fire Hydrant</w:t>
            </w:r>
            <w:r w:rsidRPr="004724BC">
              <w:rPr>
                <w:rFonts w:ascii="Open Sans" w:eastAsia="Arial" w:hAnsi="Open Sans" w:cs="Open Sans"/>
                <w:sz w:val="22"/>
                <w:szCs w:val="22"/>
              </w:rPr>
              <w:t>. Have the students correctly connect to and operate a fire hydrant while wearing PPE. Use the Operating a Dry Barrel Fire Hydrant Checklist for the activity and the assessment.</w:t>
            </w:r>
          </w:p>
          <w:p w14:paraId="37BE49FC" w14:textId="77777777" w:rsidR="004E3CDF" w:rsidRPr="004724BC" w:rsidRDefault="004E3CDF" w:rsidP="004E3CDF">
            <w:pPr>
              <w:spacing w:line="225" w:lineRule="exact"/>
              <w:rPr>
                <w:rFonts w:ascii="Open Sans" w:eastAsia="Arial" w:hAnsi="Open Sans" w:cs="Open Sans"/>
                <w:sz w:val="22"/>
                <w:szCs w:val="22"/>
              </w:rPr>
            </w:pPr>
          </w:p>
          <w:p w14:paraId="1A2912CE" w14:textId="77777777" w:rsidR="004E3CDF" w:rsidRPr="004724BC" w:rsidRDefault="004E3CDF" w:rsidP="004E3CDF">
            <w:pPr>
              <w:ind w:left="338"/>
              <w:rPr>
                <w:rFonts w:ascii="Open Sans" w:eastAsia="Arial" w:hAnsi="Open Sans" w:cs="Open Sans"/>
                <w:sz w:val="22"/>
                <w:szCs w:val="22"/>
              </w:rPr>
            </w:pPr>
            <w:r w:rsidRPr="004724BC">
              <w:rPr>
                <w:rFonts w:ascii="Open Sans" w:eastAsia="Arial" w:hAnsi="Open Sans" w:cs="Open Sans"/>
                <w:i/>
                <w:iCs/>
                <w:sz w:val="22"/>
                <w:szCs w:val="22"/>
              </w:rPr>
              <w:t xml:space="preserve">Note: </w:t>
            </w:r>
            <w:r w:rsidRPr="004724BC">
              <w:rPr>
                <w:rFonts w:ascii="Open Sans" w:eastAsia="Arial" w:hAnsi="Open Sans" w:cs="Open Sans"/>
                <w:sz w:val="22"/>
                <w:szCs w:val="22"/>
              </w:rPr>
              <w:t>Set up the hydrant, hydrant tools, and supply hose before class.</w:t>
            </w:r>
          </w:p>
          <w:p w14:paraId="34C31C8A" w14:textId="77777777" w:rsidR="004E3CDF" w:rsidRPr="004724BC" w:rsidRDefault="004E3CDF" w:rsidP="004E3CDF">
            <w:pPr>
              <w:spacing w:line="276" w:lineRule="exact"/>
              <w:rPr>
                <w:rFonts w:ascii="Open Sans" w:eastAsia="Arial" w:hAnsi="Open Sans" w:cs="Open Sans"/>
                <w:sz w:val="22"/>
                <w:szCs w:val="22"/>
              </w:rPr>
            </w:pPr>
          </w:p>
          <w:p w14:paraId="3C2A9A59" w14:textId="77777777" w:rsidR="004E3CDF" w:rsidRPr="004724BC" w:rsidRDefault="004E3CDF" w:rsidP="004E3CDF">
            <w:pPr>
              <w:numPr>
                <w:ilvl w:val="0"/>
                <w:numId w:val="20"/>
              </w:numPr>
              <w:tabs>
                <w:tab w:val="left" w:pos="1900"/>
              </w:tabs>
              <w:spacing w:line="266" w:lineRule="auto"/>
              <w:ind w:left="338" w:right="120" w:hanging="338"/>
              <w:rPr>
                <w:rFonts w:ascii="Open Sans" w:eastAsia="Arial" w:hAnsi="Open Sans" w:cs="Open Sans"/>
                <w:sz w:val="22"/>
                <w:szCs w:val="22"/>
              </w:rPr>
            </w:pPr>
            <w:r w:rsidRPr="004724BC">
              <w:rPr>
                <w:rFonts w:ascii="Open Sans" w:eastAsia="Arial" w:hAnsi="Open Sans" w:cs="Open Sans"/>
                <w:sz w:val="22"/>
                <w:szCs w:val="22"/>
                <w:u w:val="single"/>
              </w:rPr>
              <w:t>Connect and Place a Hard Suction for Drafting</w:t>
            </w:r>
            <w:r w:rsidRPr="004724BC">
              <w:rPr>
                <w:rFonts w:ascii="Open Sans" w:eastAsia="Arial" w:hAnsi="Open Sans" w:cs="Open Sans"/>
                <w:sz w:val="22"/>
                <w:szCs w:val="22"/>
              </w:rPr>
              <w:t>. Have the students correctly connect to the fire apparatus in preparation of drafting from a static water source while wearing PPE. Use the Connect and Place a Hard Suction for Drafting Checklist for the activity and the assessment.</w:t>
            </w:r>
          </w:p>
          <w:p w14:paraId="4970155C" w14:textId="77777777" w:rsidR="004E3CDF" w:rsidRPr="004724BC" w:rsidRDefault="004E3CDF" w:rsidP="004E3CDF">
            <w:pPr>
              <w:spacing w:line="207" w:lineRule="exact"/>
              <w:rPr>
                <w:rFonts w:ascii="Open Sans" w:eastAsia="Arial" w:hAnsi="Open Sans" w:cs="Open Sans"/>
                <w:sz w:val="22"/>
                <w:szCs w:val="22"/>
              </w:rPr>
            </w:pPr>
          </w:p>
          <w:p w14:paraId="5D1EF2DE" w14:textId="79E5221D" w:rsidR="00CF2E7E" w:rsidRPr="004724BC" w:rsidRDefault="004E3CDF" w:rsidP="004E3CDF">
            <w:pPr>
              <w:spacing w:line="274" w:lineRule="auto"/>
              <w:ind w:left="338" w:right="260"/>
              <w:rPr>
                <w:rFonts w:ascii="Arial" w:eastAsia="Arial" w:hAnsi="Arial" w:cs="Arial"/>
                <w:sz w:val="22"/>
                <w:szCs w:val="22"/>
              </w:rPr>
            </w:pPr>
            <w:r w:rsidRPr="004724BC">
              <w:rPr>
                <w:rFonts w:ascii="Open Sans" w:eastAsia="Arial" w:hAnsi="Open Sans" w:cs="Open Sans"/>
                <w:i/>
                <w:iCs/>
                <w:sz w:val="22"/>
                <w:szCs w:val="22"/>
              </w:rPr>
              <w:t xml:space="preserve">Note: </w:t>
            </w:r>
            <w:r w:rsidRPr="004724BC">
              <w:rPr>
                <w:rFonts w:ascii="Open Sans" w:eastAsia="Arial" w:hAnsi="Open Sans" w:cs="Open Sans"/>
                <w:sz w:val="22"/>
                <w:szCs w:val="22"/>
              </w:rPr>
              <w:t>Set up the hydrant, hydrant tools, and hard suction supply hose</w:t>
            </w:r>
            <w:r w:rsidRPr="004724BC">
              <w:rPr>
                <w:rFonts w:ascii="Open Sans" w:eastAsia="Arial" w:hAnsi="Open Sans" w:cs="Open Sans"/>
                <w:i/>
                <w:iCs/>
                <w:sz w:val="22"/>
                <w:szCs w:val="22"/>
              </w:rPr>
              <w:t xml:space="preserve"> </w:t>
            </w:r>
            <w:r w:rsidRPr="004724BC">
              <w:rPr>
                <w:rFonts w:ascii="Open Sans" w:eastAsia="Arial" w:hAnsi="Open Sans" w:cs="Open Sans"/>
                <w:sz w:val="22"/>
                <w:szCs w:val="22"/>
              </w:rPr>
              <w:t>before class.</w:t>
            </w:r>
          </w:p>
        </w:tc>
      </w:tr>
      <w:tr w:rsidR="00B3350C" w:rsidRPr="004724BC" w14:paraId="2BB1B0A1" w14:textId="77777777" w:rsidTr="09D121B5">
        <w:trPr>
          <w:trHeight w:val="395"/>
        </w:trPr>
        <w:tc>
          <w:tcPr>
            <w:tcW w:w="2952" w:type="dxa"/>
            <w:shd w:val="clear" w:color="auto" w:fill="auto"/>
          </w:tcPr>
          <w:p w14:paraId="1388253E" w14:textId="6EA2F42B" w:rsidR="00B3350C" w:rsidRPr="004724BC" w:rsidRDefault="09D121B5" w:rsidP="09D121B5">
            <w:pPr>
              <w:jc w:val="center"/>
              <w:rPr>
                <w:rFonts w:ascii="Open Sans" w:hAnsi="Open Sans" w:cs="Open Sans"/>
                <w:b/>
                <w:bCs/>
                <w:sz w:val="22"/>
                <w:szCs w:val="22"/>
              </w:rPr>
            </w:pPr>
            <w:r w:rsidRPr="004724BC">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47FD61F2" w:rsidR="00CF2E7E" w:rsidRPr="004724BC" w:rsidRDefault="00CF2E7E" w:rsidP="005F58E2">
            <w:pPr>
              <w:spacing w:before="120" w:after="120"/>
              <w:rPr>
                <w:rFonts w:ascii="Open Sans" w:hAnsi="Open Sans" w:cs="Open Sans"/>
                <w:sz w:val="22"/>
                <w:szCs w:val="22"/>
              </w:rPr>
            </w:pPr>
          </w:p>
        </w:tc>
      </w:tr>
      <w:tr w:rsidR="00B3350C" w:rsidRPr="004724BC" w14:paraId="50863A81" w14:textId="77777777" w:rsidTr="09D121B5">
        <w:tc>
          <w:tcPr>
            <w:tcW w:w="2952" w:type="dxa"/>
            <w:shd w:val="clear" w:color="auto" w:fill="auto"/>
          </w:tcPr>
          <w:p w14:paraId="3E48F608" w14:textId="5EE824C9"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Lesson Closure</w:t>
            </w:r>
          </w:p>
        </w:tc>
        <w:tc>
          <w:tcPr>
            <w:tcW w:w="7848" w:type="dxa"/>
            <w:shd w:val="clear" w:color="auto" w:fill="auto"/>
          </w:tcPr>
          <w:p w14:paraId="101353E5" w14:textId="77777777" w:rsidR="00B3350C" w:rsidRPr="004724BC" w:rsidRDefault="00B3350C" w:rsidP="007D5B44">
            <w:pPr>
              <w:spacing w:before="120" w:after="120"/>
              <w:rPr>
                <w:rFonts w:ascii="Open Sans" w:hAnsi="Open Sans" w:cs="Open Sans"/>
                <w:sz w:val="22"/>
                <w:szCs w:val="22"/>
              </w:rPr>
            </w:pPr>
          </w:p>
        </w:tc>
      </w:tr>
      <w:tr w:rsidR="00B3350C" w:rsidRPr="004724BC" w14:paraId="09F5B5CB" w14:textId="77777777" w:rsidTr="09D121B5">
        <w:trPr>
          <w:trHeight w:val="135"/>
        </w:trPr>
        <w:tc>
          <w:tcPr>
            <w:tcW w:w="2952" w:type="dxa"/>
            <w:shd w:val="clear" w:color="auto" w:fill="auto"/>
          </w:tcPr>
          <w:p w14:paraId="5374FB7C" w14:textId="3BB87904" w:rsidR="0080201D"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Summative/End of Lesson Assessment *</w:t>
            </w:r>
          </w:p>
          <w:p w14:paraId="6CEEAD70" w14:textId="12A5B6A4" w:rsidR="00B3350C" w:rsidRPr="004724BC" w:rsidRDefault="0080201D" w:rsidP="0080201D">
            <w:pPr>
              <w:tabs>
                <w:tab w:val="left" w:pos="2820"/>
              </w:tabs>
              <w:rPr>
                <w:rFonts w:ascii="Open Sans" w:hAnsi="Open Sans" w:cs="Open Sans"/>
                <w:sz w:val="22"/>
                <w:szCs w:val="22"/>
              </w:rPr>
            </w:pPr>
            <w:r w:rsidRPr="004724BC">
              <w:rPr>
                <w:rFonts w:ascii="Open Sans" w:hAnsi="Open Sans" w:cs="Open Sans"/>
                <w:sz w:val="22"/>
                <w:szCs w:val="22"/>
              </w:rPr>
              <w:tab/>
            </w:r>
          </w:p>
        </w:tc>
        <w:tc>
          <w:tcPr>
            <w:tcW w:w="7848" w:type="dxa"/>
            <w:shd w:val="clear" w:color="auto" w:fill="auto"/>
          </w:tcPr>
          <w:p w14:paraId="406EE94C" w14:textId="77777777" w:rsidR="00C57704" w:rsidRPr="004724BC" w:rsidRDefault="00C57704" w:rsidP="00C57704">
            <w:pPr>
              <w:pStyle w:val="ListParagraph"/>
              <w:numPr>
                <w:ilvl w:val="0"/>
                <w:numId w:val="21"/>
              </w:numPr>
              <w:rPr>
                <w:rFonts w:ascii="Open Sans" w:hAnsi="Open Sans" w:cs="Open Sans"/>
                <w:sz w:val="22"/>
                <w:szCs w:val="22"/>
              </w:rPr>
            </w:pPr>
            <w:r w:rsidRPr="004724BC">
              <w:rPr>
                <w:rFonts w:ascii="Open Sans" w:eastAsia="Arial" w:hAnsi="Open Sans" w:cs="Open Sans"/>
                <w:sz w:val="22"/>
                <w:szCs w:val="22"/>
              </w:rPr>
              <w:t>Water Supply Quiz</w:t>
            </w:r>
          </w:p>
          <w:p w14:paraId="79F8E598" w14:textId="77777777" w:rsidR="00C57704" w:rsidRPr="004724BC" w:rsidRDefault="00C57704" w:rsidP="00C57704">
            <w:pPr>
              <w:pStyle w:val="ListParagraph"/>
              <w:numPr>
                <w:ilvl w:val="0"/>
                <w:numId w:val="21"/>
              </w:numPr>
              <w:rPr>
                <w:rFonts w:ascii="Open Sans" w:hAnsi="Open Sans" w:cs="Open Sans"/>
                <w:sz w:val="22"/>
                <w:szCs w:val="22"/>
              </w:rPr>
            </w:pPr>
            <w:r w:rsidRPr="004724BC">
              <w:rPr>
                <w:rFonts w:ascii="Open Sans" w:eastAsia="Arial" w:hAnsi="Open Sans" w:cs="Open Sans"/>
                <w:sz w:val="22"/>
                <w:szCs w:val="22"/>
              </w:rPr>
              <w:t>Operating a Dry Barrel Fire Hydrant Checklist</w:t>
            </w:r>
          </w:p>
          <w:p w14:paraId="5C8CE204" w14:textId="77777777" w:rsidR="00C57704" w:rsidRPr="004724BC" w:rsidRDefault="00C57704" w:rsidP="00C57704">
            <w:pPr>
              <w:pStyle w:val="ListParagraph"/>
              <w:numPr>
                <w:ilvl w:val="0"/>
                <w:numId w:val="21"/>
              </w:numPr>
              <w:rPr>
                <w:rFonts w:ascii="Open Sans" w:hAnsi="Open Sans" w:cs="Open Sans"/>
                <w:sz w:val="22"/>
                <w:szCs w:val="22"/>
              </w:rPr>
            </w:pPr>
            <w:r w:rsidRPr="004724BC">
              <w:rPr>
                <w:rFonts w:ascii="Open Sans" w:eastAsia="Arial" w:hAnsi="Open Sans" w:cs="Open Sans"/>
                <w:sz w:val="22"/>
                <w:szCs w:val="22"/>
              </w:rPr>
              <w:t>Connect and Place a Hard Suction for Drafting Checklist</w:t>
            </w:r>
          </w:p>
          <w:p w14:paraId="23C79F94" w14:textId="77777777" w:rsidR="00C57704" w:rsidRPr="004724BC" w:rsidRDefault="00C57704" w:rsidP="00C57704">
            <w:pPr>
              <w:pStyle w:val="ListParagraph"/>
              <w:numPr>
                <w:ilvl w:val="0"/>
                <w:numId w:val="21"/>
              </w:numPr>
              <w:rPr>
                <w:rFonts w:ascii="Open Sans" w:hAnsi="Open Sans" w:cs="Open Sans"/>
                <w:sz w:val="22"/>
                <w:szCs w:val="22"/>
              </w:rPr>
            </w:pPr>
            <w:r w:rsidRPr="004724BC">
              <w:rPr>
                <w:rFonts w:ascii="Open Sans" w:eastAsia="Arial" w:hAnsi="Open Sans" w:cs="Open Sans"/>
                <w:sz w:val="22"/>
                <w:szCs w:val="22"/>
              </w:rPr>
              <w:t>Discussion Rubric</w:t>
            </w:r>
          </w:p>
          <w:p w14:paraId="3C41A85D" w14:textId="77777777" w:rsidR="00C57704" w:rsidRPr="004724BC" w:rsidRDefault="00C57704" w:rsidP="00C57704">
            <w:pPr>
              <w:pStyle w:val="ListParagraph"/>
              <w:numPr>
                <w:ilvl w:val="0"/>
                <w:numId w:val="21"/>
              </w:numPr>
              <w:rPr>
                <w:rFonts w:ascii="Open Sans" w:hAnsi="Open Sans" w:cs="Open Sans"/>
                <w:sz w:val="22"/>
                <w:szCs w:val="22"/>
              </w:rPr>
            </w:pPr>
            <w:r w:rsidRPr="004724BC">
              <w:rPr>
                <w:rFonts w:ascii="Open Sans" w:eastAsia="Arial" w:hAnsi="Open Sans" w:cs="Open Sans"/>
                <w:sz w:val="22"/>
                <w:szCs w:val="22"/>
              </w:rPr>
              <w:t>Individual Work Rubric</w:t>
            </w:r>
          </w:p>
          <w:p w14:paraId="4CB6555D" w14:textId="3DE4C915" w:rsidR="00CF2E7E" w:rsidRPr="004724BC" w:rsidRDefault="00C57704" w:rsidP="00C57704">
            <w:pPr>
              <w:pStyle w:val="ListParagraph"/>
              <w:numPr>
                <w:ilvl w:val="0"/>
                <w:numId w:val="21"/>
              </w:numPr>
              <w:spacing w:before="120" w:after="120"/>
              <w:rPr>
                <w:rFonts w:ascii="Open Sans" w:hAnsi="Open Sans" w:cs="Open Sans"/>
                <w:color w:val="333333"/>
                <w:sz w:val="22"/>
                <w:szCs w:val="22"/>
              </w:rPr>
            </w:pPr>
            <w:r w:rsidRPr="004724BC">
              <w:rPr>
                <w:rFonts w:ascii="Open Sans" w:eastAsia="Arial" w:hAnsi="Open Sans" w:cs="Open Sans"/>
                <w:sz w:val="22"/>
                <w:szCs w:val="22"/>
              </w:rPr>
              <w:t>Research Rubric</w:t>
            </w:r>
          </w:p>
        </w:tc>
      </w:tr>
      <w:tr w:rsidR="00B3350C" w:rsidRPr="004724BC" w14:paraId="02913EF1" w14:textId="77777777" w:rsidTr="09D121B5">
        <w:trPr>
          <w:trHeight w:val="135"/>
        </w:trPr>
        <w:tc>
          <w:tcPr>
            <w:tcW w:w="2952" w:type="dxa"/>
            <w:shd w:val="clear" w:color="auto" w:fill="auto"/>
          </w:tcPr>
          <w:p w14:paraId="0216DEB4" w14:textId="1E3E55AD"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References/Resources/</w:t>
            </w:r>
          </w:p>
          <w:p w14:paraId="324BDA87" w14:textId="3A4F8FF0"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Teacher Preparation</w:t>
            </w:r>
          </w:p>
        </w:tc>
        <w:tc>
          <w:tcPr>
            <w:tcW w:w="7848" w:type="dxa"/>
            <w:shd w:val="clear" w:color="auto" w:fill="auto"/>
          </w:tcPr>
          <w:p w14:paraId="387332E3" w14:textId="3607156B" w:rsidR="007D1791" w:rsidRPr="004724BC" w:rsidRDefault="007D5B44" w:rsidP="007D5B44">
            <w:pPr>
              <w:pStyle w:val="ListParagraph"/>
              <w:numPr>
                <w:ilvl w:val="0"/>
                <w:numId w:val="28"/>
              </w:numPr>
              <w:spacing w:line="209" w:lineRule="auto"/>
              <w:ind w:right="600"/>
              <w:rPr>
                <w:rFonts w:ascii="Open Sans" w:hAnsi="Open Sans" w:cs="Open Sans"/>
                <w:sz w:val="22"/>
                <w:szCs w:val="22"/>
              </w:rPr>
            </w:pPr>
            <w:r w:rsidRPr="004724BC">
              <w:rPr>
                <w:rFonts w:ascii="Open Sans" w:eastAsia="Arial" w:hAnsi="Open Sans" w:cs="Open Sans"/>
                <w:sz w:val="22"/>
                <w:szCs w:val="22"/>
              </w:rPr>
              <w:t xml:space="preserve">ISBN: </w:t>
            </w:r>
            <w:r w:rsidR="007D1791" w:rsidRPr="004724BC">
              <w:rPr>
                <w:rFonts w:ascii="Open Sans" w:eastAsia="Arial" w:hAnsi="Open Sans" w:cs="Open Sans"/>
                <w:sz w:val="22"/>
                <w:szCs w:val="22"/>
              </w:rPr>
              <w:t xml:space="preserve">0135151112, </w:t>
            </w:r>
            <w:r w:rsidR="007D1791" w:rsidRPr="004724BC">
              <w:rPr>
                <w:rFonts w:ascii="Open Sans" w:eastAsia="Arial" w:hAnsi="Open Sans" w:cs="Open Sans"/>
                <w:i/>
                <w:iCs/>
                <w:sz w:val="22"/>
                <w:szCs w:val="22"/>
              </w:rPr>
              <w:t>Essentials of Firefighting</w:t>
            </w:r>
            <w:r w:rsidR="007D1791" w:rsidRPr="004724BC">
              <w:rPr>
                <w:rFonts w:ascii="Open Sans" w:eastAsia="Arial" w:hAnsi="Open Sans" w:cs="Open Sans"/>
                <w:sz w:val="22"/>
                <w:szCs w:val="22"/>
              </w:rPr>
              <w:t xml:space="preserve"> (5</w:t>
            </w:r>
            <w:r w:rsidR="007D1791" w:rsidRPr="004724BC">
              <w:rPr>
                <w:rFonts w:ascii="Open Sans" w:eastAsia="Arial" w:hAnsi="Open Sans" w:cs="Open Sans"/>
                <w:sz w:val="22"/>
                <w:szCs w:val="22"/>
                <w:vertAlign w:val="superscript"/>
              </w:rPr>
              <w:t>th</w:t>
            </w:r>
            <w:r w:rsidR="007D1791" w:rsidRPr="004724BC">
              <w:rPr>
                <w:rFonts w:ascii="Open Sans" w:eastAsia="Arial" w:hAnsi="Open Sans" w:cs="Open Sans"/>
                <w:sz w:val="22"/>
                <w:szCs w:val="22"/>
              </w:rPr>
              <w:t xml:space="preserve"> Edition)</w:t>
            </w:r>
            <w:r w:rsidR="007D1791" w:rsidRPr="004724BC">
              <w:rPr>
                <w:rFonts w:ascii="Open Sans" w:eastAsia="Arial" w:hAnsi="Open Sans" w:cs="Open Sans"/>
                <w:b/>
                <w:bCs/>
                <w:sz w:val="22"/>
                <w:szCs w:val="22"/>
              </w:rPr>
              <w:t>,</w:t>
            </w:r>
            <w:r w:rsidR="007D1791" w:rsidRPr="004724BC">
              <w:rPr>
                <w:rFonts w:ascii="Open Sans" w:eastAsia="Arial" w:hAnsi="Open Sans" w:cs="Open Sans"/>
                <w:sz w:val="22"/>
                <w:szCs w:val="22"/>
              </w:rPr>
              <w:t xml:space="preserve"> International Fire Service Training Association (IFSTA), 2008</w:t>
            </w:r>
          </w:p>
          <w:p w14:paraId="230B4636" w14:textId="63E74B36" w:rsidR="00B3350C" w:rsidRPr="004724BC" w:rsidRDefault="007D5B44" w:rsidP="007D5B44">
            <w:pPr>
              <w:pStyle w:val="ListParagraph"/>
              <w:numPr>
                <w:ilvl w:val="0"/>
                <w:numId w:val="28"/>
              </w:numPr>
              <w:spacing w:line="236" w:lineRule="auto"/>
              <w:ind w:right="440"/>
              <w:rPr>
                <w:sz w:val="22"/>
                <w:szCs w:val="22"/>
              </w:rPr>
            </w:pPr>
            <w:r w:rsidRPr="004724BC">
              <w:rPr>
                <w:rFonts w:ascii="Open Sans" w:eastAsia="Arial" w:hAnsi="Open Sans" w:cs="Open Sans"/>
                <w:sz w:val="22"/>
                <w:szCs w:val="22"/>
              </w:rPr>
              <w:t xml:space="preserve">ISBN: </w:t>
            </w:r>
            <w:r w:rsidR="007D1791" w:rsidRPr="004724BC">
              <w:rPr>
                <w:rFonts w:ascii="Open Sans" w:eastAsia="Arial" w:hAnsi="Open Sans" w:cs="Open Sans"/>
                <w:sz w:val="22"/>
                <w:szCs w:val="22"/>
              </w:rPr>
              <w:t xml:space="preserve">1428339825, </w:t>
            </w:r>
            <w:r w:rsidR="007D1791" w:rsidRPr="004724BC">
              <w:rPr>
                <w:rFonts w:ascii="Open Sans" w:eastAsia="Arial" w:hAnsi="Open Sans" w:cs="Open Sans"/>
                <w:i/>
                <w:iCs/>
                <w:sz w:val="22"/>
                <w:szCs w:val="22"/>
              </w:rPr>
              <w:t>Firefighter's Handbook: Firefighter I and Firefighter II</w:t>
            </w:r>
            <w:r w:rsidR="007D1791" w:rsidRPr="004724BC">
              <w:rPr>
                <w:rFonts w:ascii="Open Sans" w:eastAsia="Arial" w:hAnsi="Open Sans" w:cs="Open Sans"/>
                <w:sz w:val="22"/>
                <w:szCs w:val="22"/>
              </w:rPr>
              <w:t xml:space="preserve"> (1</w:t>
            </w:r>
            <w:r w:rsidR="007D1791" w:rsidRPr="004724BC">
              <w:rPr>
                <w:rFonts w:ascii="Open Sans" w:eastAsia="Arial" w:hAnsi="Open Sans" w:cs="Open Sans"/>
                <w:sz w:val="22"/>
                <w:szCs w:val="22"/>
                <w:vertAlign w:val="superscript"/>
              </w:rPr>
              <w:t>st</w:t>
            </w:r>
            <w:r w:rsidR="007D1791" w:rsidRPr="004724BC">
              <w:rPr>
                <w:rFonts w:ascii="Open Sans" w:eastAsia="Arial" w:hAnsi="Open Sans" w:cs="Open Sans"/>
                <w:sz w:val="22"/>
                <w:szCs w:val="22"/>
              </w:rPr>
              <w:t xml:space="preserve"> Edition), Delmar Cengage Learning, 2008</w:t>
            </w:r>
          </w:p>
        </w:tc>
      </w:tr>
      <w:tr w:rsidR="00B3350C" w:rsidRPr="004724BC" w14:paraId="3B5D5C31" w14:textId="77777777" w:rsidTr="09D121B5">
        <w:trPr>
          <w:trHeight w:val="135"/>
        </w:trPr>
        <w:tc>
          <w:tcPr>
            <w:tcW w:w="10800" w:type="dxa"/>
            <w:gridSpan w:val="2"/>
            <w:shd w:val="clear" w:color="auto" w:fill="D9D9D9" w:themeFill="background1" w:themeFillShade="D9"/>
          </w:tcPr>
          <w:p w14:paraId="1928554E" w14:textId="77777777"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Additional Required Components</w:t>
            </w:r>
          </w:p>
        </w:tc>
      </w:tr>
      <w:tr w:rsidR="00B3350C" w:rsidRPr="004724BC" w14:paraId="17A4CF5D" w14:textId="77777777" w:rsidTr="09D121B5">
        <w:trPr>
          <w:trHeight w:val="485"/>
        </w:trPr>
        <w:tc>
          <w:tcPr>
            <w:tcW w:w="2952" w:type="dxa"/>
            <w:shd w:val="clear" w:color="auto" w:fill="auto"/>
          </w:tcPr>
          <w:p w14:paraId="07A69FE4" w14:textId="4678019B"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724BC" w:rsidRDefault="00B3350C" w:rsidP="007D5B44">
            <w:pPr>
              <w:spacing w:before="120" w:after="120"/>
              <w:rPr>
                <w:rFonts w:ascii="Open Sans" w:hAnsi="Open Sans" w:cs="Open Sans"/>
                <w:sz w:val="22"/>
                <w:szCs w:val="22"/>
              </w:rPr>
            </w:pPr>
          </w:p>
        </w:tc>
      </w:tr>
      <w:tr w:rsidR="00B3350C" w:rsidRPr="004724BC" w14:paraId="13D42D07" w14:textId="77777777" w:rsidTr="09D121B5">
        <w:trPr>
          <w:trHeight w:val="737"/>
        </w:trPr>
        <w:tc>
          <w:tcPr>
            <w:tcW w:w="2952" w:type="dxa"/>
            <w:shd w:val="clear" w:color="auto" w:fill="auto"/>
          </w:tcPr>
          <w:p w14:paraId="28B3D5E3" w14:textId="0171714D" w:rsidR="00B3350C" w:rsidRPr="004724BC" w:rsidRDefault="00B3350C"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College and Career Readiness Connection</w:t>
            </w:r>
            <w:r w:rsidR="00A3064F" w:rsidRPr="004724BC">
              <w:rPr>
                <w:rStyle w:val="FootnoteReference"/>
                <w:rFonts w:ascii="Open Sans" w:hAnsi="Open Sans" w:cs="Open Sans"/>
                <w:b/>
                <w:bCs/>
                <w:sz w:val="22"/>
                <w:szCs w:val="22"/>
              </w:rPr>
              <w:footnoteReference w:id="1"/>
            </w:r>
          </w:p>
        </w:tc>
        <w:tc>
          <w:tcPr>
            <w:tcW w:w="7848" w:type="dxa"/>
            <w:shd w:val="clear" w:color="auto" w:fill="auto"/>
          </w:tcPr>
          <w:p w14:paraId="2FDC8DA9" w14:textId="77777777" w:rsidR="007D1791" w:rsidRPr="004724BC" w:rsidRDefault="007D1791" w:rsidP="007D1791">
            <w:pPr>
              <w:rPr>
                <w:rFonts w:ascii="Open Sans" w:hAnsi="Open Sans" w:cs="Open Sans"/>
                <w:sz w:val="22"/>
                <w:szCs w:val="22"/>
              </w:rPr>
            </w:pPr>
            <w:r w:rsidRPr="004724BC">
              <w:rPr>
                <w:rFonts w:ascii="Open Sans" w:eastAsia="Arial" w:hAnsi="Open Sans" w:cs="Open Sans"/>
                <w:sz w:val="22"/>
                <w:szCs w:val="22"/>
              </w:rPr>
              <w:t>Cross-Disciplinary Standards</w:t>
            </w:r>
          </w:p>
          <w:p w14:paraId="3B3361BD" w14:textId="77777777" w:rsidR="007D1791" w:rsidRPr="004724BC" w:rsidRDefault="007D1791" w:rsidP="007D1791">
            <w:pPr>
              <w:rPr>
                <w:rFonts w:ascii="Open Sans" w:hAnsi="Open Sans" w:cs="Open Sans"/>
                <w:sz w:val="22"/>
                <w:szCs w:val="22"/>
              </w:rPr>
            </w:pPr>
            <w:r w:rsidRPr="004724BC">
              <w:rPr>
                <w:rFonts w:ascii="Open Sans" w:eastAsia="Arial" w:hAnsi="Open Sans" w:cs="Open Sans"/>
                <w:sz w:val="22"/>
                <w:szCs w:val="22"/>
              </w:rPr>
              <w:t>I. Key Cognitive Skills</w:t>
            </w:r>
          </w:p>
          <w:p w14:paraId="3D39653B" w14:textId="77777777" w:rsidR="007D1791" w:rsidRPr="004724BC" w:rsidRDefault="007D1791" w:rsidP="007D1791">
            <w:pPr>
              <w:ind w:left="520"/>
              <w:rPr>
                <w:rFonts w:ascii="Open Sans" w:hAnsi="Open Sans" w:cs="Open Sans"/>
                <w:sz w:val="22"/>
                <w:szCs w:val="22"/>
              </w:rPr>
            </w:pPr>
            <w:r w:rsidRPr="004724BC">
              <w:rPr>
                <w:rFonts w:ascii="Open Sans" w:eastAsia="Arial" w:hAnsi="Open Sans" w:cs="Open Sans"/>
                <w:sz w:val="22"/>
                <w:szCs w:val="22"/>
              </w:rPr>
              <w:t>E. Work habits</w:t>
            </w:r>
          </w:p>
          <w:p w14:paraId="5DED4C8B" w14:textId="77777777" w:rsidR="007D1791" w:rsidRPr="004724BC" w:rsidRDefault="007D1791" w:rsidP="007D1791">
            <w:pPr>
              <w:numPr>
                <w:ilvl w:val="0"/>
                <w:numId w:val="23"/>
              </w:numPr>
              <w:tabs>
                <w:tab w:val="left" w:pos="2880"/>
              </w:tabs>
              <w:ind w:left="1320" w:hanging="270"/>
              <w:rPr>
                <w:rFonts w:ascii="Open Sans" w:eastAsia="Arial" w:hAnsi="Open Sans" w:cs="Open Sans"/>
                <w:sz w:val="22"/>
                <w:szCs w:val="22"/>
              </w:rPr>
            </w:pPr>
            <w:r w:rsidRPr="004724BC">
              <w:rPr>
                <w:rFonts w:ascii="Open Sans" w:eastAsia="Arial" w:hAnsi="Open Sans" w:cs="Open Sans"/>
                <w:sz w:val="22"/>
                <w:szCs w:val="22"/>
              </w:rPr>
              <w:t>Work independently.</w:t>
            </w:r>
          </w:p>
          <w:p w14:paraId="16213AA9" w14:textId="279BCAD2" w:rsidR="00B3350C" w:rsidRPr="004724BC" w:rsidRDefault="007D1791" w:rsidP="007D1791">
            <w:pPr>
              <w:numPr>
                <w:ilvl w:val="0"/>
                <w:numId w:val="23"/>
              </w:numPr>
              <w:tabs>
                <w:tab w:val="left" w:pos="2880"/>
              </w:tabs>
              <w:ind w:left="1320" w:hanging="270"/>
              <w:rPr>
                <w:rFonts w:ascii="Arial" w:eastAsia="Arial" w:hAnsi="Arial" w:cs="Arial"/>
                <w:sz w:val="22"/>
                <w:szCs w:val="22"/>
              </w:rPr>
            </w:pPr>
            <w:r w:rsidRPr="004724BC">
              <w:rPr>
                <w:rFonts w:ascii="Open Sans" w:eastAsia="Arial" w:hAnsi="Open Sans" w:cs="Open Sans"/>
                <w:sz w:val="22"/>
                <w:szCs w:val="22"/>
              </w:rPr>
              <w:t>Work collaboratively.</w:t>
            </w:r>
          </w:p>
        </w:tc>
      </w:tr>
      <w:tr w:rsidR="00B3350C" w:rsidRPr="004724BC" w14:paraId="4716FB8D" w14:textId="77777777" w:rsidTr="09D121B5">
        <w:trPr>
          <w:trHeight w:val="135"/>
        </w:trPr>
        <w:tc>
          <w:tcPr>
            <w:tcW w:w="10800" w:type="dxa"/>
            <w:gridSpan w:val="2"/>
            <w:shd w:val="clear" w:color="auto" w:fill="D9D9D9" w:themeFill="background1" w:themeFillShade="D9"/>
          </w:tcPr>
          <w:p w14:paraId="4DD031E5" w14:textId="77777777"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Recommended Strategies</w:t>
            </w:r>
          </w:p>
        </w:tc>
      </w:tr>
      <w:tr w:rsidR="00B3350C" w:rsidRPr="004724BC" w14:paraId="15010D4A" w14:textId="77777777" w:rsidTr="09D121B5">
        <w:trPr>
          <w:trHeight w:val="512"/>
        </w:trPr>
        <w:tc>
          <w:tcPr>
            <w:tcW w:w="2952" w:type="dxa"/>
            <w:shd w:val="clear" w:color="auto" w:fill="auto"/>
          </w:tcPr>
          <w:p w14:paraId="57BD3680" w14:textId="519E0340"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Reading Strategies</w:t>
            </w:r>
          </w:p>
        </w:tc>
        <w:tc>
          <w:tcPr>
            <w:tcW w:w="7848" w:type="dxa"/>
            <w:shd w:val="clear" w:color="auto" w:fill="auto"/>
          </w:tcPr>
          <w:p w14:paraId="10E0A405" w14:textId="77777777" w:rsidR="00B3350C" w:rsidRPr="004724BC" w:rsidRDefault="00B3350C" w:rsidP="007D5B44">
            <w:pPr>
              <w:spacing w:before="120" w:after="120"/>
              <w:rPr>
                <w:rFonts w:ascii="Open Sans" w:hAnsi="Open Sans" w:cs="Open Sans"/>
                <w:sz w:val="22"/>
                <w:szCs w:val="22"/>
              </w:rPr>
            </w:pPr>
          </w:p>
        </w:tc>
      </w:tr>
      <w:tr w:rsidR="00B3350C" w:rsidRPr="004724BC" w14:paraId="1B8F084A" w14:textId="77777777" w:rsidTr="09D121B5">
        <w:trPr>
          <w:trHeight w:val="530"/>
        </w:trPr>
        <w:tc>
          <w:tcPr>
            <w:tcW w:w="2952" w:type="dxa"/>
            <w:shd w:val="clear" w:color="auto" w:fill="auto"/>
          </w:tcPr>
          <w:p w14:paraId="64678F92" w14:textId="35EF84B8"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Quotes</w:t>
            </w:r>
          </w:p>
        </w:tc>
        <w:tc>
          <w:tcPr>
            <w:tcW w:w="7848" w:type="dxa"/>
            <w:shd w:val="clear" w:color="auto" w:fill="auto"/>
          </w:tcPr>
          <w:p w14:paraId="73FBBD03" w14:textId="77777777" w:rsidR="00B3350C" w:rsidRPr="004724BC" w:rsidRDefault="00B3350C" w:rsidP="007D5B44">
            <w:pPr>
              <w:spacing w:before="120" w:after="120"/>
              <w:rPr>
                <w:rFonts w:ascii="Open Sans" w:hAnsi="Open Sans" w:cs="Open Sans"/>
                <w:sz w:val="22"/>
                <w:szCs w:val="22"/>
              </w:rPr>
            </w:pPr>
          </w:p>
        </w:tc>
      </w:tr>
      <w:tr w:rsidR="00B3350C" w:rsidRPr="004724BC" w14:paraId="01ABF569" w14:textId="77777777" w:rsidTr="09D121B5">
        <w:trPr>
          <w:trHeight w:val="1160"/>
        </w:trPr>
        <w:tc>
          <w:tcPr>
            <w:tcW w:w="2952" w:type="dxa"/>
            <w:shd w:val="clear" w:color="auto" w:fill="auto"/>
          </w:tcPr>
          <w:p w14:paraId="593DBD72" w14:textId="40C351D9" w:rsidR="00B3350C" w:rsidRPr="004724BC" w:rsidRDefault="09D121B5" w:rsidP="09D121B5">
            <w:pPr>
              <w:jc w:val="center"/>
              <w:rPr>
                <w:rFonts w:ascii="Open Sans" w:hAnsi="Open Sans" w:cs="Open Sans"/>
                <w:b/>
                <w:bCs/>
                <w:sz w:val="22"/>
                <w:szCs w:val="22"/>
              </w:rPr>
            </w:pPr>
            <w:r w:rsidRPr="004724BC">
              <w:rPr>
                <w:rFonts w:ascii="Open Sans" w:hAnsi="Open Sans" w:cs="Open Sans"/>
                <w:b/>
                <w:bCs/>
                <w:sz w:val="22"/>
                <w:szCs w:val="22"/>
              </w:rPr>
              <w:t>Multimedia/Visual Strategy</w:t>
            </w:r>
          </w:p>
          <w:p w14:paraId="3099B1F4" w14:textId="74E6B804" w:rsidR="00B3350C" w:rsidRPr="004724BC" w:rsidRDefault="09D121B5" w:rsidP="09D121B5">
            <w:pPr>
              <w:jc w:val="center"/>
              <w:rPr>
                <w:rFonts w:ascii="Open Sans" w:hAnsi="Open Sans" w:cs="Open Sans"/>
                <w:b/>
                <w:bCs/>
                <w:sz w:val="22"/>
                <w:szCs w:val="22"/>
              </w:rPr>
            </w:pPr>
            <w:r w:rsidRPr="004724BC">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724BC" w:rsidRDefault="00B3350C" w:rsidP="007D5B44">
            <w:pPr>
              <w:spacing w:before="120" w:after="120"/>
              <w:rPr>
                <w:rFonts w:ascii="Open Sans" w:hAnsi="Open Sans" w:cs="Open Sans"/>
                <w:sz w:val="22"/>
                <w:szCs w:val="22"/>
              </w:rPr>
            </w:pPr>
          </w:p>
        </w:tc>
      </w:tr>
      <w:tr w:rsidR="00B3350C" w:rsidRPr="004724BC" w14:paraId="258F6118" w14:textId="77777777" w:rsidTr="09D121B5">
        <w:tc>
          <w:tcPr>
            <w:tcW w:w="2952" w:type="dxa"/>
            <w:shd w:val="clear" w:color="auto" w:fill="auto"/>
          </w:tcPr>
          <w:p w14:paraId="3CF2726B" w14:textId="49C5C493"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Graphic Organizers/Handout</w:t>
            </w:r>
          </w:p>
        </w:tc>
        <w:tc>
          <w:tcPr>
            <w:tcW w:w="7848" w:type="dxa"/>
            <w:shd w:val="clear" w:color="auto" w:fill="auto"/>
          </w:tcPr>
          <w:p w14:paraId="3C1C5255" w14:textId="77777777" w:rsidR="00B3350C" w:rsidRPr="004724BC" w:rsidRDefault="00B3350C" w:rsidP="007D5B44">
            <w:pPr>
              <w:spacing w:before="120" w:after="120"/>
              <w:rPr>
                <w:rFonts w:ascii="Open Sans" w:hAnsi="Open Sans" w:cs="Open Sans"/>
                <w:sz w:val="22"/>
                <w:szCs w:val="22"/>
              </w:rPr>
            </w:pPr>
          </w:p>
        </w:tc>
        <w:bookmarkStart w:id="1" w:name="_GoBack"/>
        <w:bookmarkEnd w:id="1"/>
      </w:tr>
      <w:tr w:rsidR="00B3350C" w:rsidRPr="004724BC" w14:paraId="4E7081C3" w14:textId="77777777" w:rsidTr="09D121B5">
        <w:trPr>
          <w:trHeight w:val="135"/>
        </w:trPr>
        <w:tc>
          <w:tcPr>
            <w:tcW w:w="2952" w:type="dxa"/>
            <w:shd w:val="clear" w:color="auto" w:fill="auto"/>
          </w:tcPr>
          <w:p w14:paraId="088CA3DF" w14:textId="30B7C2ED" w:rsidR="00B3350C" w:rsidRPr="004724BC" w:rsidRDefault="09D121B5" w:rsidP="09D121B5">
            <w:pPr>
              <w:spacing w:before="120"/>
              <w:jc w:val="center"/>
              <w:rPr>
                <w:rFonts w:ascii="Open Sans" w:hAnsi="Open Sans" w:cs="Open Sans"/>
                <w:b/>
                <w:bCs/>
                <w:sz w:val="22"/>
                <w:szCs w:val="22"/>
              </w:rPr>
            </w:pPr>
            <w:r w:rsidRPr="004724BC">
              <w:rPr>
                <w:rFonts w:ascii="Open Sans" w:hAnsi="Open Sans" w:cs="Open Sans"/>
                <w:b/>
                <w:bCs/>
                <w:sz w:val="22"/>
                <w:szCs w:val="22"/>
              </w:rPr>
              <w:t>Writing Strategies</w:t>
            </w:r>
          </w:p>
          <w:p w14:paraId="167766CC" w14:textId="77777777" w:rsidR="00B3350C" w:rsidRPr="004724BC" w:rsidRDefault="09D121B5" w:rsidP="09D121B5">
            <w:pPr>
              <w:spacing w:after="120"/>
              <w:jc w:val="center"/>
              <w:rPr>
                <w:rFonts w:ascii="Open Sans" w:hAnsi="Open Sans" w:cs="Open Sans"/>
                <w:b/>
                <w:bCs/>
                <w:sz w:val="22"/>
                <w:szCs w:val="22"/>
              </w:rPr>
            </w:pPr>
            <w:r w:rsidRPr="004724BC">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724BC" w:rsidRDefault="00392521" w:rsidP="007D5B44">
            <w:pPr>
              <w:spacing w:before="120" w:after="120"/>
              <w:rPr>
                <w:rFonts w:ascii="Open Sans" w:hAnsi="Open Sans" w:cs="Open Sans"/>
                <w:sz w:val="22"/>
                <w:szCs w:val="22"/>
              </w:rPr>
            </w:pPr>
          </w:p>
          <w:p w14:paraId="6920044E" w14:textId="77777777" w:rsidR="00B3350C" w:rsidRPr="004724BC" w:rsidRDefault="00B3350C" w:rsidP="00392521">
            <w:pPr>
              <w:jc w:val="center"/>
              <w:rPr>
                <w:rFonts w:ascii="Open Sans" w:hAnsi="Open Sans" w:cs="Open Sans"/>
                <w:sz w:val="22"/>
                <w:szCs w:val="22"/>
              </w:rPr>
            </w:pPr>
          </w:p>
        </w:tc>
      </w:tr>
      <w:tr w:rsidR="00B3350C" w:rsidRPr="004724BC"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4724BC" w:rsidRDefault="09D121B5" w:rsidP="09D121B5">
            <w:pPr>
              <w:spacing w:before="120"/>
              <w:jc w:val="center"/>
              <w:rPr>
                <w:rFonts w:ascii="Open Sans" w:hAnsi="Open Sans" w:cs="Open Sans"/>
                <w:b/>
                <w:bCs/>
                <w:sz w:val="22"/>
                <w:szCs w:val="22"/>
              </w:rPr>
            </w:pPr>
            <w:r w:rsidRPr="004724BC">
              <w:rPr>
                <w:rFonts w:ascii="Open Sans" w:hAnsi="Open Sans" w:cs="Open Sans"/>
                <w:b/>
                <w:bCs/>
                <w:sz w:val="22"/>
                <w:szCs w:val="22"/>
              </w:rPr>
              <w:t>Communication</w:t>
            </w:r>
          </w:p>
          <w:p w14:paraId="1C68BAFD" w14:textId="77777777" w:rsidR="00B3350C" w:rsidRPr="004724BC" w:rsidRDefault="09D121B5" w:rsidP="09D121B5">
            <w:pPr>
              <w:spacing w:after="120"/>
              <w:jc w:val="center"/>
              <w:rPr>
                <w:rFonts w:ascii="Open Sans" w:hAnsi="Open Sans" w:cs="Open Sans"/>
                <w:b/>
                <w:bCs/>
                <w:sz w:val="22"/>
                <w:szCs w:val="22"/>
              </w:rPr>
            </w:pPr>
            <w:r w:rsidRPr="004724B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724BC" w:rsidRDefault="00B3350C" w:rsidP="007D5B44">
            <w:pPr>
              <w:spacing w:before="120" w:after="120"/>
              <w:rPr>
                <w:rFonts w:ascii="Open Sans" w:hAnsi="Open Sans" w:cs="Open Sans"/>
                <w:sz w:val="22"/>
                <w:szCs w:val="22"/>
              </w:rPr>
            </w:pPr>
          </w:p>
        </w:tc>
      </w:tr>
      <w:tr w:rsidR="00B3350C" w:rsidRPr="004724BC" w14:paraId="16815B57" w14:textId="77777777" w:rsidTr="09D121B5">
        <w:tc>
          <w:tcPr>
            <w:tcW w:w="10800" w:type="dxa"/>
            <w:gridSpan w:val="2"/>
            <w:shd w:val="clear" w:color="auto" w:fill="D9D9D9" w:themeFill="background1" w:themeFillShade="D9"/>
          </w:tcPr>
          <w:p w14:paraId="03C0CCE7" w14:textId="77777777"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Other Essential Lesson Components</w:t>
            </w:r>
          </w:p>
        </w:tc>
      </w:tr>
      <w:tr w:rsidR="00B3350C" w:rsidRPr="004724BC" w14:paraId="2F92C5B5" w14:textId="77777777" w:rsidTr="09D121B5">
        <w:trPr>
          <w:trHeight w:val="404"/>
        </w:trPr>
        <w:tc>
          <w:tcPr>
            <w:tcW w:w="2952" w:type="dxa"/>
            <w:shd w:val="clear" w:color="auto" w:fill="auto"/>
          </w:tcPr>
          <w:p w14:paraId="3DB02087" w14:textId="77777777" w:rsidR="009C0DFC" w:rsidRPr="004724BC" w:rsidRDefault="09D121B5" w:rsidP="09D121B5">
            <w:pPr>
              <w:jc w:val="center"/>
              <w:rPr>
                <w:rFonts w:ascii="Open Sans" w:hAnsi="Open Sans" w:cs="Open Sans"/>
                <w:b/>
                <w:bCs/>
                <w:sz w:val="22"/>
                <w:szCs w:val="22"/>
              </w:rPr>
            </w:pPr>
            <w:r w:rsidRPr="004724BC">
              <w:rPr>
                <w:rFonts w:ascii="Open Sans" w:hAnsi="Open Sans" w:cs="Open Sans"/>
                <w:b/>
                <w:bCs/>
                <w:sz w:val="22"/>
                <w:szCs w:val="22"/>
              </w:rPr>
              <w:t>Enrichment Activity</w:t>
            </w:r>
          </w:p>
          <w:p w14:paraId="7B99CC87" w14:textId="1A043DE0" w:rsidR="00B3350C" w:rsidRPr="004724BC" w:rsidRDefault="09D121B5" w:rsidP="09D121B5">
            <w:pPr>
              <w:jc w:val="center"/>
              <w:rPr>
                <w:rFonts w:ascii="Open Sans" w:hAnsi="Open Sans" w:cs="Open Sans"/>
                <w:sz w:val="22"/>
                <w:szCs w:val="22"/>
              </w:rPr>
            </w:pPr>
            <w:r w:rsidRPr="004724BC">
              <w:rPr>
                <w:rFonts w:ascii="Open Sans" w:hAnsi="Open Sans" w:cs="Open Sans"/>
                <w:sz w:val="22"/>
                <w:szCs w:val="22"/>
              </w:rPr>
              <w:t>(e.g., homework assignment)</w:t>
            </w:r>
          </w:p>
        </w:tc>
        <w:tc>
          <w:tcPr>
            <w:tcW w:w="7848" w:type="dxa"/>
            <w:shd w:val="clear" w:color="auto" w:fill="auto"/>
          </w:tcPr>
          <w:p w14:paraId="56485286" w14:textId="502CF7B6" w:rsidR="00B3350C" w:rsidRPr="004724BC" w:rsidRDefault="007D1791" w:rsidP="007D1791">
            <w:pPr>
              <w:spacing w:line="258" w:lineRule="auto"/>
              <w:rPr>
                <w:rFonts w:ascii="Open Sans" w:hAnsi="Open Sans" w:cs="Open Sans"/>
                <w:sz w:val="22"/>
                <w:szCs w:val="22"/>
              </w:rPr>
            </w:pPr>
            <w:r w:rsidRPr="004724BC">
              <w:rPr>
                <w:rFonts w:ascii="Open Sans" w:eastAsia="Arial" w:hAnsi="Open Sans" w:cs="Open Sans"/>
                <w:sz w:val="22"/>
                <w:szCs w:val="22"/>
              </w:rPr>
              <w:t>For enrichment, students will research the history of fire hydrants and write a short paper summarizing their findings. Use the Research Rubric for assessment.</w:t>
            </w:r>
          </w:p>
        </w:tc>
      </w:tr>
      <w:tr w:rsidR="00B3350C" w:rsidRPr="004724BC" w14:paraId="7A48E1E2" w14:textId="77777777" w:rsidTr="09D121B5">
        <w:tc>
          <w:tcPr>
            <w:tcW w:w="2952" w:type="dxa"/>
            <w:shd w:val="clear" w:color="auto" w:fill="auto"/>
          </w:tcPr>
          <w:p w14:paraId="2CB7813A" w14:textId="444C38A1"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Family/Community Connection</w:t>
            </w:r>
          </w:p>
        </w:tc>
        <w:tc>
          <w:tcPr>
            <w:tcW w:w="7848" w:type="dxa"/>
            <w:shd w:val="clear" w:color="auto" w:fill="auto"/>
          </w:tcPr>
          <w:p w14:paraId="16E56B0F" w14:textId="77777777" w:rsidR="00B3350C" w:rsidRPr="004724BC" w:rsidRDefault="00B3350C" w:rsidP="007D5B44">
            <w:pPr>
              <w:spacing w:before="120" w:after="120"/>
              <w:rPr>
                <w:rFonts w:ascii="Open Sans" w:hAnsi="Open Sans" w:cs="Open Sans"/>
                <w:sz w:val="22"/>
                <w:szCs w:val="22"/>
              </w:rPr>
            </w:pPr>
          </w:p>
        </w:tc>
      </w:tr>
      <w:tr w:rsidR="00B3350C" w:rsidRPr="004724BC" w14:paraId="7E731849" w14:textId="77777777" w:rsidTr="09D121B5">
        <w:trPr>
          <w:trHeight w:val="548"/>
        </w:trPr>
        <w:tc>
          <w:tcPr>
            <w:tcW w:w="2952" w:type="dxa"/>
            <w:shd w:val="clear" w:color="auto" w:fill="auto"/>
          </w:tcPr>
          <w:p w14:paraId="590E8739" w14:textId="09BDFA6F" w:rsidR="00B3350C" w:rsidRPr="004724BC" w:rsidRDefault="09D121B5" w:rsidP="09D121B5">
            <w:pPr>
              <w:spacing w:before="120" w:after="120"/>
              <w:jc w:val="center"/>
              <w:rPr>
                <w:rFonts w:ascii="Open Sans" w:hAnsi="Open Sans" w:cs="Open Sans"/>
                <w:b/>
                <w:bCs/>
                <w:sz w:val="22"/>
                <w:szCs w:val="22"/>
              </w:rPr>
            </w:pPr>
            <w:r w:rsidRPr="004724BC">
              <w:rPr>
                <w:rFonts w:ascii="Open Sans" w:hAnsi="Open Sans" w:cs="Open Sans"/>
                <w:b/>
                <w:bCs/>
                <w:sz w:val="22"/>
                <w:szCs w:val="22"/>
              </w:rPr>
              <w:t>CTSO connection(s)</w:t>
            </w:r>
          </w:p>
        </w:tc>
        <w:tc>
          <w:tcPr>
            <w:tcW w:w="7848" w:type="dxa"/>
            <w:shd w:val="clear" w:color="auto" w:fill="auto"/>
          </w:tcPr>
          <w:p w14:paraId="1D6673BF" w14:textId="79E92A12" w:rsidR="00B3350C" w:rsidRPr="004724BC" w:rsidRDefault="00515BE9" w:rsidP="007D5B44">
            <w:pPr>
              <w:spacing w:before="120" w:after="120"/>
              <w:rPr>
                <w:rFonts w:ascii="Open Sans" w:hAnsi="Open Sans" w:cs="Open Sans"/>
                <w:sz w:val="22"/>
                <w:szCs w:val="22"/>
                <w:lang w:val="es-MX"/>
              </w:rPr>
            </w:pPr>
            <w:r w:rsidRPr="004724BC">
              <w:rPr>
                <w:rFonts w:ascii="Open Sans" w:hAnsi="Open Sans" w:cs="Open Sans"/>
                <w:sz w:val="22"/>
                <w:szCs w:val="22"/>
                <w:lang w:val="es-MX"/>
              </w:rPr>
              <w:t>SkillsUSA</w:t>
            </w:r>
          </w:p>
        </w:tc>
      </w:tr>
      <w:tr w:rsidR="00B3350C" w:rsidRPr="004724BC" w14:paraId="2288B088" w14:textId="77777777" w:rsidTr="09D121B5">
        <w:trPr>
          <w:trHeight w:val="305"/>
        </w:trPr>
        <w:tc>
          <w:tcPr>
            <w:tcW w:w="2952" w:type="dxa"/>
            <w:shd w:val="clear" w:color="auto" w:fill="auto"/>
          </w:tcPr>
          <w:p w14:paraId="2077A7AD" w14:textId="452D5E10" w:rsidR="00B3350C" w:rsidRPr="004724BC" w:rsidRDefault="00B3350C" w:rsidP="007D5B44">
            <w:pPr>
              <w:spacing w:before="120" w:after="120"/>
              <w:jc w:val="center"/>
              <w:rPr>
                <w:rFonts w:ascii="Open Sans" w:hAnsi="Open Sans" w:cs="Open Sans"/>
                <w:b/>
                <w:noProof/>
                <w:sz w:val="22"/>
                <w:szCs w:val="22"/>
              </w:rPr>
            </w:pPr>
            <w:r w:rsidRPr="004724BC">
              <w:rPr>
                <w:rFonts w:ascii="Open Sans" w:hAnsi="Open Sans" w:cs="Open Sans"/>
                <w:b/>
                <w:noProof/>
                <w:sz w:val="22"/>
                <w:szCs w:val="22"/>
              </w:rPr>
              <w:t>Service Learning Projects</w:t>
            </w:r>
          </w:p>
        </w:tc>
        <w:tc>
          <w:tcPr>
            <w:tcW w:w="7848" w:type="dxa"/>
            <w:shd w:val="clear" w:color="auto" w:fill="auto"/>
          </w:tcPr>
          <w:p w14:paraId="296854C4" w14:textId="77777777" w:rsidR="00B3350C" w:rsidRPr="004724BC" w:rsidRDefault="00B3350C" w:rsidP="007D5B44">
            <w:pPr>
              <w:spacing w:before="120" w:after="120"/>
              <w:rPr>
                <w:rFonts w:ascii="Open Sans" w:hAnsi="Open Sans" w:cs="Open Sans"/>
                <w:sz w:val="22"/>
                <w:szCs w:val="22"/>
              </w:rPr>
            </w:pPr>
          </w:p>
        </w:tc>
      </w:tr>
      <w:tr w:rsidR="001B2F76" w:rsidRPr="004724BC" w14:paraId="680EB37A" w14:textId="77777777" w:rsidTr="09D121B5">
        <w:trPr>
          <w:trHeight w:val="305"/>
        </w:trPr>
        <w:tc>
          <w:tcPr>
            <w:tcW w:w="2952" w:type="dxa"/>
            <w:shd w:val="clear" w:color="auto" w:fill="auto"/>
          </w:tcPr>
          <w:p w14:paraId="06EE8551" w14:textId="6B7E5A7D" w:rsidR="001B2F76" w:rsidRPr="004724BC" w:rsidRDefault="00BB45D6" w:rsidP="007D5B44">
            <w:pPr>
              <w:spacing w:before="120" w:after="120"/>
              <w:jc w:val="center"/>
              <w:rPr>
                <w:rFonts w:ascii="Open Sans" w:hAnsi="Open Sans" w:cs="Open Sans"/>
                <w:b/>
                <w:noProof/>
                <w:sz w:val="22"/>
                <w:szCs w:val="22"/>
              </w:rPr>
            </w:pPr>
            <w:r w:rsidRPr="004724BC">
              <w:rPr>
                <w:rFonts w:ascii="Open Sans" w:hAnsi="Open Sans" w:cs="Open Sans"/>
                <w:b/>
                <w:noProof/>
                <w:sz w:val="22"/>
                <w:szCs w:val="22"/>
              </w:rPr>
              <w:t xml:space="preserve">Lesson </w:t>
            </w:r>
            <w:r w:rsidR="001B2F76" w:rsidRPr="004724BC">
              <w:rPr>
                <w:rFonts w:ascii="Open Sans" w:hAnsi="Open Sans" w:cs="Open Sans"/>
                <w:b/>
                <w:noProof/>
                <w:sz w:val="22"/>
                <w:szCs w:val="22"/>
              </w:rPr>
              <w:t>Notes</w:t>
            </w:r>
          </w:p>
        </w:tc>
        <w:tc>
          <w:tcPr>
            <w:tcW w:w="7848" w:type="dxa"/>
            <w:shd w:val="clear" w:color="auto" w:fill="auto"/>
          </w:tcPr>
          <w:p w14:paraId="077D2C07" w14:textId="77777777" w:rsidR="001B2F76" w:rsidRPr="004724BC" w:rsidRDefault="001B2F76" w:rsidP="007D5B44">
            <w:pPr>
              <w:spacing w:before="120" w:after="120"/>
              <w:rPr>
                <w:rFonts w:ascii="Open Sans" w:hAnsi="Open Sans" w:cs="Open Sans"/>
                <w:sz w:val="22"/>
                <w:szCs w:val="22"/>
              </w:rPr>
            </w:pPr>
          </w:p>
        </w:tc>
      </w:tr>
    </w:tbl>
    <w:p w14:paraId="181CD0DC" w14:textId="77777777" w:rsidR="007E2EF2" w:rsidRPr="004724BC" w:rsidRDefault="007E2EF2" w:rsidP="007E2EF2">
      <w:pPr>
        <w:spacing w:line="42" w:lineRule="exact"/>
        <w:rPr>
          <w:rFonts w:ascii="Arial" w:eastAsia="Arial" w:hAnsi="Arial" w:cs="Arial"/>
          <w:sz w:val="22"/>
          <w:szCs w:val="22"/>
        </w:rPr>
      </w:pPr>
    </w:p>
    <w:sectPr w:rsidR="007E2EF2" w:rsidRPr="004724BC" w:rsidSect="00024303">
      <w:headerReference w:type="default" r:id="rId12"/>
      <w:footerReference w:type="default" r:id="rId13"/>
      <w:pgSz w:w="12240" w:h="15840" w:code="1"/>
      <w:pgMar w:top="1166" w:right="1440" w:bottom="144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7875C" w14:textId="77777777" w:rsidR="00685A6F" w:rsidRDefault="00685A6F" w:rsidP="00B3350C">
      <w:r>
        <w:separator/>
      </w:r>
    </w:p>
  </w:endnote>
  <w:endnote w:type="continuationSeparator" w:id="0">
    <w:p w14:paraId="31229AEC" w14:textId="77777777" w:rsidR="00685A6F" w:rsidRDefault="00685A6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7D5B44" w:rsidRPr="00754DDE" w:rsidRDefault="007D5B44"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348273B" w:rsidR="007D5B44" w:rsidRDefault="007D5B44"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685A6F">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685A6F">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7D5B44" w:rsidRDefault="007D5B44"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BC6BD" w14:textId="77777777" w:rsidR="00685A6F" w:rsidRDefault="00685A6F" w:rsidP="00B3350C">
      <w:bookmarkStart w:id="0" w:name="_Hlk484955581"/>
      <w:bookmarkEnd w:id="0"/>
      <w:r>
        <w:separator/>
      </w:r>
    </w:p>
  </w:footnote>
  <w:footnote w:type="continuationSeparator" w:id="0">
    <w:p w14:paraId="2D5AC1F3" w14:textId="77777777" w:rsidR="00685A6F" w:rsidRDefault="00685A6F" w:rsidP="00B3350C">
      <w:r>
        <w:continuationSeparator/>
      </w:r>
    </w:p>
  </w:footnote>
  <w:footnote w:id="1">
    <w:p w14:paraId="7814498C" w14:textId="03764860" w:rsidR="007D5B44" w:rsidRDefault="007D5B4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7D5B44" w:rsidRDefault="007D5B44"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695EC5DA"/>
    <w:lvl w:ilvl="0" w:tplc="E5DCD89A">
      <w:start w:val="9"/>
      <w:numFmt w:val="upperLetter"/>
      <w:lvlText w:val="%1."/>
      <w:lvlJc w:val="left"/>
    </w:lvl>
    <w:lvl w:ilvl="1" w:tplc="31AE2C6A">
      <w:start w:val="1"/>
      <w:numFmt w:val="upperLetter"/>
      <w:lvlText w:val="%2"/>
      <w:lvlJc w:val="left"/>
    </w:lvl>
    <w:lvl w:ilvl="2" w:tplc="30E89B22">
      <w:start w:val="1"/>
      <w:numFmt w:val="decimal"/>
      <w:lvlText w:val="%3."/>
      <w:lvlJc w:val="left"/>
    </w:lvl>
    <w:lvl w:ilvl="3" w:tplc="F0C44DB2">
      <w:start w:val="1"/>
      <w:numFmt w:val="lowerLetter"/>
      <w:lvlText w:val="%4)"/>
      <w:lvlJc w:val="left"/>
    </w:lvl>
    <w:lvl w:ilvl="4" w:tplc="FAE00B8E">
      <w:numFmt w:val="decimal"/>
      <w:lvlText w:val=""/>
      <w:lvlJc w:val="left"/>
    </w:lvl>
    <w:lvl w:ilvl="5" w:tplc="AD427296">
      <w:numFmt w:val="decimal"/>
      <w:lvlText w:val=""/>
      <w:lvlJc w:val="left"/>
    </w:lvl>
    <w:lvl w:ilvl="6" w:tplc="79123552">
      <w:numFmt w:val="decimal"/>
      <w:lvlText w:val=""/>
      <w:lvlJc w:val="left"/>
    </w:lvl>
    <w:lvl w:ilvl="7" w:tplc="082A92B6">
      <w:numFmt w:val="decimal"/>
      <w:lvlText w:val=""/>
      <w:lvlJc w:val="left"/>
    </w:lvl>
    <w:lvl w:ilvl="8" w:tplc="CD5A9A9A">
      <w:numFmt w:val="decimal"/>
      <w:lvlText w:val=""/>
      <w:lvlJc w:val="left"/>
    </w:lvl>
  </w:abstractNum>
  <w:abstractNum w:abstractNumId="1" w15:restartNumberingAfterBreak="0">
    <w:nsid w:val="00001238"/>
    <w:multiLevelType w:val="hybridMultilevel"/>
    <w:tmpl w:val="7E40F6B6"/>
    <w:lvl w:ilvl="0" w:tplc="611E5B14">
      <w:start w:val="1"/>
      <w:numFmt w:val="upperLetter"/>
      <w:lvlText w:val="%1."/>
      <w:lvlJc w:val="left"/>
    </w:lvl>
    <w:lvl w:ilvl="1" w:tplc="99C83B00">
      <w:start w:val="1"/>
      <w:numFmt w:val="decimal"/>
      <w:lvlText w:val="%2."/>
      <w:lvlJc w:val="left"/>
    </w:lvl>
    <w:lvl w:ilvl="2" w:tplc="DE86738C">
      <w:start w:val="1"/>
      <w:numFmt w:val="lowerLetter"/>
      <w:lvlText w:val="%3)"/>
      <w:lvlJc w:val="left"/>
    </w:lvl>
    <w:lvl w:ilvl="3" w:tplc="1CD47984">
      <w:numFmt w:val="decimal"/>
      <w:lvlText w:val=""/>
      <w:lvlJc w:val="left"/>
    </w:lvl>
    <w:lvl w:ilvl="4" w:tplc="55D064B2">
      <w:numFmt w:val="decimal"/>
      <w:lvlText w:val=""/>
      <w:lvlJc w:val="left"/>
    </w:lvl>
    <w:lvl w:ilvl="5" w:tplc="7368C7AA">
      <w:numFmt w:val="decimal"/>
      <w:lvlText w:val=""/>
      <w:lvlJc w:val="left"/>
    </w:lvl>
    <w:lvl w:ilvl="6" w:tplc="5ABC74CE">
      <w:numFmt w:val="decimal"/>
      <w:lvlText w:val=""/>
      <w:lvlJc w:val="left"/>
    </w:lvl>
    <w:lvl w:ilvl="7" w:tplc="74BE1520">
      <w:numFmt w:val="decimal"/>
      <w:lvlText w:val=""/>
      <w:lvlJc w:val="left"/>
    </w:lvl>
    <w:lvl w:ilvl="8" w:tplc="AD0072B2">
      <w:numFmt w:val="decimal"/>
      <w:lvlText w:val=""/>
      <w:lvlJc w:val="left"/>
    </w:lvl>
  </w:abstractNum>
  <w:abstractNum w:abstractNumId="2" w15:restartNumberingAfterBreak="0">
    <w:nsid w:val="00001E1F"/>
    <w:multiLevelType w:val="hybridMultilevel"/>
    <w:tmpl w:val="BB96E680"/>
    <w:lvl w:ilvl="0" w:tplc="3974A926">
      <w:start w:val="1"/>
      <w:numFmt w:val="decimal"/>
      <w:lvlText w:val="%1."/>
      <w:lvlJc w:val="left"/>
    </w:lvl>
    <w:lvl w:ilvl="1" w:tplc="C922B03A">
      <w:numFmt w:val="decimal"/>
      <w:lvlText w:val=""/>
      <w:lvlJc w:val="left"/>
    </w:lvl>
    <w:lvl w:ilvl="2" w:tplc="2B826524">
      <w:numFmt w:val="decimal"/>
      <w:lvlText w:val=""/>
      <w:lvlJc w:val="left"/>
    </w:lvl>
    <w:lvl w:ilvl="3" w:tplc="6AE0B2A2">
      <w:numFmt w:val="decimal"/>
      <w:lvlText w:val=""/>
      <w:lvlJc w:val="left"/>
    </w:lvl>
    <w:lvl w:ilvl="4" w:tplc="6ECE7276">
      <w:numFmt w:val="decimal"/>
      <w:lvlText w:val=""/>
      <w:lvlJc w:val="left"/>
    </w:lvl>
    <w:lvl w:ilvl="5" w:tplc="A97EE93A">
      <w:numFmt w:val="decimal"/>
      <w:lvlText w:val=""/>
      <w:lvlJc w:val="left"/>
    </w:lvl>
    <w:lvl w:ilvl="6" w:tplc="0E066148">
      <w:numFmt w:val="decimal"/>
      <w:lvlText w:val=""/>
      <w:lvlJc w:val="left"/>
    </w:lvl>
    <w:lvl w:ilvl="7" w:tplc="966C57E0">
      <w:numFmt w:val="decimal"/>
      <w:lvlText w:val=""/>
      <w:lvlJc w:val="left"/>
    </w:lvl>
    <w:lvl w:ilvl="8" w:tplc="C8A2696E">
      <w:numFmt w:val="decimal"/>
      <w:lvlText w:val=""/>
      <w:lvlJc w:val="left"/>
    </w:lvl>
  </w:abstractNum>
  <w:abstractNum w:abstractNumId="3" w15:restartNumberingAfterBreak="0">
    <w:nsid w:val="000026A6"/>
    <w:multiLevelType w:val="hybridMultilevel"/>
    <w:tmpl w:val="28686B56"/>
    <w:lvl w:ilvl="0" w:tplc="3E7685A2">
      <w:start w:val="61"/>
      <w:numFmt w:val="upperLetter"/>
      <w:lvlText w:val="%1."/>
      <w:lvlJc w:val="left"/>
    </w:lvl>
    <w:lvl w:ilvl="1" w:tplc="FA728078">
      <w:start w:val="1"/>
      <w:numFmt w:val="upperLetter"/>
      <w:lvlText w:val="%2."/>
      <w:lvlJc w:val="left"/>
    </w:lvl>
    <w:lvl w:ilvl="2" w:tplc="FBFCADC4">
      <w:start w:val="1"/>
      <w:numFmt w:val="decimal"/>
      <w:lvlText w:val="%3."/>
      <w:lvlJc w:val="left"/>
    </w:lvl>
    <w:lvl w:ilvl="3" w:tplc="B1B874D8">
      <w:start w:val="1"/>
      <w:numFmt w:val="lowerLetter"/>
      <w:lvlText w:val="%4)"/>
      <w:lvlJc w:val="left"/>
    </w:lvl>
    <w:lvl w:ilvl="4" w:tplc="213EB4B6">
      <w:numFmt w:val="decimal"/>
      <w:lvlText w:val=""/>
      <w:lvlJc w:val="left"/>
    </w:lvl>
    <w:lvl w:ilvl="5" w:tplc="18DE43AA">
      <w:numFmt w:val="decimal"/>
      <w:lvlText w:val=""/>
      <w:lvlJc w:val="left"/>
    </w:lvl>
    <w:lvl w:ilvl="6" w:tplc="56AA20B4">
      <w:numFmt w:val="decimal"/>
      <w:lvlText w:val=""/>
      <w:lvlJc w:val="left"/>
    </w:lvl>
    <w:lvl w:ilvl="7" w:tplc="DD102A58">
      <w:numFmt w:val="decimal"/>
      <w:lvlText w:val=""/>
      <w:lvlJc w:val="left"/>
    </w:lvl>
    <w:lvl w:ilvl="8" w:tplc="CE3420A8">
      <w:numFmt w:val="decimal"/>
      <w:lvlText w:val=""/>
      <w:lvlJc w:val="left"/>
    </w:lvl>
  </w:abstractNum>
  <w:abstractNum w:abstractNumId="4" w15:restartNumberingAfterBreak="0">
    <w:nsid w:val="00002D12"/>
    <w:multiLevelType w:val="hybridMultilevel"/>
    <w:tmpl w:val="A1B89B8E"/>
    <w:lvl w:ilvl="0" w:tplc="46DA6E98">
      <w:start w:val="1"/>
      <w:numFmt w:val="bullet"/>
      <w:lvlText w:val=""/>
      <w:lvlJc w:val="left"/>
    </w:lvl>
    <w:lvl w:ilvl="1" w:tplc="4B28C428">
      <w:numFmt w:val="decimal"/>
      <w:lvlText w:val=""/>
      <w:lvlJc w:val="left"/>
    </w:lvl>
    <w:lvl w:ilvl="2" w:tplc="A6DA72C2">
      <w:numFmt w:val="decimal"/>
      <w:lvlText w:val=""/>
      <w:lvlJc w:val="left"/>
    </w:lvl>
    <w:lvl w:ilvl="3" w:tplc="1D7C799C">
      <w:numFmt w:val="decimal"/>
      <w:lvlText w:val=""/>
      <w:lvlJc w:val="left"/>
    </w:lvl>
    <w:lvl w:ilvl="4" w:tplc="E21610FA">
      <w:numFmt w:val="decimal"/>
      <w:lvlText w:val=""/>
      <w:lvlJc w:val="left"/>
    </w:lvl>
    <w:lvl w:ilvl="5" w:tplc="BB3A3D66">
      <w:numFmt w:val="decimal"/>
      <w:lvlText w:val=""/>
      <w:lvlJc w:val="left"/>
    </w:lvl>
    <w:lvl w:ilvl="6" w:tplc="E000151A">
      <w:numFmt w:val="decimal"/>
      <w:lvlText w:val=""/>
      <w:lvlJc w:val="left"/>
    </w:lvl>
    <w:lvl w:ilvl="7" w:tplc="D6BC6318">
      <w:numFmt w:val="decimal"/>
      <w:lvlText w:val=""/>
      <w:lvlJc w:val="left"/>
    </w:lvl>
    <w:lvl w:ilvl="8" w:tplc="1860A23C">
      <w:numFmt w:val="decimal"/>
      <w:lvlText w:val=""/>
      <w:lvlJc w:val="left"/>
    </w:lvl>
  </w:abstractNum>
  <w:abstractNum w:abstractNumId="5" w15:restartNumberingAfterBreak="0">
    <w:nsid w:val="000039B3"/>
    <w:multiLevelType w:val="hybridMultilevel"/>
    <w:tmpl w:val="4A589150"/>
    <w:lvl w:ilvl="0" w:tplc="2D20AB4E">
      <w:start w:val="1"/>
      <w:numFmt w:val="decimal"/>
      <w:lvlText w:val="%1."/>
      <w:lvlJc w:val="left"/>
    </w:lvl>
    <w:lvl w:ilvl="1" w:tplc="7A1049DC">
      <w:numFmt w:val="decimal"/>
      <w:lvlText w:val=""/>
      <w:lvlJc w:val="left"/>
    </w:lvl>
    <w:lvl w:ilvl="2" w:tplc="0A34B912">
      <w:numFmt w:val="decimal"/>
      <w:lvlText w:val=""/>
      <w:lvlJc w:val="left"/>
    </w:lvl>
    <w:lvl w:ilvl="3" w:tplc="55FAF23E">
      <w:numFmt w:val="decimal"/>
      <w:lvlText w:val=""/>
      <w:lvlJc w:val="left"/>
    </w:lvl>
    <w:lvl w:ilvl="4" w:tplc="B3CC0F56">
      <w:numFmt w:val="decimal"/>
      <w:lvlText w:val=""/>
      <w:lvlJc w:val="left"/>
    </w:lvl>
    <w:lvl w:ilvl="5" w:tplc="D8F0EBE2">
      <w:numFmt w:val="decimal"/>
      <w:lvlText w:val=""/>
      <w:lvlJc w:val="left"/>
    </w:lvl>
    <w:lvl w:ilvl="6" w:tplc="BF468E10">
      <w:numFmt w:val="decimal"/>
      <w:lvlText w:val=""/>
      <w:lvlJc w:val="left"/>
    </w:lvl>
    <w:lvl w:ilvl="7" w:tplc="8ABCB538">
      <w:numFmt w:val="decimal"/>
      <w:lvlText w:val=""/>
      <w:lvlJc w:val="left"/>
    </w:lvl>
    <w:lvl w:ilvl="8" w:tplc="ABE64432">
      <w:numFmt w:val="decimal"/>
      <w:lvlText w:val=""/>
      <w:lvlJc w:val="left"/>
    </w:lvl>
  </w:abstractNum>
  <w:abstractNum w:abstractNumId="6" w15:restartNumberingAfterBreak="0">
    <w:nsid w:val="00003B25"/>
    <w:multiLevelType w:val="hybridMultilevel"/>
    <w:tmpl w:val="94C49CCC"/>
    <w:lvl w:ilvl="0" w:tplc="D99A722A">
      <w:start w:val="1"/>
      <w:numFmt w:val="upperLetter"/>
      <w:lvlText w:val="%1."/>
      <w:lvlJc w:val="left"/>
    </w:lvl>
    <w:lvl w:ilvl="1" w:tplc="13B42712">
      <w:start w:val="1"/>
      <w:numFmt w:val="decimal"/>
      <w:lvlText w:val="%2."/>
      <w:lvlJc w:val="left"/>
    </w:lvl>
    <w:lvl w:ilvl="2" w:tplc="4958354E">
      <w:start w:val="1"/>
      <w:numFmt w:val="lowerLetter"/>
      <w:lvlText w:val="%3)"/>
      <w:lvlJc w:val="left"/>
    </w:lvl>
    <w:lvl w:ilvl="3" w:tplc="5D38A638">
      <w:numFmt w:val="decimal"/>
      <w:lvlText w:val=""/>
      <w:lvlJc w:val="left"/>
    </w:lvl>
    <w:lvl w:ilvl="4" w:tplc="50B230F6">
      <w:numFmt w:val="decimal"/>
      <w:lvlText w:val=""/>
      <w:lvlJc w:val="left"/>
    </w:lvl>
    <w:lvl w:ilvl="5" w:tplc="991E8B5E">
      <w:numFmt w:val="decimal"/>
      <w:lvlText w:val=""/>
      <w:lvlJc w:val="left"/>
    </w:lvl>
    <w:lvl w:ilvl="6" w:tplc="1102EA92">
      <w:numFmt w:val="decimal"/>
      <w:lvlText w:val=""/>
      <w:lvlJc w:val="left"/>
    </w:lvl>
    <w:lvl w:ilvl="7" w:tplc="6FC4242C">
      <w:numFmt w:val="decimal"/>
      <w:lvlText w:val=""/>
      <w:lvlJc w:val="left"/>
    </w:lvl>
    <w:lvl w:ilvl="8" w:tplc="031A37C4">
      <w:numFmt w:val="decimal"/>
      <w:lvlText w:val=""/>
      <w:lvlJc w:val="left"/>
    </w:lvl>
  </w:abstractNum>
  <w:abstractNum w:abstractNumId="7" w15:restartNumberingAfterBreak="0">
    <w:nsid w:val="0000428B"/>
    <w:multiLevelType w:val="hybridMultilevel"/>
    <w:tmpl w:val="460A429E"/>
    <w:lvl w:ilvl="0" w:tplc="0F56D006">
      <w:start w:val="35"/>
      <w:numFmt w:val="upperLetter"/>
      <w:lvlText w:val="%1."/>
      <w:lvlJc w:val="left"/>
    </w:lvl>
    <w:lvl w:ilvl="1" w:tplc="ECCE5FEC">
      <w:start w:val="1"/>
      <w:numFmt w:val="upperLetter"/>
      <w:lvlText w:val="%2."/>
      <w:lvlJc w:val="left"/>
    </w:lvl>
    <w:lvl w:ilvl="2" w:tplc="658C02A8">
      <w:start w:val="1"/>
      <w:numFmt w:val="decimal"/>
      <w:lvlText w:val="%3"/>
      <w:lvlJc w:val="left"/>
    </w:lvl>
    <w:lvl w:ilvl="3" w:tplc="54B648E0">
      <w:start w:val="1"/>
      <w:numFmt w:val="lowerLetter"/>
      <w:lvlText w:val="%4"/>
      <w:lvlJc w:val="left"/>
    </w:lvl>
    <w:lvl w:ilvl="4" w:tplc="4F3283E2">
      <w:numFmt w:val="decimal"/>
      <w:lvlText w:val=""/>
      <w:lvlJc w:val="left"/>
    </w:lvl>
    <w:lvl w:ilvl="5" w:tplc="026C5A36">
      <w:numFmt w:val="decimal"/>
      <w:lvlText w:val=""/>
      <w:lvlJc w:val="left"/>
    </w:lvl>
    <w:lvl w:ilvl="6" w:tplc="2CEE0C22">
      <w:numFmt w:val="decimal"/>
      <w:lvlText w:val=""/>
      <w:lvlJc w:val="left"/>
    </w:lvl>
    <w:lvl w:ilvl="7" w:tplc="D10423EA">
      <w:numFmt w:val="decimal"/>
      <w:lvlText w:val=""/>
      <w:lvlJc w:val="left"/>
    </w:lvl>
    <w:lvl w:ilvl="8" w:tplc="3E5820CA">
      <w:numFmt w:val="decimal"/>
      <w:lvlText w:val=""/>
      <w:lvlJc w:val="left"/>
    </w:lvl>
  </w:abstractNum>
  <w:abstractNum w:abstractNumId="8" w15:restartNumberingAfterBreak="0">
    <w:nsid w:val="00004509"/>
    <w:multiLevelType w:val="hybridMultilevel"/>
    <w:tmpl w:val="F3C0C868"/>
    <w:lvl w:ilvl="0" w:tplc="C49ACD44">
      <w:start w:val="1"/>
      <w:numFmt w:val="upperLetter"/>
      <w:lvlText w:val="%1"/>
      <w:lvlJc w:val="left"/>
    </w:lvl>
    <w:lvl w:ilvl="1" w:tplc="20CC7646">
      <w:start w:val="1"/>
      <w:numFmt w:val="upperLetter"/>
      <w:lvlText w:val="%2."/>
      <w:lvlJc w:val="left"/>
    </w:lvl>
    <w:lvl w:ilvl="2" w:tplc="B73AC99A">
      <w:numFmt w:val="decimal"/>
      <w:lvlText w:val=""/>
      <w:lvlJc w:val="left"/>
    </w:lvl>
    <w:lvl w:ilvl="3" w:tplc="90EC2182">
      <w:numFmt w:val="decimal"/>
      <w:lvlText w:val=""/>
      <w:lvlJc w:val="left"/>
    </w:lvl>
    <w:lvl w:ilvl="4" w:tplc="F210CF54">
      <w:numFmt w:val="decimal"/>
      <w:lvlText w:val=""/>
      <w:lvlJc w:val="left"/>
    </w:lvl>
    <w:lvl w:ilvl="5" w:tplc="78F85E44">
      <w:numFmt w:val="decimal"/>
      <w:lvlText w:val=""/>
      <w:lvlJc w:val="left"/>
    </w:lvl>
    <w:lvl w:ilvl="6" w:tplc="D4426AEA">
      <w:numFmt w:val="decimal"/>
      <w:lvlText w:val=""/>
      <w:lvlJc w:val="left"/>
    </w:lvl>
    <w:lvl w:ilvl="7" w:tplc="23BAE290">
      <w:numFmt w:val="decimal"/>
      <w:lvlText w:val=""/>
      <w:lvlJc w:val="left"/>
    </w:lvl>
    <w:lvl w:ilvl="8" w:tplc="48321622">
      <w:numFmt w:val="decimal"/>
      <w:lvlText w:val=""/>
      <w:lvlJc w:val="left"/>
    </w:lvl>
  </w:abstractNum>
  <w:abstractNum w:abstractNumId="9" w15:restartNumberingAfterBreak="0">
    <w:nsid w:val="00005D03"/>
    <w:multiLevelType w:val="hybridMultilevel"/>
    <w:tmpl w:val="F73EB0A0"/>
    <w:lvl w:ilvl="0" w:tplc="66F435E2">
      <w:start w:val="3"/>
      <w:numFmt w:val="upperLetter"/>
      <w:lvlText w:val="%1."/>
      <w:lvlJc w:val="left"/>
    </w:lvl>
    <w:lvl w:ilvl="1" w:tplc="67C4506E">
      <w:start w:val="1"/>
      <w:numFmt w:val="decimal"/>
      <w:lvlText w:val="%2."/>
      <w:lvlJc w:val="left"/>
    </w:lvl>
    <w:lvl w:ilvl="2" w:tplc="02EC984E">
      <w:start w:val="1"/>
      <w:numFmt w:val="lowerLetter"/>
      <w:lvlText w:val="%3)"/>
      <w:lvlJc w:val="left"/>
    </w:lvl>
    <w:lvl w:ilvl="3" w:tplc="8F8C8450">
      <w:numFmt w:val="decimal"/>
      <w:lvlText w:val=""/>
      <w:lvlJc w:val="left"/>
    </w:lvl>
    <w:lvl w:ilvl="4" w:tplc="762C032E">
      <w:numFmt w:val="decimal"/>
      <w:lvlText w:val=""/>
      <w:lvlJc w:val="left"/>
    </w:lvl>
    <w:lvl w:ilvl="5" w:tplc="47E8E970">
      <w:numFmt w:val="decimal"/>
      <w:lvlText w:val=""/>
      <w:lvlJc w:val="left"/>
    </w:lvl>
    <w:lvl w:ilvl="6" w:tplc="F5405CCC">
      <w:numFmt w:val="decimal"/>
      <w:lvlText w:val=""/>
      <w:lvlJc w:val="left"/>
    </w:lvl>
    <w:lvl w:ilvl="7" w:tplc="78B64DB8">
      <w:numFmt w:val="decimal"/>
      <w:lvlText w:val=""/>
      <w:lvlJc w:val="left"/>
    </w:lvl>
    <w:lvl w:ilvl="8" w:tplc="11EA8FFC">
      <w:numFmt w:val="decimal"/>
      <w:lvlText w:val=""/>
      <w:lvlJc w:val="left"/>
    </w:lvl>
  </w:abstractNum>
  <w:abstractNum w:abstractNumId="10" w15:restartNumberingAfterBreak="0">
    <w:nsid w:val="000063CB"/>
    <w:multiLevelType w:val="hybridMultilevel"/>
    <w:tmpl w:val="129C59D2"/>
    <w:lvl w:ilvl="0" w:tplc="2F7E4032">
      <w:start w:val="1"/>
      <w:numFmt w:val="decimal"/>
      <w:lvlText w:val="%1."/>
      <w:lvlJc w:val="left"/>
    </w:lvl>
    <w:lvl w:ilvl="1" w:tplc="38847970">
      <w:numFmt w:val="decimal"/>
      <w:lvlText w:val=""/>
      <w:lvlJc w:val="left"/>
    </w:lvl>
    <w:lvl w:ilvl="2" w:tplc="555ACE1E">
      <w:numFmt w:val="decimal"/>
      <w:lvlText w:val=""/>
      <w:lvlJc w:val="left"/>
    </w:lvl>
    <w:lvl w:ilvl="3" w:tplc="038C6C18">
      <w:numFmt w:val="decimal"/>
      <w:lvlText w:val=""/>
      <w:lvlJc w:val="left"/>
    </w:lvl>
    <w:lvl w:ilvl="4" w:tplc="531A9980">
      <w:numFmt w:val="decimal"/>
      <w:lvlText w:val=""/>
      <w:lvlJc w:val="left"/>
    </w:lvl>
    <w:lvl w:ilvl="5" w:tplc="39E21CBE">
      <w:numFmt w:val="decimal"/>
      <w:lvlText w:val=""/>
      <w:lvlJc w:val="left"/>
    </w:lvl>
    <w:lvl w:ilvl="6" w:tplc="E44254D4">
      <w:numFmt w:val="decimal"/>
      <w:lvlText w:val=""/>
      <w:lvlJc w:val="left"/>
    </w:lvl>
    <w:lvl w:ilvl="7" w:tplc="DE142336">
      <w:numFmt w:val="decimal"/>
      <w:lvlText w:val=""/>
      <w:lvlJc w:val="left"/>
    </w:lvl>
    <w:lvl w:ilvl="8" w:tplc="401020F4">
      <w:numFmt w:val="decimal"/>
      <w:lvlText w:val=""/>
      <w:lvlJc w:val="left"/>
    </w:lvl>
  </w:abstractNum>
  <w:abstractNum w:abstractNumId="11" w15:restartNumberingAfterBreak="0">
    <w:nsid w:val="00006443"/>
    <w:multiLevelType w:val="hybridMultilevel"/>
    <w:tmpl w:val="86AE2F5E"/>
    <w:lvl w:ilvl="0" w:tplc="729A16B6">
      <w:start w:val="1"/>
      <w:numFmt w:val="upperLetter"/>
      <w:lvlText w:val="%1"/>
      <w:lvlJc w:val="left"/>
    </w:lvl>
    <w:lvl w:ilvl="1" w:tplc="954AD07C">
      <w:start w:val="1"/>
      <w:numFmt w:val="upperLetter"/>
      <w:lvlText w:val="%2"/>
      <w:lvlJc w:val="left"/>
    </w:lvl>
    <w:lvl w:ilvl="2" w:tplc="9A4CFC58">
      <w:start w:val="4"/>
      <w:numFmt w:val="decimal"/>
      <w:lvlText w:val="%3."/>
      <w:lvlJc w:val="left"/>
    </w:lvl>
    <w:lvl w:ilvl="3" w:tplc="6D8026C8">
      <w:start w:val="1"/>
      <w:numFmt w:val="lowerLetter"/>
      <w:lvlText w:val="%4)"/>
      <w:lvlJc w:val="left"/>
    </w:lvl>
    <w:lvl w:ilvl="4" w:tplc="0B16ACC2">
      <w:numFmt w:val="decimal"/>
      <w:lvlText w:val=""/>
      <w:lvlJc w:val="left"/>
    </w:lvl>
    <w:lvl w:ilvl="5" w:tplc="006ED2F0">
      <w:numFmt w:val="decimal"/>
      <w:lvlText w:val=""/>
      <w:lvlJc w:val="left"/>
    </w:lvl>
    <w:lvl w:ilvl="6" w:tplc="E28A818E">
      <w:numFmt w:val="decimal"/>
      <w:lvlText w:val=""/>
      <w:lvlJc w:val="left"/>
    </w:lvl>
    <w:lvl w:ilvl="7" w:tplc="C442ACAA">
      <w:numFmt w:val="decimal"/>
      <w:lvlText w:val=""/>
      <w:lvlJc w:val="left"/>
    </w:lvl>
    <w:lvl w:ilvl="8" w:tplc="6DDC0A5E">
      <w:numFmt w:val="decimal"/>
      <w:lvlText w:val=""/>
      <w:lvlJc w:val="left"/>
    </w:lvl>
  </w:abstractNum>
  <w:abstractNum w:abstractNumId="12" w15:restartNumberingAfterBreak="0">
    <w:nsid w:val="000066BB"/>
    <w:multiLevelType w:val="hybridMultilevel"/>
    <w:tmpl w:val="0C20A960"/>
    <w:lvl w:ilvl="0" w:tplc="473C4DB2">
      <w:start w:val="1"/>
      <w:numFmt w:val="upperLetter"/>
      <w:lvlText w:val="%1"/>
      <w:lvlJc w:val="left"/>
    </w:lvl>
    <w:lvl w:ilvl="1" w:tplc="3674744E">
      <w:start w:val="2"/>
      <w:numFmt w:val="upperLetter"/>
      <w:lvlText w:val="%2."/>
      <w:lvlJc w:val="left"/>
    </w:lvl>
    <w:lvl w:ilvl="2" w:tplc="3978167E">
      <w:start w:val="1"/>
      <w:numFmt w:val="decimal"/>
      <w:lvlText w:val="%3."/>
      <w:lvlJc w:val="left"/>
    </w:lvl>
    <w:lvl w:ilvl="3" w:tplc="3FBEEADA">
      <w:start w:val="1"/>
      <w:numFmt w:val="lowerLetter"/>
      <w:lvlText w:val="%4"/>
      <w:lvlJc w:val="left"/>
    </w:lvl>
    <w:lvl w:ilvl="4" w:tplc="43CC7A5C">
      <w:numFmt w:val="decimal"/>
      <w:lvlText w:val=""/>
      <w:lvlJc w:val="left"/>
    </w:lvl>
    <w:lvl w:ilvl="5" w:tplc="A37EA1D8">
      <w:numFmt w:val="decimal"/>
      <w:lvlText w:val=""/>
      <w:lvlJc w:val="left"/>
    </w:lvl>
    <w:lvl w:ilvl="6" w:tplc="49769308">
      <w:numFmt w:val="decimal"/>
      <w:lvlText w:val=""/>
      <w:lvlJc w:val="left"/>
    </w:lvl>
    <w:lvl w:ilvl="7" w:tplc="0CE4DC84">
      <w:numFmt w:val="decimal"/>
      <w:lvlText w:val=""/>
      <w:lvlJc w:val="left"/>
    </w:lvl>
    <w:lvl w:ilvl="8" w:tplc="77A69C78">
      <w:numFmt w:val="decimal"/>
      <w:lvlText w:val=""/>
      <w:lvlJc w:val="left"/>
    </w:lvl>
  </w:abstractNum>
  <w:abstractNum w:abstractNumId="13" w15:restartNumberingAfterBreak="0">
    <w:nsid w:val="00006BFC"/>
    <w:multiLevelType w:val="hybridMultilevel"/>
    <w:tmpl w:val="8560312C"/>
    <w:lvl w:ilvl="0" w:tplc="F20C3BF6">
      <w:start w:val="1"/>
      <w:numFmt w:val="decimal"/>
      <w:lvlText w:val="%1."/>
      <w:lvlJc w:val="left"/>
    </w:lvl>
    <w:lvl w:ilvl="1" w:tplc="9738EBD4">
      <w:start w:val="1"/>
      <w:numFmt w:val="lowerLetter"/>
      <w:lvlText w:val="%2."/>
      <w:lvlJc w:val="left"/>
    </w:lvl>
    <w:lvl w:ilvl="2" w:tplc="DD00E1CA">
      <w:numFmt w:val="decimal"/>
      <w:lvlText w:val=""/>
      <w:lvlJc w:val="left"/>
    </w:lvl>
    <w:lvl w:ilvl="3" w:tplc="AEE40460">
      <w:numFmt w:val="decimal"/>
      <w:lvlText w:val=""/>
      <w:lvlJc w:val="left"/>
    </w:lvl>
    <w:lvl w:ilvl="4" w:tplc="43E8AA46">
      <w:numFmt w:val="decimal"/>
      <w:lvlText w:val=""/>
      <w:lvlJc w:val="left"/>
    </w:lvl>
    <w:lvl w:ilvl="5" w:tplc="C366CF14">
      <w:numFmt w:val="decimal"/>
      <w:lvlText w:val=""/>
      <w:lvlJc w:val="left"/>
    </w:lvl>
    <w:lvl w:ilvl="6" w:tplc="C060D012">
      <w:numFmt w:val="decimal"/>
      <w:lvlText w:val=""/>
      <w:lvlJc w:val="left"/>
    </w:lvl>
    <w:lvl w:ilvl="7" w:tplc="F31C1B76">
      <w:numFmt w:val="decimal"/>
      <w:lvlText w:val=""/>
      <w:lvlJc w:val="left"/>
    </w:lvl>
    <w:lvl w:ilvl="8" w:tplc="C55844D8">
      <w:numFmt w:val="decimal"/>
      <w:lvlText w:val=""/>
      <w:lvlJc w:val="left"/>
    </w:lvl>
  </w:abstractNum>
  <w:abstractNum w:abstractNumId="14" w15:restartNumberingAfterBreak="0">
    <w:nsid w:val="0000701F"/>
    <w:multiLevelType w:val="hybridMultilevel"/>
    <w:tmpl w:val="1FB81A22"/>
    <w:lvl w:ilvl="0" w:tplc="F0883A7C">
      <w:start w:val="1"/>
      <w:numFmt w:val="upperLetter"/>
      <w:lvlText w:val="%1"/>
      <w:lvlJc w:val="left"/>
    </w:lvl>
    <w:lvl w:ilvl="1" w:tplc="16C62A5E">
      <w:start w:val="1"/>
      <w:numFmt w:val="decimal"/>
      <w:lvlText w:val="%2"/>
      <w:lvlJc w:val="left"/>
    </w:lvl>
    <w:lvl w:ilvl="2" w:tplc="DAE412EA">
      <w:start w:val="4"/>
      <w:numFmt w:val="lowerLetter"/>
      <w:lvlText w:val="%3)"/>
      <w:lvlJc w:val="left"/>
    </w:lvl>
    <w:lvl w:ilvl="3" w:tplc="F522E2E8">
      <w:numFmt w:val="decimal"/>
      <w:lvlText w:val=""/>
      <w:lvlJc w:val="left"/>
    </w:lvl>
    <w:lvl w:ilvl="4" w:tplc="72D858EE">
      <w:numFmt w:val="decimal"/>
      <w:lvlText w:val=""/>
      <w:lvlJc w:val="left"/>
    </w:lvl>
    <w:lvl w:ilvl="5" w:tplc="04602156">
      <w:numFmt w:val="decimal"/>
      <w:lvlText w:val=""/>
      <w:lvlJc w:val="left"/>
    </w:lvl>
    <w:lvl w:ilvl="6" w:tplc="5B3EABF0">
      <w:numFmt w:val="decimal"/>
      <w:lvlText w:val=""/>
      <w:lvlJc w:val="left"/>
    </w:lvl>
    <w:lvl w:ilvl="7" w:tplc="B6C6401E">
      <w:numFmt w:val="decimal"/>
      <w:lvlText w:val=""/>
      <w:lvlJc w:val="left"/>
    </w:lvl>
    <w:lvl w:ilvl="8" w:tplc="236AFDF2">
      <w:numFmt w:val="decimal"/>
      <w:lvlText w:val=""/>
      <w:lvlJc w:val="left"/>
    </w:lvl>
  </w:abstractNum>
  <w:abstractNum w:abstractNumId="15" w15:restartNumberingAfterBreak="0">
    <w:nsid w:val="0000767D"/>
    <w:multiLevelType w:val="hybridMultilevel"/>
    <w:tmpl w:val="C1F21A3C"/>
    <w:lvl w:ilvl="0" w:tplc="E16EB86C">
      <w:start w:val="1"/>
      <w:numFmt w:val="upperLetter"/>
      <w:lvlText w:val="%1"/>
      <w:lvlJc w:val="left"/>
    </w:lvl>
    <w:lvl w:ilvl="1" w:tplc="8A4C0B2C">
      <w:start w:val="3"/>
      <w:numFmt w:val="upperLetter"/>
      <w:lvlText w:val="%2."/>
      <w:lvlJc w:val="left"/>
    </w:lvl>
    <w:lvl w:ilvl="2" w:tplc="0A1C31EA">
      <w:numFmt w:val="decimal"/>
      <w:lvlText w:val=""/>
      <w:lvlJc w:val="left"/>
    </w:lvl>
    <w:lvl w:ilvl="3" w:tplc="384C02DC">
      <w:numFmt w:val="decimal"/>
      <w:lvlText w:val=""/>
      <w:lvlJc w:val="left"/>
    </w:lvl>
    <w:lvl w:ilvl="4" w:tplc="1B2CD8BA">
      <w:numFmt w:val="decimal"/>
      <w:lvlText w:val=""/>
      <w:lvlJc w:val="left"/>
    </w:lvl>
    <w:lvl w:ilvl="5" w:tplc="E82EAF68">
      <w:numFmt w:val="decimal"/>
      <w:lvlText w:val=""/>
      <w:lvlJc w:val="left"/>
    </w:lvl>
    <w:lvl w:ilvl="6" w:tplc="C2608382">
      <w:numFmt w:val="decimal"/>
      <w:lvlText w:val=""/>
      <w:lvlJc w:val="left"/>
    </w:lvl>
    <w:lvl w:ilvl="7" w:tplc="843EB9EE">
      <w:numFmt w:val="decimal"/>
      <w:lvlText w:val=""/>
      <w:lvlJc w:val="left"/>
    </w:lvl>
    <w:lvl w:ilvl="8" w:tplc="80A22536">
      <w:numFmt w:val="decimal"/>
      <w:lvlText w:val=""/>
      <w:lvlJc w:val="left"/>
    </w:lvl>
  </w:abstractNum>
  <w:abstractNum w:abstractNumId="16" w15:restartNumberingAfterBreak="0">
    <w:nsid w:val="00007F96"/>
    <w:multiLevelType w:val="hybridMultilevel"/>
    <w:tmpl w:val="8214C86A"/>
    <w:lvl w:ilvl="0" w:tplc="FE9AEBFE">
      <w:start w:val="6"/>
      <w:numFmt w:val="decimal"/>
      <w:lvlText w:val="%1."/>
      <w:lvlJc w:val="left"/>
    </w:lvl>
    <w:lvl w:ilvl="1" w:tplc="2D48A18A">
      <w:start w:val="1"/>
      <w:numFmt w:val="lowerLetter"/>
      <w:lvlText w:val="%2."/>
      <w:lvlJc w:val="left"/>
    </w:lvl>
    <w:lvl w:ilvl="2" w:tplc="B3844682">
      <w:numFmt w:val="decimal"/>
      <w:lvlText w:val=""/>
      <w:lvlJc w:val="left"/>
    </w:lvl>
    <w:lvl w:ilvl="3" w:tplc="4C084F4C">
      <w:numFmt w:val="decimal"/>
      <w:lvlText w:val=""/>
      <w:lvlJc w:val="left"/>
    </w:lvl>
    <w:lvl w:ilvl="4" w:tplc="A692E006">
      <w:numFmt w:val="decimal"/>
      <w:lvlText w:val=""/>
      <w:lvlJc w:val="left"/>
    </w:lvl>
    <w:lvl w:ilvl="5" w:tplc="F5229964">
      <w:numFmt w:val="decimal"/>
      <w:lvlText w:val=""/>
      <w:lvlJc w:val="left"/>
    </w:lvl>
    <w:lvl w:ilvl="6" w:tplc="33103F78">
      <w:numFmt w:val="decimal"/>
      <w:lvlText w:val=""/>
      <w:lvlJc w:val="left"/>
    </w:lvl>
    <w:lvl w:ilvl="7" w:tplc="35EAACC0">
      <w:numFmt w:val="decimal"/>
      <w:lvlText w:val=""/>
      <w:lvlJc w:val="left"/>
    </w:lvl>
    <w:lvl w:ilvl="8" w:tplc="CCBAB10C">
      <w:numFmt w:val="decimal"/>
      <w:lvlText w:val=""/>
      <w:lvlJc w:val="left"/>
    </w:lvl>
  </w:abstractNum>
  <w:abstractNum w:abstractNumId="17" w15:restartNumberingAfterBreak="0">
    <w:nsid w:val="00007FF5"/>
    <w:multiLevelType w:val="hybridMultilevel"/>
    <w:tmpl w:val="C52A5C30"/>
    <w:lvl w:ilvl="0" w:tplc="1540AFDA">
      <w:start w:val="1"/>
      <w:numFmt w:val="decimal"/>
      <w:lvlText w:val="%1."/>
      <w:lvlJc w:val="left"/>
    </w:lvl>
    <w:lvl w:ilvl="1" w:tplc="D776872A">
      <w:numFmt w:val="decimal"/>
      <w:lvlText w:val=""/>
      <w:lvlJc w:val="left"/>
    </w:lvl>
    <w:lvl w:ilvl="2" w:tplc="C6E48E00">
      <w:numFmt w:val="decimal"/>
      <w:lvlText w:val=""/>
      <w:lvlJc w:val="left"/>
    </w:lvl>
    <w:lvl w:ilvl="3" w:tplc="1BAAA448">
      <w:numFmt w:val="decimal"/>
      <w:lvlText w:val=""/>
      <w:lvlJc w:val="left"/>
    </w:lvl>
    <w:lvl w:ilvl="4" w:tplc="DFCA065C">
      <w:numFmt w:val="decimal"/>
      <w:lvlText w:val=""/>
      <w:lvlJc w:val="left"/>
    </w:lvl>
    <w:lvl w:ilvl="5" w:tplc="37C4DCD2">
      <w:numFmt w:val="decimal"/>
      <w:lvlText w:val=""/>
      <w:lvlJc w:val="left"/>
    </w:lvl>
    <w:lvl w:ilvl="6" w:tplc="EFAC1D28">
      <w:numFmt w:val="decimal"/>
      <w:lvlText w:val=""/>
      <w:lvlJc w:val="left"/>
    </w:lvl>
    <w:lvl w:ilvl="7" w:tplc="D2F46ECA">
      <w:numFmt w:val="decimal"/>
      <w:lvlText w:val=""/>
      <w:lvlJc w:val="left"/>
    </w:lvl>
    <w:lvl w:ilvl="8" w:tplc="D1D45E2C">
      <w:numFmt w:val="decimal"/>
      <w:lvlText w:val=""/>
      <w:lvlJc w:val="left"/>
    </w:lvl>
  </w:abstractNum>
  <w:abstractNum w:abstractNumId="18"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D7D37"/>
    <w:multiLevelType w:val="hybridMultilevel"/>
    <w:tmpl w:val="D1A42C26"/>
    <w:lvl w:ilvl="0" w:tplc="F66638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41C1D"/>
    <w:multiLevelType w:val="hybridMultilevel"/>
    <w:tmpl w:val="7706A296"/>
    <w:lvl w:ilvl="0" w:tplc="F66638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E5B03"/>
    <w:multiLevelType w:val="hybridMultilevel"/>
    <w:tmpl w:val="BDCE2C9C"/>
    <w:lvl w:ilvl="0" w:tplc="AA0876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D23EAB"/>
    <w:multiLevelType w:val="hybridMultilevel"/>
    <w:tmpl w:val="EA8A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9273B1"/>
    <w:multiLevelType w:val="hybridMultilevel"/>
    <w:tmpl w:val="3B6855CE"/>
    <w:lvl w:ilvl="0" w:tplc="04090001">
      <w:start w:val="1"/>
      <w:numFmt w:val="bullet"/>
      <w:lvlText w:val=""/>
      <w:lvlJc w:val="left"/>
      <w:rPr>
        <w:rFonts w:ascii="Symbol" w:hAnsi="Symbol" w:hint="default"/>
      </w:rPr>
    </w:lvl>
    <w:lvl w:ilvl="1" w:tplc="4B28C428">
      <w:numFmt w:val="decimal"/>
      <w:lvlText w:val=""/>
      <w:lvlJc w:val="left"/>
    </w:lvl>
    <w:lvl w:ilvl="2" w:tplc="A6DA72C2">
      <w:numFmt w:val="decimal"/>
      <w:lvlText w:val=""/>
      <w:lvlJc w:val="left"/>
    </w:lvl>
    <w:lvl w:ilvl="3" w:tplc="1D7C799C">
      <w:numFmt w:val="decimal"/>
      <w:lvlText w:val=""/>
      <w:lvlJc w:val="left"/>
    </w:lvl>
    <w:lvl w:ilvl="4" w:tplc="E21610FA">
      <w:numFmt w:val="decimal"/>
      <w:lvlText w:val=""/>
      <w:lvlJc w:val="left"/>
    </w:lvl>
    <w:lvl w:ilvl="5" w:tplc="BB3A3D66">
      <w:numFmt w:val="decimal"/>
      <w:lvlText w:val=""/>
      <w:lvlJc w:val="left"/>
    </w:lvl>
    <w:lvl w:ilvl="6" w:tplc="E000151A">
      <w:numFmt w:val="decimal"/>
      <w:lvlText w:val=""/>
      <w:lvlJc w:val="left"/>
    </w:lvl>
    <w:lvl w:ilvl="7" w:tplc="D6BC6318">
      <w:numFmt w:val="decimal"/>
      <w:lvlText w:val=""/>
      <w:lvlJc w:val="left"/>
    </w:lvl>
    <w:lvl w:ilvl="8" w:tplc="1860A23C">
      <w:numFmt w:val="decimal"/>
      <w:lvlText w:val=""/>
      <w:lvlJc w:val="left"/>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8"/>
  </w:num>
  <w:num w:numId="3">
    <w:abstractNumId w:val="19"/>
  </w:num>
  <w:num w:numId="4">
    <w:abstractNumId w:val="27"/>
  </w:num>
  <w:num w:numId="5">
    <w:abstractNumId w:val="20"/>
  </w:num>
  <w:num w:numId="6">
    <w:abstractNumId w:val="5"/>
  </w:num>
  <w:num w:numId="7">
    <w:abstractNumId w:val="4"/>
  </w:num>
  <w:num w:numId="8">
    <w:abstractNumId w:val="0"/>
  </w:num>
  <w:num w:numId="9">
    <w:abstractNumId w:val="24"/>
  </w:num>
  <w:num w:numId="10">
    <w:abstractNumId w:val="11"/>
  </w:num>
  <w:num w:numId="11">
    <w:abstractNumId w:val="12"/>
  </w:num>
  <w:num w:numId="12">
    <w:abstractNumId w:val="7"/>
  </w:num>
  <w:num w:numId="13">
    <w:abstractNumId w:val="3"/>
  </w:num>
  <w:num w:numId="14">
    <w:abstractNumId w:val="14"/>
  </w:num>
  <w:num w:numId="15">
    <w:abstractNumId w:val="9"/>
  </w:num>
  <w:num w:numId="16">
    <w:abstractNumId w:val="15"/>
  </w:num>
  <w:num w:numId="17">
    <w:abstractNumId w:val="8"/>
  </w:num>
  <w:num w:numId="18">
    <w:abstractNumId w:val="1"/>
  </w:num>
  <w:num w:numId="19">
    <w:abstractNumId w:val="6"/>
  </w:num>
  <w:num w:numId="20">
    <w:abstractNumId w:val="2"/>
  </w:num>
  <w:num w:numId="21">
    <w:abstractNumId w:val="23"/>
  </w:num>
  <w:num w:numId="22">
    <w:abstractNumId w:val="22"/>
  </w:num>
  <w:num w:numId="23">
    <w:abstractNumId w:val="10"/>
  </w:num>
  <w:num w:numId="24">
    <w:abstractNumId w:val="13"/>
  </w:num>
  <w:num w:numId="25">
    <w:abstractNumId w:val="16"/>
  </w:num>
  <w:num w:numId="26">
    <w:abstractNumId w:val="17"/>
  </w:num>
  <w:num w:numId="27">
    <w:abstractNumId w:val="2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16F"/>
    <w:rsid w:val="0001515F"/>
    <w:rsid w:val="000203AE"/>
    <w:rsid w:val="00024303"/>
    <w:rsid w:val="00031033"/>
    <w:rsid w:val="00032E32"/>
    <w:rsid w:val="000367AF"/>
    <w:rsid w:val="00041506"/>
    <w:rsid w:val="00047044"/>
    <w:rsid w:val="000643CB"/>
    <w:rsid w:val="000674C7"/>
    <w:rsid w:val="00082295"/>
    <w:rsid w:val="000870CF"/>
    <w:rsid w:val="000929EE"/>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26C4"/>
    <w:rsid w:val="001A4B91"/>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2F6D97"/>
    <w:rsid w:val="00302D74"/>
    <w:rsid w:val="003073A2"/>
    <w:rsid w:val="00310B78"/>
    <w:rsid w:val="00322DCF"/>
    <w:rsid w:val="00331F65"/>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497E"/>
    <w:rsid w:val="003E689E"/>
    <w:rsid w:val="0040274D"/>
    <w:rsid w:val="00404593"/>
    <w:rsid w:val="004071A5"/>
    <w:rsid w:val="00417B82"/>
    <w:rsid w:val="00422061"/>
    <w:rsid w:val="0045160A"/>
    <w:rsid w:val="00452856"/>
    <w:rsid w:val="00461195"/>
    <w:rsid w:val="00463CC9"/>
    <w:rsid w:val="004724BC"/>
    <w:rsid w:val="00481B0E"/>
    <w:rsid w:val="00490634"/>
    <w:rsid w:val="00496C0F"/>
    <w:rsid w:val="004B7309"/>
    <w:rsid w:val="004C1E72"/>
    <w:rsid w:val="004C57ED"/>
    <w:rsid w:val="004C5C79"/>
    <w:rsid w:val="004C6DEB"/>
    <w:rsid w:val="004D64F6"/>
    <w:rsid w:val="004E1321"/>
    <w:rsid w:val="004E3CDF"/>
    <w:rsid w:val="004F05F4"/>
    <w:rsid w:val="005046FC"/>
    <w:rsid w:val="0050552F"/>
    <w:rsid w:val="00511C4E"/>
    <w:rsid w:val="00515BE9"/>
    <w:rsid w:val="00531C58"/>
    <w:rsid w:val="00545EC8"/>
    <w:rsid w:val="00546A5D"/>
    <w:rsid w:val="00563258"/>
    <w:rsid w:val="00564B6C"/>
    <w:rsid w:val="00575F93"/>
    <w:rsid w:val="00581656"/>
    <w:rsid w:val="00584A48"/>
    <w:rsid w:val="00593DE3"/>
    <w:rsid w:val="005965D9"/>
    <w:rsid w:val="005A32CC"/>
    <w:rsid w:val="005C0439"/>
    <w:rsid w:val="005C25D4"/>
    <w:rsid w:val="005D1DCA"/>
    <w:rsid w:val="005D558A"/>
    <w:rsid w:val="005D68D4"/>
    <w:rsid w:val="005F482A"/>
    <w:rsid w:val="005F4A59"/>
    <w:rsid w:val="005F58E2"/>
    <w:rsid w:val="006006A5"/>
    <w:rsid w:val="006052AA"/>
    <w:rsid w:val="00616AED"/>
    <w:rsid w:val="00621D0A"/>
    <w:rsid w:val="00626022"/>
    <w:rsid w:val="00626ACF"/>
    <w:rsid w:val="00631E7A"/>
    <w:rsid w:val="00633DC3"/>
    <w:rsid w:val="006503E0"/>
    <w:rsid w:val="00666D74"/>
    <w:rsid w:val="00667DF9"/>
    <w:rsid w:val="006716BE"/>
    <w:rsid w:val="00685A6F"/>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D1791"/>
    <w:rsid w:val="007D2633"/>
    <w:rsid w:val="007D5B44"/>
    <w:rsid w:val="007E2201"/>
    <w:rsid w:val="007E2BA7"/>
    <w:rsid w:val="007E2EF2"/>
    <w:rsid w:val="0080201D"/>
    <w:rsid w:val="00804D79"/>
    <w:rsid w:val="00807D23"/>
    <w:rsid w:val="0082093F"/>
    <w:rsid w:val="00825BCA"/>
    <w:rsid w:val="00826629"/>
    <w:rsid w:val="00826D88"/>
    <w:rsid w:val="00826F4F"/>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7E9E"/>
    <w:rsid w:val="00993ABB"/>
    <w:rsid w:val="009A2812"/>
    <w:rsid w:val="009A2A59"/>
    <w:rsid w:val="009C0DFC"/>
    <w:rsid w:val="009C34CE"/>
    <w:rsid w:val="009D1E54"/>
    <w:rsid w:val="009D68DD"/>
    <w:rsid w:val="009E2D39"/>
    <w:rsid w:val="009E6C15"/>
    <w:rsid w:val="009F6CA1"/>
    <w:rsid w:val="009F7791"/>
    <w:rsid w:val="00A044EA"/>
    <w:rsid w:val="00A06D3E"/>
    <w:rsid w:val="00A206B7"/>
    <w:rsid w:val="00A3064F"/>
    <w:rsid w:val="00A501F4"/>
    <w:rsid w:val="00A52C36"/>
    <w:rsid w:val="00A571A0"/>
    <w:rsid w:val="00A602A5"/>
    <w:rsid w:val="00A97251"/>
    <w:rsid w:val="00AA7A3D"/>
    <w:rsid w:val="00AD3125"/>
    <w:rsid w:val="00AE5509"/>
    <w:rsid w:val="00AF25FF"/>
    <w:rsid w:val="00B02D69"/>
    <w:rsid w:val="00B208A7"/>
    <w:rsid w:val="00B318DE"/>
    <w:rsid w:val="00B3350C"/>
    <w:rsid w:val="00B3672C"/>
    <w:rsid w:val="00B64CBF"/>
    <w:rsid w:val="00B6799D"/>
    <w:rsid w:val="00B73806"/>
    <w:rsid w:val="00B77686"/>
    <w:rsid w:val="00B86852"/>
    <w:rsid w:val="00BA11ED"/>
    <w:rsid w:val="00BA7FAF"/>
    <w:rsid w:val="00BB04CD"/>
    <w:rsid w:val="00BB1EE2"/>
    <w:rsid w:val="00BB45D6"/>
    <w:rsid w:val="00BB771A"/>
    <w:rsid w:val="00BB7EFF"/>
    <w:rsid w:val="00BD2881"/>
    <w:rsid w:val="00BF6A52"/>
    <w:rsid w:val="00C108BF"/>
    <w:rsid w:val="00C22016"/>
    <w:rsid w:val="00C243B9"/>
    <w:rsid w:val="00C409A5"/>
    <w:rsid w:val="00C564CC"/>
    <w:rsid w:val="00C57704"/>
    <w:rsid w:val="00C63CE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6F9B"/>
    <w:rsid w:val="00D40F69"/>
    <w:rsid w:val="00D415FA"/>
    <w:rsid w:val="00D4427C"/>
    <w:rsid w:val="00D61781"/>
    <w:rsid w:val="00D62037"/>
    <w:rsid w:val="00D8660C"/>
    <w:rsid w:val="00DD0449"/>
    <w:rsid w:val="00DD2AE9"/>
    <w:rsid w:val="00DF4D12"/>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7E32"/>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AA7A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C59D1-65B1-4F6D-A30E-E84BCA67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2018-01-22T14:11:00Z</dcterms:created>
  <dcterms:modified xsi:type="dcterms:W3CDTF">2018-01-22T14:13:00Z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