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35D239E" w:rsidR="00B3350C" w:rsidRPr="0012758B" w:rsidRDefault="00724F0C" w:rsidP="003D5621">
            <w:pPr>
              <w:jc w:val="center"/>
              <w:rPr>
                <w:rFonts w:ascii="Open Sans" w:hAnsi="Open Sans" w:cs="Open Sans"/>
                <w:b/>
              </w:rPr>
            </w:pPr>
            <w:r>
              <w:rPr>
                <w:rFonts w:ascii="Open Sans" w:hAnsi="Open Sans" w:cs="Open Sans"/>
                <w:b/>
              </w:rPr>
              <w:t>TEXAS CTE LESSON PLAN</w:t>
            </w:r>
          </w:p>
          <w:p w14:paraId="21B5545C" w14:textId="77777777" w:rsidR="00B3350C" w:rsidRPr="0012758B" w:rsidRDefault="006E6E4C"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6B877FBF" w:rsidR="00117D26" w:rsidRPr="00E26E54" w:rsidRDefault="00117D26" w:rsidP="00DC4B23">
            <w:pPr>
              <w:spacing w:before="120" w:after="120"/>
              <w:rPr>
                <w:rFonts w:ascii="Open Sans" w:hAnsi="Open Sans" w:cs="Open Sans"/>
                <w:sz w:val="22"/>
                <w:szCs w:val="22"/>
              </w:rPr>
            </w:pPr>
            <w:r w:rsidRPr="00E26E54">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661B82D0" w:rsidR="00B3350C" w:rsidRPr="00E26E54" w:rsidRDefault="00117D26" w:rsidP="00DC4B23">
            <w:pPr>
              <w:spacing w:before="120" w:after="120"/>
              <w:rPr>
                <w:rFonts w:ascii="Open Sans" w:hAnsi="Open Sans" w:cs="Open Sans"/>
                <w:sz w:val="22"/>
                <w:szCs w:val="22"/>
              </w:rPr>
            </w:pPr>
            <w:r w:rsidRPr="00E26E54">
              <w:rPr>
                <w:rFonts w:ascii="Open Sans" w:hAnsi="Open Sans" w:cs="Open Sans"/>
                <w:sz w:val="22"/>
                <w:szCs w:val="22"/>
              </w:rPr>
              <w:t>Forensic Science</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574D1129" w:rsidR="00B3350C" w:rsidRPr="00E26E54" w:rsidRDefault="00117D26" w:rsidP="00DC4B23">
            <w:pPr>
              <w:spacing w:before="120" w:after="120"/>
              <w:rPr>
                <w:rFonts w:ascii="Open Sans" w:hAnsi="Open Sans" w:cs="Open Sans"/>
                <w:sz w:val="22"/>
                <w:szCs w:val="22"/>
              </w:rPr>
            </w:pPr>
            <w:r w:rsidRPr="00E26E54">
              <w:rPr>
                <w:rFonts w:ascii="Open Sans" w:hAnsi="Open Sans" w:cs="Open Sans"/>
                <w:sz w:val="22"/>
                <w:szCs w:val="22"/>
              </w:rPr>
              <w:t>History of Forensic Science</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0B384776" w14:textId="77E6F896" w:rsidR="00E26E54" w:rsidRPr="00E26E54" w:rsidRDefault="00E26E54" w:rsidP="00E26E54">
            <w:pPr>
              <w:spacing w:before="120" w:after="120"/>
              <w:rPr>
                <w:rFonts w:ascii="Open Sans" w:hAnsi="Open Sans" w:cs="Open Sans"/>
                <w:b/>
                <w:sz w:val="22"/>
                <w:szCs w:val="22"/>
              </w:rPr>
            </w:pPr>
            <w:r w:rsidRPr="00E26E54">
              <w:rPr>
                <w:rFonts w:ascii="Open Sans" w:hAnsi="Open Sans" w:cs="Open Sans"/>
                <w:b/>
                <w:sz w:val="22"/>
                <w:szCs w:val="22"/>
              </w:rPr>
              <w:t>130.339. (c) Knowledge and Skills</w:t>
            </w:r>
          </w:p>
          <w:p w14:paraId="20820E5F" w14:textId="77777777" w:rsidR="00E26E54" w:rsidRPr="00E26E54" w:rsidRDefault="00E26E54" w:rsidP="007F344D">
            <w:pPr>
              <w:spacing w:before="120" w:after="120"/>
              <w:ind w:left="720"/>
              <w:rPr>
                <w:rFonts w:ascii="Open Sans" w:hAnsi="Open Sans" w:cs="Open Sans"/>
                <w:sz w:val="22"/>
                <w:szCs w:val="22"/>
              </w:rPr>
            </w:pPr>
            <w:r w:rsidRPr="00E26E54">
              <w:rPr>
                <w:rFonts w:ascii="Open Sans" w:hAnsi="Open Sans" w:cs="Open Sans"/>
                <w:sz w:val="22"/>
                <w:szCs w:val="22"/>
              </w:rPr>
              <w:t xml:space="preserve">(5) The student explores the history, legal aspects, and career options within forensic science. </w:t>
            </w:r>
          </w:p>
          <w:p w14:paraId="4583E660" w14:textId="6515D0CD" w:rsidR="00B3350C" w:rsidRPr="00E26E54" w:rsidRDefault="00E26E54" w:rsidP="007F344D">
            <w:pPr>
              <w:spacing w:before="120" w:after="120"/>
              <w:ind w:left="1440"/>
              <w:rPr>
                <w:rFonts w:ascii="Open Sans" w:hAnsi="Open Sans" w:cs="Open Sans"/>
                <w:sz w:val="22"/>
                <w:szCs w:val="22"/>
              </w:rPr>
            </w:pPr>
            <w:r w:rsidRPr="00E26E54">
              <w:rPr>
                <w:rFonts w:ascii="Open Sans" w:hAnsi="Open Sans" w:cs="Open Sans"/>
                <w:sz w:val="22"/>
                <w:szCs w:val="22"/>
              </w:rPr>
              <w:t>(F)The student is expected to illustrate the history of forensic science and recognize the major contributors in the development of forensic science</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16C4891F" w14:textId="77777777" w:rsidR="00117D26" w:rsidRPr="00117D26" w:rsidRDefault="00117D26" w:rsidP="00117D26">
            <w:pPr>
              <w:rPr>
                <w:rFonts w:ascii="Open Sans" w:hAnsi="Open Sans" w:cs="Open Sans"/>
                <w:color w:val="333333"/>
                <w:sz w:val="22"/>
                <w:szCs w:val="22"/>
              </w:rPr>
            </w:pPr>
            <w:r w:rsidRPr="00117D26">
              <w:rPr>
                <w:rFonts w:ascii="Open Sans" w:hAnsi="Open Sans" w:cs="Open Sans"/>
                <w:color w:val="333333"/>
                <w:sz w:val="22"/>
                <w:szCs w:val="22"/>
              </w:rPr>
              <w:t>The student will be able to:</w:t>
            </w:r>
          </w:p>
          <w:p w14:paraId="0CCD29A8" w14:textId="77777777" w:rsidR="00117D26" w:rsidRPr="00117D26" w:rsidRDefault="00117D26" w:rsidP="00117D26">
            <w:pPr>
              <w:ind w:left="704" w:hanging="720"/>
              <w:rPr>
                <w:rFonts w:ascii="Open Sans" w:hAnsi="Open Sans" w:cs="Open Sans"/>
                <w:color w:val="333333"/>
                <w:sz w:val="22"/>
                <w:szCs w:val="22"/>
              </w:rPr>
            </w:pPr>
            <w:r w:rsidRPr="00117D26">
              <w:rPr>
                <w:rFonts w:ascii="Open Sans" w:hAnsi="Open Sans" w:cs="Open Sans"/>
                <w:color w:val="333333"/>
                <w:sz w:val="22"/>
                <w:szCs w:val="22"/>
              </w:rPr>
              <w:t>1.</w:t>
            </w:r>
            <w:r w:rsidRPr="00117D26">
              <w:rPr>
                <w:rFonts w:ascii="Open Sans" w:hAnsi="Open Sans" w:cs="Open Sans"/>
                <w:color w:val="333333"/>
                <w:sz w:val="22"/>
                <w:szCs w:val="22"/>
              </w:rPr>
              <w:tab/>
              <w:t>Recognize the major contributors to the development of forensic science.</w:t>
            </w:r>
          </w:p>
          <w:p w14:paraId="60AC3715" w14:textId="35C3B8C5" w:rsidR="00B3350C" w:rsidRPr="00117D26" w:rsidRDefault="00117D26" w:rsidP="00117D26">
            <w:pPr>
              <w:rPr>
                <w:rFonts w:ascii="Open Sans" w:hAnsi="Open Sans" w:cs="Open Sans"/>
                <w:color w:val="333333"/>
                <w:sz w:val="22"/>
                <w:szCs w:val="22"/>
              </w:rPr>
            </w:pPr>
            <w:r w:rsidRPr="00117D26">
              <w:rPr>
                <w:rFonts w:ascii="Open Sans" w:hAnsi="Open Sans" w:cs="Open Sans"/>
                <w:color w:val="333333"/>
                <w:sz w:val="22"/>
                <w:szCs w:val="22"/>
              </w:rPr>
              <w:t>2.</w:t>
            </w:r>
            <w:r w:rsidRPr="00117D26">
              <w:rPr>
                <w:rFonts w:ascii="Open Sans" w:hAnsi="Open Sans" w:cs="Open Sans"/>
                <w:color w:val="333333"/>
                <w:sz w:val="22"/>
                <w:szCs w:val="22"/>
              </w:rPr>
              <w:tab/>
              <w:t>Illustrate the history of forensic science.</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0AEAFDF2" w14:textId="21A51296" w:rsidR="00B3350C" w:rsidRPr="00117D26" w:rsidRDefault="00117D26" w:rsidP="00DC4B23">
            <w:pPr>
              <w:spacing w:before="120" w:after="120"/>
              <w:rPr>
                <w:rFonts w:ascii="Open Sans" w:hAnsi="Open Sans" w:cs="Open Sans"/>
                <w:sz w:val="22"/>
                <w:szCs w:val="22"/>
              </w:rPr>
            </w:pPr>
            <w:r w:rsidRPr="00117D26">
              <w:rPr>
                <w:rFonts w:ascii="Open Sans" w:hAnsi="Open Sans" w:cs="Open Sans"/>
                <w:sz w:val="22"/>
                <w:szCs w:val="22"/>
              </w:rPr>
              <w:t xml:space="preserve">Forensic </w:t>
            </w:r>
            <w:r w:rsidRPr="00117D26">
              <w:rPr>
                <w:rFonts w:ascii="Open Sans" w:hAnsi="Open Sans" w:cs="Open Sans"/>
                <w:spacing w:val="-1"/>
                <w:sz w:val="22"/>
                <w:szCs w:val="22"/>
              </w:rPr>
              <w:t>science</w:t>
            </w:r>
            <w:r w:rsidRPr="00117D26">
              <w:rPr>
                <w:rFonts w:ascii="Open Sans" w:hAnsi="Open Sans" w:cs="Open Sans"/>
                <w:sz w:val="22"/>
                <w:szCs w:val="22"/>
              </w:rPr>
              <w:t xml:space="preserve"> is </w:t>
            </w:r>
            <w:r w:rsidRPr="00117D26">
              <w:rPr>
                <w:rFonts w:ascii="Open Sans" w:hAnsi="Open Sans" w:cs="Open Sans"/>
                <w:spacing w:val="-1"/>
                <w:sz w:val="22"/>
                <w:szCs w:val="22"/>
              </w:rPr>
              <w:t>the</w:t>
            </w:r>
            <w:r w:rsidRPr="00117D26">
              <w:rPr>
                <w:rFonts w:ascii="Open Sans" w:hAnsi="Open Sans" w:cs="Open Sans"/>
                <w:spacing w:val="-2"/>
                <w:sz w:val="22"/>
                <w:szCs w:val="22"/>
              </w:rPr>
              <w:t xml:space="preserve"> </w:t>
            </w:r>
            <w:r w:rsidRPr="00117D26">
              <w:rPr>
                <w:rFonts w:ascii="Open Sans" w:hAnsi="Open Sans" w:cs="Open Sans"/>
                <w:spacing w:val="-1"/>
                <w:sz w:val="22"/>
                <w:szCs w:val="22"/>
              </w:rPr>
              <w:t>application</w:t>
            </w:r>
            <w:r w:rsidRPr="00117D26">
              <w:rPr>
                <w:rFonts w:ascii="Open Sans" w:hAnsi="Open Sans" w:cs="Open Sans"/>
                <w:spacing w:val="-2"/>
                <w:sz w:val="22"/>
                <w:szCs w:val="22"/>
              </w:rPr>
              <w:t xml:space="preserve"> </w:t>
            </w:r>
            <w:r w:rsidRPr="00117D26">
              <w:rPr>
                <w:rFonts w:ascii="Open Sans" w:hAnsi="Open Sans" w:cs="Open Sans"/>
                <w:spacing w:val="-1"/>
                <w:sz w:val="22"/>
                <w:szCs w:val="22"/>
              </w:rPr>
              <w:t>of</w:t>
            </w:r>
            <w:r w:rsidRPr="00117D26">
              <w:rPr>
                <w:rFonts w:ascii="Open Sans" w:hAnsi="Open Sans" w:cs="Open Sans"/>
                <w:spacing w:val="2"/>
                <w:sz w:val="22"/>
                <w:szCs w:val="22"/>
              </w:rPr>
              <w:t xml:space="preserve"> </w:t>
            </w:r>
            <w:r w:rsidRPr="00117D26">
              <w:rPr>
                <w:rFonts w:ascii="Open Sans" w:hAnsi="Open Sans" w:cs="Open Sans"/>
                <w:spacing w:val="-1"/>
                <w:sz w:val="22"/>
                <w:szCs w:val="22"/>
              </w:rPr>
              <w:t>science</w:t>
            </w:r>
            <w:r w:rsidRPr="00117D26">
              <w:rPr>
                <w:rFonts w:ascii="Open Sans" w:hAnsi="Open Sans" w:cs="Open Sans"/>
                <w:spacing w:val="-2"/>
                <w:sz w:val="22"/>
                <w:szCs w:val="22"/>
              </w:rPr>
              <w:t xml:space="preserve"> </w:t>
            </w:r>
            <w:r w:rsidRPr="00117D26">
              <w:rPr>
                <w:rFonts w:ascii="Open Sans" w:hAnsi="Open Sans" w:cs="Open Sans"/>
                <w:sz w:val="22"/>
                <w:szCs w:val="22"/>
              </w:rPr>
              <w:t>to</w:t>
            </w:r>
            <w:r w:rsidRPr="00117D26">
              <w:rPr>
                <w:rFonts w:ascii="Open Sans" w:hAnsi="Open Sans" w:cs="Open Sans"/>
                <w:spacing w:val="1"/>
                <w:sz w:val="22"/>
                <w:szCs w:val="22"/>
              </w:rPr>
              <w:t xml:space="preserve"> </w:t>
            </w:r>
            <w:r w:rsidRPr="00117D26">
              <w:rPr>
                <w:rFonts w:ascii="Open Sans" w:hAnsi="Open Sans" w:cs="Open Sans"/>
                <w:spacing w:val="-1"/>
                <w:sz w:val="22"/>
                <w:szCs w:val="22"/>
              </w:rPr>
              <w:t>criminal</w:t>
            </w:r>
            <w:r w:rsidRPr="00117D26">
              <w:rPr>
                <w:rFonts w:ascii="Open Sans" w:hAnsi="Open Sans" w:cs="Open Sans"/>
                <w:sz w:val="22"/>
                <w:szCs w:val="22"/>
              </w:rPr>
              <w:t xml:space="preserve"> </w:t>
            </w:r>
            <w:r w:rsidRPr="00117D26">
              <w:rPr>
                <w:rFonts w:ascii="Open Sans" w:hAnsi="Open Sans" w:cs="Open Sans"/>
                <w:spacing w:val="-1"/>
                <w:sz w:val="22"/>
                <w:szCs w:val="22"/>
              </w:rPr>
              <w:t>and</w:t>
            </w:r>
            <w:r w:rsidRPr="00117D26">
              <w:rPr>
                <w:rFonts w:ascii="Open Sans" w:hAnsi="Open Sans" w:cs="Open Sans"/>
                <w:sz w:val="22"/>
                <w:szCs w:val="22"/>
              </w:rPr>
              <w:t xml:space="preserve"> </w:t>
            </w:r>
            <w:r w:rsidRPr="00117D26">
              <w:rPr>
                <w:rFonts w:ascii="Open Sans" w:hAnsi="Open Sans" w:cs="Open Sans"/>
                <w:spacing w:val="-1"/>
                <w:sz w:val="22"/>
                <w:szCs w:val="22"/>
              </w:rPr>
              <w:t>civil</w:t>
            </w:r>
            <w:r w:rsidRPr="00117D26">
              <w:rPr>
                <w:rFonts w:ascii="Open Sans" w:hAnsi="Open Sans" w:cs="Open Sans"/>
                <w:spacing w:val="5"/>
                <w:sz w:val="22"/>
                <w:szCs w:val="22"/>
              </w:rPr>
              <w:t xml:space="preserve"> </w:t>
            </w:r>
            <w:r w:rsidRPr="00117D26">
              <w:rPr>
                <w:rFonts w:ascii="Open Sans" w:hAnsi="Open Sans" w:cs="Open Sans"/>
                <w:sz w:val="22"/>
                <w:szCs w:val="22"/>
              </w:rPr>
              <w:t>law,</w:t>
            </w:r>
            <w:r w:rsidRPr="00117D26">
              <w:rPr>
                <w:rFonts w:ascii="Open Sans" w:hAnsi="Open Sans" w:cs="Open Sans"/>
                <w:spacing w:val="63"/>
                <w:sz w:val="22"/>
                <w:szCs w:val="22"/>
              </w:rPr>
              <w:t xml:space="preserve"> </w:t>
            </w:r>
            <w:r w:rsidRPr="00117D26">
              <w:rPr>
                <w:rFonts w:ascii="Open Sans" w:hAnsi="Open Sans" w:cs="Open Sans"/>
                <w:sz w:val="22"/>
                <w:szCs w:val="22"/>
              </w:rPr>
              <w:t>making</w:t>
            </w:r>
            <w:r w:rsidRPr="00117D26">
              <w:rPr>
                <w:rFonts w:ascii="Open Sans" w:hAnsi="Open Sans" w:cs="Open Sans"/>
                <w:spacing w:val="-1"/>
                <w:sz w:val="22"/>
                <w:szCs w:val="22"/>
              </w:rPr>
              <w:t xml:space="preserve"> the</w:t>
            </w:r>
            <w:r w:rsidRPr="00117D26">
              <w:rPr>
                <w:rFonts w:ascii="Open Sans" w:hAnsi="Open Sans" w:cs="Open Sans"/>
                <w:sz w:val="22"/>
                <w:szCs w:val="22"/>
              </w:rPr>
              <w:t xml:space="preserve"> </w:t>
            </w:r>
            <w:r w:rsidRPr="00117D26">
              <w:rPr>
                <w:rFonts w:ascii="Open Sans" w:hAnsi="Open Sans" w:cs="Open Sans"/>
                <w:spacing w:val="-1"/>
                <w:sz w:val="22"/>
                <w:szCs w:val="22"/>
              </w:rPr>
              <w:t>scientist</w:t>
            </w:r>
            <w:r w:rsidRPr="00117D26">
              <w:rPr>
                <w:rFonts w:ascii="Open Sans" w:hAnsi="Open Sans" w:cs="Open Sans"/>
                <w:sz w:val="22"/>
                <w:szCs w:val="22"/>
              </w:rPr>
              <w:t xml:space="preserve"> in</w:t>
            </w:r>
            <w:r w:rsidRPr="00117D26">
              <w:rPr>
                <w:rFonts w:ascii="Open Sans" w:hAnsi="Open Sans" w:cs="Open Sans"/>
                <w:spacing w:val="-2"/>
                <w:sz w:val="22"/>
                <w:szCs w:val="22"/>
              </w:rPr>
              <w:t xml:space="preserve"> </w:t>
            </w:r>
            <w:r w:rsidRPr="00117D26">
              <w:rPr>
                <w:rFonts w:ascii="Open Sans" w:hAnsi="Open Sans" w:cs="Open Sans"/>
                <w:sz w:val="22"/>
                <w:szCs w:val="22"/>
              </w:rPr>
              <w:t xml:space="preserve">the </w:t>
            </w:r>
            <w:r w:rsidRPr="00117D26">
              <w:rPr>
                <w:rFonts w:ascii="Open Sans" w:hAnsi="Open Sans" w:cs="Open Sans"/>
                <w:spacing w:val="-1"/>
                <w:sz w:val="22"/>
                <w:szCs w:val="22"/>
              </w:rPr>
              <w:t>crime</w:t>
            </w:r>
            <w:r w:rsidRPr="00117D26">
              <w:rPr>
                <w:rFonts w:ascii="Open Sans" w:hAnsi="Open Sans" w:cs="Open Sans"/>
                <w:sz w:val="22"/>
                <w:szCs w:val="22"/>
              </w:rPr>
              <w:t xml:space="preserve"> </w:t>
            </w:r>
            <w:r w:rsidRPr="00117D26">
              <w:rPr>
                <w:rFonts w:ascii="Open Sans" w:hAnsi="Open Sans" w:cs="Open Sans"/>
                <w:spacing w:val="-1"/>
                <w:sz w:val="22"/>
                <w:szCs w:val="22"/>
              </w:rPr>
              <w:t>laboratory</w:t>
            </w:r>
            <w:r w:rsidRPr="00117D26">
              <w:rPr>
                <w:rFonts w:ascii="Open Sans" w:hAnsi="Open Sans" w:cs="Open Sans"/>
                <w:spacing w:val="-4"/>
                <w:sz w:val="22"/>
                <w:szCs w:val="22"/>
              </w:rPr>
              <w:t xml:space="preserve"> </w:t>
            </w:r>
            <w:r w:rsidRPr="00117D26">
              <w:rPr>
                <w:rFonts w:ascii="Open Sans" w:hAnsi="Open Sans" w:cs="Open Sans"/>
                <w:sz w:val="22"/>
                <w:szCs w:val="22"/>
              </w:rPr>
              <w:t xml:space="preserve">an </w:t>
            </w:r>
            <w:r w:rsidRPr="00117D26">
              <w:rPr>
                <w:rFonts w:ascii="Open Sans" w:hAnsi="Open Sans" w:cs="Open Sans"/>
                <w:spacing w:val="-1"/>
                <w:sz w:val="22"/>
                <w:szCs w:val="22"/>
              </w:rPr>
              <w:t>active</w:t>
            </w:r>
            <w:r w:rsidRPr="00117D26">
              <w:rPr>
                <w:rFonts w:ascii="Open Sans" w:hAnsi="Open Sans" w:cs="Open Sans"/>
                <w:sz w:val="22"/>
                <w:szCs w:val="22"/>
              </w:rPr>
              <w:t xml:space="preserve"> </w:t>
            </w:r>
            <w:r w:rsidRPr="00117D26">
              <w:rPr>
                <w:rFonts w:ascii="Open Sans" w:hAnsi="Open Sans" w:cs="Open Sans"/>
                <w:spacing w:val="-1"/>
                <w:sz w:val="22"/>
                <w:szCs w:val="22"/>
              </w:rPr>
              <w:t>participant</w:t>
            </w:r>
            <w:r w:rsidRPr="00117D26">
              <w:rPr>
                <w:rFonts w:ascii="Open Sans" w:hAnsi="Open Sans" w:cs="Open Sans"/>
                <w:sz w:val="22"/>
                <w:szCs w:val="22"/>
              </w:rPr>
              <w:t xml:space="preserve"> in</w:t>
            </w:r>
            <w:r w:rsidRPr="00117D26">
              <w:rPr>
                <w:rFonts w:ascii="Open Sans" w:hAnsi="Open Sans" w:cs="Open Sans"/>
                <w:spacing w:val="-2"/>
                <w:sz w:val="22"/>
                <w:szCs w:val="22"/>
              </w:rPr>
              <w:t xml:space="preserve"> </w:t>
            </w:r>
            <w:r w:rsidRPr="00117D26">
              <w:rPr>
                <w:rFonts w:ascii="Open Sans" w:hAnsi="Open Sans" w:cs="Open Sans"/>
                <w:spacing w:val="-1"/>
                <w:sz w:val="22"/>
                <w:szCs w:val="22"/>
              </w:rPr>
              <w:t>the</w:t>
            </w:r>
            <w:r w:rsidRPr="00117D26">
              <w:rPr>
                <w:rFonts w:ascii="Open Sans" w:hAnsi="Open Sans" w:cs="Open Sans"/>
                <w:spacing w:val="69"/>
                <w:sz w:val="22"/>
                <w:szCs w:val="22"/>
              </w:rPr>
              <w:t xml:space="preserve"> </w:t>
            </w:r>
            <w:r w:rsidRPr="00117D26">
              <w:rPr>
                <w:rFonts w:ascii="Open Sans" w:hAnsi="Open Sans" w:cs="Open Sans"/>
                <w:sz w:val="22"/>
                <w:szCs w:val="22"/>
              </w:rPr>
              <w:t xml:space="preserve">criminal justice </w:t>
            </w:r>
            <w:r w:rsidRPr="00117D26">
              <w:rPr>
                <w:rFonts w:ascii="Open Sans" w:hAnsi="Open Sans" w:cs="Open Sans"/>
                <w:spacing w:val="-1"/>
                <w:sz w:val="22"/>
                <w:szCs w:val="22"/>
              </w:rPr>
              <w:t>system</w:t>
            </w:r>
            <w:r w:rsidR="00FF76B8" w:rsidRPr="00117D26">
              <w:rPr>
                <w:rFonts w:ascii="Open Sans" w:hAnsi="Open Sans" w:cs="Open Sans"/>
                <w:spacing w:val="-1"/>
                <w:sz w:val="22"/>
                <w:szCs w:val="22"/>
              </w:rPr>
              <w:t>.</w:t>
            </w:r>
            <w:r w:rsidR="00FF76B8" w:rsidRPr="00117D26">
              <w:rPr>
                <w:rFonts w:ascii="Open Sans" w:hAnsi="Open Sans" w:cs="Open Sans"/>
                <w:sz w:val="22"/>
                <w:szCs w:val="22"/>
              </w:rPr>
              <w:t xml:space="preserve"> </w:t>
            </w:r>
            <w:r w:rsidRPr="00117D26">
              <w:rPr>
                <w:rFonts w:ascii="Open Sans" w:hAnsi="Open Sans" w:cs="Open Sans"/>
                <w:sz w:val="22"/>
                <w:szCs w:val="22"/>
              </w:rPr>
              <w:t>An</w:t>
            </w:r>
            <w:r w:rsidRPr="00117D26">
              <w:rPr>
                <w:rFonts w:ascii="Open Sans" w:hAnsi="Open Sans" w:cs="Open Sans"/>
                <w:spacing w:val="-2"/>
                <w:sz w:val="22"/>
                <w:szCs w:val="22"/>
              </w:rPr>
              <w:t xml:space="preserve"> </w:t>
            </w:r>
            <w:r w:rsidRPr="00117D26">
              <w:rPr>
                <w:rFonts w:ascii="Open Sans" w:hAnsi="Open Sans" w:cs="Open Sans"/>
                <w:spacing w:val="-1"/>
                <w:sz w:val="22"/>
                <w:szCs w:val="22"/>
              </w:rPr>
              <w:t>understanding of</w:t>
            </w:r>
            <w:r w:rsidRPr="00117D26">
              <w:rPr>
                <w:rFonts w:ascii="Open Sans" w:hAnsi="Open Sans" w:cs="Open Sans"/>
                <w:spacing w:val="-2"/>
                <w:sz w:val="22"/>
                <w:szCs w:val="22"/>
              </w:rPr>
              <w:t xml:space="preserve"> </w:t>
            </w:r>
            <w:r w:rsidRPr="00117D26">
              <w:rPr>
                <w:rFonts w:ascii="Open Sans" w:hAnsi="Open Sans" w:cs="Open Sans"/>
                <w:sz w:val="22"/>
                <w:szCs w:val="22"/>
              </w:rPr>
              <w:t>the</w:t>
            </w:r>
            <w:r w:rsidRPr="00117D26">
              <w:rPr>
                <w:rFonts w:ascii="Open Sans" w:hAnsi="Open Sans" w:cs="Open Sans"/>
                <w:spacing w:val="-2"/>
                <w:sz w:val="22"/>
                <w:szCs w:val="22"/>
              </w:rPr>
              <w:t xml:space="preserve"> </w:t>
            </w:r>
            <w:r w:rsidRPr="00117D26">
              <w:rPr>
                <w:rFonts w:ascii="Open Sans" w:hAnsi="Open Sans" w:cs="Open Sans"/>
                <w:spacing w:val="-1"/>
                <w:sz w:val="22"/>
                <w:szCs w:val="22"/>
              </w:rPr>
              <w:t>origin</w:t>
            </w:r>
            <w:r w:rsidRPr="00117D26">
              <w:rPr>
                <w:rFonts w:ascii="Open Sans" w:hAnsi="Open Sans" w:cs="Open Sans"/>
                <w:sz w:val="22"/>
                <w:szCs w:val="22"/>
              </w:rPr>
              <w:t xml:space="preserve"> and</w:t>
            </w:r>
            <w:r w:rsidRPr="00117D26">
              <w:rPr>
                <w:rFonts w:ascii="Open Sans" w:hAnsi="Open Sans" w:cs="Open Sans"/>
                <w:spacing w:val="-2"/>
                <w:sz w:val="22"/>
                <w:szCs w:val="22"/>
              </w:rPr>
              <w:t xml:space="preserve"> </w:t>
            </w:r>
            <w:r w:rsidRPr="00117D26">
              <w:rPr>
                <w:rFonts w:ascii="Open Sans" w:hAnsi="Open Sans" w:cs="Open Sans"/>
                <w:spacing w:val="-1"/>
                <w:sz w:val="22"/>
                <w:szCs w:val="22"/>
              </w:rPr>
              <w:t>development</w:t>
            </w:r>
            <w:r w:rsidRPr="00117D26">
              <w:rPr>
                <w:rFonts w:ascii="Open Sans" w:hAnsi="Open Sans" w:cs="Open Sans"/>
                <w:sz w:val="22"/>
                <w:szCs w:val="22"/>
              </w:rPr>
              <w:t xml:space="preserve"> </w:t>
            </w:r>
            <w:r w:rsidRPr="00117D26">
              <w:rPr>
                <w:rFonts w:ascii="Open Sans" w:hAnsi="Open Sans" w:cs="Open Sans"/>
                <w:spacing w:val="-1"/>
                <w:sz w:val="22"/>
                <w:szCs w:val="22"/>
              </w:rPr>
              <w:t>of</w:t>
            </w:r>
            <w:r w:rsidRPr="00117D26">
              <w:rPr>
                <w:rFonts w:ascii="Open Sans" w:hAnsi="Open Sans" w:cs="Open Sans"/>
                <w:spacing w:val="47"/>
                <w:sz w:val="22"/>
                <w:szCs w:val="22"/>
              </w:rPr>
              <w:t xml:space="preserve"> </w:t>
            </w:r>
            <w:r w:rsidRPr="00117D26">
              <w:rPr>
                <w:rFonts w:ascii="Open Sans" w:hAnsi="Open Sans" w:cs="Open Sans"/>
                <w:sz w:val="22"/>
                <w:szCs w:val="22"/>
              </w:rPr>
              <w:t xml:space="preserve">forensic </w:t>
            </w:r>
            <w:r w:rsidRPr="00117D26">
              <w:rPr>
                <w:rFonts w:ascii="Open Sans" w:hAnsi="Open Sans" w:cs="Open Sans"/>
                <w:spacing w:val="-1"/>
                <w:sz w:val="22"/>
                <w:szCs w:val="22"/>
              </w:rPr>
              <w:t>science</w:t>
            </w:r>
            <w:r w:rsidRPr="00117D26">
              <w:rPr>
                <w:rFonts w:ascii="Open Sans" w:hAnsi="Open Sans" w:cs="Open Sans"/>
                <w:sz w:val="22"/>
                <w:szCs w:val="22"/>
              </w:rPr>
              <w:t xml:space="preserve"> is </w:t>
            </w:r>
            <w:r w:rsidRPr="00117D26">
              <w:rPr>
                <w:rFonts w:ascii="Open Sans" w:hAnsi="Open Sans" w:cs="Open Sans"/>
                <w:spacing w:val="-1"/>
                <w:sz w:val="22"/>
                <w:szCs w:val="22"/>
              </w:rPr>
              <w:t>imperative</w:t>
            </w:r>
            <w:r w:rsidRPr="00117D26">
              <w:rPr>
                <w:rFonts w:ascii="Open Sans" w:hAnsi="Open Sans" w:cs="Open Sans"/>
                <w:spacing w:val="3"/>
                <w:sz w:val="22"/>
                <w:szCs w:val="22"/>
              </w:rPr>
              <w:t xml:space="preserve"> </w:t>
            </w:r>
            <w:r w:rsidRPr="00117D26">
              <w:rPr>
                <w:rFonts w:ascii="Open Sans" w:hAnsi="Open Sans" w:cs="Open Sans"/>
                <w:sz w:val="22"/>
                <w:szCs w:val="22"/>
              </w:rPr>
              <w:t xml:space="preserve">for </w:t>
            </w:r>
            <w:r w:rsidRPr="00117D26">
              <w:rPr>
                <w:rFonts w:ascii="Open Sans" w:hAnsi="Open Sans" w:cs="Open Sans"/>
                <w:spacing w:val="-1"/>
                <w:sz w:val="22"/>
                <w:szCs w:val="22"/>
              </w:rPr>
              <w:t>effective</w:t>
            </w:r>
            <w:r w:rsidRPr="00117D26">
              <w:rPr>
                <w:rFonts w:ascii="Open Sans" w:hAnsi="Open Sans" w:cs="Open Sans"/>
                <w:sz w:val="22"/>
                <w:szCs w:val="22"/>
              </w:rPr>
              <w:t xml:space="preserve"> </w:t>
            </w:r>
            <w:r w:rsidRPr="00117D26">
              <w:rPr>
                <w:rFonts w:ascii="Open Sans" w:hAnsi="Open Sans" w:cs="Open Sans"/>
                <w:spacing w:val="-1"/>
                <w:sz w:val="22"/>
                <w:szCs w:val="22"/>
              </w:rPr>
              <w:t>communication</w:t>
            </w:r>
            <w:r w:rsidRPr="00117D26">
              <w:rPr>
                <w:rFonts w:ascii="Open Sans" w:hAnsi="Open Sans" w:cs="Open Sans"/>
                <w:sz w:val="22"/>
                <w:szCs w:val="22"/>
              </w:rPr>
              <w:t xml:space="preserve"> in</w:t>
            </w:r>
            <w:r w:rsidRPr="00117D26">
              <w:rPr>
                <w:rFonts w:ascii="Open Sans" w:hAnsi="Open Sans" w:cs="Open Sans"/>
                <w:spacing w:val="-2"/>
                <w:sz w:val="22"/>
                <w:szCs w:val="22"/>
              </w:rPr>
              <w:t xml:space="preserve"> </w:t>
            </w:r>
            <w:r w:rsidRPr="00117D26">
              <w:rPr>
                <w:rFonts w:ascii="Open Sans" w:hAnsi="Open Sans" w:cs="Open Sans"/>
                <w:spacing w:val="-1"/>
                <w:sz w:val="22"/>
                <w:szCs w:val="22"/>
              </w:rPr>
              <w:t>the</w:t>
            </w:r>
            <w:r w:rsidRPr="00117D26">
              <w:rPr>
                <w:rFonts w:ascii="Open Sans" w:hAnsi="Open Sans" w:cs="Open Sans"/>
                <w:sz w:val="22"/>
                <w:szCs w:val="22"/>
              </w:rPr>
              <w:t xml:space="preserve"> </w:t>
            </w:r>
            <w:r w:rsidRPr="00117D26">
              <w:rPr>
                <w:rFonts w:ascii="Open Sans" w:hAnsi="Open Sans" w:cs="Open Sans"/>
                <w:spacing w:val="-1"/>
                <w:sz w:val="22"/>
                <w:szCs w:val="22"/>
              </w:rPr>
              <w:t>courtroom.</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0F979EA2" w14:textId="32F9B092" w:rsidR="00B3350C" w:rsidRPr="00117D26" w:rsidRDefault="00117D26" w:rsidP="00DC4B23">
            <w:pPr>
              <w:spacing w:before="120" w:after="120"/>
              <w:rPr>
                <w:rFonts w:ascii="Open Sans" w:hAnsi="Open Sans" w:cs="Open Sans"/>
                <w:sz w:val="22"/>
                <w:szCs w:val="22"/>
              </w:rPr>
            </w:pPr>
            <w:r w:rsidRPr="00117D26">
              <w:rPr>
                <w:rFonts w:ascii="Open Sans" w:hAnsi="Open Sans" w:cs="Open Sans"/>
                <w:sz w:val="22"/>
                <w:szCs w:val="22"/>
              </w:rPr>
              <w:t>Two 45-minute lectures</w:t>
            </w:r>
          </w:p>
        </w:tc>
      </w:tr>
      <w:tr w:rsidR="00B3350C" w:rsidRPr="0012758B" w14:paraId="3F56A797" w14:textId="77777777" w:rsidTr="09D121B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 xml:space="preserve">(ELPS </w:t>
            </w:r>
            <w:proofErr w:type="spellStart"/>
            <w:r w:rsidRPr="09D121B5">
              <w:rPr>
                <w:rFonts w:ascii="Open Sans" w:hAnsi="Open Sans" w:cs="Open Sans"/>
                <w:i/>
                <w:iCs/>
                <w:sz w:val="22"/>
                <w:szCs w:val="22"/>
              </w:rPr>
              <w:t>c1a,c,f</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c2b</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c3a,b,d</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c4c</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c5b</w:t>
            </w:r>
            <w:proofErr w:type="spellEnd"/>
            <w:r w:rsidRPr="09D121B5">
              <w:rPr>
                <w:rFonts w:ascii="Open Sans" w:hAnsi="Open Sans" w:cs="Open Sans"/>
                <w:i/>
                <w:iCs/>
                <w:sz w:val="22"/>
                <w:szCs w:val="22"/>
              </w:rPr>
              <w:t>) PDAS II(5)</w:t>
            </w:r>
          </w:p>
        </w:tc>
        <w:tc>
          <w:tcPr>
            <w:tcW w:w="7848" w:type="dxa"/>
            <w:shd w:val="clear" w:color="auto" w:fill="auto"/>
          </w:tcPr>
          <w:p w14:paraId="47D13121" w14:textId="77777777" w:rsidR="00B3350C" w:rsidRPr="00117D26" w:rsidRDefault="00B3350C" w:rsidP="00DC4B23">
            <w:pPr>
              <w:spacing w:before="120" w:after="120"/>
              <w:rPr>
                <w:rFonts w:ascii="Open Sans" w:hAnsi="Open Sans" w:cs="Open Sans"/>
                <w:sz w:val="22"/>
                <w:szCs w:val="22"/>
              </w:rPr>
            </w:pP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Materials/Specialized Equipment Needed</w:t>
            </w:r>
          </w:p>
        </w:tc>
        <w:tc>
          <w:tcPr>
            <w:tcW w:w="7848" w:type="dxa"/>
            <w:shd w:val="clear" w:color="auto" w:fill="auto"/>
          </w:tcPr>
          <w:p w14:paraId="7E62E6B5" w14:textId="77777777" w:rsidR="00B3350C" w:rsidRPr="002708BA" w:rsidRDefault="00117D26" w:rsidP="002708BA">
            <w:pPr>
              <w:pStyle w:val="ListParagraph"/>
              <w:numPr>
                <w:ilvl w:val="0"/>
                <w:numId w:val="9"/>
              </w:numPr>
              <w:spacing w:before="120" w:after="120"/>
              <w:rPr>
                <w:rFonts w:ascii="Open Sans" w:hAnsi="Open Sans" w:cs="Open Sans"/>
                <w:sz w:val="22"/>
                <w:szCs w:val="22"/>
              </w:rPr>
            </w:pPr>
            <w:r w:rsidRPr="002708BA">
              <w:rPr>
                <w:rFonts w:ascii="Open Sans" w:hAnsi="Open Sans" w:cs="Open Sans"/>
                <w:sz w:val="22"/>
                <w:szCs w:val="22"/>
              </w:rPr>
              <w:t>Posters and drawing materials</w:t>
            </w:r>
          </w:p>
          <w:p w14:paraId="03681B04" w14:textId="77777777" w:rsidR="002708BA" w:rsidRPr="002708BA" w:rsidRDefault="002708BA" w:rsidP="002708BA">
            <w:pPr>
              <w:pStyle w:val="ListParagraph"/>
              <w:numPr>
                <w:ilvl w:val="0"/>
                <w:numId w:val="9"/>
              </w:numPr>
              <w:spacing w:before="120" w:after="120"/>
              <w:rPr>
                <w:rFonts w:ascii="Open Sans" w:hAnsi="Open Sans" w:cs="Open Sans"/>
                <w:iCs/>
                <w:sz w:val="22"/>
                <w:szCs w:val="22"/>
              </w:rPr>
            </w:pPr>
            <w:r w:rsidRPr="002708BA">
              <w:rPr>
                <w:rFonts w:ascii="Open Sans" w:hAnsi="Open Sans" w:cs="Open Sans"/>
                <w:iCs/>
                <w:sz w:val="22"/>
                <w:szCs w:val="22"/>
              </w:rPr>
              <w:t>History of Forensic Science Quiz and Key Discussion Rubric</w:t>
            </w:r>
          </w:p>
          <w:p w14:paraId="7DB1C58F" w14:textId="77777777" w:rsidR="007F344D" w:rsidRDefault="002708BA" w:rsidP="002708BA">
            <w:pPr>
              <w:pStyle w:val="ListParagraph"/>
              <w:numPr>
                <w:ilvl w:val="0"/>
                <w:numId w:val="9"/>
              </w:numPr>
              <w:spacing w:before="120" w:after="120"/>
              <w:rPr>
                <w:rFonts w:ascii="Open Sans" w:hAnsi="Open Sans" w:cs="Open Sans"/>
                <w:iCs/>
                <w:sz w:val="22"/>
                <w:szCs w:val="22"/>
              </w:rPr>
            </w:pPr>
            <w:r w:rsidRPr="002708BA">
              <w:rPr>
                <w:rFonts w:ascii="Open Sans" w:hAnsi="Open Sans" w:cs="Open Sans"/>
                <w:iCs/>
                <w:sz w:val="22"/>
                <w:szCs w:val="22"/>
              </w:rPr>
              <w:t xml:space="preserve">Presentation Rubric </w:t>
            </w:r>
          </w:p>
          <w:p w14:paraId="4BE129CA" w14:textId="159E871B" w:rsidR="002708BA" w:rsidRPr="002708BA" w:rsidRDefault="002708BA" w:rsidP="002708BA">
            <w:pPr>
              <w:pStyle w:val="ListParagraph"/>
              <w:numPr>
                <w:ilvl w:val="0"/>
                <w:numId w:val="9"/>
              </w:numPr>
              <w:spacing w:before="120" w:after="120"/>
              <w:rPr>
                <w:rFonts w:ascii="Open Sans" w:hAnsi="Open Sans" w:cs="Open Sans"/>
                <w:iCs/>
                <w:sz w:val="22"/>
                <w:szCs w:val="22"/>
              </w:rPr>
            </w:pPr>
            <w:r w:rsidRPr="002708BA">
              <w:rPr>
                <w:rFonts w:ascii="Open Sans" w:hAnsi="Open Sans" w:cs="Open Sans"/>
                <w:iCs/>
                <w:sz w:val="22"/>
                <w:szCs w:val="22"/>
              </w:rPr>
              <w:lastRenderedPageBreak/>
              <w:t>Research Rubric</w:t>
            </w:r>
          </w:p>
          <w:p w14:paraId="06028BCB" w14:textId="63A9A66F" w:rsidR="002708BA" w:rsidRPr="00117D26" w:rsidRDefault="002708BA" w:rsidP="00DC4B23">
            <w:pPr>
              <w:spacing w:before="120" w:after="120"/>
              <w:rPr>
                <w:rFonts w:ascii="Open Sans" w:hAnsi="Open Sans" w:cs="Open Sans"/>
                <w:sz w:val="22"/>
                <w:szCs w:val="22"/>
              </w:rPr>
            </w:pP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1840AC57" w14:textId="306952A3" w:rsidR="00E26E54" w:rsidRDefault="00E26E54" w:rsidP="00DC4B23">
            <w:pPr>
              <w:spacing w:before="120" w:after="120"/>
              <w:rPr>
                <w:rFonts w:ascii="Open Sans" w:hAnsi="Open Sans" w:cs="Open Sans"/>
                <w:color w:val="333333"/>
              </w:rPr>
            </w:pPr>
            <w:r w:rsidRPr="00E26E54">
              <w:rPr>
                <w:rFonts w:ascii="Open Sans" w:hAnsi="Open Sans" w:cs="Open Sans"/>
                <w:color w:val="333333"/>
              </w:rPr>
              <w:t xml:space="preserve">Discuss the following article with your class:  </w:t>
            </w:r>
            <w:hyperlink r:id="rId12" w:history="1">
              <w:r w:rsidRPr="001E6426">
                <w:rPr>
                  <w:rStyle w:val="Hyperlink"/>
                  <w:rFonts w:ascii="Open Sans" w:hAnsi="Open Sans" w:cs="Open Sans"/>
                </w:rPr>
                <w:t>http://</w:t>
              </w:r>
              <w:proofErr w:type="spellStart"/>
              <w:r w:rsidRPr="001E6426">
                <w:rPr>
                  <w:rStyle w:val="Hyperlink"/>
                  <w:rFonts w:ascii="Open Sans" w:hAnsi="Open Sans" w:cs="Open Sans"/>
                </w:rPr>
                <w:t>www.crimemuseum.org</w:t>
              </w:r>
              <w:proofErr w:type="spellEnd"/>
              <w:r w:rsidRPr="001E6426">
                <w:rPr>
                  <w:rStyle w:val="Hyperlink"/>
                  <w:rFonts w:ascii="Open Sans" w:hAnsi="Open Sans" w:cs="Open Sans"/>
                </w:rPr>
                <w:t>/library/forensics/</w:t>
              </w:r>
              <w:proofErr w:type="spellStart"/>
              <w:r w:rsidRPr="001E6426">
                <w:rPr>
                  <w:rStyle w:val="Hyperlink"/>
                  <w:rFonts w:ascii="Open Sans" w:hAnsi="Open Sans" w:cs="Open Sans"/>
                </w:rPr>
                <w:t>origins.html</w:t>
              </w:r>
              <w:proofErr w:type="spellEnd"/>
            </w:hyperlink>
            <w:r>
              <w:rPr>
                <w:rFonts w:ascii="Open Sans" w:hAnsi="Open Sans" w:cs="Open Sans"/>
                <w:color w:val="333333"/>
              </w:rPr>
              <w:t xml:space="preserve"> </w:t>
            </w:r>
            <w:r w:rsidRPr="00E26E54">
              <w:rPr>
                <w:rFonts w:ascii="Open Sans" w:hAnsi="Open Sans" w:cs="Open Sans"/>
                <w:color w:val="333333"/>
              </w:rPr>
              <w:t xml:space="preserve"> </w:t>
            </w:r>
          </w:p>
          <w:p w14:paraId="6019719E" w14:textId="7B662259" w:rsidR="00B3350C" w:rsidRPr="0012758B" w:rsidRDefault="00E26E54" w:rsidP="00DC4B23">
            <w:pPr>
              <w:spacing w:before="120" w:after="120"/>
              <w:rPr>
                <w:rFonts w:ascii="Open Sans" w:hAnsi="Open Sans" w:cs="Open Sans"/>
                <w:color w:val="333333"/>
              </w:rPr>
            </w:pPr>
            <w:r w:rsidRPr="00E26E54">
              <w:rPr>
                <w:rFonts w:ascii="Open Sans" w:hAnsi="Open Sans" w:cs="Open Sans"/>
                <w:color w:val="333333"/>
              </w:rPr>
              <w:t>Use the Discussion Rubric for assessment</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4D756939" w14:textId="77777777" w:rsidR="00041DD5" w:rsidRPr="00041DD5" w:rsidRDefault="00041DD5" w:rsidP="00041DD5">
            <w:pPr>
              <w:pStyle w:val="ListParagraph"/>
              <w:numPr>
                <w:ilvl w:val="0"/>
                <w:numId w:val="7"/>
              </w:numPr>
              <w:spacing w:after="160" w:line="259" w:lineRule="auto"/>
              <w:rPr>
                <w:rFonts w:ascii="Open Sans" w:hAnsi="Open Sans" w:cs="Open Sans"/>
                <w:sz w:val="22"/>
                <w:szCs w:val="22"/>
              </w:rPr>
            </w:pPr>
            <w:r w:rsidRPr="00041DD5">
              <w:rPr>
                <w:rFonts w:ascii="Open Sans" w:hAnsi="Open Sans" w:cs="Open Sans"/>
                <w:sz w:val="22"/>
                <w:szCs w:val="22"/>
              </w:rPr>
              <w:t>Before the 17th Century</w:t>
            </w:r>
          </w:p>
          <w:p w14:paraId="2C527F5B"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Guilty persons were thought to confess under torture, while God would give an innocent person the strength to resist the pain (similar to the Salem Witch Trials).</w:t>
            </w:r>
          </w:p>
          <w:p w14:paraId="73ECA31E"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The earliest record of the application of forensic science was back in the 3rd century in China.  A woman claimed that her husband died when he was unable to escape from a house fire. A suspicious coroner performed an experiment in which he burned one pig alive and burned another pig that was already dead.  He noticed that the pig that was burnt alive had ashes inside its mouth while the dead pig did not. Upon finding the deceased man’s mouth to be free of ashes, he questioned the widow, and she confessed to murdering her husband and burning his body to destroy the evidence.</w:t>
            </w:r>
          </w:p>
          <w:p w14:paraId="583AA6AA" w14:textId="77777777" w:rsidR="00041DD5" w:rsidRPr="00041DD5" w:rsidRDefault="00041DD5" w:rsidP="00041DD5">
            <w:pPr>
              <w:pStyle w:val="ListParagraph"/>
              <w:numPr>
                <w:ilvl w:val="0"/>
                <w:numId w:val="7"/>
              </w:numPr>
              <w:spacing w:after="160" w:line="259" w:lineRule="auto"/>
              <w:rPr>
                <w:rFonts w:ascii="Open Sans" w:hAnsi="Open Sans" w:cs="Open Sans"/>
                <w:sz w:val="22"/>
                <w:szCs w:val="22"/>
              </w:rPr>
            </w:pPr>
            <w:r w:rsidRPr="00041DD5">
              <w:rPr>
                <w:rFonts w:ascii="Open Sans" w:hAnsi="Open Sans" w:cs="Open Sans"/>
                <w:sz w:val="22"/>
                <w:szCs w:val="22"/>
              </w:rPr>
              <w:t>The 18th century – in 1775, Carl W. Scheele, a Swedish chemist, devised the test for detecting arsenic in corpses.</w:t>
            </w:r>
          </w:p>
          <w:p w14:paraId="5D18AFD5" w14:textId="77777777" w:rsidR="00041DD5" w:rsidRPr="00041DD5" w:rsidRDefault="00041DD5" w:rsidP="00041DD5">
            <w:pPr>
              <w:pStyle w:val="ListParagraph"/>
              <w:numPr>
                <w:ilvl w:val="0"/>
                <w:numId w:val="7"/>
              </w:numPr>
              <w:spacing w:after="160" w:line="259" w:lineRule="auto"/>
              <w:rPr>
                <w:rFonts w:ascii="Open Sans" w:hAnsi="Open Sans" w:cs="Open Sans"/>
                <w:sz w:val="22"/>
                <w:szCs w:val="22"/>
              </w:rPr>
            </w:pPr>
            <w:r w:rsidRPr="00041DD5">
              <w:rPr>
                <w:rFonts w:ascii="Open Sans" w:hAnsi="Open Sans" w:cs="Open Sans"/>
                <w:sz w:val="22"/>
                <w:szCs w:val="22"/>
              </w:rPr>
              <w:t>The 19th century</w:t>
            </w:r>
          </w:p>
          <w:p w14:paraId="171E63AF"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Medical advancements enabled medical examiners (</w:t>
            </w:r>
            <w:proofErr w:type="spellStart"/>
            <w:r w:rsidRPr="00041DD5">
              <w:rPr>
                <w:rFonts w:ascii="Open Sans" w:hAnsi="Open Sans" w:cs="Open Sans"/>
                <w:sz w:val="22"/>
                <w:szCs w:val="22"/>
              </w:rPr>
              <w:t>MEs</w:t>
            </w:r>
            <w:proofErr w:type="spellEnd"/>
            <w:r w:rsidRPr="00041DD5">
              <w:rPr>
                <w:rFonts w:ascii="Open Sans" w:hAnsi="Open Sans" w:cs="Open Sans"/>
                <w:sz w:val="22"/>
                <w:szCs w:val="22"/>
              </w:rPr>
              <w:t>) to determine causes of death.</w:t>
            </w:r>
          </w:p>
          <w:p w14:paraId="03E2FA3C"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The development of microscopes allowed trace evidence examination.</w:t>
            </w:r>
          </w:p>
          <w:p w14:paraId="35A6721D"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1828 – polarizing microscope invented</w:t>
            </w:r>
          </w:p>
          <w:p w14:paraId="4D74A3B7"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1839 – first microscopic detection of sperm</w:t>
            </w:r>
          </w:p>
          <w:p w14:paraId="0EB993E0"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The development of chemical tests allowed for more evidence testing</w:t>
            </w:r>
          </w:p>
          <w:p w14:paraId="006ABD8A"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1806 – Valentin Ross (German chemist) discovered the precise method of detecting small amounts of arsenic.</w:t>
            </w:r>
          </w:p>
          <w:p w14:paraId="19F5FD59"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 xml:space="preserve">1814 – Mathieu </w:t>
            </w:r>
            <w:proofErr w:type="spellStart"/>
            <w:r w:rsidRPr="00041DD5">
              <w:rPr>
                <w:rFonts w:ascii="Open Sans" w:hAnsi="Open Sans" w:cs="Open Sans"/>
                <w:sz w:val="22"/>
                <w:szCs w:val="22"/>
              </w:rPr>
              <w:t>Orfilla</w:t>
            </w:r>
            <w:proofErr w:type="spellEnd"/>
            <w:r w:rsidRPr="00041DD5">
              <w:rPr>
                <w:rFonts w:ascii="Open Sans" w:hAnsi="Open Sans" w:cs="Open Sans"/>
                <w:sz w:val="22"/>
                <w:szCs w:val="22"/>
              </w:rPr>
              <w:t>, Father of Forensic Toxicology, published articles on the detection of poisons and effects.</w:t>
            </w:r>
          </w:p>
          <w:p w14:paraId="0D050B3D"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1839 – the first use of toxicological evidence in a criminal trial</w:t>
            </w:r>
          </w:p>
          <w:p w14:paraId="158CE237"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1863 – the first presumptive test for blood was discovered.</w:t>
            </w:r>
          </w:p>
          <w:p w14:paraId="58CF18E8"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1850-</w:t>
            </w:r>
            <w:proofErr w:type="spellStart"/>
            <w:r w:rsidRPr="00041DD5">
              <w:rPr>
                <w:rFonts w:ascii="Open Sans" w:hAnsi="Open Sans" w:cs="Open Sans"/>
                <w:sz w:val="22"/>
                <w:szCs w:val="22"/>
              </w:rPr>
              <w:t>1860s</w:t>
            </w:r>
            <w:proofErr w:type="spellEnd"/>
            <w:r w:rsidRPr="00041DD5">
              <w:rPr>
                <w:rFonts w:ascii="Open Sans" w:hAnsi="Open Sans" w:cs="Open Sans"/>
                <w:sz w:val="22"/>
                <w:szCs w:val="22"/>
              </w:rPr>
              <w:t xml:space="preserve"> – the development of photographs allowed for more accurate records and documentation.</w:t>
            </w:r>
          </w:p>
          <w:p w14:paraId="1BFB51F7"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lastRenderedPageBreak/>
              <w:t>1879 – Alphonse Bertillon, a French anthropologist, introduced the Bertillon System, also called Anthropometry.  It was a system of identifying people by their physical appearance.  Various measurements were taken and recorded from various parts of the body. It was considered to be the most accurate method of personal identification until the Will West case in 1903.</w:t>
            </w:r>
          </w:p>
          <w:p w14:paraId="13842C14"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1888 – London was terrorized by “Jack the Ripper.”</w:t>
            </w:r>
          </w:p>
          <w:p w14:paraId="509BA959"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1893 – the first book of criminal investigation using forensic science,</w:t>
            </w:r>
          </w:p>
          <w:p w14:paraId="7EBC8A01"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Criminal Investigation, was published by Hans Gross from Austria.</w:t>
            </w:r>
          </w:p>
          <w:p w14:paraId="22073DEE"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The most influential figure in 19th century forensic science was “Sherlock Holmes,” the fictional character created by Sir Arthur Conan Doyle.  His influence can be compared to the popularity of modern crime scene investigation television shows.</w:t>
            </w:r>
          </w:p>
          <w:p w14:paraId="0ADF86CA" w14:textId="77777777" w:rsidR="00041DD5" w:rsidRPr="00041DD5" w:rsidRDefault="00041DD5" w:rsidP="00041DD5">
            <w:pPr>
              <w:pStyle w:val="ListParagraph"/>
              <w:numPr>
                <w:ilvl w:val="0"/>
                <w:numId w:val="7"/>
              </w:numPr>
              <w:spacing w:after="160" w:line="259" w:lineRule="auto"/>
              <w:rPr>
                <w:rFonts w:ascii="Open Sans" w:hAnsi="Open Sans" w:cs="Open Sans"/>
                <w:sz w:val="22"/>
                <w:szCs w:val="22"/>
              </w:rPr>
            </w:pPr>
            <w:r w:rsidRPr="00041DD5">
              <w:rPr>
                <w:rFonts w:ascii="Open Sans" w:hAnsi="Open Sans" w:cs="Open Sans"/>
                <w:sz w:val="22"/>
                <w:szCs w:val="22"/>
              </w:rPr>
              <w:t>The 20th Century</w:t>
            </w:r>
          </w:p>
          <w:p w14:paraId="3C42B71E"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1903 – Kansas State Prison incarcerated two individuals by the name of Will West. They both had identical facial features and body measurements, by the Bertillon’s System. This led to the end of Anthropometry and the beginning of acceptance for fingerprinting.</w:t>
            </w:r>
          </w:p>
          <w:p w14:paraId="6677DB87"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1901 – Karl Landsteiner discovers ABO blood typing.</w:t>
            </w:r>
          </w:p>
          <w:p w14:paraId="1F2DBDE2"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1910 – Questioned Documents published by Albert Osborn.</w:t>
            </w:r>
          </w:p>
          <w:p w14:paraId="38DA59E6"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 xml:space="preserve">1913 – </w:t>
            </w:r>
            <w:proofErr w:type="spellStart"/>
            <w:r w:rsidRPr="00041DD5">
              <w:rPr>
                <w:rFonts w:ascii="Open Sans" w:hAnsi="Open Sans" w:cs="Open Sans"/>
                <w:sz w:val="22"/>
                <w:szCs w:val="22"/>
              </w:rPr>
              <w:t>Locard's</w:t>
            </w:r>
            <w:proofErr w:type="spellEnd"/>
            <w:r w:rsidRPr="00041DD5">
              <w:rPr>
                <w:rFonts w:ascii="Open Sans" w:hAnsi="Open Sans" w:cs="Open Sans"/>
                <w:sz w:val="22"/>
                <w:szCs w:val="22"/>
              </w:rPr>
              <w:t xml:space="preserve"> Exchange Principle by Edmond </w:t>
            </w:r>
            <w:proofErr w:type="spellStart"/>
            <w:r w:rsidRPr="00041DD5">
              <w:rPr>
                <w:rFonts w:ascii="Open Sans" w:hAnsi="Open Sans" w:cs="Open Sans"/>
                <w:sz w:val="22"/>
                <w:szCs w:val="22"/>
              </w:rPr>
              <w:t>Locard</w:t>
            </w:r>
            <w:proofErr w:type="spellEnd"/>
            <w:r w:rsidRPr="00041DD5">
              <w:rPr>
                <w:rFonts w:ascii="Open Sans" w:hAnsi="Open Sans" w:cs="Open Sans"/>
                <w:sz w:val="22"/>
                <w:szCs w:val="22"/>
              </w:rPr>
              <w:t xml:space="preserve"> (French)</w:t>
            </w:r>
          </w:p>
          <w:p w14:paraId="2BB79B61"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When two objects come into contact with each other, they exchange materials. This is called cross-transfer.</w:t>
            </w:r>
          </w:p>
          <w:p w14:paraId="3DD0B560"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proofErr w:type="spellStart"/>
            <w:r w:rsidRPr="00041DD5">
              <w:rPr>
                <w:rFonts w:ascii="Open Sans" w:hAnsi="Open Sans" w:cs="Open Sans"/>
                <w:sz w:val="22"/>
                <w:szCs w:val="22"/>
              </w:rPr>
              <w:t>Locard</w:t>
            </w:r>
            <w:proofErr w:type="spellEnd"/>
            <w:r w:rsidRPr="00041DD5">
              <w:rPr>
                <w:rFonts w:ascii="Open Sans" w:hAnsi="Open Sans" w:cs="Open Sans"/>
                <w:sz w:val="22"/>
                <w:szCs w:val="22"/>
              </w:rPr>
              <w:t xml:space="preserve"> also started the first known Police Crime Lab in France.</w:t>
            </w:r>
          </w:p>
          <w:p w14:paraId="0ACAF540" w14:textId="77777777" w:rsidR="00041DD5" w:rsidRPr="00041DD5" w:rsidRDefault="00041DD5" w:rsidP="00041DD5">
            <w:pPr>
              <w:pStyle w:val="ListParagraph"/>
              <w:numPr>
                <w:ilvl w:val="0"/>
                <w:numId w:val="7"/>
              </w:numPr>
              <w:spacing w:after="160" w:line="259" w:lineRule="auto"/>
              <w:rPr>
                <w:rFonts w:ascii="Open Sans" w:hAnsi="Open Sans" w:cs="Open Sans"/>
                <w:sz w:val="22"/>
                <w:szCs w:val="22"/>
              </w:rPr>
            </w:pPr>
            <w:r w:rsidRPr="00041DD5">
              <w:rPr>
                <w:rFonts w:ascii="Open Sans" w:hAnsi="Open Sans" w:cs="Open Sans"/>
                <w:sz w:val="22"/>
                <w:szCs w:val="22"/>
              </w:rPr>
              <w:t xml:space="preserve">Walter </w:t>
            </w:r>
            <w:proofErr w:type="spellStart"/>
            <w:r w:rsidRPr="00041DD5">
              <w:rPr>
                <w:rFonts w:ascii="Open Sans" w:hAnsi="Open Sans" w:cs="Open Sans"/>
                <w:sz w:val="22"/>
                <w:szCs w:val="22"/>
              </w:rPr>
              <w:t>McCrone</w:t>
            </w:r>
            <w:proofErr w:type="spellEnd"/>
            <w:r w:rsidRPr="00041DD5">
              <w:rPr>
                <w:rFonts w:ascii="Open Sans" w:hAnsi="Open Sans" w:cs="Open Sans"/>
                <w:sz w:val="22"/>
                <w:szCs w:val="22"/>
              </w:rPr>
              <w:t xml:space="preserve"> (USA, 1916-2002) was the leading expert in microscopy.</w:t>
            </w:r>
          </w:p>
          <w:p w14:paraId="272F55C5"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History of Crime Labs in the US</w:t>
            </w:r>
          </w:p>
          <w:p w14:paraId="5DFA1EE9"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1923 – Los Angeles PD Crime Lab is the first in the US</w:t>
            </w:r>
          </w:p>
          <w:p w14:paraId="5F80C143"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1930 – the University of California at Berkeley Criminalistics Department was opened and led by Dr. Paul Kirk.</w:t>
            </w:r>
          </w:p>
          <w:p w14:paraId="69830167"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1932 – FBI National Laboratory opened under Director J. Edgar Hoover.</w:t>
            </w:r>
          </w:p>
          <w:p w14:paraId="61D9B2FE"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1981 – FBI Forensic Science Research &amp; Training Center opened five Federal Crime Labs in the USA.</w:t>
            </w:r>
          </w:p>
          <w:p w14:paraId="77B4ADA9"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The FBI Laboratory (Quantico, VA)</w:t>
            </w:r>
          </w:p>
          <w:p w14:paraId="6977221B"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The Drug Enforcement Administration (DEA) Laboratories analyze drugs seized in violation of federal laws.</w:t>
            </w:r>
          </w:p>
          <w:p w14:paraId="1A644D70"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lastRenderedPageBreak/>
              <w:t>The Bureau of Alcohol, Tobacco, Firearms and Explosives (ATF) Laboratories analyze alcoholic beverages, weapons, and explosive devices.</w:t>
            </w:r>
          </w:p>
          <w:p w14:paraId="14FB7D2F"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The U.S. Postal Inspection Services Laboratories</w:t>
            </w:r>
          </w:p>
          <w:p w14:paraId="0EFE3018"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The United States Army Criminal Investigation Laboratory (</w:t>
            </w:r>
            <w:proofErr w:type="spellStart"/>
            <w:r w:rsidRPr="00041DD5">
              <w:rPr>
                <w:rFonts w:ascii="Open Sans" w:hAnsi="Open Sans" w:cs="Open Sans"/>
                <w:sz w:val="22"/>
                <w:szCs w:val="22"/>
              </w:rPr>
              <w:t>USACIL</w:t>
            </w:r>
            <w:proofErr w:type="spellEnd"/>
            <w:r w:rsidRPr="00041DD5">
              <w:rPr>
                <w:rFonts w:ascii="Open Sans" w:hAnsi="Open Sans" w:cs="Open Sans"/>
                <w:sz w:val="22"/>
                <w:szCs w:val="22"/>
              </w:rPr>
              <w:t xml:space="preserve">) in Ft. </w:t>
            </w:r>
            <w:proofErr w:type="spellStart"/>
            <w:r w:rsidRPr="00041DD5">
              <w:rPr>
                <w:rFonts w:ascii="Open Sans" w:hAnsi="Open Sans" w:cs="Open Sans"/>
                <w:sz w:val="22"/>
                <w:szCs w:val="22"/>
              </w:rPr>
              <w:t>Gillem</w:t>
            </w:r>
            <w:proofErr w:type="spellEnd"/>
            <w:r w:rsidRPr="00041DD5">
              <w:rPr>
                <w:rFonts w:ascii="Open Sans" w:hAnsi="Open Sans" w:cs="Open Sans"/>
                <w:sz w:val="22"/>
                <w:szCs w:val="22"/>
              </w:rPr>
              <w:t>, GA</w:t>
            </w:r>
          </w:p>
          <w:p w14:paraId="4887CF27" w14:textId="77777777" w:rsidR="00041DD5" w:rsidRPr="00041DD5" w:rsidRDefault="00041DD5" w:rsidP="00041DD5">
            <w:pPr>
              <w:pStyle w:val="ListParagraph"/>
              <w:numPr>
                <w:ilvl w:val="0"/>
                <w:numId w:val="7"/>
              </w:numPr>
              <w:spacing w:after="160" w:line="259" w:lineRule="auto"/>
              <w:rPr>
                <w:rFonts w:ascii="Open Sans" w:hAnsi="Open Sans" w:cs="Open Sans"/>
                <w:sz w:val="22"/>
                <w:szCs w:val="22"/>
              </w:rPr>
            </w:pPr>
            <w:r w:rsidRPr="00041DD5">
              <w:rPr>
                <w:rFonts w:ascii="Open Sans" w:hAnsi="Open Sans" w:cs="Open Sans"/>
                <w:sz w:val="22"/>
                <w:szCs w:val="22"/>
              </w:rPr>
              <w:t>Local Crime Labs</w:t>
            </w:r>
          </w:p>
          <w:p w14:paraId="1D22DB1E"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Houston Police Department Crime Laboratory</w:t>
            </w:r>
          </w:p>
          <w:p w14:paraId="5D3CE078"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Harris County Medical Examiner’s Office</w:t>
            </w:r>
          </w:p>
          <w:p w14:paraId="037C3BE1"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Texas Department of Public Safety Forensic Laboratories</w:t>
            </w:r>
          </w:p>
          <w:p w14:paraId="5011E9E0"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Headquarters in Austin, TX</w:t>
            </w:r>
          </w:p>
          <w:p w14:paraId="5A46069F"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Fourteen total locations including Houston, Abilene, Amarillo, Corpus Christi, Garland, Lubbock, Tyler, and El Paso</w:t>
            </w:r>
          </w:p>
          <w:p w14:paraId="4B78F035" w14:textId="77777777" w:rsidR="00041DD5" w:rsidRPr="00041DD5" w:rsidRDefault="00041DD5" w:rsidP="00041DD5">
            <w:pPr>
              <w:pStyle w:val="ListParagraph"/>
              <w:numPr>
                <w:ilvl w:val="1"/>
                <w:numId w:val="7"/>
              </w:numPr>
              <w:spacing w:after="160" w:line="259" w:lineRule="auto"/>
              <w:rPr>
                <w:rFonts w:ascii="Open Sans" w:hAnsi="Open Sans" w:cs="Open Sans"/>
                <w:sz w:val="22"/>
                <w:szCs w:val="22"/>
              </w:rPr>
            </w:pPr>
            <w:r w:rsidRPr="00041DD5">
              <w:rPr>
                <w:rFonts w:ascii="Open Sans" w:hAnsi="Open Sans" w:cs="Open Sans"/>
                <w:sz w:val="22"/>
                <w:szCs w:val="22"/>
              </w:rPr>
              <w:t>Major Crime Labs abroad</w:t>
            </w:r>
          </w:p>
          <w:p w14:paraId="79A3F10D"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Britain has the British Home Office.</w:t>
            </w:r>
          </w:p>
          <w:p w14:paraId="21636AB9" w14:textId="77777777" w:rsidR="00041DD5" w:rsidRPr="00041DD5" w:rsidRDefault="00041DD5" w:rsidP="00041DD5">
            <w:pPr>
              <w:pStyle w:val="ListParagraph"/>
              <w:numPr>
                <w:ilvl w:val="3"/>
                <w:numId w:val="7"/>
              </w:numPr>
              <w:spacing w:after="160" w:line="259" w:lineRule="auto"/>
              <w:rPr>
                <w:rFonts w:ascii="Open Sans" w:hAnsi="Open Sans" w:cs="Open Sans"/>
                <w:sz w:val="22"/>
                <w:szCs w:val="22"/>
              </w:rPr>
            </w:pPr>
            <w:r w:rsidRPr="00041DD5">
              <w:rPr>
                <w:rFonts w:ascii="Open Sans" w:hAnsi="Open Sans" w:cs="Open Sans"/>
                <w:sz w:val="22"/>
                <w:szCs w:val="22"/>
              </w:rPr>
              <w:t>Metropolitan Police Laboratory, Scotland Yard, services London</w:t>
            </w:r>
          </w:p>
          <w:p w14:paraId="7E01FD5E" w14:textId="77777777" w:rsidR="00041DD5" w:rsidRPr="00041DD5" w:rsidRDefault="00041DD5" w:rsidP="00041DD5">
            <w:pPr>
              <w:pStyle w:val="ListParagraph"/>
              <w:numPr>
                <w:ilvl w:val="3"/>
                <w:numId w:val="7"/>
              </w:numPr>
              <w:spacing w:after="160" w:line="259" w:lineRule="auto"/>
              <w:rPr>
                <w:rFonts w:ascii="Open Sans" w:hAnsi="Open Sans" w:cs="Open Sans"/>
                <w:sz w:val="22"/>
                <w:szCs w:val="22"/>
              </w:rPr>
            </w:pPr>
            <w:r w:rsidRPr="00041DD5">
              <w:rPr>
                <w:rFonts w:ascii="Open Sans" w:hAnsi="Open Sans" w:cs="Open Sans"/>
                <w:sz w:val="22"/>
                <w:szCs w:val="22"/>
              </w:rPr>
              <w:t>Five other regional labs</w:t>
            </w:r>
          </w:p>
          <w:p w14:paraId="2D61E7E6"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Canada has the Royal Canadian Mounted Police (</w:t>
            </w:r>
            <w:proofErr w:type="spellStart"/>
            <w:r w:rsidRPr="00041DD5">
              <w:rPr>
                <w:rFonts w:ascii="Open Sans" w:hAnsi="Open Sans" w:cs="Open Sans"/>
                <w:sz w:val="22"/>
                <w:szCs w:val="22"/>
              </w:rPr>
              <w:t>RCMP</w:t>
            </w:r>
            <w:proofErr w:type="spellEnd"/>
            <w:r w:rsidRPr="00041DD5">
              <w:rPr>
                <w:rFonts w:ascii="Open Sans" w:hAnsi="Open Sans" w:cs="Open Sans"/>
                <w:sz w:val="22"/>
                <w:szCs w:val="22"/>
              </w:rPr>
              <w:t>) laboratories</w:t>
            </w:r>
          </w:p>
          <w:p w14:paraId="200A3A00" w14:textId="77777777"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Centre of Forensic Sciences in Toronto, Canada</w:t>
            </w:r>
          </w:p>
          <w:p w14:paraId="785B0532" w14:textId="0E7E8F5A" w:rsidR="00041DD5" w:rsidRPr="00041DD5" w:rsidRDefault="00041DD5" w:rsidP="00041DD5">
            <w:pPr>
              <w:pStyle w:val="ListParagraph"/>
              <w:numPr>
                <w:ilvl w:val="2"/>
                <w:numId w:val="7"/>
              </w:numPr>
              <w:spacing w:after="160" w:line="259" w:lineRule="auto"/>
              <w:rPr>
                <w:rFonts w:ascii="Open Sans" w:hAnsi="Open Sans" w:cs="Open Sans"/>
                <w:sz w:val="22"/>
                <w:szCs w:val="22"/>
              </w:rPr>
            </w:pPr>
            <w:r w:rsidRPr="00041DD5">
              <w:rPr>
                <w:rFonts w:ascii="Open Sans" w:hAnsi="Open Sans" w:cs="Open Sans"/>
                <w:sz w:val="22"/>
                <w:szCs w:val="22"/>
              </w:rPr>
              <w:t>The Institute of Legal Medicine and Police Science in Montreal, Canada</w:t>
            </w:r>
          </w:p>
          <w:p w14:paraId="771DCA8F" w14:textId="77777777" w:rsidR="00CF2E7E" w:rsidRPr="00685B94" w:rsidRDefault="09D121B5" w:rsidP="00117D26">
            <w:pPr>
              <w:spacing w:before="120" w:after="120"/>
              <w:rPr>
                <w:rFonts w:ascii="Open Sans" w:hAnsi="Open Sans" w:cs="Open Sans"/>
                <w:i/>
                <w:iCs/>
                <w:sz w:val="22"/>
                <w:szCs w:val="22"/>
              </w:rPr>
            </w:pPr>
            <w:r w:rsidRPr="00685B94">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A7401F3" w:rsidR="002708BA" w:rsidRPr="00117D26" w:rsidRDefault="002708BA" w:rsidP="00117D26">
            <w:pPr>
              <w:spacing w:before="120" w:after="120"/>
              <w:rPr>
                <w:rFonts w:ascii="Open Sans" w:hAnsi="Open Sans" w:cs="Open Sans"/>
                <w:i/>
                <w:iCs/>
                <w:sz w:val="16"/>
                <w:szCs w:val="16"/>
              </w:rPr>
            </w:pPr>
            <w:r w:rsidRPr="002708BA">
              <w:rPr>
                <w:rFonts w:ascii="Open Sans" w:hAnsi="Open Sans" w:cs="Open Sans"/>
                <w:iCs/>
                <w:sz w:val="22"/>
                <w:szCs w:val="16"/>
              </w:rPr>
              <w:t>NONE</w:t>
            </w:r>
          </w:p>
        </w:tc>
      </w:tr>
      <w:tr w:rsidR="00B3350C" w:rsidRPr="0012758B" w14:paraId="07580D23" w14:textId="77777777" w:rsidTr="09D121B5">
        <w:trPr>
          <w:trHeight w:val="27"/>
        </w:trPr>
        <w:tc>
          <w:tcPr>
            <w:tcW w:w="2952" w:type="dxa"/>
            <w:shd w:val="clear" w:color="auto" w:fill="auto"/>
          </w:tcPr>
          <w:p w14:paraId="78EDFD65" w14:textId="249361E5"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Guided Practice *</w:t>
            </w:r>
          </w:p>
        </w:tc>
        <w:tc>
          <w:tcPr>
            <w:tcW w:w="7848" w:type="dxa"/>
            <w:shd w:val="clear" w:color="auto" w:fill="auto"/>
          </w:tcPr>
          <w:p w14:paraId="24EFF210" w14:textId="77777777" w:rsidR="00CF2E7E" w:rsidRPr="00685B94" w:rsidRDefault="09D121B5" w:rsidP="00117D26">
            <w:pPr>
              <w:spacing w:before="120" w:after="120"/>
              <w:rPr>
                <w:rFonts w:ascii="Open Sans" w:hAnsi="Open Sans" w:cs="Open Sans"/>
                <w:i/>
                <w:iCs/>
                <w:sz w:val="22"/>
                <w:szCs w:val="22"/>
              </w:rPr>
            </w:pPr>
            <w:r w:rsidRPr="00685B94">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B5BA8B4" w:rsidR="002708BA" w:rsidRPr="00117D26" w:rsidRDefault="002708BA" w:rsidP="00117D26">
            <w:pPr>
              <w:spacing w:before="120" w:after="120"/>
              <w:rPr>
                <w:rFonts w:ascii="Open Sans" w:hAnsi="Open Sans" w:cs="Open Sans"/>
                <w:i/>
                <w:iCs/>
                <w:sz w:val="16"/>
                <w:szCs w:val="16"/>
              </w:rPr>
            </w:pPr>
            <w:r w:rsidRPr="002708BA">
              <w:rPr>
                <w:rFonts w:ascii="Open Sans" w:hAnsi="Open Sans" w:cs="Open Sans"/>
                <w:iCs/>
                <w:sz w:val="22"/>
                <w:szCs w:val="16"/>
              </w:rPr>
              <w:t>NONE</w:t>
            </w: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6820B846" w14:textId="58C83BCE" w:rsidR="00117D26" w:rsidRPr="00117D26" w:rsidRDefault="00117D26" w:rsidP="00117D26">
            <w:pPr>
              <w:spacing w:before="120" w:after="120"/>
              <w:rPr>
                <w:rFonts w:ascii="Open Sans" w:hAnsi="Open Sans" w:cs="Open Sans"/>
                <w:iCs/>
                <w:sz w:val="22"/>
                <w:szCs w:val="22"/>
              </w:rPr>
            </w:pPr>
            <w:r w:rsidRPr="00117D26">
              <w:rPr>
                <w:rFonts w:ascii="Open Sans" w:hAnsi="Open Sans" w:cs="Open Sans"/>
                <w:iCs/>
                <w:sz w:val="22"/>
                <w:szCs w:val="22"/>
              </w:rPr>
              <w:t xml:space="preserve">Create a historical timeline poster. Have students work as individuals, or in small groups, to create a historical timeline poster by arranging events in the history of forensic science and the crime laboratories in chronological order. The students may </w:t>
            </w:r>
            <w:bookmarkStart w:id="1" w:name="_GoBack"/>
            <w:r w:rsidRPr="00117D26">
              <w:rPr>
                <w:rFonts w:ascii="Open Sans" w:hAnsi="Open Sans" w:cs="Open Sans"/>
                <w:iCs/>
                <w:sz w:val="22"/>
                <w:szCs w:val="22"/>
              </w:rPr>
              <w:t>present</w:t>
            </w:r>
            <w:bookmarkEnd w:id="1"/>
            <w:r w:rsidRPr="00117D26">
              <w:rPr>
                <w:rFonts w:ascii="Open Sans" w:hAnsi="Open Sans" w:cs="Open Sans"/>
                <w:iCs/>
                <w:sz w:val="22"/>
                <w:szCs w:val="22"/>
              </w:rPr>
              <w:t xml:space="preserve"> their posters to the class. Use the Presentation Rubric for assessment.</w:t>
            </w:r>
          </w:p>
          <w:p w14:paraId="77BD08B6" w14:textId="77777777" w:rsidR="00117D26" w:rsidRDefault="00117D26" w:rsidP="00117D26">
            <w:pPr>
              <w:spacing w:before="120" w:after="120"/>
              <w:rPr>
                <w:rFonts w:ascii="Open Sans" w:hAnsi="Open Sans" w:cs="Open Sans"/>
                <w:i/>
                <w:iCs/>
                <w:sz w:val="16"/>
                <w:szCs w:val="16"/>
              </w:rPr>
            </w:pPr>
          </w:p>
          <w:p w14:paraId="4C51728E" w14:textId="77777777" w:rsidR="00117D26" w:rsidRPr="00685B94" w:rsidRDefault="09D121B5" w:rsidP="00117D26">
            <w:pPr>
              <w:spacing w:before="120" w:after="120"/>
              <w:rPr>
                <w:rFonts w:ascii="Open Sans" w:hAnsi="Open Sans" w:cs="Open Sans"/>
                <w:i/>
                <w:iCs/>
                <w:sz w:val="22"/>
                <w:szCs w:val="22"/>
              </w:rPr>
            </w:pPr>
            <w:r w:rsidRPr="00685B94">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49F1EBA9" w:rsidR="002708BA" w:rsidRPr="00117D26" w:rsidRDefault="002708BA" w:rsidP="00117D26">
            <w:pPr>
              <w:spacing w:before="120" w:after="120"/>
              <w:rPr>
                <w:rFonts w:ascii="Open Sans" w:hAnsi="Open Sans" w:cs="Open Sans"/>
                <w:i/>
                <w:iCs/>
                <w:sz w:val="16"/>
                <w:szCs w:val="16"/>
              </w:rPr>
            </w:pPr>
            <w:r w:rsidRPr="002708BA">
              <w:rPr>
                <w:rFonts w:ascii="Open Sans" w:hAnsi="Open Sans" w:cs="Open Sans"/>
                <w:iCs/>
                <w:sz w:val="22"/>
                <w:szCs w:val="16"/>
              </w:rPr>
              <w:t>NONE</w:t>
            </w: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12758B" w:rsidRDefault="00B3350C" w:rsidP="00DC4B23">
            <w:pPr>
              <w:spacing w:before="120" w:after="120"/>
              <w:rPr>
                <w:rFonts w:ascii="Open Sans" w:hAnsi="Open Sans" w:cs="Open Sans"/>
              </w:rPr>
            </w:pP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6B604C07" w14:textId="5B9AF513" w:rsidR="00117D26" w:rsidRPr="002708BA" w:rsidRDefault="00117D26" w:rsidP="002708BA">
            <w:pPr>
              <w:pStyle w:val="ListParagraph"/>
              <w:numPr>
                <w:ilvl w:val="0"/>
                <w:numId w:val="10"/>
              </w:numPr>
              <w:spacing w:before="120" w:after="120"/>
              <w:rPr>
                <w:rFonts w:ascii="Open Sans" w:hAnsi="Open Sans" w:cs="Open Sans"/>
                <w:iCs/>
                <w:sz w:val="22"/>
                <w:szCs w:val="22"/>
              </w:rPr>
            </w:pPr>
            <w:r w:rsidRPr="002708BA">
              <w:rPr>
                <w:rFonts w:ascii="Open Sans" w:hAnsi="Open Sans" w:cs="Open Sans"/>
                <w:iCs/>
                <w:sz w:val="22"/>
                <w:szCs w:val="22"/>
              </w:rPr>
              <w:t xml:space="preserve">History of Forensic Science Quiz </w:t>
            </w:r>
          </w:p>
          <w:p w14:paraId="34EDBCE7" w14:textId="3295A18D" w:rsidR="00117D26" w:rsidRPr="002708BA" w:rsidRDefault="002708BA" w:rsidP="002708BA">
            <w:pPr>
              <w:pStyle w:val="ListParagraph"/>
              <w:numPr>
                <w:ilvl w:val="0"/>
                <w:numId w:val="10"/>
              </w:numPr>
              <w:spacing w:before="120" w:after="120"/>
              <w:rPr>
                <w:rFonts w:ascii="Open Sans" w:hAnsi="Open Sans" w:cs="Open Sans"/>
                <w:iCs/>
                <w:sz w:val="22"/>
                <w:szCs w:val="22"/>
              </w:rPr>
            </w:pPr>
            <w:r w:rsidRPr="002708BA">
              <w:rPr>
                <w:rFonts w:ascii="Open Sans" w:hAnsi="Open Sans" w:cs="Open Sans"/>
                <w:iCs/>
                <w:sz w:val="22"/>
                <w:szCs w:val="22"/>
              </w:rPr>
              <w:t xml:space="preserve">History of Forensic Science </w:t>
            </w:r>
            <w:r w:rsidR="007F344D">
              <w:rPr>
                <w:rFonts w:ascii="Open Sans" w:hAnsi="Open Sans" w:cs="Open Sans"/>
                <w:iCs/>
                <w:sz w:val="22"/>
                <w:szCs w:val="22"/>
              </w:rPr>
              <w:t xml:space="preserve">Poster </w:t>
            </w:r>
            <w:r w:rsidR="00117D26" w:rsidRPr="002708BA">
              <w:rPr>
                <w:rFonts w:ascii="Open Sans" w:hAnsi="Open Sans" w:cs="Open Sans"/>
                <w:iCs/>
                <w:sz w:val="22"/>
                <w:szCs w:val="22"/>
              </w:rPr>
              <w:t xml:space="preserve">Presentation </w:t>
            </w:r>
          </w:p>
          <w:p w14:paraId="532C3D4D" w14:textId="77777777" w:rsidR="00117D26" w:rsidRDefault="00117D26" w:rsidP="00117D26">
            <w:pPr>
              <w:spacing w:before="120" w:after="120"/>
              <w:rPr>
                <w:rFonts w:ascii="Open Sans" w:hAnsi="Open Sans" w:cs="Open Sans"/>
                <w:i/>
                <w:iCs/>
                <w:sz w:val="16"/>
                <w:szCs w:val="16"/>
              </w:rPr>
            </w:pPr>
          </w:p>
          <w:p w14:paraId="19BADC0C" w14:textId="77777777" w:rsidR="00CF2E7E" w:rsidRPr="00685B94" w:rsidRDefault="09D121B5" w:rsidP="00117D26">
            <w:pPr>
              <w:spacing w:before="120" w:after="120"/>
              <w:rPr>
                <w:rFonts w:ascii="Open Sans" w:hAnsi="Open Sans" w:cs="Open Sans"/>
                <w:i/>
                <w:iCs/>
                <w:sz w:val="22"/>
                <w:szCs w:val="22"/>
              </w:rPr>
            </w:pPr>
            <w:r w:rsidRPr="00685B94">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36C74E6B" w:rsidR="002708BA" w:rsidRPr="002708BA" w:rsidRDefault="002708BA" w:rsidP="00117D26">
            <w:pPr>
              <w:spacing w:before="120" w:after="120"/>
              <w:rPr>
                <w:rFonts w:ascii="Open Sans" w:hAnsi="Open Sans" w:cs="Open Sans"/>
                <w:iCs/>
                <w:sz w:val="16"/>
                <w:szCs w:val="16"/>
              </w:rPr>
            </w:pPr>
            <w:r w:rsidRPr="002708BA">
              <w:rPr>
                <w:rFonts w:ascii="Open Sans" w:hAnsi="Open Sans" w:cs="Open Sans"/>
                <w:iCs/>
                <w:sz w:val="22"/>
                <w:szCs w:val="16"/>
              </w:rPr>
              <w:t>NONE</w:t>
            </w: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73164DA3" w14:textId="027EA067" w:rsidR="00117D26" w:rsidRPr="00117D26" w:rsidRDefault="00117D26" w:rsidP="00117D26">
            <w:pPr>
              <w:pStyle w:val="ListParagraph"/>
              <w:numPr>
                <w:ilvl w:val="0"/>
                <w:numId w:val="6"/>
              </w:numPr>
              <w:spacing w:before="120" w:after="120"/>
              <w:ind w:left="434"/>
              <w:rPr>
                <w:rFonts w:ascii="Open Sans" w:hAnsi="Open Sans" w:cs="Open Sans"/>
              </w:rPr>
            </w:pPr>
            <w:proofErr w:type="spellStart"/>
            <w:r w:rsidRPr="00117D26">
              <w:rPr>
                <w:rFonts w:ascii="Open Sans" w:hAnsi="Open Sans" w:cs="Open Sans"/>
              </w:rPr>
              <w:t>Saferstein</w:t>
            </w:r>
            <w:proofErr w:type="spellEnd"/>
            <w:r w:rsidRPr="00117D26">
              <w:rPr>
                <w:rFonts w:ascii="Open Sans" w:hAnsi="Open Sans" w:cs="Open Sans"/>
              </w:rPr>
              <w:t>, Richard.  Forensic Science: An Introduction.  New Jersey: Pearson Prentice Hall, 2008.</w:t>
            </w:r>
          </w:p>
          <w:p w14:paraId="3207D94E" w14:textId="77777777" w:rsidR="00117D26" w:rsidRDefault="00117D26" w:rsidP="00117D26">
            <w:pPr>
              <w:pStyle w:val="ListParagraph"/>
              <w:numPr>
                <w:ilvl w:val="0"/>
                <w:numId w:val="6"/>
              </w:numPr>
              <w:spacing w:before="120" w:after="120"/>
              <w:ind w:left="434"/>
              <w:rPr>
                <w:rFonts w:ascii="Open Sans" w:hAnsi="Open Sans" w:cs="Open Sans"/>
              </w:rPr>
            </w:pPr>
            <w:proofErr w:type="spellStart"/>
            <w:r w:rsidRPr="00117D26">
              <w:rPr>
                <w:rFonts w:ascii="Open Sans" w:hAnsi="Open Sans" w:cs="Open Sans"/>
              </w:rPr>
              <w:t>Bertino</w:t>
            </w:r>
            <w:proofErr w:type="spellEnd"/>
            <w:r w:rsidRPr="00117D26">
              <w:rPr>
                <w:rFonts w:ascii="Open Sans" w:hAnsi="Open Sans" w:cs="Open Sans"/>
              </w:rPr>
              <w:t>, Anthony J.  Forensic Science: Fundamentals and Investigations. Mason, OH: South-W</w:t>
            </w:r>
            <w:r>
              <w:rPr>
                <w:rFonts w:ascii="Open Sans" w:hAnsi="Open Sans" w:cs="Open Sans"/>
              </w:rPr>
              <w:t>estern Cengage Learning, 2009.</w:t>
            </w:r>
          </w:p>
          <w:p w14:paraId="230B4636" w14:textId="6858CEF1" w:rsidR="00B3350C" w:rsidRPr="00117D26" w:rsidRDefault="00117D26" w:rsidP="00117D26">
            <w:pPr>
              <w:pStyle w:val="ListParagraph"/>
              <w:numPr>
                <w:ilvl w:val="0"/>
                <w:numId w:val="6"/>
              </w:numPr>
              <w:spacing w:before="120" w:after="120"/>
              <w:ind w:left="434"/>
              <w:rPr>
                <w:rFonts w:ascii="Open Sans" w:hAnsi="Open Sans" w:cs="Open Sans"/>
              </w:rPr>
            </w:pPr>
            <w:r w:rsidRPr="00117D26">
              <w:rPr>
                <w:rFonts w:ascii="Open Sans" w:hAnsi="Open Sans" w:cs="Open Sans"/>
              </w:rPr>
              <w:t>http://</w:t>
            </w:r>
            <w:proofErr w:type="spellStart"/>
            <w:r w:rsidRPr="00117D26">
              <w:rPr>
                <w:rFonts w:ascii="Open Sans" w:hAnsi="Open Sans" w:cs="Open Sans"/>
              </w:rPr>
              <w:t>www.crimemuseum.org</w:t>
            </w:r>
            <w:proofErr w:type="spellEnd"/>
            <w:r w:rsidRPr="00117D26">
              <w:rPr>
                <w:rFonts w:ascii="Open Sans" w:hAnsi="Open Sans" w:cs="Open Sans"/>
              </w:rPr>
              <w:t>/library/forensics/</w:t>
            </w:r>
            <w:proofErr w:type="spellStart"/>
            <w:r w:rsidRPr="00117D26">
              <w:rPr>
                <w:rFonts w:ascii="Open Sans" w:hAnsi="Open Sans" w:cs="Open Sans"/>
              </w:rPr>
              <w:t>origins.html</w:t>
            </w:r>
            <w:proofErr w:type="spellEnd"/>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7995B80D" w14:textId="60CE0C7F" w:rsidR="00117D26" w:rsidRPr="00041DD5" w:rsidRDefault="00117D26" w:rsidP="00117D26">
            <w:pPr>
              <w:pStyle w:val="BodyText"/>
              <w:ind w:left="74" w:firstLine="0"/>
              <w:rPr>
                <w:rFonts w:ascii="Open Sans" w:hAnsi="Open Sans" w:cs="Open Sans"/>
                <w:sz w:val="22"/>
                <w:szCs w:val="22"/>
              </w:rPr>
            </w:pPr>
            <w:r w:rsidRPr="00041DD5">
              <w:rPr>
                <w:rFonts w:ascii="Open Sans" w:hAnsi="Open Sans" w:cs="Open Sans"/>
                <w:sz w:val="22"/>
                <w:szCs w:val="22"/>
              </w:rPr>
              <w:t xml:space="preserve">For </w:t>
            </w:r>
            <w:r w:rsidRPr="00041DD5">
              <w:rPr>
                <w:rFonts w:ascii="Open Sans" w:hAnsi="Open Sans" w:cs="Open Sans"/>
                <w:spacing w:val="-1"/>
                <w:sz w:val="22"/>
                <w:szCs w:val="22"/>
              </w:rPr>
              <w:t>reinforcement,</w:t>
            </w:r>
            <w:r w:rsidRPr="00041DD5">
              <w:rPr>
                <w:rFonts w:ascii="Open Sans" w:hAnsi="Open Sans" w:cs="Open Sans"/>
                <w:sz w:val="22"/>
                <w:szCs w:val="22"/>
              </w:rPr>
              <w:t xml:space="preserve"> </w:t>
            </w:r>
            <w:r w:rsidRPr="00041DD5">
              <w:rPr>
                <w:rFonts w:ascii="Open Sans" w:hAnsi="Open Sans" w:cs="Open Sans"/>
                <w:spacing w:val="-1"/>
                <w:sz w:val="22"/>
                <w:szCs w:val="22"/>
              </w:rPr>
              <w:t>the</w:t>
            </w:r>
            <w:r w:rsidRPr="00041DD5">
              <w:rPr>
                <w:rFonts w:ascii="Open Sans" w:hAnsi="Open Sans" w:cs="Open Sans"/>
                <w:spacing w:val="-2"/>
                <w:sz w:val="22"/>
                <w:szCs w:val="22"/>
              </w:rPr>
              <w:t xml:space="preserve"> </w:t>
            </w:r>
            <w:r w:rsidRPr="00041DD5">
              <w:rPr>
                <w:rFonts w:ascii="Open Sans" w:hAnsi="Open Sans" w:cs="Open Sans"/>
                <w:sz w:val="22"/>
                <w:szCs w:val="22"/>
              </w:rPr>
              <w:t xml:space="preserve">students </w:t>
            </w:r>
            <w:r w:rsidRPr="00041DD5">
              <w:rPr>
                <w:rFonts w:ascii="Open Sans" w:hAnsi="Open Sans" w:cs="Open Sans"/>
                <w:spacing w:val="-1"/>
                <w:sz w:val="22"/>
                <w:szCs w:val="22"/>
              </w:rPr>
              <w:t>will</w:t>
            </w:r>
            <w:r w:rsidRPr="00041DD5">
              <w:rPr>
                <w:rFonts w:ascii="Open Sans" w:hAnsi="Open Sans" w:cs="Open Sans"/>
                <w:sz w:val="22"/>
                <w:szCs w:val="22"/>
              </w:rPr>
              <w:t xml:space="preserve"> </w:t>
            </w:r>
            <w:r w:rsidRPr="00041DD5">
              <w:rPr>
                <w:rFonts w:ascii="Open Sans" w:hAnsi="Open Sans" w:cs="Open Sans"/>
                <w:spacing w:val="-1"/>
                <w:sz w:val="22"/>
                <w:szCs w:val="22"/>
              </w:rPr>
              <w:t>research</w:t>
            </w:r>
            <w:r w:rsidRPr="00041DD5">
              <w:rPr>
                <w:rFonts w:ascii="Open Sans" w:hAnsi="Open Sans" w:cs="Open Sans"/>
                <w:sz w:val="22"/>
                <w:szCs w:val="22"/>
              </w:rPr>
              <w:t xml:space="preserve"> </w:t>
            </w:r>
            <w:r w:rsidRPr="00041DD5">
              <w:rPr>
                <w:rFonts w:ascii="Open Sans" w:hAnsi="Open Sans" w:cs="Open Sans"/>
                <w:spacing w:val="-1"/>
                <w:sz w:val="22"/>
                <w:szCs w:val="22"/>
              </w:rPr>
              <w:t>their</w:t>
            </w:r>
            <w:r w:rsidRPr="00041DD5">
              <w:rPr>
                <w:rFonts w:ascii="Open Sans" w:hAnsi="Open Sans" w:cs="Open Sans"/>
                <w:spacing w:val="-2"/>
                <w:sz w:val="22"/>
                <w:szCs w:val="22"/>
              </w:rPr>
              <w:t xml:space="preserve"> </w:t>
            </w:r>
            <w:r w:rsidRPr="00041DD5">
              <w:rPr>
                <w:rFonts w:ascii="Open Sans" w:hAnsi="Open Sans" w:cs="Open Sans"/>
                <w:sz w:val="22"/>
                <w:szCs w:val="22"/>
              </w:rPr>
              <w:t xml:space="preserve">local </w:t>
            </w:r>
            <w:r w:rsidRPr="00041DD5">
              <w:rPr>
                <w:rFonts w:ascii="Open Sans" w:hAnsi="Open Sans" w:cs="Open Sans"/>
                <w:spacing w:val="-1"/>
                <w:sz w:val="22"/>
                <w:szCs w:val="22"/>
              </w:rPr>
              <w:t>and</w:t>
            </w:r>
            <w:r w:rsidRPr="00041DD5">
              <w:rPr>
                <w:rFonts w:ascii="Open Sans" w:hAnsi="Open Sans" w:cs="Open Sans"/>
                <w:sz w:val="22"/>
                <w:szCs w:val="22"/>
              </w:rPr>
              <w:t xml:space="preserve"> </w:t>
            </w:r>
            <w:r w:rsidRPr="00041DD5">
              <w:rPr>
                <w:rFonts w:ascii="Open Sans" w:hAnsi="Open Sans" w:cs="Open Sans"/>
                <w:spacing w:val="-1"/>
                <w:sz w:val="22"/>
                <w:szCs w:val="22"/>
              </w:rPr>
              <w:t>state</w:t>
            </w:r>
            <w:r w:rsidRPr="00041DD5">
              <w:rPr>
                <w:rFonts w:ascii="Open Sans" w:hAnsi="Open Sans" w:cs="Open Sans"/>
                <w:sz w:val="22"/>
                <w:szCs w:val="22"/>
              </w:rPr>
              <w:t xml:space="preserve"> crime</w:t>
            </w:r>
            <w:r w:rsidRPr="00041DD5">
              <w:rPr>
                <w:rFonts w:ascii="Open Sans" w:hAnsi="Open Sans" w:cs="Open Sans"/>
                <w:spacing w:val="53"/>
                <w:sz w:val="22"/>
                <w:szCs w:val="22"/>
              </w:rPr>
              <w:t xml:space="preserve"> </w:t>
            </w:r>
            <w:r w:rsidRPr="00041DD5">
              <w:rPr>
                <w:rFonts w:ascii="Open Sans" w:hAnsi="Open Sans" w:cs="Open Sans"/>
                <w:spacing w:val="-1"/>
                <w:sz w:val="22"/>
                <w:szCs w:val="22"/>
              </w:rPr>
              <w:t>laboratories</w:t>
            </w:r>
            <w:r w:rsidRPr="00041DD5">
              <w:rPr>
                <w:rFonts w:ascii="Open Sans" w:hAnsi="Open Sans" w:cs="Open Sans"/>
                <w:sz w:val="22"/>
                <w:szCs w:val="22"/>
              </w:rPr>
              <w:t xml:space="preserve"> </w:t>
            </w:r>
            <w:r w:rsidRPr="00041DD5">
              <w:rPr>
                <w:rFonts w:ascii="Open Sans" w:hAnsi="Open Sans" w:cs="Open Sans"/>
                <w:spacing w:val="-1"/>
                <w:sz w:val="22"/>
                <w:szCs w:val="22"/>
              </w:rPr>
              <w:t>and</w:t>
            </w:r>
            <w:r w:rsidRPr="00041DD5">
              <w:rPr>
                <w:rFonts w:ascii="Open Sans" w:hAnsi="Open Sans" w:cs="Open Sans"/>
                <w:sz w:val="22"/>
                <w:szCs w:val="22"/>
              </w:rPr>
              <w:t xml:space="preserve"> </w:t>
            </w:r>
            <w:r w:rsidRPr="00041DD5">
              <w:rPr>
                <w:rFonts w:ascii="Open Sans" w:hAnsi="Open Sans" w:cs="Open Sans"/>
                <w:spacing w:val="-1"/>
                <w:sz w:val="22"/>
                <w:szCs w:val="22"/>
              </w:rPr>
              <w:t>the</w:t>
            </w:r>
            <w:r w:rsidRPr="00041DD5">
              <w:rPr>
                <w:rFonts w:ascii="Open Sans" w:hAnsi="Open Sans" w:cs="Open Sans"/>
                <w:sz w:val="22"/>
                <w:szCs w:val="22"/>
              </w:rPr>
              <w:t xml:space="preserve"> </w:t>
            </w:r>
            <w:r w:rsidRPr="00041DD5">
              <w:rPr>
                <w:rFonts w:ascii="Open Sans" w:hAnsi="Open Sans" w:cs="Open Sans"/>
                <w:spacing w:val="-1"/>
                <w:sz w:val="22"/>
                <w:szCs w:val="22"/>
              </w:rPr>
              <w:t>services</w:t>
            </w:r>
            <w:r w:rsidRPr="00041DD5">
              <w:rPr>
                <w:rFonts w:ascii="Open Sans" w:hAnsi="Open Sans" w:cs="Open Sans"/>
                <w:sz w:val="22"/>
                <w:szCs w:val="22"/>
              </w:rPr>
              <w:t xml:space="preserve"> </w:t>
            </w:r>
            <w:r w:rsidRPr="00041DD5">
              <w:rPr>
                <w:rFonts w:ascii="Open Sans" w:hAnsi="Open Sans" w:cs="Open Sans"/>
                <w:spacing w:val="-1"/>
                <w:sz w:val="22"/>
                <w:szCs w:val="22"/>
              </w:rPr>
              <w:t>offered</w:t>
            </w:r>
            <w:r w:rsidRPr="00041DD5">
              <w:rPr>
                <w:rFonts w:ascii="Open Sans" w:hAnsi="Open Sans" w:cs="Open Sans"/>
                <w:sz w:val="22"/>
                <w:szCs w:val="22"/>
              </w:rPr>
              <w:t xml:space="preserve"> by</w:t>
            </w:r>
            <w:r w:rsidRPr="00041DD5">
              <w:rPr>
                <w:rFonts w:ascii="Open Sans" w:hAnsi="Open Sans" w:cs="Open Sans"/>
                <w:spacing w:val="-3"/>
                <w:sz w:val="22"/>
                <w:szCs w:val="22"/>
              </w:rPr>
              <w:t xml:space="preserve"> </w:t>
            </w:r>
            <w:r w:rsidRPr="00041DD5">
              <w:rPr>
                <w:rFonts w:ascii="Open Sans" w:hAnsi="Open Sans" w:cs="Open Sans"/>
                <w:spacing w:val="-1"/>
                <w:sz w:val="22"/>
                <w:szCs w:val="22"/>
              </w:rPr>
              <w:t>each</w:t>
            </w:r>
            <w:r w:rsidRPr="00041DD5">
              <w:rPr>
                <w:rFonts w:ascii="Open Sans" w:hAnsi="Open Sans" w:cs="Open Sans"/>
                <w:spacing w:val="-2"/>
                <w:sz w:val="22"/>
                <w:szCs w:val="22"/>
              </w:rPr>
              <w:t xml:space="preserve"> </w:t>
            </w:r>
            <w:r w:rsidRPr="00041DD5">
              <w:rPr>
                <w:rFonts w:ascii="Open Sans" w:hAnsi="Open Sans" w:cs="Open Sans"/>
                <w:spacing w:val="-1"/>
                <w:sz w:val="22"/>
                <w:szCs w:val="22"/>
              </w:rPr>
              <w:t>laboratory.</w:t>
            </w:r>
            <w:r w:rsidRPr="00041DD5">
              <w:rPr>
                <w:rFonts w:ascii="Open Sans" w:hAnsi="Open Sans" w:cs="Open Sans"/>
                <w:spacing w:val="7"/>
                <w:sz w:val="22"/>
                <w:szCs w:val="22"/>
              </w:rPr>
              <w:t xml:space="preserve"> </w:t>
            </w:r>
            <w:r w:rsidRPr="00041DD5">
              <w:rPr>
                <w:rFonts w:ascii="Open Sans" w:hAnsi="Open Sans" w:cs="Open Sans"/>
                <w:sz w:val="22"/>
                <w:szCs w:val="22"/>
              </w:rPr>
              <w:t xml:space="preserve">Use the </w:t>
            </w:r>
            <w:r w:rsidRPr="00041DD5">
              <w:rPr>
                <w:rFonts w:ascii="Open Sans" w:hAnsi="Open Sans" w:cs="Open Sans"/>
                <w:spacing w:val="-1"/>
                <w:sz w:val="22"/>
                <w:szCs w:val="22"/>
              </w:rPr>
              <w:t>Research</w:t>
            </w:r>
            <w:r w:rsidR="007F344D">
              <w:rPr>
                <w:rFonts w:ascii="Open Sans" w:hAnsi="Open Sans" w:cs="Open Sans"/>
                <w:spacing w:val="73"/>
                <w:sz w:val="22"/>
                <w:szCs w:val="22"/>
              </w:rPr>
              <w:t xml:space="preserve"> </w:t>
            </w:r>
            <w:r w:rsidRPr="00041DD5">
              <w:rPr>
                <w:rFonts w:ascii="Open Sans" w:hAnsi="Open Sans" w:cs="Open Sans"/>
                <w:spacing w:val="-1"/>
                <w:sz w:val="22"/>
                <w:szCs w:val="22"/>
              </w:rPr>
              <w:t>Rubric</w:t>
            </w:r>
            <w:r w:rsidRPr="00041DD5">
              <w:rPr>
                <w:rFonts w:ascii="Open Sans" w:hAnsi="Open Sans" w:cs="Open Sans"/>
                <w:sz w:val="22"/>
                <w:szCs w:val="22"/>
              </w:rPr>
              <w:t xml:space="preserve"> for </w:t>
            </w:r>
            <w:r w:rsidRPr="00041DD5">
              <w:rPr>
                <w:rFonts w:ascii="Open Sans" w:hAnsi="Open Sans" w:cs="Open Sans"/>
                <w:spacing w:val="-1"/>
                <w:sz w:val="22"/>
                <w:szCs w:val="22"/>
              </w:rPr>
              <w:t>assessment.</w:t>
            </w:r>
          </w:p>
          <w:p w14:paraId="7FC2BA96" w14:textId="77777777" w:rsidR="00117D26" w:rsidRPr="00041DD5" w:rsidRDefault="00117D26" w:rsidP="00117D26">
            <w:pPr>
              <w:spacing w:before="1"/>
              <w:rPr>
                <w:rFonts w:ascii="Open Sans" w:eastAsia="Arial" w:hAnsi="Open Sans" w:cs="Open Sans"/>
                <w:sz w:val="22"/>
                <w:szCs w:val="22"/>
              </w:rPr>
            </w:pPr>
          </w:p>
          <w:p w14:paraId="6C7D1409" w14:textId="77777777" w:rsidR="00117D26" w:rsidRPr="00041DD5" w:rsidRDefault="00117D26" w:rsidP="00117D26">
            <w:pPr>
              <w:pStyle w:val="BodyText"/>
              <w:ind w:left="74" w:firstLine="0"/>
              <w:rPr>
                <w:rFonts w:ascii="Open Sans" w:hAnsi="Open Sans" w:cs="Open Sans"/>
                <w:sz w:val="22"/>
                <w:szCs w:val="22"/>
              </w:rPr>
            </w:pPr>
            <w:r w:rsidRPr="00041DD5">
              <w:rPr>
                <w:rFonts w:ascii="Open Sans" w:hAnsi="Open Sans" w:cs="Open Sans"/>
                <w:sz w:val="22"/>
                <w:szCs w:val="22"/>
              </w:rPr>
              <w:t xml:space="preserve">For </w:t>
            </w:r>
            <w:r w:rsidRPr="00041DD5">
              <w:rPr>
                <w:rFonts w:ascii="Open Sans" w:hAnsi="Open Sans" w:cs="Open Sans"/>
                <w:spacing w:val="-1"/>
                <w:sz w:val="22"/>
                <w:szCs w:val="22"/>
              </w:rPr>
              <w:t>enrichment,</w:t>
            </w:r>
            <w:r w:rsidRPr="00041DD5">
              <w:rPr>
                <w:rFonts w:ascii="Open Sans" w:hAnsi="Open Sans" w:cs="Open Sans"/>
                <w:sz w:val="22"/>
                <w:szCs w:val="22"/>
              </w:rPr>
              <w:t xml:space="preserve"> </w:t>
            </w:r>
            <w:r w:rsidRPr="00041DD5">
              <w:rPr>
                <w:rFonts w:ascii="Open Sans" w:hAnsi="Open Sans" w:cs="Open Sans"/>
                <w:spacing w:val="-1"/>
                <w:sz w:val="22"/>
                <w:szCs w:val="22"/>
              </w:rPr>
              <w:t>the</w:t>
            </w:r>
            <w:r w:rsidRPr="00041DD5">
              <w:rPr>
                <w:rFonts w:ascii="Open Sans" w:hAnsi="Open Sans" w:cs="Open Sans"/>
                <w:sz w:val="22"/>
                <w:szCs w:val="22"/>
              </w:rPr>
              <w:t xml:space="preserve"> students </w:t>
            </w:r>
            <w:r w:rsidRPr="00041DD5">
              <w:rPr>
                <w:rFonts w:ascii="Open Sans" w:hAnsi="Open Sans" w:cs="Open Sans"/>
                <w:spacing w:val="-1"/>
                <w:sz w:val="22"/>
                <w:szCs w:val="22"/>
              </w:rPr>
              <w:t>will</w:t>
            </w:r>
            <w:r w:rsidRPr="00041DD5">
              <w:rPr>
                <w:rFonts w:ascii="Open Sans" w:hAnsi="Open Sans" w:cs="Open Sans"/>
                <w:sz w:val="22"/>
                <w:szCs w:val="22"/>
              </w:rPr>
              <w:t xml:space="preserve"> </w:t>
            </w:r>
            <w:r w:rsidRPr="00041DD5">
              <w:rPr>
                <w:rFonts w:ascii="Open Sans" w:hAnsi="Open Sans" w:cs="Open Sans"/>
                <w:spacing w:val="-1"/>
                <w:sz w:val="22"/>
                <w:szCs w:val="22"/>
              </w:rPr>
              <w:t>research</w:t>
            </w:r>
            <w:r w:rsidRPr="00041DD5">
              <w:rPr>
                <w:rFonts w:ascii="Open Sans" w:hAnsi="Open Sans" w:cs="Open Sans"/>
                <w:sz w:val="22"/>
                <w:szCs w:val="22"/>
              </w:rPr>
              <w:t xml:space="preserve"> </w:t>
            </w:r>
            <w:r w:rsidRPr="00041DD5">
              <w:rPr>
                <w:rFonts w:ascii="Open Sans" w:hAnsi="Open Sans" w:cs="Open Sans"/>
                <w:spacing w:val="-1"/>
                <w:sz w:val="22"/>
                <w:szCs w:val="22"/>
              </w:rPr>
              <w:t>and</w:t>
            </w:r>
            <w:r w:rsidRPr="00041DD5">
              <w:rPr>
                <w:rFonts w:ascii="Open Sans" w:hAnsi="Open Sans" w:cs="Open Sans"/>
                <w:sz w:val="22"/>
                <w:szCs w:val="22"/>
              </w:rPr>
              <w:t xml:space="preserve"> </w:t>
            </w:r>
            <w:r w:rsidRPr="00041DD5">
              <w:rPr>
                <w:rFonts w:ascii="Open Sans" w:hAnsi="Open Sans" w:cs="Open Sans"/>
                <w:spacing w:val="-1"/>
                <w:sz w:val="22"/>
                <w:szCs w:val="22"/>
              </w:rPr>
              <w:t>write</w:t>
            </w:r>
            <w:r w:rsidRPr="00041DD5">
              <w:rPr>
                <w:rFonts w:ascii="Open Sans" w:hAnsi="Open Sans" w:cs="Open Sans"/>
                <w:spacing w:val="1"/>
                <w:sz w:val="22"/>
                <w:szCs w:val="22"/>
              </w:rPr>
              <w:t xml:space="preserve"> </w:t>
            </w:r>
            <w:r w:rsidRPr="00041DD5">
              <w:rPr>
                <w:rFonts w:ascii="Open Sans" w:hAnsi="Open Sans" w:cs="Open Sans"/>
                <w:sz w:val="22"/>
                <w:szCs w:val="22"/>
              </w:rPr>
              <w:t>a</w:t>
            </w:r>
            <w:r w:rsidRPr="00041DD5">
              <w:rPr>
                <w:rFonts w:ascii="Open Sans" w:hAnsi="Open Sans" w:cs="Open Sans"/>
                <w:spacing w:val="1"/>
                <w:sz w:val="22"/>
                <w:szCs w:val="22"/>
              </w:rPr>
              <w:t xml:space="preserve"> </w:t>
            </w:r>
            <w:r w:rsidRPr="00041DD5">
              <w:rPr>
                <w:rFonts w:ascii="Open Sans" w:hAnsi="Open Sans" w:cs="Open Sans"/>
                <w:sz w:val="22"/>
                <w:szCs w:val="22"/>
              </w:rPr>
              <w:t>report</w:t>
            </w:r>
            <w:r w:rsidRPr="00041DD5">
              <w:rPr>
                <w:rFonts w:ascii="Open Sans" w:hAnsi="Open Sans" w:cs="Open Sans"/>
                <w:spacing w:val="-3"/>
                <w:sz w:val="22"/>
                <w:szCs w:val="22"/>
              </w:rPr>
              <w:t xml:space="preserve"> </w:t>
            </w:r>
            <w:r w:rsidRPr="00041DD5">
              <w:rPr>
                <w:rFonts w:ascii="Open Sans" w:hAnsi="Open Sans" w:cs="Open Sans"/>
                <w:sz w:val="22"/>
                <w:szCs w:val="22"/>
              </w:rPr>
              <w:t xml:space="preserve">on </w:t>
            </w:r>
            <w:r w:rsidRPr="00041DD5">
              <w:rPr>
                <w:rFonts w:ascii="Open Sans" w:hAnsi="Open Sans" w:cs="Open Sans"/>
                <w:spacing w:val="-1"/>
                <w:sz w:val="22"/>
                <w:szCs w:val="22"/>
              </w:rPr>
              <w:t>the</w:t>
            </w:r>
            <w:r w:rsidRPr="00041DD5">
              <w:rPr>
                <w:rFonts w:ascii="Open Sans" w:hAnsi="Open Sans" w:cs="Open Sans"/>
                <w:spacing w:val="-2"/>
                <w:sz w:val="22"/>
                <w:szCs w:val="22"/>
              </w:rPr>
              <w:t xml:space="preserve"> </w:t>
            </w:r>
            <w:r w:rsidRPr="00041DD5">
              <w:rPr>
                <w:rFonts w:ascii="Open Sans" w:hAnsi="Open Sans" w:cs="Open Sans"/>
                <w:spacing w:val="-1"/>
                <w:sz w:val="22"/>
                <w:szCs w:val="22"/>
              </w:rPr>
              <w:t>analysis</w:t>
            </w:r>
            <w:r w:rsidRPr="00041DD5">
              <w:rPr>
                <w:rFonts w:ascii="Open Sans" w:hAnsi="Open Sans" w:cs="Open Sans"/>
                <w:spacing w:val="47"/>
                <w:sz w:val="22"/>
                <w:szCs w:val="22"/>
              </w:rPr>
              <w:t xml:space="preserve"> </w:t>
            </w:r>
            <w:r w:rsidRPr="00041DD5">
              <w:rPr>
                <w:rFonts w:ascii="Open Sans" w:hAnsi="Open Sans" w:cs="Open Sans"/>
                <w:spacing w:val="-1"/>
                <w:sz w:val="22"/>
                <w:szCs w:val="22"/>
              </w:rPr>
              <w:t>performed</w:t>
            </w:r>
            <w:r w:rsidRPr="00041DD5">
              <w:rPr>
                <w:rFonts w:ascii="Open Sans" w:hAnsi="Open Sans" w:cs="Open Sans"/>
                <w:spacing w:val="-2"/>
                <w:sz w:val="22"/>
                <w:szCs w:val="22"/>
              </w:rPr>
              <w:t xml:space="preserve"> </w:t>
            </w:r>
            <w:r w:rsidRPr="00041DD5">
              <w:rPr>
                <w:rFonts w:ascii="Open Sans" w:hAnsi="Open Sans" w:cs="Open Sans"/>
                <w:sz w:val="22"/>
                <w:szCs w:val="22"/>
              </w:rPr>
              <w:t>by</w:t>
            </w:r>
            <w:r w:rsidRPr="00041DD5">
              <w:rPr>
                <w:rFonts w:ascii="Open Sans" w:hAnsi="Open Sans" w:cs="Open Sans"/>
                <w:spacing w:val="-7"/>
                <w:sz w:val="22"/>
                <w:szCs w:val="22"/>
              </w:rPr>
              <w:t xml:space="preserve"> </w:t>
            </w:r>
            <w:r w:rsidRPr="00041DD5">
              <w:rPr>
                <w:rFonts w:ascii="Open Sans" w:hAnsi="Open Sans" w:cs="Open Sans"/>
                <w:spacing w:val="1"/>
                <w:sz w:val="22"/>
                <w:szCs w:val="22"/>
              </w:rPr>
              <w:t>Walter</w:t>
            </w:r>
            <w:r w:rsidRPr="00041DD5">
              <w:rPr>
                <w:rFonts w:ascii="Open Sans" w:hAnsi="Open Sans" w:cs="Open Sans"/>
                <w:sz w:val="22"/>
                <w:szCs w:val="22"/>
              </w:rPr>
              <w:t xml:space="preserve"> </w:t>
            </w:r>
            <w:proofErr w:type="spellStart"/>
            <w:r w:rsidRPr="00041DD5">
              <w:rPr>
                <w:rFonts w:ascii="Open Sans" w:hAnsi="Open Sans" w:cs="Open Sans"/>
                <w:spacing w:val="-1"/>
                <w:sz w:val="22"/>
                <w:szCs w:val="22"/>
              </w:rPr>
              <w:t>McCrone</w:t>
            </w:r>
            <w:proofErr w:type="spellEnd"/>
            <w:r w:rsidRPr="00041DD5">
              <w:rPr>
                <w:rFonts w:ascii="Open Sans" w:hAnsi="Open Sans" w:cs="Open Sans"/>
                <w:sz w:val="22"/>
                <w:szCs w:val="22"/>
              </w:rPr>
              <w:t xml:space="preserve"> </w:t>
            </w:r>
            <w:r w:rsidRPr="00041DD5">
              <w:rPr>
                <w:rFonts w:ascii="Open Sans" w:hAnsi="Open Sans" w:cs="Open Sans"/>
                <w:spacing w:val="-1"/>
                <w:sz w:val="22"/>
                <w:szCs w:val="22"/>
              </w:rPr>
              <w:t>on</w:t>
            </w:r>
            <w:r w:rsidRPr="00041DD5">
              <w:rPr>
                <w:rFonts w:ascii="Open Sans" w:hAnsi="Open Sans" w:cs="Open Sans"/>
                <w:sz w:val="22"/>
                <w:szCs w:val="22"/>
              </w:rPr>
              <w:t xml:space="preserve"> </w:t>
            </w:r>
            <w:r w:rsidRPr="00041DD5">
              <w:rPr>
                <w:rFonts w:ascii="Open Sans" w:hAnsi="Open Sans" w:cs="Open Sans"/>
                <w:spacing w:val="-1"/>
                <w:sz w:val="22"/>
                <w:szCs w:val="22"/>
              </w:rPr>
              <w:t>the</w:t>
            </w:r>
            <w:r w:rsidRPr="00041DD5">
              <w:rPr>
                <w:rFonts w:ascii="Open Sans" w:hAnsi="Open Sans" w:cs="Open Sans"/>
                <w:sz w:val="22"/>
                <w:szCs w:val="22"/>
              </w:rPr>
              <w:t xml:space="preserve"> </w:t>
            </w:r>
            <w:r w:rsidRPr="00041DD5">
              <w:rPr>
                <w:rFonts w:ascii="Open Sans" w:hAnsi="Open Sans" w:cs="Open Sans"/>
                <w:spacing w:val="-1"/>
                <w:sz w:val="22"/>
                <w:szCs w:val="22"/>
              </w:rPr>
              <w:t>Shroud</w:t>
            </w:r>
            <w:r w:rsidRPr="00041DD5">
              <w:rPr>
                <w:rFonts w:ascii="Open Sans" w:hAnsi="Open Sans" w:cs="Open Sans"/>
                <w:spacing w:val="-2"/>
                <w:sz w:val="22"/>
                <w:szCs w:val="22"/>
              </w:rPr>
              <w:t xml:space="preserve"> </w:t>
            </w:r>
            <w:r w:rsidRPr="00041DD5">
              <w:rPr>
                <w:rFonts w:ascii="Open Sans" w:hAnsi="Open Sans" w:cs="Open Sans"/>
                <w:spacing w:val="-1"/>
                <w:sz w:val="22"/>
                <w:szCs w:val="22"/>
              </w:rPr>
              <w:t>of</w:t>
            </w:r>
            <w:r w:rsidRPr="00041DD5">
              <w:rPr>
                <w:rFonts w:ascii="Open Sans" w:hAnsi="Open Sans" w:cs="Open Sans"/>
                <w:sz w:val="22"/>
                <w:szCs w:val="22"/>
              </w:rPr>
              <w:t xml:space="preserve"> </w:t>
            </w:r>
            <w:r w:rsidRPr="00041DD5">
              <w:rPr>
                <w:rFonts w:ascii="Open Sans" w:hAnsi="Open Sans" w:cs="Open Sans"/>
                <w:spacing w:val="-1"/>
                <w:sz w:val="22"/>
                <w:szCs w:val="22"/>
              </w:rPr>
              <w:t>Turin</w:t>
            </w:r>
            <w:r w:rsidRPr="00041DD5">
              <w:rPr>
                <w:rFonts w:ascii="Open Sans" w:hAnsi="Open Sans" w:cs="Open Sans"/>
                <w:spacing w:val="-2"/>
                <w:sz w:val="22"/>
                <w:szCs w:val="22"/>
              </w:rPr>
              <w:t xml:space="preserve"> </w:t>
            </w:r>
            <w:r w:rsidRPr="00041DD5">
              <w:rPr>
                <w:rFonts w:ascii="Open Sans" w:hAnsi="Open Sans" w:cs="Open Sans"/>
                <w:sz w:val="22"/>
                <w:szCs w:val="22"/>
              </w:rPr>
              <w:t>or the</w:t>
            </w:r>
            <w:r w:rsidRPr="00041DD5">
              <w:rPr>
                <w:rFonts w:ascii="Open Sans" w:hAnsi="Open Sans" w:cs="Open Sans"/>
                <w:spacing w:val="-2"/>
                <w:sz w:val="22"/>
                <w:szCs w:val="22"/>
              </w:rPr>
              <w:t xml:space="preserve"> </w:t>
            </w:r>
            <w:r w:rsidRPr="00041DD5">
              <w:rPr>
                <w:rFonts w:ascii="Open Sans" w:hAnsi="Open Sans" w:cs="Open Sans"/>
                <w:spacing w:val="-1"/>
                <w:sz w:val="22"/>
                <w:szCs w:val="22"/>
              </w:rPr>
              <w:t>Vinland</w:t>
            </w:r>
            <w:r w:rsidRPr="00041DD5">
              <w:rPr>
                <w:rFonts w:ascii="Open Sans" w:hAnsi="Open Sans" w:cs="Open Sans"/>
                <w:spacing w:val="-2"/>
                <w:sz w:val="22"/>
                <w:szCs w:val="22"/>
              </w:rPr>
              <w:t xml:space="preserve"> </w:t>
            </w:r>
            <w:r w:rsidRPr="00041DD5">
              <w:rPr>
                <w:rFonts w:ascii="Open Sans" w:hAnsi="Open Sans" w:cs="Open Sans"/>
                <w:spacing w:val="-1"/>
                <w:sz w:val="22"/>
                <w:szCs w:val="22"/>
              </w:rPr>
              <w:t>map.</w:t>
            </w:r>
          </w:p>
          <w:p w14:paraId="15768DBD" w14:textId="77777777" w:rsidR="00117D26" w:rsidRPr="00041DD5" w:rsidRDefault="00117D26" w:rsidP="00117D26">
            <w:pPr>
              <w:pStyle w:val="BodyText"/>
              <w:ind w:left="74" w:firstLine="0"/>
              <w:rPr>
                <w:rFonts w:ascii="Open Sans" w:hAnsi="Open Sans" w:cs="Open Sans"/>
                <w:sz w:val="22"/>
                <w:szCs w:val="22"/>
              </w:rPr>
            </w:pPr>
            <w:r w:rsidRPr="00041DD5">
              <w:rPr>
                <w:rFonts w:ascii="Open Sans" w:hAnsi="Open Sans" w:cs="Open Sans"/>
                <w:sz w:val="22"/>
                <w:szCs w:val="22"/>
              </w:rPr>
              <w:t>Use the</w:t>
            </w:r>
            <w:r w:rsidRPr="00041DD5">
              <w:rPr>
                <w:rFonts w:ascii="Open Sans" w:hAnsi="Open Sans" w:cs="Open Sans"/>
                <w:spacing w:val="-2"/>
                <w:sz w:val="22"/>
                <w:szCs w:val="22"/>
              </w:rPr>
              <w:t xml:space="preserve"> </w:t>
            </w:r>
            <w:r w:rsidRPr="00041DD5">
              <w:rPr>
                <w:rFonts w:ascii="Open Sans" w:hAnsi="Open Sans" w:cs="Open Sans"/>
                <w:spacing w:val="-1"/>
                <w:sz w:val="22"/>
                <w:szCs w:val="22"/>
              </w:rPr>
              <w:t>Research</w:t>
            </w:r>
            <w:r w:rsidRPr="00041DD5">
              <w:rPr>
                <w:rFonts w:ascii="Open Sans" w:hAnsi="Open Sans" w:cs="Open Sans"/>
                <w:sz w:val="22"/>
                <w:szCs w:val="22"/>
              </w:rPr>
              <w:t xml:space="preserve"> </w:t>
            </w:r>
            <w:r w:rsidRPr="00041DD5">
              <w:rPr>
                <w:rFonts w:ascii="Open Sans" w:hAnsi="Open Sans" w:cs="Open Sans"/>
                <w:spacing w:val="-1"/>
                <w:sz w:val="22"/>
                <w:szCs w:val="22"/>
              </w:rPr>
              <w:t>Rubric</w:t>
            </w:r>
            <w:r w:rsidRPr="00041DD5">
              <w:rPr>
                <w:rFonts w:ascii="Open Sans" w:hAnsi="Open Sans" w:cs="Open Sans"/>
                <w:sz w:val="22"/>
                <w:szCs w:val="22"/>
              </w:rPr>
              <w:t xml:space="preserve"> </w:t>
            </w:r>
            <w:r w:rsidRPr="00041DD5">
              <w:rPr>
                <w:rFonts w:ascii="Open Sans" w:hAnsi="Open Sans" w:cs="Open Sans"/>
                <w:spacing w:val="1"/>
                <w:sz w:val="22"/>
                <w:szCs w:val="22"/>
              </w:rPr>
              <w:t>for</w:t>
            </w:r>
            <w:r w:rsidRPr="00041DD5">
              <w:rPr>
                <w:rFonts w:ascii="Open Sans" w:hAnsi="Open Sans" w:cs="Open Sans"/>
                <w:spacing w:val="-3"/>
                <w:sz w:val="22"/>
                <w:szCs w:val="22"/>
              </w:rPr>
              <w:t xml:space="preserve"> </w:t>
            </w:r>
            <w:r w:rsidRPr="00041DD5">
              <w:rPr>
                <w:rFonts w:ascii="Open Sans" w:hAnsi="Open Sans" w:cs="Open Sans"/>
                <w:spacing w:val="-1"/>
                <w:sz w:val="22"/>
                <w:szCs w:val="22"/>
              </w:rPr>
              <w:t>assessment.</w:t>
            </w:r>
          </w:p>
          <w:p w14:paraId="56485286" w14:textId="77777777" w:rsidR="00B3350C" w:rsidRPr="0012758B" w:rsidRDefault="00B3350C" w:rsidP="00DC4B23">
            <w:pPr>
              <w:spacing w:before="120" w:after="120"/>
              <w:rPr>
                <w:rFonts w:ascii="Open Sans" w:hAnsi="Open Sans" w:cs="Open Sans"/>
              </w:rPr>
            </w:pP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77777777" w:rsidR="00B3350C" w:rsidRPr="0012758B" w:rsidRDefault="00B3350C" w:rsidP="00DC4B23">
            <w:pPr>
              <w:spacing w:before="120" w:after="120"/>
              <w:rPr>
                <w:rFonts w:ascii="Open Sans" w:hAnsi="Open Sans" w:cs="Open Sans"/>
                <w:lang w:val="es-MX"/>
              </w:rPr>
            </w:pP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C5E19" w14:textId="77777777" w:rsidR="006E6E4C" w:rsidRDefault="006E6E4C" w:rsidP="00B3350C">
      <w:r>
        <w:separator/>
      </w:r>
    </w:p>
  </w:endnote>
  <w:endnote w:type="continuationSeparator" w:id="0">
    <w:p w14:paraId="51004B22" w14:textId="77777777" w:rsidR="006E6E4C" w:rsidRDefault="006E6E4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504C396"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F41D76">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F41D76">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1741" w14:textId="77777777" w:rsidR="006E6E4C" w:rsidRDefault="006E6E4C" w:rsidP="00B3350C">
      <w:bookmarkStart w:id="0" w:name="_Hlk484955581"/>
      <w:bookmarkEnd w:id="0"/>
      <w:r>
        <w:separator/>
      </w:r>
    </w:p>
  </w:footnote>
  <w:footnote w:type="continuationSeparator" w:id="0">
    <w:p w14:paraId="6E70C28A" w14:textId="77777777" w:rsidR="006E6E4C" w:rsidRDefault="006E6E4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41F42"/>
    <w:multiLevelType w:val="hybridMultilevel"/>
    <w:tmpl w:val="DCE2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329EC"/>
    <w:multiLevelType w:val="hybridMultilevel"/>
    <w:tmpl w:val="067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224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EE35461"/>
    <w:multiLevelType w:val="hybridMultilevel"/>
    <w:tmpl w:val="AC22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803BB"/>
    <w:multiLevelType w:val="hybridMultilevel"/>
    <w:tmpl w:val="87008858"/>
    <w:lvl w:ilvl="0" w:tplc="2FF4349E">
      <w:start w:val="4"/>
      <w:numFmt w:val="decimal"/>
      <w:lvlText w:val="(%1)"/>
      <w:lvlJc w:val="left"/>
      <w:pPr>
        <w:ind w:left="1369" w:hanging="360"/>
        <w:jc w:val="left"/>
      </w:pPr>
      <w:rPr>
        <w:rFonts w:ascii="Arial" w:eastAsia="Arial" w:hAnsi="Arial" w:hint="default"/>
        <w:sz w:val="24"/>
        <w:szCs w:val="24"/>
      </w:rPr>
    </w:lvl>
    <w:lvl w:ilvl="1" w:tplc="06A8A758">
      <w:start w:val="5"/>
      <w:numFmt w:val="upperLetter"/>
      <w:lvlText w:val="(%2)"/>
      <w:lvlJc w:val="left"/>
      <w:pPr>
        <w:ind w:left="1900" w:hanging="387"/>
        <w:jc w:val="left"/>
      </w:pPr>
      <w:rPr>
        <w:rFonts w:ascii="Arial" w:eastAsia="Arial" w:hAnsi="Arial" w:hint="default"/>
        <w:sz w:val="24"/>
        <w:szCs w:val="24"/>
      </w:rPr>
    </w:lvl>
    <w:lvl w:ilvl="2" w:tplc="6A98DCDA">
      <w:start w:val="1"/>
      <w:numFmt w:val="bullet"/>
      <w:lvlText w:val="•"/>
      <w:lvlJc w:val="left"/>
      <w:pPr>
        <w:ind w:left="2757" w:hanging="387"/>
      </w:pPr>
      <w:rPr>
        <w:rFonts w:hint="default"/>
      </w:rPr>
    </w:lvl>
    <w:lvl w:ilvl="3" w:tplc="26ECAD12">
      <w:start w:val="1"/>
      <w:numFmt w:val="bullet"/>
      <w:lvlText w:val="•"/>
      <w:lvlJc w:val="left"/>
      <w:pPr>
        <w:ind w:left="3615" w:hanging="387"/>
      </w:pPr>
      <w:rPr>
        <w:rFonts w:hint="default"/>
      </w:rPr>
    </w:lvl>
    <w:lvl w:ilvl="4" w:tplc="08D0573C">
      <w:start w:val="1"/>
      <w:numFmt w:val="bullet"/>
      <w:lvlText w:val="•"/>
      <w:lvlJc w:val="left"/>
      <w:pPr>
        <w:ind w:left="4473" w:hanging="387"/>
      </w:pPr>
      <w:rPr>
        <w:rFonts w:hint="default"/>
      </w:rPr>
    </w:lvl>
    <w:lvl w:ilvl="5" w:tplc="FE164E26">
      <w:start w:val="1"/>
      <w:numFmt w:val="bullet"/>
      <w:lvlText w:val="•"/>
      <w:lvlJc w:val="left"/>
      <w:pPr>
        <w:ind w:left="5331" w:hanging="387"/>
      </w:pPr>
      <w:rPr>
        <w:rFonts w:hint="default"/>
      </w:rPr>
    </w:lvl>
    <w:lvl w:ilvl="6" w:tplc="613C948C">
      <w:start w:val="1"/>
      <w:numFmt w:val="bullet"/>
      <w:lvlText w:val="•"/>
      <w:lvlJc w:val="left"/>
      <w:pPr>
        <w:ind w:left="6188" w:hanging="387"/>
      </w:pPr>
      <w:rPr>
        <w:rFonts w:hint="default"/>
      </w:rPr>
    </w:lvl>
    <w:lvl w:ilvl="7" w:tplc="5D4C966C">
      <w:start w:val="1"/>
      <w:numFmt w:val="bullet"/>
      <w:lvlText w:val="•"/>
      <w:lvlJc w:val="left"/>
      <w:pPr>
        <w:ind w:left="7046" w:hanging="387"/>
      </w:pPr>
      <w:rPr>
        <w:rFonts w:hint="default"/>
      </w:rPr>
    </w:lvl>
    <w:lvl w:ilvl="8" w:tplc="3284426A">
      <w:start w:val="1"/>
      <w:numFmt w:val="bullet"/>
      <w:lvlText w:val="•"/>
      <w:lvlJc w:val="left"/>
      <w:pPr>
        <w:ind w:left="7904" w:hanging="387"/>
      </w:pPr>
      <w:rPr>
        <w:rFont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9"/>
  </w:num>
  <w:num w:numId="5">
    <w:abstractNumId w:val="2"/>
  </w:num>
  <w:num w:numId="6">
    <w:abstractNumId w:val="7"/>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1DD5"/>
    <w:rsid w:val="000643CB"/>
    <w:rsid w:val="000674C7"/>
    <w:rsid w:val="00082295"/>
    <w:rsid w:val="000870CF"/>
    <w:rsid w:val="000B4DB1"/>
    <w:rsid w:val="000B55DB"/>
    <w:rsid w:val="000E3926"/>
    <w:rsid w:val="000E54FE"/>
    <w:rsid w:val="000F3BAE"/>
    <w:rsid w:val="00100350"/>
    <w:rsid w:val="00102605"/>
    <w:rsid w:val="00105B8D"/>
    <w:rsid w:val="00117D26"/>
    <w:rsid w:val="0012758B"/>
    <w:rsid w:val="00130697"/>
    <w:rsid w:val="001365FC"/>
    <w:rsid w:val="00136851"/>
    <w:rsid w:val="001471B7"/>
    <w:rsid w:val="001505B8"/>
    <w:rsid w:val="00156CDF"/>
    <w:rsid w:val="0016751A"/>
    <w:rsid w:val="001940C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6557"/>
    <w:rsid w:val="002708BA"/>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85B94"/>
    <w:rsid w:val="00692317"/>
    <w:rsid w:val="0069356F"/>
    <w:rsid w:val="00697712"/>
    <w:rsid w:val="006A02B5"/>
    <w:rsid w:val="006B6D02"/>
    <w:rsid w:val="006C6339"/>
    <w:rsid w:val="006C73FA"/>
    <w:rsid w:val="006E6E4C"/>
    <w:rsid w:val="006F1C95"/>
    <w:rsid w:val="006F6A38"/>
    <w:rsid w:val="006F7D04"/>
    <w:rsid w:val="00700A55"/>
    <w:rsid w:val="0071181D"/>
    <w:rsid w:val="00713D68"/>
    <w:rsid w:val="0071599E"/>
    <w:rsid w:val="00717B55"/>
    <w:rsid w:val="00724F0C"/>
    <w:rsid w:val="007271B5"/>
    <w:rsid w:val="00741F1F"/>
    <w:rsid w:val="00754DDE"/>
    <w:rsid w:val="0076427D"/>
    <w:rsid w:val="00770C42"/>
    <w:rsid w:val="00774681"/>
    <w:rsid w:val="007750CF"/>
    <w:rsid w:val="00794DBE"/>
    <w:rsid w:val="00796BAE"/>
    <w:rsid w:val="007A6834"/>
    <w:rsid w:val="007E2201"/>
    <w:rsid w:val="007E2BA7"/>
    <w:rsid w:val="007F344D"/>
    <w:rsid w:val="0080201D"/>
    <w:rsid w:val="008038D5"/>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93B3A"/>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44FB"/>
    <w:rsid w:val="00D275F0"/>
    <w:rsid w:val="00D323BD"/>
    <w:rsid w:val="00D415FA"/>
    <w:rsid w:val="00D4427C"/>
    <w:rsid w:val="00D61781"/>
    <w:rsid w:val="00D62037"/>
    <w:rsid w:val="00D8660C"/>
    <w:rsid w:val="00DD0449"/>
    <w:rsid w:val="00DD2AE9"/>
    <w:rsid w:val="00DF6585"/>
    <w:rsid w:val="00E02301"/>
    <w:rsid w:val="00E0498F"/>
    <w:rsid w:val="00E25A40"/>
    <w:rsid w:val="00E26E54"/>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1D76"/>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4ABC"/>
    <w:rsid w:val="00FC67E8"/>
    <w:rsid w:val="00FC7A3A"/>
    <w:rsid w:val="00FD0F5B"/>
    <w:rsid w:val="00FD1D4E"/>
    <w:rsid w:val="00FF76B8"/>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BodyText">
    <w:name w:val="Body Text"/>
    <w:basedOn w:val="Normal"/>
    <w:link w:val="BodyTextChar"/>
    <w:uiPriority w:val="1"/>
    <w:qFormat/>
    <w:rsid w:val="00117D26"/>
    <w:pPr>
      <w:widowControl w:val="0"/>
      <w:ind w:left="1639" w:hanging="360"/>
    </w:pPr>
    <w:rPr>
      <w:rFonts w:ascii="Arial" w:eastAsia="Arial" w:hAnsi="Arial" w:cstheme="minorBidi"/>
    </w:rPr>
  </w:style>
  <w:style w:type="character" w:customStyle="1" w:styleId="BodyTextChar">
    <w:name w:val="Body Text Char"/>
    <w:basedOn w:val="DefaultParagraphFont"/>
    <w:link w:val="BodyText"/>
    <w:uiPriority w:val="1"/>
    <w:rsid w:val="00117D26"/>
    <w:rPr>
      <w:rFonts w:ascii="Arial" w:eastAsia="Arial" w:hAnsi="Arial"/>
      <w:sz w:val="24"/>
      <w:szCs w:val="24"/>
    </w:rPr>
  </w:style>
  <w:style w:type="character" w:customStyle="1" w:styleId="UnresolvedMention1">
    <w:name w:val="Unresolved Mention1"/>
    <w:basedOn w:val="DefaultParagraphFont"/>
    <w:uiPriority w:val="99"/>
    <w:semiHidden/>
    <w:unhideWhenUsed/>
    <w:rsid w:val="00E26E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imemuseum.org/library/forensics/origin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6BB52BDB-5DE4-EA46-A3D9-E97C30B1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2017-08-03T18:09:00Z</dcterms:created>
  <dcterms:modified xsi:type="dcterms:W3CDTF">2018-02-12T15:14:00Z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