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591"/>
        <w:gridCol w:w="4257"/>
      </w:tblGrid>
      <w:tr w:rsidR="00B3350C" w:rsidRPr="0012758B" w:rsidTr="3BA44086">
        <w:tc>
          <w:tcPr>
            <w:tcW w:w="10800" w:type="dxa"/>
            <w:gridSpan w:val="3"/>
            <w:tcBorders>
              <w:top w:val="nil"/>
              <w:left w:val="nil"/>
              <w:bottom w:val="single" w:sz="4" w:space="0" w:color="auto"/>
              <w:right w:val="nil"/>
            </w:tcBorders>
            <w:shd w:val="clear" w:color="auto" w:fill="auto"/>
          </w:tcPr>
          <w:p w:rsidR="00B3350C" w:rsidRPr="0012758B" w:rsidRDefault="3BA44086" w:rsidP="3BA44086">
            <w:pPr>
              <w:jc w:val="center"/>
              <w:rPr>
                <w:rFonts w:ascii="Open Sans" w:hAnsi="Open Sans" w:cs="Open Sans"/>
                <w:b/>
                <w:bCs/>
              </w:rPr>
            </w:pPr>
            <w:bookmarkStart w:id="1" w:name="_GoBack"/>
            <w:bookmarkEnd w:id="1"/>
            <w:r w:rsidRPr="3BA44086">
              <w:rPr>
                <w:rFonts w:ascii="Open Sans" w:hAnsi="Open Sans" w:cs="Open Sans"/>
                <w:b/>
                <w:bCs/>
              </w:rPr>
              <w:t xml:space="preserve">TEXAS CTE LESSON </w:t>
            </w:r>
            <w:r w:rsidR="00856CFF">
              <w:rPr>
                <w:rFonts w:ascii="Open Sans" w:hAnsi="Open Sans" w:cs="Open Sans"/>
                <w:b/>
                <w:bCs/>
              </w:rPr>
              <w:t>PLAN</w:t>
            </w:r>
          </w:p>
          <w:p w:rsidR="00B3350C" w:rsidRPr="0012758B" w:rsidRDefault="00AC7C70"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rsidR="003D5621" w:rsidRPr="0012758B" w:rsidRDefault="003D5621" w:rsidP="003D5621">
            <w:pPr>
              <w:jc w:val="center"/>
              <w:rPr>
                <w:rFonts w:ascii="Open Sans" w:hAnsi="Open Sans" w:cs="Open Sans"/>
                <w:b/>
              </w:rPr>
            </w:pPr>
          </w:p>
        </w:tc>
      </w:tr>
      <w:tr w:rsidR="00B3350C" w:rsidRPr="0012758B" w:rsidTr="3BA44086">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Lesson Identification and TEKS Addressed</w:t>
            </w:r>
          </w:p>
        </w:tc>
      </w:tr>
      <w:tr w:rsidR="00B3350C" w:rsidRPr="0012758B" w:rsidTr="3BA44086">
        <w:trPr>
          <w:trHeight w:val="170"/>
        </w:trPr>
        <w:tc>
          <w:tcPr>
            <w:tcW w:w="2952" w:type="dxa"/>
            <w:tcBorders>
              <w:top w:val="single" w:sz="4" w:space="0" w:color="auto"/>
            </w:tcBorders>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rsidR="00B3350C" w:rsidRPr="0012758B" w:rsidRDefault="00856CFF" w:rsidP="00DC4B23">
            <w:pPr>
              <w:spacing w:before="120" w:after="120"/>
              <w:rPr>
                <w:rFonts w:ascii="Open Sans" w:hAnsi="Open Sans" w:cs="Open Sans"/>
              </w:rPr>
            </w:pPr>
            <w:r>
              <w:rPr>
                <w:rFonts w:ascii="Open Sans" w:hAnsi="Open Sans" w:cs="Open Sans"/>
              </w:rPr>
              <w:t>Information Technology</w:t>
            </w:r>
          </w:p>
        </w:tc>
      </w:tr>
      <w:tr w:rsidR="00B3350C" w:rsidRPr="0012758B" w:rsidTr="3BA44086">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Course Name</w:t>
            </w:r>
          </w:p>
        </w:tc>
        <w:tc>
          <w:tcPr>
            <w:tcW w:w="7848" w:type="dxa"/>
            <w:gridSpan w:val="2"/>
            <w:shd w:val="clear" w:color="auto" w:fill="auto"/>
          </w:tcPr>
          <w:p w:rsidR="00B3350C" w:rsidRPr="0012758B" w:rsidRDefault="00856CFF" w:rsidP="00DC4B23">
            <w:pPr>
              <w:spacing w:before="120" w:after="120"/>
              <w:rPr>
                <w:rFonts w:ascii="Open Sans" w:hAnsi="Open Sans" w:cs="Open Sans"/>
              </w:rPr>
            </w:pPr>
            <w:r>
              <w:rPr>
                <w:rFonts w:ascii="Open Sans" w:hAnsi="Open Sans" w:cs="Open Sans"/>
              </w:rPr>
              <w:t>Digital Media</w:t>
            </w:r>
          </w:p>
        </w:tc>
      </w:tr>
      <w:tr w:rsidR="00B3350C" w:rsidRPr="0012758B" w:rsidTr="3BA44086">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Lesson/Unit Title</w:t>
            </w:r>
          </w:p>
        </w:tc>
        <w:tc>
          <w:tcPr>
            <w:tcW w:w="7848" w:type="dxa"/>
            <w:gridSpan w:val="2"/>
            <w:shd w:val="clear" w:color="auto" w:fill="auto"/>
          </w:tcPr>
          <w:p w:rsidR="00B3350C" w:rsidRPr="0012758B" w:rsidRDefault="00856CFF" w:rsidP="00DC4B23">
            <w:pPr>
              <w:spacing w:before="120" w:after="120"/>
              <w:rPr>
                <w:rFonts w:ascii="Open Sans" w:hAnsi="Open Sans" w:cs="Open Sans"/>
              </w:rPr>
            </w:pPr>
            <w:r w:rsidRPr="008D0A89">
              <w:rPr>
                <w:rFonts w:ascii="Open Sans" w:hAnsi="Open Sans" w:cs="Open Sans"/>
              </w:rPr>
              <w:t>Basic Animation</w:t>
            </w:r>
          </w:p>
        </w:tc>
      </w:tr>
      <w:tr w:rsidR="00B3350C" w:rsidRPr="0012758B" w:rsidTr="3BA44086">
        <w:trPr>
          <w:trHeight w:val="135"/>
        </w:trPr>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TEKS Student Expectations</w:t>
            </w:r>
          </w:p>
        </w:tc>
        <w:tc>
          <w:tcPr>
            <w:tcW w:w="7848" w:type="dxa"/>
            <w:gridSpan w:val="2"/>
            <w:shd w:val="clear" w:color="auto" w:fill="auto"/>
          </w:tcPr>
          <w:p w:rsidR="00B3350C" w:rsidRPr="00856CFF" w:rsidRDefault="00856CFF" w:rsidP="00856CFF">
            <w:pPr>
              <w:spacing w:before="120" w:after="120"/>
              <w:rPr>
                <w:rFonts w:ascii="Open Sans" w:hAnsi="Open Sans" w:cs="Open Sans"/>
                <w:b/>
              </w:rPr>
            </w:pPr>
            <w:r w:rsidRPr="00856CFF">
              <w:rPr>
                <w:rFonts w:ascii="Open Sans" w:hAnsi="Open Sans" w:cs="Open Sans"/>
                <w:b/>
                <w:sz w:val="22"/>
                <w:szCs w:val="22"/>
              </w:rPr>
              <w:t>130.307. (c) Knowledge and skills</w:t>
            </w:r>
          </w:p>
          <w:p w:rsidR="00856CFF" w:rsidRPr="00856CFF" w:rsidRDefault="00856CFF" w:rsidP="00856CFF">
            <w:pPr>
              <w:spacing w:before="120" w:after="120"/>
              <w:ind w:left="792" w:hanging="360"/>
              <w:rPr>
                <w:rFonts w:ascii="Open Sans" w:hAnsi="Open Sans" w:cs="Open Sans"/>
              </w:rPr>
            </w:pPr>
            <w:r w:rsidRPr="00856CFF">
              <w:rPr>
                <w:rFonts w:ascii="Open Sans" w:hAnsi="Open Sans" w:cs="Open Sans"/>
                <w:sz w:val="22"/>
                <w:szCs w:val="22"/>
              </w:rPr>
              <w:t>(7) The student demonstrates appropriate use of digital photography equipment and techniques. The student is expected to:</w:t>
            </w:r>
          </w:p>
          <w:p w:rsidR="00856CFF" w:rsidRPr="00856CFF" w:rsidRDefault="00856CFF" w:rsidP="00856CFF">
            <w:pPr>
              <w:spacing w:before="120" w:after="120"/>
              <w:ind w:left="1152" w:hanging="274"/>
              <w:rPr>
                <w:rFonts w:ascii="Open Sans" w:hAnsi="Open Sans" w:cs="Open Sans"/>
              </w:rPr>
            </w:pPr>
            <w:r w:rsidRPr="00856CFF">
              <w:rPr>
                <w:rFonts w:ascii="Open Sans" w:hAnsi="Open Sans" w:cs="Open Sans"/>
                <w:sz w:val="22"/>
                <w:szCs w:val="22"/>
              </w:rPr>
              <w:t>(A) demonstrate proper use of safety procedures while usin</w:t>
            </w:r>
            <w:r w:rsidR="00CB66CA">
              <w:rPr>
                <w:rFonts w:ascii="Open Sans" w:hAnsi="Open Sans" w:cs="Open Sans"/>
                <w:sz w:val="22"/>
                <w:szCs w:val="22"/>
              </w:rPr>
              <w:t>g digital photography equipment</w:t>
            </w:r>
          </w:p>
          <w:p w:rsidR="00856CFF" w:rsidRPr="00856CFF" w:rsidRDefault="00856CFF" w:rsidP="00856CFF">
            <w:pPr>
              <w:spacing w:before="120" w:after="120"/>
              <w:ind w:left="1152" w:hanging="274"/>
              <w:rPr>
                <w:rFonts w:ascii="Open Sans" w:hAnsi="Open Sans" w:cs="Open Sans"/>
              </w:rPr>
            </w:pPr>
            <w:r w:rsidRPr="00856CFF">
              <w:rPr>
                <w:rFonts w:ascii="Open Sans" w:hAnsi="Open Sans" w:cs="Open Sans"/>
                <w:sz w:val="22"/>
                <w:szCs w:val="22"/>
              </w:rPr>
              <w:t>(B) capture still shot images using digital photography equipment incorporating various photo composition techniques such as lighting, perspective, candid versus posed, rule of thirds, and level of hori</w:t>
            </w:r>
            <w:r w:rsidR="00CB66CA">
              <w:rPr>
                <w:rFonts w:ascii="Open Sans" w:hAnsi="Open Sans" w:cs="Open Sans"/>
                <w:sz w:val="22"/>
                <w:szCs w:val="22"/>
              </w:rPr>
              <w:t>zon</w:t>
            </w:r>
          </w:p>
          <w:p w:rsidR="00856CFF" w:rsidRPr="00856CFF" w:rsidRDefault="00856CFF" w:rsidP="00856CFF">
            <w:pPr>
              <w:spacing w:before="120" w:after="120"/>
              <w:ind w:left="1152" w:hanging="274"/>
              <w:rPr>
                <w:rFonts w:ascii="Open Sans" w:hAnsi="Open Sans" w:cs="Open Sans"/>
              </w:rPr>
            </w:pPr>
            <w:r w:rsidRPr="00856CFF">
              <w:rPr>
                <w:rFonts w:ascii="Open Sans" w:hAnsi="Open Sans" w:cs="Open Sans"/>
                <w:sz w:val="22"/>
                <w:szCs w:val="22"/>
              </w:rPr>
              <w:t>(C) transfer still shot images fro</w:t>
            </w:r>
            <w:r w:rsidR="00CB66CA">
              <w:rPr>
                <w:rFonts w:ascii="Open Sans" w:hAnsi="Open Sans" w:cs="Open Sans"/>
                <w:sz w:val="22"/>
                <w:szCs w:val="22"/>
              </w:rPr>
              <w:t>m equipment to the computer</w:t>
            </w:r>
          </w:p>
          <w:p w:rsidR="00856CFF" w:rsidRPr="00856CFF" w:rsidRDefault="00856CFF" w:rsidP="00856CFF">
            <w:pPr>
              <w:spacing w:before="120" w:after="120"/>
              <w:ind w:left="792" w:hanging="360"/>
              <w:rPr>
                <w:rFonts w:ascii="Open Sans" w:hAnsi="Open Sans" w:cs="Open Sans"/>
              </w:rPr>
            </w:pPr>
            <w:r w:rsidRPr="00856CFF">
              <w:rPr>
                <w:rFonts w:ascii="Open Sans" w:hAnsi="Open Sans" w:cs="Open Sans"/>
                <w:sz w:val="22"/>
                <w:szCs w:val="22"/>
              </w:rPr>
              <w:t>(9) The student demonstrates appropriate use of audio equipment and techniques. The student is expected to:</w:t>
            </w:r>
          </w:p>
          <w:p w:rsidR="00856CFF" w:rsidRPr="00856CFF" w:rsidRDefault="00856CFF" w:rsidP="00856CFF">
            <w:pPr>
              <w:spacing w:before="120" w:after="120"/>
              <w:ind w:left="1152" w:hanging="274"/>
              <w:rPr>
                <w:rFonts w:ascii="Open Sans" w:hAnsi="Open Sans" w:cs="Open Sans"/>
              </w:rPr>
            </w:pPr>
            <w:r w:rsidRPr="00856CFF">
              <w:rPr>
                <w:rFonts w:ascii="Open Sans" w:hAnsi="Open Sans" w:cs="Open Sans"/>
                <w:sz w:val="22"/>
                <w:szCs w:val="22"/>
              </w:rPr>
              <w:t>(A) demonstrate proper use of safety procedures while using digital audio eq</w:t>
            </w:r>
            <w:r w:rsidR="00CB66CA">
              <w:rPr>
                <w:rFonts w:ascii="Open Sans" w:hAnsi="Open Sans" w:cs="Open Sans"/>
                <w:sz w:val="22"/>
                <w:szCs w:val="22"/>
              </w:rPr>
              <w:t>uipment</w:t>
            </w:r>
          </w:p>
          <w:p w:rsidR="00856CFF" w:rsidRPr="00856CFF" w:rsidRDefault="00856CFF" w:rsidP="00856CFF">
            <w:pPr>
              <w:spacing w:before="120" w:after="120"/>
              <w:ind w:left="1152" w:hanging="274"/>
              <w:rPr>
                <w:rFonts w:ascii="Open Sans" w:hAnsi="Open Sans" w:cs="Open Sans"/>
              </w:rPr>
            </w:pPr>
            <w:r w:rsidRPr="00856CFF">
              <w:rPr>
                <w:rFonts w:ascii="Open Sans" w:hAnsi="Open Sans" w:cs="Open Sans"/>
                <w:sz w:val="22"/>
                <w:szCs w:val="22"/>
              </w:rPr>
              <w:t xml:space="preserve">(B) demonstrate proper use of terminology and concepts </w:t>
            </w:r>
            <w:r w:rsidR="00CB66CA">
              <w:rPr>
                <w:rFonts w:ascii="Open Sans" w:hAnsi="Open Sans" w:cs="Open Sans"/>
                <w:sz w:val="22"/>
                <w:szCs w:val="22"/>
              </w:rPr>
              <w:t>in relation to audio technology</w:t>
            </w:r>
          </w:p>
          <w:p w:rsidR="00856CFF" w:rsidRPr="00856CFF" w:rsidRDefault="00856CFF" w:rsidP="00856CFF">
            <w:pPr>
              <w:spacing w:before="120" w:after="120"/>
              <w:ind w:left="1152" w:hanging="274"/>
              <w:rPr>
                <w:rFonts w:ascii="Open Sans" w:hAnsi="Open Sans" w:cs="Open Sans"/>
              </w:rPr>
            </w:pPr>
            <w:r w:rsidRPr="00856CFF">
              <w:rPr>
                <w:rFonts w:ascii="Open Sans" w:hAnsi="Open Sans" w:cs="Open Sans"/>
                <w:sz w:val="22"/>
                <w:szCs w:val="22"/>
              </w:rPr>
              <w:t>(C) demonstrate proper use of digital audio e</w:t>
            </w:r>
            <w:r w:rsidR="00CB66CA">
              <w:rPr>
                <w:rFonts w:ascii="Open Sans" w:hAnsi="Open Sans" w:cs="Open Sans"/>
                <w:sz w:val="22"/>
                <w:szCs w:val="22"/>
              </w:rPr>
              <w:t>quipment to capture audio files</w:t>
            </w:r>
          </w:p>
          <w:p w:rsidR="00856CFF" w:rsidRPr="00856CFF" w:rsidRDefault="00856CFF" w:rsidP="00856CFF">
            <w:pPr>
              <w:spacing w:before="120" w:after="120"/>
              <w:ind w:left="1152" w:hanging="274"/>
              <w:rPr>
                <w:rFonts w:ascii="Open Sans" w:hAnsi="Open Sans" w:cs="Open Sans"/>
              </w:rPr>
            </w:pPr>
            <w:r w:rsidRPr="00856CFF">
              <w:rPr>
                <w:rFonts w:ascii="Open Sans" w:hAnsi="Open Sans" w:cs="Open Sans"/>
                <w:sz w:val="22"/>
                <w:szCs w:val="22"/>
              </w:rPr>
              <w:t>(D) transfer audio files</w:t>
            </w:r>
            <w:r w:rsidR="00CB66CA">
              <w:rPr>
                <w:rFonts w:ascii="Open Sans" w:hAnsi="Open Sans" w:cs="Open Sans"/>
                <w:sz w:val="22"/>
                <w:szCs w:val="22"/>
              </w:rPr>
              <w:t xml:space="preserve"> from equipment to the computer</w:t>
            </w:r>
          </w:p>
          <w:p w:rsidR="00856CFF" w:rsidRPr="00856CFF" w:rsidRDefault="00856CFF" w:rsidP="00856CFF">
            <w:pPr>
              <w:spacing w:before="120" w:after="120"/>
              <w:ind w:left="1152" w:hanging="274"/>
              <w:rPr>
                <w:rFonts w:ascii="Open Sans" w:hAnsi="Open Sans" w:cs="Open Sans"/>
              </w:rPr>
            </w:pPr>
            <w:r w:rsidRPr="00856CFF">
              <w:rPr>
                <w:rFonts w:ascii="Open Sans" w:hAnsi="Open Sans" w:cs="Open Sans"/>
                <w:sz w:val="22"/>
                <w:szCs w:val="22"/>
              </w:rPr>
              <w:t>(E) demonstrate proper use of audio editing software such as adding effects, fading, volume control, and manipulation of waveforms using appropriate di</w:t>
            </w:r>
            <w:r w:rsidR="00CB66CA">
              <w:rPr>
                <w:rFonts w:ascii="Open Sans" w:hAnsi="Open Sans" w:cs="Open Sans"/>
                <w:sz w:val="22"/>
                <w:szCs w:val="22"/>
              </w:rPr>
              <w:t>gital manipulation software</w:t>
            </w:r>
          </w:p>
          <w:p w:rsidR="00856CFF" w:rsidRPr="00856CFF" w:rsidRDefault="00856CFF" w:rsidP="00856CFF">
            <w:pPr>
              <w:spacing w:before="120" w:after="120"/>
              <w:ind w:left="792" w:hanging="360"/>
              <w:rPr>
                <w:rFonts w:ascii="Open Sans" w:hAnsi="Open Sans" w:cs="Open Sans"/>
              </w:rPr>
            </w:pPr>
            <w:r w:rsidRPr="00856CFF">
              <w:rPr>
                <w:rFonts w:ascii="Open Sans" w:hAnsi="Open Sans" w:cs="Open Sans"/>
                <w:sz w:val="22"/>
                <w:szCs w:val="22"/>
              </w:rPr>
              <w:t>(10) The student demonstrates appropriate use of animation. The student is expected to:</w:t>
            </w:r>
          </w:p>
          <w:p w:rsidR="00856CFF" w:rsidRPr="00856CFF" w:rsidRDefault="00856CFF" w:rsidP="00856CFF">
            <w:pPr>
              <w:spacing w:before="120" w:after="120"/>
              <w:ind w:left="1152" w:hanging="274"/>
              <w:rPr>
                <w:rFonts w:ascii="Open Sans" w:hAnsi="Open Sans" w:cs="Open Sans"/>
              </w:rPr>
            </w:pPr>
            <w:r w:rsidRPr="00856CFF">
              <w:rPr>
                <w:rFonts w:ascii="Open Sans" w:hAnsi="Open Sans" w:cs="Open Sans"/>
                <w:sz w:val="22"/>
                <w:szCs w:val="22"/>
              </w:rPr>
              <w:t xml:space="preserve">(A) plan and create a linear and non-linear animation using accepted standards such as design principles, frames and key frames, </w:t>
            </w:r>
            <w:r w:rsidRPr="00856CFF">
              <w:rPr>
                <w:rFonts w:ascii="Open Sans" w:hAnsi="Open Sans" w:cs="Open Sans"/>
                <w:sz w:val="22"/>
                <w:szCs w:val="22"/>
              </w:rPr>
              <w:lastRenderedPageBreak/>
              <w:t>integration of audio into an animation</w:t>
            </w:r>
            <w:r w:rsidR="00CB66CA">
              <w:rPr>
                <w:rFonts w:ascii="Open Sans" w:hAnsi="Open Sans" w:cs="Open Sans"/>
                <w:sz w:val="22"/>
                <w:szCs w:val="22"/>
              </w:rPr>
              <w:t>, and user interactive controls</w:t>
            </w:r>
          </w:p>
          <w:p w:rsidR="00856CFF" w:rsidRPr="00856CFF" w:rsidRDefault="00856CFF" w:rsidP="00856CFF">
            <w:pPr>
              <w:spacing w:before="120" w:after="120"/>
              <w:ind w:left="1152" w:hanging="274"/>
              <w:rPr>
                <w:rFonts w:ascii="Open Sans" w:hAnsi="Open Sans" w:cs="Open Sans"/>
              </w:rPr>
            </w:pPr>
            <w:r w:rsidRPr="00856CFF">
              <w:rPr>
                <w:rFonts w:ascii="Open Sans" w:hAnsi="Open Sans" w:cs="Open Sans"/>
                <w:sz w:val="22"/>
                <w:szCs w:val="22"/>
              </w:rPr>
              <w:t>(B) deploy animation to be used in various digital formats and on various video animation players</w:t>
            </w:r>
          </w:p>
          <w:p w:rsidR="00856CFF" w:rsidRPr="00856CFF" w:rsidRDefault="00856CFF" w:rsidP="00856CFF">
            <w:pPr>
              <w:spacing w:before="120" w:after="120"/>
              <w:ind w:left="792" w:hanging="360"/>
              <w:rPr>
                <w:rFonts w:ascii="Open Sans" w:hAnsi="Open Sans" w:cs="Open Sans"/>
              </w:rPr>
            </w:pPr>
            <w:r w:rsidRPr="00856CFF">
              <w:rPr>
                <w:rFonts w:ascii="Open Sans" w:hAnsi="Open Sans" w:cs="Open Sans"/>
                <w:sz w:val="22"/>
                <w:szCs w:val="22"/>
              </w:rPr>
              <w:t>(11) The student demonstrates appropriate project management in the creation of digital media projects. The student is expected to:</w:t>
            </w:r>
          </w:p>
          <w:p w:rsidR="00856CFF" w:rsidRPr="00856CFF" w:rsidRDefault="00856CFF" w:rsidP="00856CFF">
            <w:pPr>
              <w:spacing w:before="120" w:after="120"/>
              <w:ind w:left="1152" w:hanging="274"/>
              <w:rPr>
                <w:rFonts w:ascii="Open Sans" w:hAnsi="Open Sans" w:cs="Open Sans"/>
              </w:rPr>
            </w:pPr>
            <w:r w:rsidRPr="00856CFF">
              <w:rPr>
                <w:rFonts w:ascii="Open Sans" w:hAnsi="Open Sans" w:cs="Open Sans"/>
                <w:sz w:val="22"/>
                <w:szCs w:val="22"/>
              </w:rPr>
              <w:t>(B) develop a plan for a media project such as a storyboard and stage development and i</w:t>
            </w:r>
            <w:r w:rsidR="00CB66CA">
              <w:rPr>
                <w:rFonts w:ascii="Open Sans" w:hAnsi="Open Sans" w:cs="Open Sans"/>
                <w:sz w:val="22"/>
                <w:szCs w:val="22"/>
              </w:rPr>
              <w:t>dentify equipment and resources</w:t>
            </w:r>
          </w:p>
          <w:p w:rsidR="00856CFF" w:rsidRPr="0012758B" w:rsidRDefault="00856CFF" w:rsidP="00856CFF">
            <w:pPr>
              <w:spacing w:before="120" w:after="120"/>
              <w:ind w:left="1152" w:hanging="274"/>
            </w:pPr>
            <w:r w:rsidRPr="00856CFF">
              <w:rPr>
                <w:rFonts w:ascii="Open Sans" w:hAnsi="Open Sans" w:cs="Open Sans"/>
                <w:sz w:val="22"/>
                <w:szCs w:val="22"/>
              </w:rPr>
              <w:t>(C) execute and monitor and control a project along its timeline and make suggested revisions until completion of the project</w:t>
            </w:r>
          </w:p>
        </w:tc>
      </w:tr>
      <w:tr w:rsidR="00B3350C" w:rsidRPr="0012758B" w:rsidTr="3BA44086">
        <w:trPr>
          <w:trHeight w:val="1133"/>
        </w:trPr>
        <w:tc>
          <w:tcPr>
            <w:tcW w:w="10800" w:type="dxa"/>
            <w:gridSpan w:val="3"/>
            <w:shd w:val="clear" w:color="auto" w:fill="D9D9D9" w:themeFill="background1" w:themeFillShade="D9"/>
          </w:tcPr>
          <w:p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lastRenderedPageBreak/>
              <w:t>Basic Direct Teach Lesson</w:t>
            </w:r>
          </w:p>
          <w:p w:rsidR="00B3350C" w:rsidRPr="006052AA" w:rsidRDefault="3BA44086" w:rsidP="3BA44086">
            <w:pPr>
              <w:jc w:val="center"/>
              <w:rPr>
                <w:rFonts w:ascii="Open Sans" w:hAnsi="Open Sans" w:cs="Open Sans"/>
                <w:sz w:val="20"/>
                <w:szCs w:val="20"/>
              </w:rPr>
            </w:pPr>
            <w:r w:rsidRPr="3BA44086">
              <w:rPr>
                <w:rFonts w:ascii="Open Sans" w:hAnsi="Open Sans" w:cs="Open Sans"/>
                <w:sz w:val="20"/>
                <w:szCs w:val="20"/>
              </w:rPr>
              <w:t xml:space="preserve">(Includes Special Education Modifications/Accommodations and </w:t>
            </w:r>
          </w:p>
          <w:p w:rsidR="00B3350C" w:rsidRPr="006052AA" w:rsidRDefault="3BA44086" w:rsidP="3BA44086">
            <w:pPr>
              <w:jc w:val="center"/>
              <w:rPr>
                <w:rFonts w:ascii="Open Sans" w:hAnsi="Open Sans" w:cs="Open Sans"/>
                <w:sz w:val="20"/>
                <w:szCs w:val="20"/>
              </w:rPr>
            </w:pPr>
            <w:r w:rsidRPr="3BA44086">
              <w:rPr>
                <w:rFonts w:ascii="Open Sans" w:hAnsi="Open Sans" w:cs="Open Sans"/>
                <w:sz w:val="20"/>
                <w:szCs w:val="20"/>
              </w:rPr>
              <w:t>one English Language Proficiency Standards (ELPS) Strategy)</w:t>
            </w:r>
          </w:p>
          <w:p w:rsidR="00D0097D" w:rsidRPr="0012758B" w:rsidRDefault="00D0097D" w:rsidP="00D0097D">
            <w:pPr>
              <w:jc w:val="center"/>
              <w:rPr>
                <w:rFonts w:ascii="Open Sans" w:hAnsi="Open Sans" w:cs="Open Sans"/>
                <w:b/>
                <w:sz w:val="20"/>
                <w:szCs w:val="20"/>
              </w:rPr>
            </w:pPr>
          </w:p>
        </w:tc>
      </w:tr>
      <w:tr w:rsidR="00B3350C" w:rsidRPr="0012758B" w:rsidTr="3BA44086">
        <w:trPr>
          <w:trHeight w:val="27"/>
        </w:trPr>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Instructional Objectives</w:t>
            </w:r>
          </w:p>
        </w:tc>
        <w:tc>
          <w:tcPr>
            <w:tcW w:w="7848" w:type="dxa"/>
            <w:gridSpan w:val="2"/>
            <w:shd w:val="clear" w:color="auto" w:fill="auto"/>
          </w:tcPr>
          <w:p w:rsidR="00B3350C" w:rsidRPr="00F6778D" w:rsidRDefault="00856CFF" w:rsidP="00F6778D">
            <w:pPr>
              <w:rPr>
                <w:rFonts w:ascii="Open Sans" w:hAnsi="Open Sans" w:cs="Open Sans"/>
              </w:rPr>
            </w:pPr>
            <w:r w:rsidRPr="00F6778D">
              <w:rPr>
                <w:rFonts w:ascii="Open Sans" w:hAnsi="Open Sans" w:cs="Open Sans"/>
                <w:sz w:val="22"/>
                <w:szCs w:val="22"/>
              </w:rPr>
              <w:t>The students will be able to:</w:t>
            </w:r>
          </w:p>
          <w:p w:rsidR="00856CFF" w:rsidRPr="00F6778D" w:rsidRDefault="00856CFF" w:rsidP="00F6778D">
            <w:pPr>
              <w:pStyle w:val="ListParagraph"/>
              <w:numPr>
                <w:ilvl w:val="0"/>
                <w:numId w:val="7"/>
              </w:numPr>
              <w:rPr>
                <w:rFonts w:ascii="Open Sans" w:hAnsi="Open Sans" w:cs="Open Sans"/>
              </w:rPr>
            </w:pPr>
            <w:r w:rsidRPr="00F6778D">
              <w:rPr>
                <w:rFonts w:ascii="Open Sans" w:eastAsia="Arial" w:hAnsi="Open Sans" w:cs="Open Sans"/>
                <w:sz w:val="22"/>
                <w:szCs w:val="22"/>
              </w:rPr>
              <w:t>Identify various types of animation</w:t>
            </w:r>
          </w:p>
          <w:p w:rsidR="00856CFF" w:rsidRPr="00F6778D" w:rsidRDefault="00856CFF" w:rsidP="00F6778D">
            <w:pPr>
              <w:pStyle w:val="ListParagraph"/>
              <w:numPr>
                <w:ilvl w:val="0"/>
                <w:numId w:val="7"/>
              </w:numPr>
              <w:rPr>
                <w:rFonts w:ascii="Open Sans" w:hAnsi="Open Sans" w:cs="Open Sans"/>
              </w:rPr>
            </w:pPr>
            <w:r w:rsidRPr="00F6778D">
              <w:rPr>
                <w:rFonts w:ascii="Open Sans" w:eastAsia="Arial" w:hAnsi="Open Sans" w:cs="Open Sans"/>
                <w:sz w:val="22"/>
                <w:szCs w:val="22"/>
              </w:rPr>
              <w:t>Construct a written planner for a basic flip-book animation</w:t>
            </w:r>
          </w:p>
          <w:p w:rsidR="00856CFF" w:rsidRPr="00F6778D" w:rsidRDefault="00856CFF" w:rsidP="00F6778D">
            <w:pPr>
              <w:pStyle w:val="ListParagraph"/>
              <w:numPr>
                <w:ilvl w:val="0"/>
                <w:numId w:val="7"/>
              </w:numPr>
              <w:rPr>
                <w:rFonts w:ascii="Open Sans" w:eastAsia="Arial" w:hAnsi="Open Sans" w:cs="Open Sans"/>
              </w:rPr>
            </w:pPr>
            <w:r w:rsidRPr="00F6778D">
              <w:rPr>
                <w:rFonts w:ascii="Open Sans" w:eastAsia="Arial" w:hAnsi="Open Sans" w:cs="Open Sans"/>
                <w:sz w:val="22"/>
                <w:szCs w:val="22"/>
              </w:rPr>
              <w:t>Sketch and assemble a flip-book animation</w:t>
            </w:r>
          </w:p>
          <w:p w:rsidR="00856CFF" w:rsidRPr="00F6778D" w:rsidRDefault="00856CFF" w:rsidP="00F6778D">
            <w:pPr>
              <w:pStyle w:val="ListParagraph"/>
              <w:numPr>
                <w:ilvl w:val="0"/>
                <w:numId w:val="7"/>
              </w:numPr>
              <w:rPr>
                <w:rFonts w:ascii="Open Sans" w:hAnsi="Open Sans" w:cs="Open Sans"/>
              </w:rPr>
            </w:pPr>
            <w:r w:rsidRPr="00F6778D">
              <w:rPr>
                <w:rFonts w:ascii="Open Sans" w:eastAsia="Arial" w:hAnsi="Open Sans" w:cs="Open Sans"/>
                <w:sz w:val="22"/>
                <w:szCs w:val="22"/>
              </w:rPr>
              <w:t>Construct a diagram/planner for a stop-motion animation</w:t>
            </w:r>
          </w:p>
          <w:p w:rsidR="00820FF7" w:rsidRPr="00820FF7" w:rsidRDefault="00856CFF" w:rsidP="00820FF7">
            <w:pPr>
              <w:pStyle w:val="ListParagraph"/>
              <w:numPr>
                <w:ilvl w:val="0"/>
                <w:numId w:val="7"/>
              </w:numPr>
              <w:rPr>
                <w:rFonts w:ascii="Open Sans" w:hAnsi="Open Sans" w:cs="Open Sans"/>
              </w:rPr>
            </w:pPr>
            <w:r w:rsidRPr="00F6778D">
              <w:rPr>
                <w:rFonts w:ascii="Open Sans" w:eastAsia="Arial" w:hAnsi="Open Sans" w:cs="Open Sans"/>
                <w:sz w:val="22"/>
                <w:szCs w:val="22"/>
              </w:rPr>
              <w:t>Capture still-shot images to be used in a stop-motion animation</w:t>
            </w:r>
          </w:p>
          <w:p w:rsidR="00856CFF" w:rsidRPr="00820FF7" w:rsidRDefault="00856CFF" w:rsidP="00820FF7">
            <w:pPr>
              <w:pStyle w:val="ListParagraph"/>
              <w:numPr>
                <w:ilvl w:val="0"/>
                <w:numId w:val="7"/>
              </w:numPr>
              <w:rPr>
                <w:rFonts w:ascii="Open Sans" w:hAnsi="Open Sans" w:cs="Open Sans"/>
              </w:rPr>
            </w:pPr>
            <w:r w:rsidRPr="00820FF7">
              <w:rPr>
                <w:rFonts w:ascii="Open Sans" w:eastAsia="Arial" w:hAnsi="Open Sans" w:cs="Open Sans"/>
                <w:sz w:val="22"/>
                <w:szCs w:val="22"/>
              </w:rPr>
              <w:t>Create a computer-generated stop-motion sequence using still-shot images, audio sound effects, and voiceovers</w:t>
            </w:r>
          </w:p>
        </w:tc>
      </w:tr>
      <w:tr w:rsidR="00B3350C" w:rsidRPr="0012758B" w:rsidTr="3BA44086">
        <w:trPr>
          <w:trHeight w:val="27"/>
        </w:trPr>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Rationale</w:t>
            </w:r>
          </w:p>
        </w:tc>
        <w:tc>
          <w:tcPr>
            <w:tcW w:w="7848" w:type="dxa"/>
            <w:gridSpan w:val="2"/>
            <w:shd w:val="clear" w:color="auto" w:fill="auto"/>
          </w:tcPr>
          <w:p w:rsidR="00B3350C" w:rsidRPr="00F6778D" w:rsidRDefault="00856CFF" w:rsidP="00820FF7">
            <w:pPr>
              <w:rPr>
                <w:rFonts w:ascii="Open Sans" w:hAnsi="Open Sans" w:cs="Open Sans"/>
              </w:rPr>
            </w:pPr>
            <w:r w:rsidRPr="00F6778D">
              <w:rPr>
                <w:rFonts w:ascii="Open Sans" w:hAnsi="Open Sans" w:cs="Open Sans"/>
                <w:sz w:val="22"/>
                <w:szCs w:val="22"/>
              </w:rPr>
              <w:t>Upon completion of this assignment, the student will be able to plan and create a basic flip-book and stop-motion animation.</w:t>
            </w:r>
          </w:p>
        </w:tc>
      </w:tr>
      <w:tr w:rsidR="00B3350C" w:rsidRPr="0012758B" w:rsidTr="3BA44086">
        <w:trPr>
          <w:trHeight w:val="27"/>
        </w:trPr>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Duration of Lesson</w:t>
            </w:r>
          </w:p>
        </w:tc>
        <w:tc>
          <w:tcPr>
            <w:tcW w:w="7848" w:type="dxa"/>
            <w:gridSpan w:val="2"/>
            <w:shd w:val="clear" w:color="auto" w:fill="auto"/>
          </w:tcPr>
          <w:p w:rsidR="00B3350C" w:rsidRPr="00F6778D" w:rsidRDefault="00F6778D" w:rsidP="00820FF7">
            <w:pPr>
              <w:rPr>
                <w:rFonts w:ascii="Open Sans" w:hAnsi="Open Sans" w:cs="Open Sans"/>
              </w:rPr>
            </w:pPr>
            <w:r>
              <w:rPr>
                <w:rFonts w:ascii="Open Sans" w:hAnsi="Open Sans" w:cs="Open Sans"/>
                <w:sz w:val="22"/>
                <w:szCs w:val="22"/>
              </w:rPr>
              <w:t>This lesson should take 10 hours.</w:t>
            </w:r>
          </w:p>
        </w:tc>
      </w:tr>
      <w:tr w:rsidR="00B3350C" w:rsidRPr="0012758B" w:rsidTr="3BA44086">
        <w:trPr>
          <w:trHeight w:val="27"/>
        </w:trPr>
        <w:tc>
          <w:tcPr>
            <w:tcW w:w="2952" w:type="dxa"/>
            <w:shd w:val="clear" w:color="auto" w:fill="auto"/>
          </w:tcPr>
          <w:p w:rsidR="00B3350C" w:rsidRPr="006052AA" w:rsidRDefault="3BA44086" w:rsidP="3BA44086">
            <w:pPr>
              <w:jc w:val="center"/>
              <w:rPr>
                <w:rFonts w:ascii="Open Sans" w:hAnsi="Open Sans" w:cs="Open Sans"/>
                <w:b/>
                <w:bCs/>
              </w:rPr>
            </w:pPr>
            <w:r w:rsidRPr="3BA44086">
              <w:rPr>
                <w:rFonts w:ascii="Open Sans" w:hAnsi="Open Sans" w:cs="Open Sans"/>
                <w:b/>
                <w:bCs/>
                <w:sz w:val="22"/>
                <w:szCs w:val="22"/>
              </w:rPr>
              <w:t>Word Wall/Key Vocabulary</w:t>
            </w:r>
          </w:p>
          <w:p w:rsidR="00B3350C" w:rsidRPr="006052AA" w:rsidRDefault="3BA44086" w:rsidP="3BA44086">
            <w:pPr>
              <w:jc w:val="center"/>
              <w:rPr>
                <w:rFonts w:ascii="Open Sans" w:hAnsi="Open Sans" w:cs="Open Sans"/>
              </w:rPr>
            </w:pPr>
            <w:r w:rsidRPr="3BA44086">
              <w:rPr>
                <w:rFonts w:ascii="Open Sans" w:hAnsi="Open Sans" w:cs="Open Sans"/>
                <w:i/>
                <w:iCs/>
                <w:sz w:val="22"/>
                <w:szCs w:val="22"/>
              </w:rPr>
              <w:t>(ELPS c1a,c,f; c2b; c3a,b,d; c4c; c5b) PDAS II(5)</w:t>
            </w:r>
          </w:p>
        </w:tc>
        <w:tc>
          <w:tcPr>
            <w:tcW w:w="7848" w:type="dxa"/>
            <w:gridSpan w:val="2"/>
            <w:shd w:val="clear" w:color="auto" w:fill="auto"/>
          </w:tcPr>
          <w:p w:rsidR="00B3350C" w:rsidRPr="00820FF7" w:rsidRDefault="00820FF7" w:rsidP="00DC4B23">
            <w:pPr>
              <w:spacing w:before="120" w:after="120"/>
              <w:rPr>
                <w:rFonts w:ascii="Open Sans" w:hAnsi="Open Sans" w:cs="Open Sans"/>
              </w:rPr>
            </w:pPr>
            <w:r>
              <w:rPr>
                <w:rFonts w:ascii="Open Sans" w:hAnsi="Open Sans" w:cs="Open Sans"/>
                <w:sz w:val="22"/>
                <w:szCs w:val="22"/>
              </w:rPr>
              <w:t>None</w:t>
            </w:r>
          </w:p>
        </w:tc>
      </w:tr>
      <w:tr w:rsidR="00B3350C" w:rsidRPr="0012758B" w:rsidTr="3BA44086">
        <w:trPr>
          <w:trHeight w:val="27"/>
        </w:trPr>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Materials/Specialized Equipment Needed</w:t>
            </w:r>
          </w:p>
        </w:tc>
        <w:tc>
          <w:tcPr>
            <w:tcW w:w="7848" w:type="dxa"/>
            <w:gridSpan w:val="2"/>
            <w:shd w:val="clear" w:color="auto" w:fill="auto"/>
          </w:tcPr>
          <w:p w:rsidR="00F6778D" w:rsidRPr="00F6778D" w:rsidRDefault="00F6778D" w:rsidP="00F24ED4">
            <w:pPr>
              <w:rPr>
                <w:rFonts w:ascii="Open Sans" w:hAnsi="Open Sans" w:cs="Open Sans"/>
              </w:rPr>
            </w:pPr>
            <w:r w:rsidRPr="00F6778D">
              <w:rPr>
                <w:rFonts w:ascii="Open Sans" w:eastAsia="Arial" w:hAnsi="Open Sans" w:cs="Open Sans"/>
                <w:b/>
                <w:bCs/>
                <w:sz w:val="22"/>
                <w:szCs w:val="22"/>
              </w:rPr>
              <w:t>Instructional Aids:</w:t>
            </w:r>
          </w:p>
          <w:p w:rsidR="00F6778D" w:rsidRPr="00F6778D" w:rsidRDefault="00F6778D" w:rsidP="00F24ED4">
            <w:pPr>
              <w:pStyle w:val="ListParagraph"/>
              <w:numPr>
                <w:ilvl w:val="0"/>
                <w:numId w:val="13"/>
              </w:numPr>
              <w:tabs>
                <w:tab w:val="left" w:pos="840"/>
              </w:tabs>
              <w:rPr>
                <w:rFonts w:ascii="Open Sans" w:eastAsia="Symbol" w:hAnsi="Open Sans" w:cs="Open Sans"/>
              </w:rPr>
            </w:pPr>
            <w:r w:rsidRPr="00F6778D">
              <w:rPr>
                <w:rFonts w:ascii="Open Sans" w:eastAsia="Arial" w:hAnsi="Open Sans" w:cs="Open Sans"/>
                <w:sz w:val="22"/>
                <w:szCs w:val="22"/>
              </w:rPr>
              <w:t>Animation Presentation</w:t>
            </w:r>
          </w:p>
          <w:p w:rsidR="00F6778D" w:rsidRPr="00F6778D" w:rsidRDefault="00F6778D" w:rsidP="00F24ED4">
            <w:pPr>
              <w:pStyle w:val="ListParagraph"/>
              <w:numPr>
                <w:ilvl w:val="0"/>
                <w:numId w:val="13"/>
              </w:numPr>
              <w:tabs>
                <w:tab w:val="left" w:pos="840"/>
              </w:tabs>
              <w:rPr>
                <w:rFonts w:ascii="Open Sans" w:eastAsia="Symbol" w:hAnsi="Open Sans" w:cs="Open Sans"/>
              </w:rPr>
            </w:pPr>
            <w:r w:rsidRPr="00F6778D">
              <w:rPr>
                <w:rFonts w:ascii="Open Sans" w:eastAsia="Arial" w:hAnsi="Open Sans" w:cs="Open Sans"/>
                <w:sz w:val="22"/>
                <w:szCs w:val="22"/>
              </w:rPr>
              <w:t>Animation Notes Organizer</w:t>
            </w:r>
          </w:p>
          <w:p w:rsidR="00F6778D" w:rsidRPr="00F6778D" w:rsidRDefault="00F6778D" w:rsidP="00F24ED4">
            <w:pPr>
              <w:pStyle w:val="ListParagraph"/>
              <w:numPr>
                <w:ilvl w:val="0"/>
                <w:numId w:val="13"/>
              </w:numPr>
              <w:tabs>
                <w:tab w:val="left" w:pos="840"/>
              </w:tabs>
              <w:rPr>
                <w:rFonts w:ascii="Open Sans" w:eastAsia="Symbol" w:hAnsi="Open Sans" w:cs="Open Sans"/>
              </w:rPr>
            </w:pPr>
            <w:r w:rsidRPr="00F6778D">
              <w:rPr>
                <w:rFonts w:ascii="Open Sans" w:eastAsia="Arial" w:hAnsi="Open Sans" w:cs="Open Sans"/>
                <w:sz w:val="22"/>
                <w:szCs w:val="22"/>
              </w:rPr>
              <w:t>Activity #1 Flip Book Instructions/Planner</w:t>
            </w:r>
          </w:p>
          <w:p w:rsidR="00F6778D" w:rsidRPr="00F6778D" w:rsidRDefault="00F6778D" w:rsidP="00F24ED4">
            <w:pPr>
              <w:pStyle w:val="ListParagraph"/>
              <w:numPr>
                <w:ilvl w:val="0"/>
                <w:numId w:val="13"/>
              </w:numPr>
              <w:tabs>
                <w:tab w:val="left" w:pos="840"/>
              </w:tabs>
              <w:rPr>
                <w:rFonts w:ascii="Open Sans" w:eastAsia="Symbol" w:hAnsi="Open Sans" w:cs="Open Sans"/>
              </w:rPr>
            </w:pPr>
            <w:r w:rsidRPr="00F6778D">
              <w:rPr>
                <w:rFonts w:ascii="Open Sans" w:eastAsia="Arial" w:hAnsi="Open Sans" w:cs="Open Sans"/>
                <w:sz w:val="22"/>
                <w:szCs w:val="22"/>
              </w:rPr>
              <w:t>Activity #1 Flip Book Scoring Rubric</w:t>
            </w:r>
          </w:p>
          <w:p w:rsidR="00F6778D" w:rsidRPr="00F6778D" w:rsidRDefault="00F6778D" w:rsidP="00F24ED4">
            <w:pPr>
              <w:pStyle w:val="ListParagraph"/>
              <w:numPr>
                <w:ilvl w:val="0"/>
                <w:numId w:val="13"/>
              </w:numPr>
              <w:tabs>
                <w:tab w:val="left" w:pos="840"/>
              </w:tabs>
              <w:rPr>
                <w:rFonts w:ascii="Open Sans" w:eastAsia="Symbol" w:hAnsi="Open Sans" w:cs="Open Sans"/>
              </w:rPr>
            </w:pPr>
            <w:r w:rsidRPr="00F6778D">
              <w:rPr>
                <w:rFonts w:ascii="Open Sans" w:eastAsia="Arial" w:hAnsi="Open Sans" w:cs="Open Sans"/>
                <w:sz w:val="22"/>
                <w:szCs w:val="22"/>
              </w:rPr>
              <w:t>Activity #2 Stop-Motion Animation Instructions/Planner</w:t>
            </w:r>
          </w:p>
          <w:p w:rsidR="00F6778D" w:rsidRPr="00F6778D" w:rsidRDefault="00F6778D" w:rsidP="00F24ED4">
            <w:pPr>
              <w:pStyle w:val="ListParagraph"/>
              <w:numPr>
                <w:ilvl w:val="0"/>
                <w:numId w:val="13"/>
              </w:numPr>
              <w:tabs>
                <w:tab w:val="left" w:pos="840"/>
              </w:tabs>
              <w:rPr>
                <w:rFonts w:ascii="Open Sans" w:eastAsia="Symbol" w:hAnsi="Open Sans" w:cs="Open Sans"/>
              </w:rPr>
            </w:pPr>
            <w:r w:rsidRPr="00F6778D">
              <w:rPr>
                <w:rFonts w:ascii="Open Sans" w:eastAsia="Arial" w:hAnsi="Open Sans" w:cs="Open Sans"/>
                <w:sz w:val="22"/>
                <w:szCs w:val="22"/>
              </w:rPr>
              <w:t>Activity #2 Stop-Motion Animation Scoring Rubric</w:t>
            </w:r>
          </w:p>
          <w:p w:rsidR="00F6778D" w:rsidRPr="00F6778D" w:rsidRDefault="00F6778D" w:rsidP="00F24ED4">
            <w:pPr>
              <w:pStyle w:val="ListParagraph"/>
              <w:numPr>
                <w:ilvl w:val="0"/>
                <w:numId w:val="13"/>
              </w:numPr>
              <w:tabs>
                <w:tab w:val="left" w:pos="840"/>
              </w:tabs>
              <w:rPr>
                <w:rFonts w:ascii="Open Sans" w:eastAsia="Symbol" w:hAnsi="Open Sans" w:cs="Open Sans"/>
              </w:rPr>
            </w:pPr>
            <w:r w:rsidRPr="00F6778D">
              <w:rPr>
                <w:rFonts w:ascii="Open Sans" w:eastAsia="Arial" w:hAnsi="Open Sans" w:cs="Open Sans"/>
                <w:sz w:val="22"/>
                <w:szCs w:val="22"/>
              </w:rPr>
              <w:t>Animation Exam</w:t>
            </w:r>
          </w:p>
          <w:p w:rsidR="00F6778D" w:rsidRPr="00F6778D" w:rsidRDefault="00F6778D" w:rsidP="00F24ED4">
            <w:pPr>
              <w:pStyle w:val="ListParagraph"/>
              <w:numPr>
                <w:ilvl w:val="0"/>
                <w:numId w:val="13"/>
              </w:numPr>
              <w:tabs>
                <w:tab w:val="left" w:pos="840"/>
              </w:tabs>
              <w:rPr>
                <w:rFonts w:ascii="Open Sans" w:eastAsia="Symbol" w:hAnsi="Open Sans" w:cs="Open Sans"/>
              </w:rPr>
            </w:pPr>
            <w:r w:rsidRPr="00F6778D">
              <w:rPr>
                <w:rFonts w:ascii="Open Sans" w:eastAsia="Arial" w:hAnsi="Open Sans" w:cs="Open Sans"/>
                <w:sz w:val="22"/>
                <w:szCs w:val="22"/>
              </w:rPr>
              <w:t>Animation Exam KEY</w:t>
            </w:r>
          </w:p>
          <w:p w:rsidR="00F6778D" w:rsidRPr="00F6778D" w:rsidRDefault="00F6778D" w:rsidP="00F24ED4">
            <w:pPr>
              <w:rPr>
                <w:rFonts w:ascii="Open Sans" w:hAnsi="Open Sans" w:cs="Open Sans"/>
              </w:rPr>
            </w:pPr>
            <w:r w:rsidRPr="00F6778D">
              <w:rPr>
                <w:rFonts w:ascii="Open Sans" w:eastAsia="Arial" w:hAnsi="Open Sans" w:cs="Open Sans"/>
                <w:b/>
                <w:bCs/>
                <w:sz w:val="22"/>
                <w:szCs w:val="22"/>
              </w:rPr>
              <w:t>Materials Needed:</w:t>
            </w:r>
          </w:p>
          <w:p w:rsidR="00F6778D" w:rsidRPr="00F6778D" w:rsidRDefault="00F6778D" w:rsidP="00F24ED4">
            <w:pPr>
              <w:pStyle w:val="ListParagraph"/>
              <w:numPr>
                <w:ilvl w:val="0"/>
                <w:numId w:val="12"/>
              </w:numPr>
              <w:tabs>
                <w:tab w:val="left" w:pos="840"/>
              </w:tabs>
              <w:rPr>
                <w:rFonts w:ascii="Open Sans" w:eastAsia="Symbol" w:hAnsi="Open Sans" w:cs="Open Sans"/>
              </w:rPr>
            </w:pPr>
            <w:r w:rsidRPr="00F6778D">
              <w:rPr>
                <w:rFonts w:ascii="Open Sans" w:eastAsia="Arial" w:hAnsi="Open Sans" w:cs="Open Sans"/>
                <w:sz w:val="22"/>
                <w:szCs w:val="22"/>
              </w:rPr>
              <w:t xml:space="preserve">Note cards, sticky note pads, </w:t>
            </w:r>
            <w:r w:rsidR="0077277E" w:rsidRPr="00F6778D">
              <w:rPr>
                <w:rFonts w:ascii="Open Sans" w:eastAsia="Arial" w:hAnsi="Open Sans" w:cs="Open Sans"/>
                <w:sz w:val="22"/>
                <w:szCs w:val="22"/>
              </w:rPr>
              <w:t>etc.</w:t>
            </w:r>
            <w:r w:rsidRPr="00F6778D">
              <w:rPr>
                <w:rFonts w:ascii="Open Sans" w:eastAsia="Arial" w:hAnsi="Open Sans" w:cs="Open Sans"/>
                <w:sz w:val="22"/>
                <w:szCs w:val="22"/>
              </w:rPr>
              <w:t xml:space="preserve"> for flip-book</w:t>
            </w:r>
          </w:p>
          <w:p w:rsidR="00F6778D" w:rsidRPr="00F6778D" w:rsidRDefault="00F6778D" w:rsidP="00F24ED4">
            <w:pPr>
              <w:pStyle w:val="ListParagraph"/>
              <w:numPr>
                <w:ilvl w:val="0"/>
                <w:numId w:val="12"/>
              </w:numPr>
              <w:tabs>
                <w:tab w:val="left" w:pos="840"/>
              </w:tabs>
              <w:rPr>
                <w:rFonts w:ascii="Open Sans" w:eastAsia="Symbol" w:hAnsi="Open Sans" w:cs="Open Sans"/>
              </w:rPr>
            </w:pPr>
            <w:r w:rsidRPr="00F6778D">
              <w:rPr>
                <w:rFonts w:ascii="Open Sans" w:eastAsia="Arial" w:hAnsi="Open Sans" w:cs="Open Sans"/>
                <w:sz w:val="22"/>
                <w:szCs w:val="22"/>
              </w:rPr>
              <w:t>Materials for scene creation of stop motion such as toy logs, clay, building blocks, etc.</w:t>
            </w:r>
          </w:p>
          <w:p w:rsidR="00F6778D" w:rsidRPr="00F6778D" w:rsidRDefault="00F6778D" w:rsidP="00F24ED4">
            <w:pPr>
              <w:rPr>
                <w:rFonts w:ascii="Open Sans" w:hAnsi="Open Sans" w:cs="Open Sans"/>
              </w:rPr>
            </w:pPr>
            <w:r w:rsidRPr="00F6778D">
              <w:rPr>
                <w:rFonts w:ascii="Open Sans" w:eastAsia="Arial" w:hAnsi="Open Sans" w:cs="Open Sans"/>
                <w:b/>
                <w:bCs/>
                <w:sz w:val="22"/>
                <w:szCs w:val="22"/>
              </w:rPr>
              <w:t>Equipment Needed:</w:t>
            </w:r>
          </w:p>
          <w:p w:rsidR="00F6778D" w:rsidRPr="00F6778D" w:rsidRDefault="00F6778D" w:rsidP="00F24ED4">
            <w:pPr>
              <w:pStyle w:val="ListParagraph"/>
              <w:numPr>
                <w:ilvl w:val="0"/>
                <w:numId w:val="11"/>
              </w:numPr>
              <w:tabs>
                <w:tab w:val="left" w:pos="840"/>
              </w:tabs>
              <w:rPr>
                <w:rFonts w:ascii="Open Sans" w:eastAsia="Symbol" w:hAnsi="Open Sans" w:cs="Open Sans"/>
              </w:rPr>
            </w:pPr>
            <w:r w:rsidRPr="00F6778D">
              <w:rPr>
                <w:rFonts w:ascii="Open Sans" w:eastAsia="Arial" w:hAnsi="Open Sans" w:cs="Open Sans"/>
                <w:sz w:val="22"/>
                <w:szCs w:val="22"/>
              </w:rPr>
              <w:t>Computer and Projector for Presentation</w:t>
            </w:r>
          </w:p>
          <w:p w:rsidR="00F6778D" w:rsidRPr="00F6778D" w:rsidRDefault="00F6778D" w:rsidP="00F24ED4">
            <w:pPr>
              <w:pStyle w:val="ListParagraph"/>
              <w:numPr>
                <w:ilvl w:val="0"/>
                <w:numId w:val="11"/>
              </w:numPr>
              <w:tabs>
                <w:tab w:val="left" w:pos="840"/>
              </w:tabs>
              <w:rPr>
                <w:rFonts w:ascii="Open Sans" w:eastAsia="Symbol" w:hAnsi="Open Sans" w:cs="Open Sans"/>
              </w:rPr>
            </w:pPr>
            <w:r w:rsidRPr="00F6778D">
              <w:rPr>
                <w:rFonts w:ascii="Open Sans" w:eastAsia="Arial" w:hAnsi="Open Sans" w:cs="Open Sans"/>
                <w:sz w:val="22"/>
                <w:szCs w:val="22"/>
              </w:rPr>
              <w:t>Digital Cameras for student use</w:t>
            </w:r>
          </w:p>
          <w:p w:rsidR="00B3350C" w:rsidRPr="00F6778D" w:rsidRDefault="00F6778D" w:rsidP="00F6778D">
            <w:pPr>
              <w:pStyle w:val="ListParagraph"/>
              <w:numPr>
                <w:ilvl w:val="0"/>
                <w:numId w:val="11"/>
              </w:numPr>
              <w:spacing w:before="120" w:after="120"/>
              <w:rPr>
                <w:rFonts w:ascii="Open Sans" w:hAnsi="Open Sans" w:cs="Open Sans"/>
              </w:rPr>
            </w:pPr>
            <w:r w:rsidRPr="00F6778D">
              <w:rPr>
                <w:rFonts w:ascii="Open Sans" w:eastAsia="Arial" w:hAnsi="Open Sans" w:cs="Open Sans"/>
                <w:sz w:val="22"/>
                <w:szCs w:val="22"/>
              </w:rPr>
              <w:t>Computers for individual student use with presentation software</w:t>
            </w:r>
          </w:p>
        </w:tc>
      </w:tr>
      <w:tr w:rsidR="00B3350C" w:rsidRPr="0012758B" w:rsidTr="3BA44086">
        <w:trPr>
          <w:trHeight w:val="27"/>
        </w:trPr>
        <w:tc>
          <w:tcPr>
            <w:tcW w:w="2952" w:type="dxa"/>
            <w:shd w:val="clear" w:color="auto" w:fill="auto"/>
          </w:tcPr>
          <w:p w:rsidR="00B3350C" w:rsidRPr="006052AA" w:rsidRDefault="3BA44086" w:rsidP="3BA44086">
            <w:pPr>
              <w:jc w:val="center"/>
              <w:rPr>
                <w:rFonts w:ascii="Open Sans" w:hAnsi="Open Sans" w:cs="Open Sans"/>
                <w:b/>
                <w:bCs/>
              </w:rPr>
            </w:pPr>
            <w:r w:rsidRPr="3BA44086">
              <w:rPr>
                <w:rFonts w:ascii="Open Sans" w:hAnsi="Open Sans" w:cs="Open Sans"/>
                <w:b/>
                <w:bCs/>
                <w:sz w:val="22"/>
                <w:szCs w:val="22"/>
              </w:rPr>
              <w:t>Anticipatory Set</w:t>
            </w:r>
          </w:p>
          <w:p w:rsidR="00870A95" w:rsidRPr="006052AA" w:rsidRDefault="3BA44086" w:rsidP="3BA44086">
            <w:pPr>
              <w:jc w:val="center"/>
              <w:rPr>
                <w:rFonts w:ascii="Open Sans" w:hAnsi="Open Sans" w:cs="Open Sans"/>
              </w:rPr>
            </w:pPr>
            <w:r w:rsidRPr="3BA44086">
              <w:rPr>
                <w:rFonts w:ascii="Open Sans" w:hAnsi="Open Sans" w:cs="Open Sans"/>
                <w:sz w:val="22"/>
                <w:szCs w:val="22"/>
              </w:rPr>
              <w:t>(May include pre-assessment for prior knowledge)</w:t>
            </w:r>
          </w:p>
        </w:tc>
        <w:tc>
          <w:tcPr>
            <w:tcW w:w="7848" w:type="dxa"/>
            <w:gridSpan w:val="2"/>
            <w:shd w:val="clear" w:color="auto" w:fill="auto"/>
          </w:tcPr>
          <w:p w:rsidR="00F6778D" w:rsidRPr="00F6778D" w:rsidRDefault="00F6778D" w:rsidP="00A311A1">
            <w:pPr>
              <w:pStyle w:val="ListParagraph"/>
              <w:numPr>
                <w:ilvl w:val="0"/>
                <w:numId w:val="14"/>
              </w:numPr>
              <w:rPr>
                <w:rFonts w:ascii="Open Sans" w:hAnsi="Open Sans" w:cs="Open Sans"/>
              </w:rPr>
            </w:pPr>
            <w:r w:rsidRPr="00F6778D">
              <w:rPr>
                <w:rFonts w:ascii="Open Sans" w:hAnsi="Open Sans" w:cs="Open Sans"/>
                <w:sz w:val="22"/>
                <w:szCs w:val="22"/>
              </w:rPr>
              <w:t>Prior to this lesson, have students browse the internet to find various types of animations. Have them locate two animations that seem very different from each other, record the address of the website where it is posted, and write at least three things that make them different and three things that make them the same.</w:t>
            </w:r>
          </w:p>
          <w:p w:rsidR="00F6778D" w:rsidRPr="00F6778D" w:rsidRDefault="00F6778D" w:rsidP="00A311A1">
            <w:pPr>
              <w:pStyle w:val="ListParagraph"/>
              <w:numPr>
                <w:ilvl w:val="0"/>
                <w:numId w:val="14"/>
              </w:numPr>
              <w:rPr>
                <w:rFonts w:ascii="Open Sans" w:hAnsi="Open Sans" w:cs="Open Sans"/>
              </w:rPr>
            </w:pPr>
            <w:r w:rsidRPr="00F6778D">
              <w:rPr>
                <w:rFonts w:ascii="Open Sans" w:hAnsi="Open Sans" w:cs="Open Sans"/>
                <w:sz w:val="22"/>
                <w:szCs w:val="22"/>
              </w:rPr>
              <w:t>SAY, “Have you ever watched an animated cartoon and wondered ‘how did they do that?’”</w:t>
            </w:r>
          </w:p>
          <w:p w:rsidR="00F6778D" w:rsidRPr="00F6778D" w:rsidRDefault="00F6778D" w:rsidP="00A311A1">
            <w:pPr>
              <w:pStyle w:val="ListParagraph"/>
              <w:numPr>
                <w:ilvl w:val="0"/>
                <w:numId w:val="14"/>
              </w:numPr>
              <w:rPr>
                <w:rFonts w:ascii="Open Sans" w:hAnsi="Open Sans" w:cs="Open Sans"/>
              </w:rPr>
            </w:pPr>
            <w:r w:rsidRPr="00F6778D">
              <w:rPr>
                <w:rFonts w:ascii="Open Sans" w:hAnsi="Open Sans" w:cs="Open Sans"/>
                <w:sz w:val="22"/>
                <w:szCs w:val="22"/>
              </w:rPr>
              <w:t>Ask a few of the students to stand up and share some of the things they discovered about animation commonalities and differences.</w:t>
            </w:r>
          </w:p>
          <w:p w:rsidR="00B3350C" w:rsidRPr="00F6778D" w:rsidRDefault="00F6778D" w:rsidP="00A311A1">
            <w:pPr>
              <w:pStyle w:val="ListParagraph"/>
              <w:numPr>
                <w:ilvl w:val="0"/>
                <w:numId w:val="14"/>
              </w:numPr>
              <w:rPr>
                <w:rFonts w:ascii="Open Sans" w:hAnsi="Open Sans" w:cs="Open Sans"/>
                <w:color w:val="333333"/>
              </w:rPr>
            </w:pPr>
            <w:r w:rsidRPr="00F6778D">
              <w:rPr>
                <w:rFonts w:ascii="Open Sans" w:hAnsi="Open Sans" w:cs="Open Sans"/>
                <w:sz w:val="22"/>
                <w:szCs w:val="22"/>
              </w:rPr>
              <w:t>Optional: Have a student make a list on the board of the things the students say as being common and as being different.</w:t>
            </w:r>
          </w:p>
        </w:tc>
      </w:tr>
      <w:tr w:rsidR="00F6778D" w:rsidRPr="0012758B" w:rsidTr="00F6778D">
        <w:trPr>
          <w:trHeight w:val="280"/>
        </w:trPr>
        <w:tc>
          <w:tcPr>
            <w:tcW w:w="2952" w:type="dxa"/>
            <w:vMerge w:val="restart"/>
            <w:shd w:val="clear" w:color="auto" w:fill="auto"/>
          </w:tcPr>
          <w:p w:rsidR="00F6778D" w:rsidRPr="006052AA" w:rsidRDefault="00F6778D" w:rsidP="3BA44086">
            <w:pPr>
              <w:spacing w:before="120" w:after="120"/>
              <w:jc w:val="center"/>
              <w:rPr>
                <w:rFonts w:ascii="Open Sans" w:hAnsi="Open Sans" w:cs="Open Sans"/>
                <w:b/>
                <w:bCs/>
              </w:rPr>
            </w:pPr>
            <w:r w:rsidRPr="3BA44086">
              <w:rPr>
                <w:rFonts w:ascii="Open Sans" w:hAnsi="Open Sans" w:cs="Open Sans"/>
                <w:b/>
                <w:bCs/>
                <w:sz w:val="22"/>
                <w:szCs w:val="22"/>
              </w:rPr>
              <w:t>Direct Instruction *</w:t>
            </w:r>
          </w:p>
        </w:tc>
        <w:tc>
          <w:tcPr>
            <w:tcW w:w="3591" w:type="dxa"/>
            <w:tcBorders>
              <w:bottom w:val="single" w:sz="4" w:space="0" w:color="auto"/>
              <w:right w:val="single" w:sz="4" w:space="0" w:color="auto"/>
            </w:tcBorders>
            <w:shd w:val="clear" w:color="auto" w:fill="auto"/>
          </w:tcPr>
          <w:p w:rsidR="00F6778D" w:rsidRPr="00F6778D" w:rsidRDefault="00F6778D" w:rsidP="00F6778D">
            <w:pPr>
              <w:spacing w:before="120" w:after="120"/>
              <w:jc w:val="center"/>
              <w:rPr>
                <w:rFonts w:ascii="Open Sans" w:hAnsi="Open Sans" w:cs="Open Sans"/>
              </w:rPr>
            </w:pPr>
            <w:r>
              <w:rPr>
                <w:rFonts w:ascii="Open Sans" w:hAnsi="Open Sans" w:cs="Open Sans"/>
                <w:sz w:val="22"/>
                <w:szCs w:val="22"/>
              </w:rPr>
              <w:t>Outline</w:t>
            </w:r>
          </w:p>
        </w:tc>
        <w:tc>
          <w:tcPr>
            <w:tcW w:w="4257" w:type="dxa"/>
            <w:tcBorders>
              <w:left w:val="single" w:sz="4" w:space="0" w:color="auto"/>
              <w:bottom w:val="single" w:sz="4" w:space="0" w:color="auto"/>
            </w:tcBorders>
            <w:shd w:val="clear" w:color="auto" w:fill="auto"/>
          </w:tcPr>
          <w:p w:rsidR="00F6778D" w:rsidRPr="00F6778D" w:rsidRDefault="00F6778D" w:rsidP="00F6778D">
            <w:pPr>
              <w:spacing w:before="120" w:after="120"/>
              <w:jc w:val="center"/>
              <w:rPr>
                <w:rFonts w:ascii="Open Sans" w:hAnsi="Open Sans" w:cs="Open Sans"/>
              </w:rPr>
            </w:pPr>
            <w:r w:rsidRPr="00F6778D">
              <w:rPr>
                <w:rFonts w:ascii="Open Sans" w:hAnsi="Open Sans" w:cs="Open Sans"/>
                <w:sz w:val="22"/>
                <w:szCs w:val="22"/>
              </w:rPr>
              <w:t>Instructor Notes</w:t>
            </w:r>
          </w:p>
        </w:tc>
      </w:tr>
      <w:tr w:rsidR="00F6778D" w:rsidRPr="0012758B" w:rsidTr="00F6778D">
        <w:trPr>
          <w:trHeight w:val="231"/>
        </w:trPr>
        <w:tc>
          <w:tcPr>
            <w:tcW w:w="2952" w:type="dxa"/>
            <w:vMerge/>
            <w:shd w:val="clear" w:color="auto" w:fill="auto"/>
          </w:tcPr>
          <w:p w:rsidR="00F6778D" w:rsidRPr="3BA44086" w:rsidRDefault="00F6778D" w:rsidP="3BA44086">
            <w:pPr>
              <w:spacing w:before="120" w:after="120"/>
              <w:jc w:val="center"/>
              <w:rPr>
                <w:rFonts w:ascii="Open Sans" w:hAnsi="Open Sans" w:cs="Open Sans"/>
                <w:b/>
                <w:bCs/>
              </w:rPr>
            </w:pPr>
          </w:p>
        </w:tc>
        <w:tc>
          <w:tcPr>
            <w:tcW w:w="3591" w:type="dxa"/>
            <w:tcBorders>
              <w:top w:val="single" w:sz="4" w:space="0" w:color="auto"/>
              <w:right w:val="single" w:sz="4" w:space="0" w:color="auto"/>
            </w:tcBorders>
            <w:shd w:val="clear" w:color="auto" w:fill="auto"/>
          </w:tcPr>
          <w:p w:rsidR="00F6778D" w:rsidRPr="00F6778D" w:rsidRDefault="00F6778D" w:rsidP="00F6778D">
            <w:pPr>
              <w:spacing w:before="120" w:after="120"/>
              <w:ind w:left="504" w:hanging="360"/>
              <w:rPr>
                <w:rFonts w:ascii="Open Sans" w:hAnsi="Open Sans" w:cs="Open Sans"/>
              </w:rPr>
            </w:pPr>
            <w:r w:rsidRPr="00F6778D">
              <w:rPr>
                <w:rFonts w:ascii="Open Sans" w:hAnsi="Open Sans" w:cs="Open Sans"/>
                <w:sz w:val="22"/>
                <w:szCs w:val="22"/>
              </w:rPr>
              <w:t>I. Students define and identify characteristics of various types of animations</w:t>
            </w:r>
          </w:p>
          <w:p w:rsidR="00F6778D" w:rsidRP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Pr="00F6778D" w:rsidRDefault="00F6778D" w:rsidP="00F6778D">
            <w:pPr>
              <w:spacing w:before="120" w:after="120"/>
              <w:ind w:left="504" w:hanging="360"/>
              <w:rPr>
                <w:rFonts w:ascii="Open Sans" w:hAnsi="Open Sans" w:cs="Open Sans"/>
              </w:rPr>
            </w:pPr>
            <w:r w:rsidRPr="00F6778D">
              <w:rPr>
                <w:rFonts w:ascii="Open Sans" w:hAnsi="Open Sans" w:cs="Open Sans"/>
                <w:sz w:val="22"/>
                <w:szCs w:val="22"/>
              </w:rPr>
              <w:t>II. Construct a written planner for a basic flip- book animation</w:t>
            </w:r>
          </w:p>
          <w:p w:rsidR="00F6778D" w:rsidRP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Default="00F6778D" w:rsidP="00F6778D">
            <w:pPr>
              <w:spacing w:before="120" w:after="120"/>
              <w:ind w:left="504" w:hanging="360"/>
              <w:rPr>
                <w:rFonts w:ascii="Open Sans" w:hAnsi="Open Sans" w:cs="Open Sans"/>
              </w:rPr>
            </w:pPr>
          </w:p>
          <w:p w:rsidR="00F6778D" w:rsidRPr="00F6778D" w:rsidRDefault="00F6778D" w:rsidP="00F6778D">
            <w:pPr>
              <w:spacing w:before="120" w:after="120"/>
              <w:ind w:left="504" w:hanging="360"/>
              <w:rPr>
                <w:rFonts w:ascii="Open Sans" w:hAnsi="Open Sans" w:cs="Open Sans"/>
              </w:rPr>
            </w:pPr>
            <w:r w:rsidRPr="00F6778D">
              <w:rPr>
                <w:rFonts w:ascii="Open Sans" w:hAnsi="Open Sans" w:cs="Open Sans"/>
                <w:sz w:val="22"/>
                <w:szCs w:val="22"/>
              </w:rPr>
              <w:t>III. Students sketch and assemble a flip-book animation using the written planner as a content guide</w:t>
            </w:r>
          </w:p>
          <w:p w:rsidR="00F6778D" w:rsidRDefault="00F6778D"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431009">
            <w:pPr>
              <w:spacing w:before="120" w:after="120"/>
              <w:rPr>
                <w:rFonts w:ascii="Open Sans" w:hAnsi="Open Sans" w:cs="Open Sans"/>
              </w:rPr>
            </w:pPr>
          </w:p>
          <w:p w:rsidR="00F6778D" w:rsidRPr="00F6778D" w:rsidRDefault="00F6778D" w:rsidP="00431009">
            <w:pPr>
              <w:spacing w:before="120" w:after="120"/>
              <w:ind w:left="504" w:hanging="360"/>
              <w:rPr>
                <w:rFonts w:ascii="Open Sans" w:hAnsi="Open Sans" w:cs="Open Sans"/>
              </w:rPr>
            </w:pPr>
            <w:r w:rsidRPr="00F6778D">
              <w:rPr>
                <w:rFonts w:ascii="Open Sans" w:hAnsi="Open Sans" w:cs="Open Sans"/>
                <w:sz w:val="22"/>
                <w:szCs w:val="22"/>
              </w:rPr>
              <w:t>IV. Students construct a diagram/planner for a stop motion animation.</w:t>
            </w:r>
          </w:p>
          <w:p w:rsidR="00F6778D" w:rsidRDefault="00F6778D"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431009">
            <w:pPr>
              <w:spacing w:before="120" w:after="120"/>
              <w:rPr>
                <w:rFonts w:ascii="Open Sans" w:hAnsi="Open Sans" w:cs="Open Sans"/>
              </w:rPr>
            </w:pPr>
          </w:p>
          <w:p w:rsidR="00431009" w:rsidRPr="00F6778D" w:rsidRDefault="00431009" w:rsidP="00431009">
            <w:pPr>
              <w:spacing w:before="120" w:after="120"/>
              <w:rPr>
                <w:rFonts w:ascii="Open Sans" w:hAnsi="Open Sans" w:cs="Open Sans"/>
              </w:rPr>
            </w:pPr>
          </w:p>
          <w:p w:rsidR="00F6778D" w:rsidRPr="00F6778D" w:rsidRDefault="00F6778D" w:rsidP="00F6778D">
            <w:pPr>
              <w:spacing w:before="120" w:after="120"/>
              <w:ind w:left="504" w:hanging="360"/>
              <w:rPr>
                <w:rFonts w:ascii="Open Sans" w:hAnsi="Open Sans" w:cs="Open Sans"/>
              </w:rPr>
            </w:pPr>
            <w:r w:rsidRPr="00F6778D">
              <w:rPr>
                <w:rFonts w:ascii="Open Sans" w:hAnsi="Open Sans" w:cs="Open Sans"/>
                <w:sz w:val="22"/>
                <w:szCs w:val="22"/>
              </w:rPr>
              <w:t>V. Students capture still-shot images to be used in a stop motion animation</w:t>
            </w:r>
          </w:p>
          <w:p w:rsidR="00F6778D" w:rsidRDefault="00F6778D"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Default="00431009" w:rsidP="00F6778D">
            <w:pPr>
              <w:spacing w:before="120" w:after="120"/>
              <w:ind w:left="504" w:hanging="360"/>
              <w:rPr>
                <w:rFonts w:ascii="Open Sans" w:hAnsi="Open Sans" w:cs="Open Sans"/>
              </w:rPr>
            </w:pPr>
          </w:p>
          <w:p w:rsidR="00431009" w:rsidRPr="00F6778D" w:rsidRDefault="00431009" w:rsidP="00F6778D">
            <w:pPr>
              <w:spacing w:before="120" w:after="120"/>
              <w:ind w:left="504" w:hanging="360"/>
              <w:rPr>
                <w:rFonts w:ascii="Open Sans" w:hAnsi="Open Sans" w:cs="Open Sans"/>
              </w:rPr>
            </w:pPr>
          </w:p>
          <w:p w:rsidR="00F6778D" w:rsidRPr="00F6778D" w:rsidRDefault="00F6778D" w:rsidP="00F6778D">
            <w:pPr>
              <w:spacing w:before="120" w:after="120"/>
              <w:ind w:left="504" w:hanging="360"/>
              <w:rPr>
                <w:rFonts w:ascii="Open Sans" w:hAnsi="Open Sans" w:cs="Open Sans"/>
              </w:rPr>
            </w:pPr>
            <w:r w:rsidRPr="00F6778D">
              <w:rPr>
                <w:rFonts w:ascii="Open Sans" w:hAnsi="Open Sans" w:cs="Open Sans"/>
                <w:sz w:val="22"/>
                <w:szCs w:val="22"/>
              </w:rPr>
              <w:t>VI. Students create a computer-generated stop- motion sequence using still-shot images, audio sound effects and voiceovers.</w:t>
            </w:r>
          </w:p>
          <w:p w:rsidR="00F6778D" w:rsidRPr="00856CFF" w:rsidRDefault="00F6778D" w:rsidP="00F6778D">
            <w:pPr>
              <w:spacing w:before="120" w:after="120"/>
              <w:rPr>
                <w:rFonts w:ascii="Open Sans" w:hAnsi="Open Sans" w:cs="Open Sans"/>
              </w:rPr>
            </w:pPr>
          </w:p>
        </w:tc>
        <w:tc>
          <w:tcPr>
            <w:tcW w:w="4257" w:type="dxa"/>
            <w:tcBorders>
              <w:top w:val="single" w:sz="4" w:space="0" w:color="auto"/>
              <w:left w:val="single" w:sz="4" w:space="0" w:color="auto"/>
            </w:tcBorders>
            <w:shd w:val="clear" w:color="auto" w:fill="auto"/>
          </w:tcPr>
          <w:p w:rsidR="00F6778D" w:rsidRPr="00431009" w:rsidRDefault="00F6778D" w:rsidP="00F6778D">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Introduce various types of animations using the Animation Presentation.</w:t>
            </w:r>
          </w:p>
          <w:p w:rsidR="00F6778D" w:rsidRPr="00431009" w:rsidRDefault="00F6778D" w:rsidP="00F6778D">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Hand out the Animation Notes Organizer (1) per student to aid him/her in note taking during your presentation.</w:t>
            </w:r>
          </w:p>
          <w:p w:rsidR="00F6778D" w:rsidRPr="00431009" w:rsidRDefault="00F6778D" w:rsidP="00F6778D">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Encourage the students to comment and discuss the issues on each slide.</w:t>
            </w:r>
          </w:p>
          <w:p w:rsidR="00F6778D" w:rsidRPr="00431009" w:rsidRDefault="00F6778D" w:rsidP="00F6778D">
            <w:pPr>
              <w:spacing w:before="120" w:after="120"/>
              <w:rPr>
                <w:rFonts w:ascii="Open Sans" w:hAnsi="Open Sans" w:cs="Open Sans"/>
              </w:rPr>
            </w:pPr>
          </w:p>
          <w:p w:rsidR="00F6778D" w:rsidRPr="00431009" w:rsidRDefault="00F6778D" w:rsidP="00F6778D">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Hand out the Activity #1 Instruction Sheet (1) per student.</w:t>
            </w:r>
          </w:p>
          <w:p w:rsidR="00F6778D" w:rsidRPr="00431009" w:rsidRDefault="00F6778D" w:rsidP="00F6778D">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Review the activity instructions with students.</w:t>
            </w:r>
          </w:p>
          <w:p w:rsidR="00F6778D" w:rsidRPr="00431009" w:rsidRDefault="00F6778D" w:rsidP="00F6778D">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Have the students brainstorm ideas for their flip-book animation and create a sketch on the handout sheet.</w:t>
            </w:r>
          </w:p>
          <w:p w:rsidR="00F6778D" w:rsidRPr="00431009" w:rsidRDefault="00F6778D" w:rsidP="00F6778D">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Review the completed sketch/planner with students and offer feedback before allowing them to start their flip- book assignment.</w:t>
            </w:r>
          </w:p>
          <w:p w:rsidR="00F6778D" w:rsidRDefault="00F6778D" w:rsidP="00F6778D">
            <w:pPr>
              <w:spacing w:before="120" w:after="120"/>
              <w:rPr>
                <w:rFonts w:ascii="Open Sans" w:hAnsi="Open Sans" w:cs="Open Sans"/>
              </w:rPr>
            </w:pPr>
          </w:p>
          <w:p w:rsidR="00431009" w:rsidRDefault="00431009" w:rsidP="00F6778D">
            <w:pPr>
              <w:spacing w:before="120" w:after="120"/>
              <w:rPr>
                <w:rFonts w:ascii="Open Sans" w:hAnsi="Open Sans" w:cs="Open Sans"/>
              </w:rPr>
            </w:pPr>
          </w:p>
          <w:p w:rsidR="00431009" w:rsidRPr="00431009" w:rsidRDefault="00431009" w:rsidP="00F6778D">
            <w:pPr>
              <w:spacing w:before="120" w:after="120"/>
              <w:rPr>
                <w:rFonts w:ascii="Open Sans" w:hAnsi="Open Sans" w:cs="Open Sans"/>
              </w:rPr>
            </w:pPr>
          </w:p>
          <w:p w:rsidR="00F6778D" w:rsidRPr="00431009" w:rsidRDefault="00F6778D" w:rsidP="00F6778D">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 xml:space="preserve">The instructor should demonstrate how to create a flip-book or use videos/Internet of how to create a flip-book. </w:t>
            </w:r>
          </w:p>
          <w:p w:rsidR="00F6778D" w:rsidRPr="00431009" w:rsidRDefault="00F6778D" w:rsidP="00F6778D">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Review the activity instructions with students.  Be sure they have their completed flip-book planner with them.</w:t>
            </w:r>
          </w:p>
          <w:p w:rsidR="00F6778D" w:rsidRPr="00431009" w:rsidRDefault="00F6778D" w:rsidP="00F6778D">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Hand out the Flip-book scoring rubric (1) per student and review the criteria with students.</w:t>
            </w:r>
          </w:p>
          <w:p w:rsidR="00F6778D" w:rsidRPr="00431009" w:rsidRDefault="00F6778D" w:rsidP="00F6778D">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Provide materials for flip-book activity.</w:t>
            </w:r>
          </w:p>
          <w:p w:rsidR="00F6778D" w:rsidRDefault="00F6778D" w:rsidP="00F6778D">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The instructor should demonstrate how to create a Stop-Motion Animation or use videos on the Internet to show how to create a Stop-Motion Animation. There are many videos available on this subject.</w:t>
            </w:r>
          </w:p>
          <w:p w:rsidR="00431009" w:rsidRPr="00431009" w:rsidRDefault="00431009" w:rsidP="00431009">
            <w:pPr>
              <w:pStyle w:val="ListParagraph"/>
              <w:spacing w:before="120" w:after="120"/>
              <w:ind w:left="504"/>
              <w:rPr>
                <w:rFonts w:ascii="Open Sans" w:hAnsi="Open Sans" w:cs="Open Sans"/>
              </w:rPr>
            </w:pPr>
          </w:p>
          <w:p w:rsidR="00431009" w:rsidRDefault="00431009" w:rsidP="00431009">
            <w:pPr>
              <w:pStyle w:val="ListParagraph"/>
              <w:spacing w:before="120" w:after="120"/>
              <w:ind w:left="504"/>
              <w:rPr>
                <w:rFonts w:ascii="Open Sans" w:hAnsi="Open Sans" w:cs="Open Sans"/>
              </w:rPr>
            </w:pPr>
          </w:p>
          <w:p w:rsidR="00A311A1" w:rsidRPr="00431009" w:rsidRDefault="00A311A1" w:rsidP="00431009">
            <w:pPr>
              <w:pStyle w:val="ListParagraph"/>
              <w:spacing w:before="120" w:after="120"/>
              <w:ind w:left="504"/>
              <w:rPr>
                <w:rFonts w:ascii="Open Sans" w:hAnsi="Open Sans" w:cs="Open Sans"/>
              </w:rPr>
            </w:pPr>
          </w:p>
          <w:p w:rsidR="00431009" w:rsidRPr="00431009" w:rsidRDefault="00431009" w:rsidP="00431009">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The instructor should demonstrate how to upload still- shot images and import them into a software program.  Also, demonstrate how to perform a quick test for fluidity/smoothness of motion to see if other in-between frame images need to be added.</w:t>
            </w:r>
          </w:p>
          <w:p w:rsidR="00431009" w:rsidRPr="00431009" w:rsidRDefault="00431009" w:rsidP="00431009">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Hand out the Activity #2 Instruction Sheet (1) per student</w:t>
            </w:r>
          </w:p>
          <w:p w:rsidR="00431009" w:rsidRPr="00431009" w:rsidRDefault="00431009" w:rsidP="00431009">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Review the activity instructions with students,</w:t>
            </w:r>
          </w:p>
          <w:p w:rsidR="00431009" w:rsidRPr="00431009" w:rsidRDefault="00431009" w:rsidP="00431009">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Have the students brainstorm ideas for their flip-book animation and create a sketch on the handout sheet.</w:t>
            </w:r>
          </w:p>
          <w:p w:rsidR="00431009" w:rsidRPr="00431009" w:rsidRDefault="00431009" w:rsidP="00431009">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NOTE: You will need to make sure that students understand availability of materials during the planning stage.</w:t>
            </w:r>
          </w:p>
          <w:p w:rsidR="00431009" w:rsidRPr="00431009" w:rsidRDefault="00431009" w:rsidP="00431009">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NOTE: Optional activity see guided practice activity #3 below</w:t>
            </w:r>
          </w:p>
          <w:p w:rsidR="00431009" w:rsidRDefault="00431009" w:rsidP="00431009">
            <w:pPr>
              <w:pStyle w:val="ListParagraph"/>
              <w:spacing w:before="120" w:after="120"/>
              <w:ind w:left="504"/>
              <w:rPr>
                <w:rFonts w:ascii="Open Sans" w:hAnsi="Open Sans" w:cs="Open Sans"/>
              </w:rPr>
            </w:pPr>
          </w:p>
          <w:p w:rsidR="00431009" w:rsidRPr="00431009" w:rsidRDefault="00431009" w:rsidP="00431009">
            <w:pPr>
              <w:pStyle w:val="ListParagraph"/>
              <w:spacing w:before="120" w:after="120"/>
              <w:ind w:left="504"/>
              <w:rPr>
                <w:rFonts w:ascii="Open Sans" w:hAnsi="Open Sans" w:cs="Open Sans"/>
              </w:rPr>
            </w:pPr>
          </w:p>
          <w:p w:rsidR="00431009" w:rsidRPr="00431009" w:rsidRDefault="00431009" w:rsidP="00431009">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The instructor should demonstrate how to upload still- shot images and import them into a software program.  Also, demonstrate how to perform a quick test for fluidity/smoothness of motion to see if other in-between frame images need to be added.</w:t>
            </w:r>
          </w:p>
          <w:p w:rsidR="00431009" w:rsidRPr="00431009" w:rsidRDefault="00431009" w:rsidP="00431009">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Make sure that students have still-shot camera, tripod, light source, and proper materials such as clay, sticky notes, toy logs, building blocks, etc.</w:t>
            </w:r>
          </w:p>
          <w:p w:rsidR="00431009" w:rsidRPr="00431009" w:rsidRDefault="00431009" w:rsidP="00431009">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Review the Activity #2 instructions with students.  Be sure they have their completed stop-motion planner with them.</w:t>
            </w:r>
          </w:p>
          <w:p w:rsidR="00431009" w:rsidRPr="00431009" w:rsidRDefault="00431009" w:rsidP="00431009">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Instructor should demonstrate how to add titles, end credits, audio music and voiceovers to the stop- motion animation.</w:t>
            </w:r>
          </w:p>
          <w:p w:rsidR="00431009" w:rsidRDefault="00431009" w:rsidP="00431009">
            <w:pPr>
              <w:spacing w:before="120" w:after="120"/>
              <w:rPr>
                <w:rFonts w:ascii="Open Sans" w:hAnsi="Open Sans" w:cs="Open Sans"/>
              </w:rPr>
            </w:pPr>
          </w:p>
          <w:p w:rsidR="00431009" w:rsidRDefault="00431009" w:rsidP="00431009">
            <w:pPr>
              <w:spacing w:before="120" w:after="120"/>
              <w:rPr>
                <w:rFonts w:ascii="Open Sans" w:hAnsi="Open Sans" w:cs="Open Sans"/>
              </w:rPr>
            </w:pPr>
          </w:p>
          <w:p w:rsidR="00F24ED4" w:rsidRDefault="00F24ED4" w:rsidP="00431009">
            <w:pPr>
              <w:spacing w:before="120" w:after="120"/>
              <w:rPr>
                <w:rFonts w:ascii="Open Sans" w:hAnsi="Open Sans" w:cs="Open Sans"/>
              </w:rPr>
            </w:pPr>
          </w:p>
          <w:p w:rsidR="00431009" w:rsidRPr="00431009" w:rsidRDefault="00431009" w:rsidP="00431009">
            <w:pPr>
              <w:pStyle w:val="ListParagraph"/>
              <w:numPr>
                <w:ilvl w:val="0"/>
                <w:numId w:val="15"/>
              </w:numPr>
              <w:spacing w:before="120" w:after="120"/>
              <w:ind w:left="504"/>
              <w:rPr>
                <w:rFonts w:ascii="Open Sans" w:hAnsi="Open Sans" w:cs="Open Sans"/>
              </w:rPr>
            </w:pPr>
            <w:r w:rsidRPr="00431009">
              <w:rPr>
                <w:rFonts w:ascii="Open Sans" w:hAnsi="Open Sans" w:cs="Open Sans"/>
                <w:sz w:val="22"/>
                <w:szCs w:val="22"/>
              </w:rPr>
              <w:t>Hand out the Stop-Motion scoring rubric (1) per student and review the criteria with students.</w:t>
            </w:r>
          </w:p>
        </w:tc>
      </w:tr>
      <w:tr w:rsidR="00B3350C" w:rsidRPr="0012758B" w:rsidTr="3BA44086">
        <w:trPr>
          <w:trHeight w:val="27"/>
        </w:trPr>
        <w:tc>
          <w:tcPr>
            <w:tcW w:w="2952" w:type="dxa"/>
            <w:shd w:val="clear" w:color="auto" w:fill="auto"/>
          </w:tcPr>
          <w:p w:rsidR="00B3350C" w:rsidRPr="006052AA" w:rsidRDefault="3BA44086" w:rsidP="3BA44086">
            <w:pPr>
              <w:jc w:val="center"/>
              <w:rPr>
                <w:rFonts w:ascii="Open Sans" w:hAnsi="Open Sans" w:cs="Open Sans"/>
                <w:b/>
                <w:bCs/>
              </w:rPr>
            </w:pPr>
            <w:r w:rsidRPr="3BA44086">
              <w:rPr>
                <w:rFonts w:ascii="Open Sans" w:hAnsi="Open Sans" w:cs="Open Sans"/>
                <w:b/>
                <w:bCs/>
                <w:sz w:val="22"/>
                <w:szCs w:val="22"/>
              </w:rPr>
              <w:t>Guided Practice *</w:t>
            </w:r>
          </w:p>
        </w:tc>
        <w:tc>
          <w:tcPr>
            <w:tcW w:w="7848" w:type="dxa"/>
            <w:gridSpan w:val="2"/>
            <w:shd w:val="clear" w:color="auto" w:fill="auto"/>
          </w:tcPr>
          <w:p w:rsidR="00431009" w:rsidRPr="00431009" w:rsidRDefault="00431009" w:rsidP="00431009">
            <w:pPr>
              <w:pStyle w:val="ListParagraph"/>
              <w:numPr>
                <w:ilvl w:val="0"/>
                <w:numId w:val="16"/>
              </w:numPr>
              <w:rPr>
                <w:rFonts w:ascii="Open Sans" w:hAnsi="Open Sans" w:cs="Open Sans"/>
              </w:rPr>
            </w:pPr>
            <w:r w:rsidRPr="00431009">
              <w:rPr>
                <w:rFonts w:ascii="Open Sans" w:hAnsi="Open Sans" w:cs="Open Sans"/>
                <w:sz w:val="22"/>
                <w:szCs w:val="22"/>
              </w:rPr>
              <w:t>The teacher demonstrates each activity.</w:t>
            </w:r>
          </w:p>
          <w:p w:rsidR="00431009" w:rsidRPr="00431009" w:rsidRDefault="00431009" w:rsidP="00431009">
            <w:pPr>
              <w:pStyle w:val="ListParagraph"/>
              <w:numPr>
                <w:ilvl w:val="0"/>
                <w:numId w:val="16"/>
              </w:numPr>
              <w:rPr>
                <w:rFonts w:ascii="Open Sans" w:hAnsi="Open Sans" w:cs="Open Sans"/>
              </w:rPr>
            </w:pPr>
            <w:r w:rsidRPr="00431009">
              <w:rPr>
                <w:rFonts w:ascii="Open Sans" w:hAnsi="Open Sans" w:cs="Open Sans"/>
                <w:sz w:val="22"/>
                <w:szCs w:val="22"/>
              </w:rPr>
              <w:t>The teacher actively monitors each activity and offers continual feedback for each step of the animation process.</w:t>
            </w:r>
          </w:p>
          <w:p w:rsidR="00CF2E7E" w:rsidRPr="00431009" w:rsidRDefault="00431009" w:rsidP="00431009">
            <w:pPr>
              <w:pStyle w:val="ListParagraph"/>
              <w:numPr>
                <w:ilvl w:val="0"/>
                <w:numId w:val="16"/>
              </w:numPr>
              <w:rPr>
                <w:rFonts w:ascii="Open Sans" w:hAnsi="Open Sans" w:cs="Open Sans"/>
              </w:rPr>
            </w:pPr>
            <w:r w:rsidRPr="00431009">
              <w:rPr>
                <w:rFonts w:ascii="Open Sans" w:hAnsi="Open Sans" w:cs="Open Sans"/>
                <w:sz w:val="22"/>
                <w:szCs w:val="22"/>
              </w:rPr>
              <w:t>The teacher could provide the students with a set of pictures for a stop-motion animation and monitor students as they create and set up the sequence using titles and voiceover files provided.</w:t>
            </w:r>
          </w:p>
        </w:tc>
      </w:tr>
      <w:tr w:rsidR="00B3350C" w:rsidRPr="0012758B" w:rsidTr="3BA44086">
        <w:trPr>
          <w:trHeight w:val="395"/>
        </w:trPr>
        <w:tc>
          <w:tcPr>
            <w:tcW w:w="2952" w:type="dxa"/>
            <w:shd w:val="clear" w:color="auto" w:fill="auto"/>
          </w:tcPr>
          <w:p w:rsidR="00B3350C" w:rsidRPr="006052AA" w:rsidRDefault="3BA44086" w:rsidP="3BA44086">
            <w:pPr>
              <w:jc w:val="center"/>
              <w:rPr>
                <w:rFonts w:ascii="Open Sans" w:hAnsi="Open Sans" w:cs="Open Sans"/>
                <w:b/>
                <w:bCs/>
              </w:rPr>
            </w:pPr>
            <w:r w:rsidRPr="3BA44086">
              <w:rPr>
                <w:rFonts w:ascii="Open Sans" w:hAnsi="Open Sans" w:cs="Open Sans"/>
                <w:b/>
                <w:bCs/>
                <w:sz w:val="22"/>
                <w:szCs w:val="22"/>
              </w:rPr>
              <w:t>Independent Practice/Laboratory Experience/Differentiated Activities *</w:t>
            </w:r>
          </w:p>
        </w:tc>
        <w:tc>
          <w:tcPr>
            <w:tcW w:w="7848" w:type="dxa"/>
            <w:gridSpan w:val="2"/>
            <w:shd w:val="clear" w:color="auto" w:fill="auto"/>
          </w:tcPr>
          <w:p w:rsidR="00CF2E7E" w:rsidRPr="00431009" w:rsidRDefault="00431009" w:rsidP="00A311A1">
            <w:pPr>
              <w:rPr>
                <w:rFonts w:ascii="Open Sans" w:hAnsi="Open Sans" w:cs="Open Sans"/>
              </w:rPr>
            </w:pPr>
            <w:r w:rsidRPr="00431009">
              <w:rPr>
                <w:rFonts w:ascii="Open Sans" w:hAnsi="Open Sans" w:cs="Open Sans"/>
                <w:sz w:val="22"/>
                <w:szCs w:val="22"/>
              </w:rPr>
              <w:t>Each student is responsible for an individual flip-book and computer-generated animation (even working in groups, each member of the group can manipulate his/her own copy of the still-shot images, sound clips, and voiceovers)</w:t>
            </w:r>
          </w:p>
        </w:tc>
      </w:tr>
      <w:tr w:rsidR="00B3350C" w:rsidRPr="0012758B" w:rsidTr="3BA44086">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Lesson Closure</w:t>
            </w:r>
          </w:p>
        </w:tc>
        <w:tc>
          <w:tcPr>
            <w:tcW w:w="7848" w:type="dxa"/>
            <w:gridSpan w:val="2"/>
            <w:shd w:val="clear" w:color="auto" w:fill="auto"/>
          </w:tcPr>
          <w:p w:rsidR="00431009" w:rsidRPr="00431009" w:rsidRDefault="00431009" w:rsidP="00431009">
            <w:pPr>
              <w:pStyle w:val="ListParagraph"/>
              <w:numPr>
                <w:ilvl w:val="0"/>
                <w:numId w:val="17"/>
              </w:numPr>
              <w:rPr>
                <w:rFonts w:ascii="Open Sans" w:hAnsi="Open Sans" w:cs="Open Sans"/>
              </w:rPr>
            </w:pPr>
            <w:r w:rsidRPr="00431009">
              <w:rPr>
                <w:rFonts w:ascii="Open Sans" w:hAnsi="Open Sans" w:cs="Open Sans"/>
                <w:sz w:val="22"/>
                <w:szCs w:val="22"/>
              </w:rPr>
              <w:t>Have students view completed assignments of other students in their class and write their opinions of the final products of their peers.</w:t>
            </w:r>
          </w:p>
          <w:p w:rsidR="00B3350C" w:rsidRPr="00431009" w:rsidRDefault="00431009" w:rsidP="00431009">
            <w:pPr>
              <w:pStyle w:val="ListParagraph"/>
              <w:numPr>
                <w:ilvl w:val="0"/>
                <w:numId w:val="17"/>
              </w:numPr>
              <w:rPr>
                <w:rFonts w:ascii="Open Sans" w:hAnsi="Open Sans" w:cs="Open Sans"/>
              </w:rPr>
            </w:pPr>
            <w:r w:rsidRPr="00431009">
              <w:rPr>
                <w:rFonts w:ascii="Open Sans" w:hAnsi="Open Sans" w:cs="Open Sans"/>
                <w:sz w:val="22"/>
                <w:szCs w:val="22"/>
              </w:rPr>
              <w:t>Have an electronic or printed copy of the Animation Presentation for students to review terminology and proper procedures concerning animation.</w:t>
            </w:r>
          </w:p>
        </w:tc>
      </w:tr>
      <w:tr w:rsidR="00B3350C" w:rsidRPr="0012758B" w:rsidTr="3BA44086">
        <w:trPr>
          <w:trHeight w:val="135"/>
        </w:trPr>
        <w:tc>
          <w:tcPr>
            <w:tcW w:w="2952" w:type="dxa"/>
            <w:shd w:val="clear" w:color="auto" w:fill="auto"/>
          </w:tcPr>
          <w:p w:rsidR="0080201D"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Summative/End of Lesson Assessment *</w:t>
            </w:r>
          </w:p>
          <w:p w:rsidR="00B3350C" w:rsidRPr="006052AA" w:rsidRDefault="0080201D" w:rsidP="0080201D">
            <w:pPr>
              <w:tabs>
                <w:tab w:val="left" w:pos="2820"/>
              </w:tabs>
              <w:rPr>
                <w:rFonts w:ascii="Open Sans" w:hAnsi="Open Sans" w:cs="Open Sans"/>
              </w:rPr>
            </w:pPr>
            <w:r w:rsidRPr="006052AA">
              <w:rPr>
                <w:rFonts w:ascii="Open Sans" w:hAnsi="Open Sans" w:cs="Open Sans"/>
                <w:sz w:val="22"/>
                <w:szCs w:val="22"/>
              </w:rPr>
              <w:tab/>
            </w:r>
          </w:p>
        </w:tc>
        <w:tc>
          <w:tcPr>
            <w:tcW w:w="7848" w:type="dxa"/>
            <w:gridSpan w:val="2"/>
            <w:shd w:val="clear" w:color="auto" w:fill="auto"/>
          </w:tcPr>
          <w:p w:rsidR="00431009" w:rsidRPr="00CB66CA" w:rsidRDefault="00431009" w:rsidP="00F24ED4">
            <w:pPr>
              <w:rPr>
                <w:rFonts w:ascii="Open Sans" w:hAnsi="Open Sans" w:cs="Open Sans"/>
                <w:b/>
                <w:color w:val="333333"/>
              </w:rPr>
            </w:pPr>
            <w:r w:rsidRPr="00CB66CA">
              <w:rPr>
                <w:rFonts w:ascii="Open Sans" w:hAnsi="Open Sans" w:cs="Open Sans"/>
                <w:b/>
                <w:color w:val="333333"/>
                <w:sz w:val="22"/>
                <w:szCs w:val="22"/>
              </w:rPr>
              <w:t>Informal Assessment</w:t>
            </w:r>
          </w:p>
          <w:p w:rsidR="00431009" w:rsidRPr="00CB66CA" w:rsidRDefault="00431009" w:rsidP="00F24ED4">
            <w:pPr>
              <w:pStyle w:val="ListParagraph"/>
              <w:numPr>
                <w:ilvl w:val="0"/>
                <w:numId w:val="18"/>
              </w:numPr>
              <w:rPr>
                <w:rFonts w:ascii="Open Sans" w:hAnsi="Open Sans" w:cs="Open Sans"/>
              </w:rPr>
            </w:pPr>
            <w:r w:rsidRPr="00CB66CA">
              <w:rPr>
                <w:rFonts w:ascii="Open Sans" w:eastAsia="Arial" w:hAnsi="Open Sans" w:cs="Open Sans"/>
                <w:sz w:val="22"/>
                <w:szCs w:val="22"/>
              </w:rPr>
              <w:t>As students are working on activities, the instructor offers feedback as to</w:t>
            </w:r>
            <w:r w:rsidRPr="00CB66CA">
              <w:rPr>
                <w:rFonts w:ascii="Open Sans" w:hAnsi="Open Sans" w:cs="Open Sans"/>
                <w:sz w:val="22"/>
                <w:szCs w:val="22"/>
              </w:rPr>
              <w:t xml:space="preserve"> </w:t>
            </w:r>
            <w:r w:rsidRPr="00CB66CA">
              <w:rPr>
                <w:rFonts w:ascii="Open Sans" w:eastAsia="Arial" w:hAnsi="Open Sans" w:cs="Open Sans"/>
                <w:sz w:val="22"/>
                <w:szCs w:val="22"/>
              </w:rPr>
              <w:t>proper/improper technique.</w:t>
            </w:r>
          </w:p>
          <w:p w:rsidR="00431009" w:rsidRPr="00CB66CA" w:rsidRDefault="00431009" w:rsidP="00F24ED4">
            <w:pPr>
              <w:pStyle w:val="ListParagraph"/>
              <w:numPr>
                <w:ilvl w:val="0"/>
                <w:numId w:val="18"/>
              </w:numPr>
              <w:rPr>
                <w:rFonts w:ascii="Open Sans" w:hAnsi="Open Sans" w:cs="Open Sans"/>
              </w:rPr>
            </w:pPr>
            <w:r w:rsidRPr="00CB66CA">
              <w:rPr>
                <w:rFonts w:ascii="Open Sans" w:eastAsia="Arial" w:hAnsi="Open Sans" w:cs="Open Sans"/>
                <w:sz w:val="22"/>
                <w:szCs w:val="22"/>
              </w:rPr>
              <w:t>Optional: Perform timeline checks.</w:t>
            </w:r>
          </w:p>
          <w:p w:rsidR="00431009" w:rsidRPr="00CB66CA" w:rsidRDefault="00431009" w:rsidP="00F24ED4">
            <w:pPr>
              <w:pStyle w:val="ListParagraph"/>
              <w:numPr>
                <w:ilvl w:val="0"/>
                <w:numId w:val="18"/>
              </w:numPr>
              <w:rPr>
                <w:rFonts w:ascii="Open Sans" w:hAnsi="Open Sans" w:cs="Open Sans"/>
              </w:rPr>
            </w:pPr>
            <w:r w:rsidRPr="00CB66CA">
              <w:rPr>
                <w:rFonts w:ascii="Open Sans" w:eastAsia="Arial" w:hAnsi="Open Sans" w:cs="Open Sans"/>
                <w:sz w:val="22"/>
                <w:szCs w:val="22"/>
              </w:rPr>
              <w:t>Have students view completed assignments of other students in their class, write</w:t>
            </w:r>
            <w:r w:rsidRPr="00CB66CA">
              <w:rPr>
                <w:rFonts w:ascii="Open Sans" w:hAnsi="Open Sans" w:cs="Open Sans"/>
                <w:sz w:val="22"/>
                <w:szCs w:val="22"/>
              </w:rPr>
              <w:t xml:space="preserve"> </w:t>
            </w:r>
            <w:r w:rsidRPr="00CB66CA">
              <w:rPr>
                <w:rFonts w:ascii="Open Sans" w:eastAsia="Arial" w:hAnsi="Open Sans" w:cs="Open Sans"/>
                <w:sz w:val="22"/>
                <w:szCs w:val="22"/>
              </w:rPr>
              <w:t>their opinions of the quality of the final products of their peers, and then share</w:t>
            </w:r>
            <w:r w:rsidRPr="00CB66CA">
              <w:rPr>
                <w:rFonts w:ascii="Open Sans" w:hAnsi="Open Sans" w:cs="Open Sans"/>
                <w:sz w:val="22"/>
                <w:szCs w:val="22"/>
              </w:rPr>
              <w:t xml:space="preserve"> </w:t>
            </w:r>
            <w:r w:rsidRPr="00CB66CA">
              <w:rPr>
                <w:rFonts w:ascii="Open Sans" w:eastAsia="Arial" w:hAnsi="Open Sans" w:cs="Open Sans"/>
                <w:sz w:val="22"/>
                <w:szCs w:val="22"/>
              </w:rPr>
              <w:t>their feedback with the class.</w:t>
            </w:r>
          </w:p>
          <w:p w:rsidR="00431009" w:rsidRPr="00CB66CA" w:rsidRDefault="00431009" w:rsidP="00F24ED4">
            <w:pPr>
              <w:pStyle w:val="ListParagraph"/>
              <w:rPr>
                <w:rFonts w:ascii="Open Sans" w:hAnsi="Open Sans" w:cs="Open Sans"/>
                <w:sz w:val="22"/>
                <w:szCs w:val="22"/>
              </w:rPr>
            </w:pPr>
          </w:p>
          <w:p w:rsidR="00431009" w:rsidRPr="00CB66CA" w:rsidRDefault="00431009" w:rsidP="00F24ED4">
            <w:pPr>
              <w:rPr>
                <w:rFonts w:ascii="Open Sans" w:hAnsi="Open Sans" w:cs="Open Sans"/>
                <w:b/>
                <w:color w:val="333333"/>
              </w:rPr>
            </w:pPr>
            <w:r w:rsidRPr="00CB66CA">
              <w:rPr>
                <w:rFonts w:ascii="Open Sans" w:hAnsi="Open Sans" w:cs="Open Sans"/>
                <w:b/>
                <w:color w:val="333333"/>
                <w:sz w:val="22"/>
                <w:szCs w:val="22"/>
              </w:rPr>
              <w:t xml:space="preserve">Formal Assessment </w:t>
            </w:r>
          </w:p>
          <w:p w:rsidR="00431009" w:rsidRPr="00CB66CA" w:rsidRDefault="00431009" w:rsidP="00F24ED4">
            <w:pPr>
              <w:pStyle w:val="ListParagraph"/>
              <w:numPr>
                <w:ilvl w:val="0"/>
                <w:numId w:val="19"/>
              </w:numPr>
              <w:rPr>
                <w:rFonts w:ascii="Open Sans" w:hAnsi="Open Sans" w:cs="Open Sans"/>
                <w:b/>
                <w:color w:val="333333"/>
              </w:rPr>
            </w:pPr>
            <w:r w:rsidRPr="00CB66CA">
              <w:rPr>
                <w:rFonts w:ascii="Open Sans" w:eastAsia="Arial" w:hAnsi="Open Sans" w:cs="Open Sans"/>
                <w:sz w:val="22"/>
                <w:szCs w:val="22"/>
              </w:rPr>
              <w:t>Grading Rubrics for activities</w:t>
            </w:r>
          </w:p>
          <w:p w:rsidR="00CF2E7E" w:rsidRPr="00CB66CA" w:rsidRDefault="00431009" w:rsidP="00F24ED4">
            <w:pPr>
              <w:pStyle w:val="ListParagraph"/>
              <w:numPr>
                <w:ilvl w:val="0"/>
                <w:numId w:val="19"/>
              </w:numPr>
              <w:rPr>
                <w:rFonts w:ascii="Open Sans" w:hAnsi="Open Sans" w:cs="Open Sans"/>
                <w:color w:val="333333"/>
              </w:rPr>
            </w:pPr>
            <w:r w:rsidRPr="00CB66CA">
              <w:rPr>
                <w:rFonts w:ascii="Open Sans" w:eastAsia="Arial" w:hAnsi="Open Sans" w:cs="Open Sans"/>
                <w:sz w:val="22"/>
                <w:szCs w:val="22"/>
              </w:rPr>
              <w:t>EXAM: Questions over types of and procedures to create animations</w:t>
            </w:r>
          </w:p>
        </w:tc>
      </w:tr>
      <w:tr w:rsidR="00B3350C" w:rsidRPr="0012758B" w:rsidTr="3BA44086">
        <w:trPr>
          <w:trHeight w:val="135"/>
        </w:trPr>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References/Resources/</w:t>
            </w:r>
          </w:p>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Teacher Preparation</w:t>
            </w:r>
          </w:p>
        </w:tc>
        <w:tc>
          <w:tcPr>
            <w:tcW w:w="7848" w:type="dxa"/>
            <w:gridSpan w:val="2"/>
            <w:shd w:val="clear" w:color="auto" w:fill="auto"/>
          </w:tcPr>
          <w:p w:rsidR="00B3350C" w:rsidRPr="00A311A1" w:rsidRDefault="00A311A1" w:rsidP="00DC4B23">
            <w:pPr>
              <w:spacing w:before="120" w:after="120"/>
              <w:rPr>
                <w:rFonts w:ascii="Open Sans" w:hAnsi="Open Sans" w:cs="Open Sans"/>
              </w:rPr>
            </w:pPr>
            <w:r w:rsidRPr="00A311A1">
              <w:rPr>
                <w:rFonts w:ascii="Open Sans" w:hAnsi="Open Sans" w:cs="Open Sans"/>
                <w:sz w:val="22"/>
                <w:szCs w:val="22"/>
              </w:rPr>
              <w:t>None</w:t>
            </w:r>
          </w:p>
        </w:tc>
      </w:tr>
      <w:tr w:rsidR="00B3350C" w:rsidRPr="0012758B" w:rsidTr="3BA44086">
        <w:trPr>
          <w:trHeight w:val="135"/>
        </w:trPr>
        <w:tc>
          <w:tcPr>
            <w:tcW w:w="10800" w:type="dxa"/>
            <w:gridSpan w:val="3"/>
            <w:shd w:val="clear" w:color="auto" w:fill="D9D9D9" w:themeFill="background1" w:themeFillShade="D9"/>
          </w:tcPr>
          <w:p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Additional Required Components</w:t>
            </w:r>
          </w:p>
        </w:tc>
      </w:tr>
      <w:tr w:rsidR="00B3350C" w:rsidRPr="0012758B" w:rsidTr="3BA44086">
        <w:trPr>
          <w:trHeight w:val="485"/>
        </w:trPr>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English Language Proficiency Standards (ELPS) Strategies</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3BA44086">
        <w:trPr>
          <w:trHeight w:val="737"/>
        </w:trPr>
        <w:tc>
          <w:tcPr>
            <w:tcW w:w="2952" w:type="dxa"/>
            <w:shd w:val="clear" w:color="auto" w:fill="auto"/>
          </w:tcPr>
          <w:p w:rsidR="00B3350C" w:rsidRPr="006052AA" w:rsidRDefault="00B3350C" w:rsidP="3BA44086">
            <w:pPr>
              <w:spacing w:before="120" w:after="120"/>
              <w:jc w:val="center"/>
              <w:rPr>
                <w:rFonts w:ascii="Open Sans" w:hAnsi="Open Sans" w:cs="Open Sans"/>
                <w:b/>
                <w:bCs/>
              </w:rPr>
            </w:pPr>
            <w:r w:rsidRPr="3BA44086">
              <w:rPr>
                <w:rFonts w:ascii="Open Sans" w:hAnsi="Open Sans" w:cs="Open Sans"/>
                <w:b/>
                <w:bCs/>
                <w:sz w:val="22"/>
                <w:szCs w:val="22"/>
              </w:rPr>
              <w:t>College and Career Readiness Connection</w:t>
            </w:r>
            <w:r w:rsidR="00A3064F" w:rsidRPr="3BA44086">
              <w:rPr>
                <w:rStyle w:val="FootnoteReference"/>
                <w:rFonts w:ascii="Open Sans" w:hAnsi="Open Sans" w:cs="Open Sans"/>
                <w:b/>
                <w:bCs/>
                <w:sz w:val="22"/>
                <w:szCs w:val="22"/>
              </w:rPr>
              <w:footnoteReference w:id="1"/>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3BA44086">
        <w:trPr>
          <w:trHeight w:val="135"/>
        </w:trPr>
        <w:tc>
          <w:tcPr>
            <w:tcW w:w="10800" w:type="dxa"/>
            <w:gridSpan w:val="3"/>
            <w:shd w:val="clear" w:color="auto" w:fill="D9D9D9" w:themeFill="background1" w:themeFillShade="D9"/>
          </w:tcPr>
          <w:p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Recommended Strategies</w:t>
            </w:r>
          </w:p>
        </w:tc>
      </w:tr>
      <w:tr w:rsidR="00B3350C" w:rsidRPr="0012758B" w:rsidTr="3BA44086">
        <w:trPr>
          <w:trHeight w:val="512"/>
        </w:trPr>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Reading Strategies</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3BA44086">
        <w:trPr>
          <w:trHeight w:val="530"/>
        </w:trPr>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Quotes</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3BA44086">
        <w:trPr>
          <w:trHeight w:val="1160"/>
        </w:trPr>
        <w:tc>
          <w:tcPr>
            <w:tcW w:w="2952" w:type="dxa"/>
            <w:shd w:val="clear" w:color="auto" w:fill="auto"/>
          </w:tcPr>
          <w:p w:rsidR="00B3350C" w:rsidRPr="006052AA" w:rsidRDefault="3BA44086" w:rsidP="3BA44086">
            <w:pPr>
              <w:jc w:val="center"/>
              <w:rPr>
                <w:rFonts w:ascii="Open Sans" w:hAnsi="Open Sans" w:cs="Open Sans"/>
                <w:b/>
                <w:bCs/>
              </w:rPr>
            </w:pPr>
            <w:r w:rsidRPr="3BA44086">
              <w:rPr>
                <w:rFonts w:ascii="Open Sans" w:hAnsi="Open Sans" w:cs="Open Sans"/>
                <w:b/>
                <w:bCs/>
                <w:sz w:val="22"/>
                <w:szCs w:val="22"/>
              </w:rPr>
              <w:t>Multimedia/Visual Strategy</w:t>
            </w:r>
          </w:p>
          <w:p w:rsidR="00B3350C" w:rsidRPr="006052AA" w:rsidRDefault="3BA44086" w:rsidP="3BA44086">
            <w:pPr>
              <w:jc w:val="center"/>
              <w:rPr>
                <w:rFonts w:ascii="Open Sans" w:hAnsi="Open Sans" w:cs="Open Sans"/>
                <w:b/>
                <w:bCs/>
              </w:rPr>
            </w:pPr>
            <w:r w:rsidRPr="3BA44086">
              <w:rPr>
                <w:rFonts w:ascii="Open Sans" w:hAnsi="Open Sans" w:cs="Open Sans"/>
                <w:b/>
                <w:bCs/>
                <w:sz w:val="22"/>
                <w:szCs w:val="22"/>
              </w:rPr>
              <w:t>Presentation Slides + One Additional Technology Connection</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3BA44086">
        <w:tc>
          <w:tcPr>
            <w:tcW w:w="2952" w:type="dxa"/>
            <w:shd w:val="clear" w:color="auto" w:fill="auto"/>
          </w:tcPr>
          <w:p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Graphic Organizers/Handout</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3BA44086">
        <w:trPr>
          <w:trHeight w:val="135"/>
        </w:trPr>
        <w:tc>
          <w:tcPr>
            <w:tcW w:w="2952" w:type="dxa"/>
            <w:shd w:val="clear" w:color="auto" w:fill="auto"/>
          </w:tcPr>
          <w:p w:rsidR="00B3350C" w:rsidRPr="006052AA" w:rsidRDefault="3BA44086" w:rsidP="3BA44086">
            <w:pPr>
              <w:spacing w:before="120"/>
              <w:jc w:val="center"/>
              <w:rPr>
                <w:rFonts w:ascii="Open Sans" w:hAnsi="Open Sans" w:cs="Open Sans"/>
                <w:b/>
                <w:bCs/>
              </w:rPr>
            </w:pPr>
            <w:r w:rsidRPr="3BA44086">
              <w:rPr>
                <w:rFonts w:ascii="Open Sans" w:hAnsi="Open Sans" w:cs="Open Sans"/>
                <w:b/>
                <w:bCs/>
                <w:sz w:val="22"/>
                <w:szCs w:val="22"/>
              </w:rPr>
              <w:t>Writing Strategies</w:t>
            </w:r>
          </w:p>
          <w:p w:rsidR="00B3350C" w:rsidRPr="006052AA" w:rsidRDefault="3BA44086" w:rsidP="3BA44086">
            <w:pPr>
              <w:spacing w:after="120"/>
              <w:jc w:val="center"/>
              <w:rPr>
                <w:rFonts w:ascii="Open Sans" w:hAnsi="Open Sans" w:cs="Open Sans"/>
                <w:b/>
                <w:bCs/>
              </w:rPr>
            </w:pPr>
            <w:r w:rsidRPr="3BA44086">
              <w:rPr>
                <w:rFonts w:ascii="Open Sans" w:hAnsi="Open Sans" w:cs="Open Sans"/>
                <w:b/>
                <w:bCs/>
                <w:sz w:val="22"/>
                <w:szCs w:val="22"/>
              </w:rPr>
              <w:t>Journal Entries + 1 Additional Writing Strategy</w:t>
            </w:r>
          </w:p>
        </w:tc>
        <w:tc>
          <w:tcPr>
            <w:tcW w:w="7848" w:type="dxa"/>
            <w:gridSpan w:val="2"/>
            <w:shd w:val="clear" w:color="auto" w:fill="auto"/>
          </w:tcPr>
          <w:p w:rsidR="00392521" w:rsidRPr="0012758B" w:rsidRDefault="00392521" w:rsidP="00DC4B23">
            <w:pPr>
              <w:spacing w:before="120" w:after="120"/>
              <w:rPr>
                <w:rFonts w:ascii="Open Sans" w:hAnsi="Open Sans" w:cs="Open Sans"/>
              </w:rPr>
            </w:pPr>
          </w:p>
          <w:p w:rsidR="00B3350C" w:rsidRPr="0012758B" w:rsidRDefault="00B3350C" w:rsidP="00392521">
            <w:pPr>
              <w:jc w:val="center"/>
              <w:rPr>
                <w:rFonts w:ascii="Open Sans" w:hAnsi="Open Sans" w:cs="Open Sans"/>
              </w:rPr>
            </w:pPr>
          </w:p>
        </w:tc>
      </w:tr>
      <w:tr w:rsidR="00B3350C" w:rsidRPr="0012758B" w:rsidTr="3BA44086">
        <w:trPr>
          <w:trHeight w:val="135"/>
        </w:trPr>
        <w:tc>
          <w:tcPr>
            <w:tcW w:w="2952" w:type="dxa"/>
            <w:tcBorders>
              <w:bottom w:val="single" w:sz="4" w:space="0" w:color="000000" w:themeColor="text1"/>
            </w:tcBorders>
            <w:shd w:val="clear" w:color="auto" w:fill="auto"/>
          </w:tcPr>
          <w:p w:rsidR="00B3350C" w:rsidRPr="006052AA" w:rsidRDefault="3BA44086" w:rsidP="3BA44086">
            <w:pPr>
              <w:spacing w:before="120"/>
              <w:jc w:val="center"/>
              <w:rPr>
                <w:rFonts w:ascii="Open Sans" w:hAnsi="Open Sans" w:cs="Open Sans"/>
                <w:b/>
                <w:bCs/>
              </w:rPr>
            </w:pPr>
            <w:r w:rsidRPr="3BA44086">
              <w:rPr>
                <w:rFonts w:ascii="Open Sans" w:hAnsi="Open Sans" w:cs="Open Sans"/>
                <w:b/>
                <w:bCs/>
                <w:sz w:val="22"/>
                <w:szCs w:val="22"/>
              </w:rPr>
              <w:t>Communication</w:t>
            </w:r>
          </w:p>
          <w:p w:rsidR="00B3350C" w:rsidRPr="006052AA" w:rsidRDefault="3BA44086" w:rsidP="3BA44086">
            <w:pPr>
              <w:spacing w:after="120"/>
              <w:jc w:val="center"/>
              <w:rPr>
                <w:rFonts w:ascii="Open Sans" w:hAnsi="Open Sans" w:cs="Open Sans"/>
                <w:b/>
                <w:bCs/>
              </w:rPr>
            </w:pPr>
            <w:r w:rsidRPr="3BA44086">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rsidR="00B3350C" w:rsidRPr="0012758B" w:rsidRDefault="00B3350C" w:rsidP="00DC4B23">
            <w:pPr>
              <w:spacing w:before="120" w:after="120"/>
              <w:rPr>
                <w:rFonts w:ascii="Open Sans" w:hAnsi="Open Sans" w:cs="Open Sans"/>
              </w:rPr>
            </w:pPr>
          </w:p>
        </w:tc>
      </w:tr>
      <w:tr w:rsidR="00B3350C" w:rsidRPr="0012758B" w:rsidTr="3BA44086">
        <w:tc>
          <w:tcPr>
            <w:tcW w:w="10800" w:type="dxa"/>
            <w:gridSpan w:val="3"/>
            <w:shd w:val="clear" w:color="auto" w:fill="D9D9D9" w:themeFill="background1" w:themeFillShade="D9"/>
          </w:tcPr>
          <w:p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Other Essential Lesson Components</w:t>
            </w:r>
          </w:p>
        </w:tc>
      </w:tr>
      <w:tr w:rsidR="00B3350C" w:rsidRPr="0012758B" w:rsidTr="3BA44086">
        <w:trPr>
          <w:trHeight w:val="404"/>
        </w:trPr>
        <w:tc>
          <w:tcPr>
            <w:tcW w:w="2952" w:type="dxa"/>
            <w:shd w:val="clear" w:color="auto" w:fill="auto"/>
          </w:tcPr>
          <w:p w:rsidR="009C0DFC" w:rsidRPr="0012758B" w:rsidRDefault="3BA44086" w:rsidP="3BA44086">
            <w:pPr>
              <w:jc w:val="center"/>
              <w:rPr>
                <w:rFonts w:ascii="Open Sans" w:hAnsi="Open Sans" w:cs="Open Sans"/>
                <w:b/>
                <w:bCs/>
              </w:rPr>
            </w:pPr>
            <w:r w:rsidRPr="3BA44086">
              <w:rPr>
                <w:rFonts w:ascii="Open Sans" w:hAnsi="Open Sans" w:cs="Open Sans"/>
                <w:b/>
                <w:bCs/>
              </w:rPr>
              <w:t>Enrichment Activity</w:t>
            </w:r>
          </w:p>
          <w:p w:rsidR="00B3350C" w:rsidRPr="006052AA" w:rsidRDefault="3BA44086" w:rsidP="3BA44086">
            <w:pPr>
              <w:jc w:val="center"/>
              <w:rPr>
                <w:rFonts w:ascii="Open Sans" w:hAnsi="Open Sans" w:cs="Open Sans"/>
              </w:rPr>
            </w:pPr>
            <w:r w:rsidRPr="3BA44086">
              <w:rPr>
                <w:rFonts w:ascii="Open Sans" w:hAnsi="Open Sans" w:cs="Open Sans"/>
              </w:rPr>
              <w:t>(e.g., homework assignment)</w:t>
            </w:r>
          </w:p>
        </w:tc>
        <w:tc>
          <w:tcPr>
            <w:tcW w:w="7848" w:type="dxa"/>
            <w:gridSpan w:val="2"/>
            <w:shd w:val="clear" w:color="auto" w:fill="auto"/>
          </w:tcPr>
          <w:p w:rsidR="00B3350C" w:rsidRPr="00431009" w:rsidRDefault="00431009" w:rsidP="00431009">
            <w:pPr>
              <w:pStyle w:val="ListParagraph"/>
              <w:numPr>
                <w:ilvl w:val="0"/>
                <w:numId w:val="20"/>
              </w:numPr>
              <w:rPr>
                <w:rFonts w:ascii="Open Sans" w:eastAsia="Arial" w:hAnsi="Open Sans" w:cs="Open Sans"/>
              </w:rPr>
            </w:pPr>
            <w:r w:rsidRPr="00431009">
              <w:rPr>
                <w:rFonts w:ascii="Open Sans" w:eastAsia="Arial" w:hAnsi="Open Sans" w:cs="Open Sans"/>
                <w:sz w:val="22"/>
                <w:szCs w:val="22"/>
              </w:rPr>
              <w:t>Students can use a video camera to film a close up of someone flipping through</w:t>
            </w:r>
            <w:r w:rsidRPr="00431009">
              <w:rPr>
                <w:rFonts w:ascii="Open Sans" w:hAnsi="Open Sans" w:cs="Open Sans"/>
                <w:sz w:val="22"/>
                <w:szCs w:val="22"/>
              </w:rPr>
              <w:t xml:space="preserve"> </w:t>
            </w:r>
            <w:r w:rsidRPr="00431009">
              <w:rPr>
                <w:rFonts w:ascii="Open Sans" w:eastAsia="Arial" w:hAnsi="Open Sans" w:cs="Open Sans"/>
                <w:sz w:val="22"/>
                <w:szCs w:val="22"/>
              </w:rPr>
              <w:t>his/her flip-book animation, and capture the video to the computer. They could add</w:t>
            </w:r>
            <w:r w:rsidRPr="00431009">
              <w:rPr>
                <w:rFonts w:ascii="Open Sans" w:hAnsi="Open Sans" w:cs="Open Sans"/>
                <w:sz w:val="22"/>
                <w:szCs w:val="22"/>
              </w:rPr>
              <w:t xml:space="preserve"> </w:t>
            </w:r>
            <w:r w:rsidRPr="00431009">
              <w:rPr>
                <w:rFonts w:ascii="Open Sans" w:eastAsia="Arial" w:hAnsi="Open Sans" w:cs="Open Sans"/>
                <w:sz w:val="22"/>
                <w:szCs w:val="22"/>
              </w:rPr>
              <w:t>any combination of the following to the captured video: music, voiceovers, titles,</w:t>
            </w:r>
            <w:r w:rsidRPr="00431009">
              <w:rPr>
                <w:rFonts w:ascii="Open Sans" w:hAnsi="Open Sans" w:cs="Open Sans"/>
                <w:sz w:val="22"/>
                <w:szCs w:val="22"/>
              </w:rPr>
              <w:t xml:space="preserve"> </w:t>
            </w:r>
            <w:r w:rsidRPr="00431009">
              <w:rPr>
                <w:rFonts w:ascii="Open Sans" w:eastAsia="Arial" w:hAnsi="Open Sans" w:cs="Open Sans"/>
                <w:sz w:val="22"/>
                <w:szCs w:val="22"/>
              </w:rPr>
              <w:t>and/or end credits.</w:t>
            </w:r>
          </w:p>
          <w:p w:rsidR="00431009" w:rsidRPr="00431009" w:rsidRDefault="00431009" w:rsidP="00431009">
            <w:pPr>
              <w:pStyle w:val="ListParagraph"/>
              <w:numPr>
                <w:ilvl w:val="0"/>
                <w:numId w:val="20"/>
              </w:numPr>
              <w:rPr>
                <w:rFonts w:ascii="Open Sans" w:hAnsi="Open Sans" w:cs="Open Sans"/>
              </w:rPr>
            </w:pPr>
            <w:r w:rsidRPr="00431009">
              <w:rPr>
                <w:rFonts w:ascii="Open Sans" w:hAnsi="Open Sans" w:cs="Open Sans"/>
                <w:sz w:val="22"/>
                <w:szCs w:val="22"/>
              </w:rPr>
              <w:t xml:space="preserve">Have students work in pairs or groups. Also, have students create a timeline for their project, deciding on how many days it will take to create their scene </w:t>
            </w:r>
            <w:r w:rsidR="00CB66CA">
              <w:rPr>
                <w:rFonts w:ascii="Open Sans" w:hAnsi="Open Sans" w:cs="Open Sans"/>
                <w:sz w:val="22"/>
                <w:szCs w:val="22"/>
              </w:rPr>
              <w:t>and object, take the pictures, and</w:t>
            </w:r>
            <w:r w:rsidRPr="00431009">
              <w:rPr>
                <w:rFonts w:ascii="Open Sans" w:hAnsi="Open Sans" w:cs="Open Sans"/>
                <w:sz w:val="22"/>
                <w:szCs w:val="22"/>
              </w:rPr>
              <w:t xml:space="preserve"> create the movie maker sequence.  Throughout the assignment, have them do a timeline check to see if they are making significant progress.</w:t>
            </w:r>
          </w:p>
        </w:tc>
      </w:tr>
      <w:tr w:rsidR="00B3350C" w:rsidRPr="0012758B" w:rsidTr="3BA44086">
        <w:tc>
          <w:tcPr>
            <w:tcW w:w="2952" w:type="dxa"/>
            <w:shd w:val="clear" w:color="auto" w:fill="auto"/>
          </w:tcPr>
          <w:p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Family/Community Connection</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3BA44086">
        <w:trPr>
          <w:trHeight w:val="548"/>
        </w:trPr>
        <w:tc>
          <w:tcPr>
            <w:tcW w:w="2952" w:type="dxa"/>
            <w:shd w:val="clear" w:color="auto" w:fill="auto"/>
          </w:tcPr>
          <w:p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CTSO connection(s)</w:t>
            </w:r>
          </w:p>
        </w:tc>
        <w:tc>
          <w:tcPr>
            <w:tcW w:w="7848" w:type="dxa"/>
            <w:gridSpan w:val="2"/>
            <w:shd w:val="clear" w:color="auto" w:fill="auto"/>
          </w:tcPr>
          <w:p w:rsidR="00B3350C" w:rsidRPr="00431009" w:rsidRDefault="00431009" w:rsidP="00431009">
            <w:pPr>
              <w:rPr>
                <w:rFonts w:ascii="Open Sans" w:hAnsi="Open Sans" w:cs="Open Sans"/>
                <w:lang w:val="es-MX"/>
              </w:rPr>
            </w:pPr>
            <w:r w:rsidRPr="00431009">
              <w:rPr>
                <w:rFonts w:ascii="Open Sans" w:hAnsi="Open Sans" w:cs="Open Sans"/>
                <w:sz w:val="22"/>
                <w:szCs w:val="22"/>
                <w:lang w:val="es-MX"/>
              </w:rPr>
              <w:t>SkillsUSA</w:t>
            </w:r>
          </w:p>
          <w:p w:rsidR="00431009" w:rsidRPr="0012758B" w:rsidRDefault="00431009" w:rsidP="00431009">
            <w:pPr>
              <w:rPr>
                <w:lang w:val="es-MX"/>
              </w:rPr>
            </w:pPr>
            <w:r w:rsidRPr="00431009">
              <w:rPr>
                <w:rFonts w:ascii="Open Sans" w:hAnsi="Open Sans" w:cs="Open Sans"/>
                <w:sz w:val="22"/>
                <w:szCs w:val="22"/>
                <w:lang w:val="es-MX"/>
              </w:rPr>
              <w:t>Technology Student Association</w:t>
            </w:r>
          </w:p>
        </w:tc>
      </w:tr>
      <w:tr w:rsidR="00B3350C" w:rsidRPr="0012758B" w:rsidTr="3BA44086">
        <w:trPr>
          <w:trHeight w:val="305"/>
        </w:trPr>
        <w:tc>
          <w:tcPr>
            <w:tcW w:w="2952" w:type="dxa"/>
            <w:shd w:val="clear" w:color="auto" w:fill="auto"/>
          </w:tcPr>
          <w:p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1B2F76" w:rsidRPr="0012758B" w:rsidTr="3BA44086">
        <w:trPr>
          <w:trHeight w:val="305"/>
        </w:trPr>
        <w:tc>
          <w:tcPr>
            <w:tcW w:w="2952" w:type="dxa"/>
            <w:shd w:val="clear" w:color="auto" w:fill="auto"/>
          </w:tcPr>
          <w:p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gridSpan w:val="2"/>
            <w:shd w:val="clear" w:color="auto" w:fill="auto"/>
          </w:tcPr>
          <w:p w:rsidR="001B2F76" w:rsidRPr="0012758B" w:rsidRDefault="001B2F76" w:rsidP="00DC4B23">
            <w:pPr>
              <w:spacing w:before="120" w:after="120"/>
              <w:rPr>
                <w:rFonts w:ascii="Open Sans" w:hAnsi="Open Sans" w:cs="Open Sans"/>
              </w:rPr>
            </w:pPr>
          </w:p>
        </w:tc>
      </w:tr>
    </w:tbl>
    <w:p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C70" w:rsidRDefault="00AC7C70" w:rsidP="00B3350C">
      <w:r>
        <w:separator/>
      </w:r>
    </w:p>
  </w:endnote>
  <w:endnote w:type="continuationSeparator" w:id="0">
    <w:p w:rsidR="00AC7C70" w:rsidRDefault="00AC7C7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FF0FAF"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FF0FAF" w:rsidRPr="3BA44086">
              <w:rPr>
                <w:rFonts w:ascii="Open Sans" w:hAnsi="Open Sans" w:cs="Open Sans"/>
                <w:b/>
                <w:bCs/>
                <w:noProof/>
                <w:sz w:val="16"/>
                <w:szCs w:val="16"/>
              </w:rPr>
              <w:fldChar w:fldCharType="separate"/>
            </w:r>
            <w:r w:rsidR="00AC7C70">
              <w:rPr>
                <w:rFonts w:ascii="Open Sans" w:hAnsi="Open Sans" w:cs="Open Sans"/>
                <w:b/>
                <w:bCs/>
                <w:noProof/>
                <w:sz w:val="16"/>
                <w:szCs w:val="16"/>
              </w:rPr>
              <w:t>1</w:t>
            </w:r>
            <w:r w:rsidR="00FF0FAF"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FF0FAF"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FF0FAF" w:rsidRPr="3BA44086">
              <w:rPr>
                <w:rFonts w:ascii="Open Sans" w:hAnsi="Open Sans" w:cs="Open Sans"/>
                <w:b/>
                <w:bCs/>
                <w:noProof/>
                <w:sz w:val="16"/>
                <w:szCs w:val="16"/>
              </w:rPr>
              <w:fldChar w:fldCharType="separate"/>
            </w:r>
            <w:r w:rsidR="00AC7C70">
              <w:rPr>
                <w:rFonts w:ascii="Open Sans" w:hAnsi="Open Sans" w:cs="Open Sans"/>
                <w:b/>
                <w:bCs/>
                <w:noProof/>
                <w:sz w:val="16"/>
                <w:szCs w:val="16"/>
              </w:rPr>
              <w:t>1</w:t>
            </w:r>
            <w:r w:rsidR="00FF0FAF"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C70" w:rsidRDefault="00AC7C70" w:rsidP="00B3350C">
      <w:bookmarkStart w:id="0" w:name="_Hlk484955581"/>
      <w:bookmarkEnd w:id="0"/>
      <w:r>
        <w:separator/>
      </w:r>
    </w:p>
  </w:footnote>
  <w:footnote w:type="continuationSeparator" w:id="0">
    <w:p w:rsidR="00AC7C70" w:rsidRDefault="00AC7C70" w:rsidP="00B3350C">
      <w:r>
        <w:continuationSeparator/>
      </w:r>
    </w:p>
  </w:footnote>
  <w:footnote w:id="1">
    <w:p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4708527A"/>
    <w:lvl w:ilvl="0" w:tplc="6FF8F3BE">
      <w:start w:val="1"/>
      <w:numFmt w:val="bullet"/>
      <w:lvlText w:val=""/>
      <w:lvlJc w:val="left"/>
    </w:lvl>
    <w:lvl w:ilvl="1" w:tplc="59AA2768">
      <w:numFmt w:val="decimal"/>
      <w:lvlText w:val=""/>
      <w:lvlJc w:val="left"/>
    </w:lvl>
    <w:lvl w:ilvl="2" w:tplc="3496D798">
      <w:numFmt w:val="decimal"/>
      <w:lvlText w:val=""/>
      <w:lvlJc w:val="left"/>
    </w:lvl>
    <w:lvl w:ilvl="3" w:tplc="A3E884C4">
      <w:numFmt w:val="decimal"/>
      <w:lvlText w:val=""/>
      <w:lvlJc w:val="left"/>
    </w:lvl>
    <w:lvl w:ilvl="4" w:tplc="C32039B4">
      <w:numFmt w:val="decimal"/>
      <w:lvlText w:val=""/>
      <w:lvlJc w:val="left"/>
    </w:lvl>
    <w:lvl w:ilvl="5" w:tplc="082A7EE0">
      <w:numFmt w:val="decimal"/>
      <w:lvlText w:val=""/>
      <w:lvlJc w:val="left"/>
    </w:lvl>
    <w:lvl w:ilvl="6" w:tplc="E29048BA">
      <w:numFmt w:val="decimal"/>
      <w:lvlText w:val=""/>
      <w:lvlJc w:val="left"/>
    </w:lvl>
    <w:lvl w:ilvl="7" w:tplc="9722A1F4">
      <w:numFmt w:val="decimal"/>
      <w:lvlText w:val=""/>
      <w:lvlJc w:val="left"/>
    </w:lvl>
    <w:lvl w:ilvl="8" w:tplc="7F8E0B5C">
      <w:numFmt w:val="decimal"/>
      <w:lvlText w:val=""/>
      <w:lvlJc w:val="left"/>
    </w:lvl>
  </w:abstractNum>
  <w:abstractNum w:abstractNumId="1" w15:restartNumberingAfterBreak="0">
    <w:nsid w:val="00001E1F"/>
    <w:multiLevelType w:val="hybridMultilevel"/>
    <w:tmpl w:val="52784F64"/>
    <w:lvl w:ilvl="0" w:tplc="463E0942">
      <w:start w:val="1"/>
      <w:numFmt w:val="bullet"/>
      <w:lvlText w:val=""/>
      <w:lvlJc w:val="left"/>
    </w:lvl>
    <w:lvl w:ilvl="1" w:tplc="8D78AFD4">
      <w:numFmt w:val="decimal"/>
      <w:lvlText w:val=""/>
      <w:lvlJc w:val="left"/>
    </w:lvl>
    <w:lvl w:ilvl="2" w:tplc="D8B66F22">
      <w:numFmt w:val="decimal"/>
      <w:lvlText w:val=""/>
      <w:lvlJc w:val="left"/>
    </w:lvl>
    <w:lvl w:ilvl="3" w:tplc="D4D0BBD8">
      <w:numFmt w:val="decimal"/>
      <w:lvlText w:val=""/>
      <w:lvlJc w:val="left"/>
    </w:lvl>
    <w:lvl w:ilvl="4" w:tplc="E20095DA">
      <w:numFmt w:val="decimal"/>
      <w:lvlText w:val=""/>
      <w:lvlJc w:val="left"/>
    </w:lvl>
    <w:lvl w:ilvl="5" w:tplc="4A4829D4">
      <w:numFmt w:val="decimal"/>
      <w:lvlText w:val=""/>
      <w:lvlJc w:val="left"/>
    </w:lvl>
    <w:lvl w:ilvl="6" w:tplc="EE12D7E8">
      <w:numFmt w:val="decimal"/>
      <w:lvlText w:val=""/>
      <w:lvlJc w:val="left"/>
    </w:lvl>
    <w:lvl w:ilvl="7" w:tplc="89029394">
      <w:numFmt w:val="decimal"/>
      <w:lvlText w:val=""/>
      <w:lvlJc w:val="left"/>
    </w:lvl>
    <w:lvl w:ilvl="8" w:tplc="25441760">
      <w:numFmt w:val="decimal"/>
      <w:lvlText w:val=""/>
      <w:lvlJc w:val="left"/>
    </w:lvl>
  </w:abstractNum>
  <w:abstractNum w:abstractNumId="2" w15:restartNumberingAfterBreak="0">
    <w:nsid w:val="00003B25"/>
    <w:multiLevelType w:val="hybridMultilevel"/>
    <w:tmpl w:val="4AB44DA4"/>
    <w:lvl w:ilvl="0" w:tplc="0250F63E">
      <w:start w:val="1"/>
      <w:numFmt w:val="bullet"/>
      <w:lvlText w:val=""/>
      <w:lvlJc w:val="left"/>
    </w:lvl>
    <w:lvl w:ilvl="1" w:tplc="5F40AF4E">
      <w:numFmt w:val="decimal"/>
      <w:lvlText w:val=""/>
      <w:lvlJc w:val="left"/>
    </w:lvl>
    <w:lvl w:ilvl="2" w:tplc="C504E052">
      <w:numFmt w:val="decimal"/>
      <w:lvlText w:val=""/>
      <w:lvlJc w:val="left"/>
    </w:lvl>
    <w:lvl w:ilvl="3" w:tplc="597A2F80">
      <w:numFmt w:val="decimal"/>
      <w:lvlText w:val=""/>
      <w:lvlJc w:val="left"/>
    </w:lvl>
    <w:lvl w:ilvl="4" w:tplc="B13E060A">
      <w:numFmt w:val="decimal"/>
      <w:lvlText w:val=""/>
      <w:lvlJc w:val="left"/>
    </w:lvl>
    <w:lvl w:ilvl="5" w:tplc="0FDE373A">
      <w:numFmt w:val="decimal"/>
      <w:lvlText w:val=""/>
      <w:lvlJc w:val="left"/>
    </w:lvl>
    <w:lvl w:ilvl="6" w:tplc="3D429CA6">
      <w:numFmt w:val="decimal"/>
      <w:lvlText w:val=""/>
      <w:lvlJc w:val="left"/>
    </w:lvl>
    <w:lvl w:ilvl="7" w:tplc="3DDA3940">
      <w:numFmt w:val="decimal"/>
      <w:lvlText w:val=""/>
      <w:lvlJc w:val="left"/>
    </w:lvl>
    <w:lvl w:ilvl="8" w:tplc="BF1AD5F2">
      <w:numFmt w:val="decimal"/>
      <w:lvlText w:val=""/>
      <w:lvlJc w:val="left"/>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16C9B"/>
    <w:multiLevelType w:val="hybridMultilevel"/>
    <w:tmpl w:val="9E68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800EA"/>
    <w:multiLevelType w:val="hybridMultilevel"/>
    <w:tmpl w:val="6DA0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01FAE"/>
    <w:multiLevelType w:val="hybridMultilevel"/>
    <w:tmpl w:val="03FA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C0747"/>
    <w:multiLevelType w:val="hybridMultilevel"/>
    <w:tmpl w:val="DCA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438DD"/>
    <w:multiLevelType w:val="hybridMultilevel"/>
    <w:tmpl w:val="6C4A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A70D9"/>
    <w:multiLevelType w:val="hybridMultilevel"/>
    <w:tmpl w:val="035E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A6BD1"/>
    <w:multiLevelType w:val="hybridMultilevel"/>
    <w:tmpl w:val="0318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E0FDA"/>
    <w:multiLevelType w:val="hybridMultilevel"/>
    <w:tmpl w:val="D60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E5DB6"/>
    <w:multiLevelType w:val="hybridMultilevel"/>
    <w:tmpl w:val="C13C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95392"/>
    <w:multiLevelType w:val="hybridMultilevel"/>
    <w:tmpl w:val="8594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5479F"/>
    <w:multiLevelType w:val="hybridMultilevel"/>
    <w:tmpl w:val="A74A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062F2"/>
    <w:multiLevelType w:val="hybridMultilevel"/>
    <w:tmpl w:val="39BA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8"/>
  </w:num>
  <w:num w:numId="5">
    <w:abstractNumId w:val="5"/>
  </w:num>
  <w:num w:numId="6">
    <w:abstractNumId w:val="13"/>
  </w:num>
  <w:num w:numId="7">
    <w:abstractNumId w:val="10"/>
  </w:num>
  <w:num w:numId="8">
    <w:abstractNumId w:val="0"/>
  </w:num>
  <w:num w:numId="9">
    <w:abstractNumId w:val="2"/>
  </w:num>
  <w:num w:numId="10">
    <w:abstractNumId w:val="1"/>
  </w:num>
  <w:num w:numId="11">
    <w:abstractNumId w:val="11"/>
  </w:num>
  <w:num w:numId="12">
    <w:abstractNumId w:val="17"/>
  </w:num>
  <w:num w:numId="13">
    <w:abstractNumId w:val="12"/>
  </w:num>
  <w:num w:numId="14">
    <w:abstractNumId w:val="6"/>
  </w:num>
  <w:num w:numId="15">
    <w:abstractNumId w:val="14"/>
  </w:num>
  <w:num w:numId="16">
    <w:abstractNumId w:val="19"/>
  </w:num>
  <w:num w:numId="17">
    <w:abstractNumId w:val="16"/>
  </w:num>
  <w:num w:numId="18">
    <w:abstractNumId w:val="9"/>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1009"/>
    <w:rsid w:val="0044665C"/>
    <w:rsid w:val="0045160A"/>
    <w:rsid w:val="00452856"/>
    <w:rsid w:val="00461195"/>
    <w:rsid w:val="00463CC9"/>
    <w:rsid w:val="00481B0E"/>
    <w:rsid w:val="00490634"/>
    <w:rsid w:val="00496C0F"/>
    <w:rsid w:val="004C57ED"/>
    <w:rsid w:val="004C5C79"/>
    <w:rsid w:val="004C6DEB"/>
    <w:rsid w:val="004D0B7B"/>
    <w:rsid w:val="004D2793"/>
    <w:rsid w:val="004D64F6"/>
    <w:rsid w:val="004E1321"/>
    <w:rsid w:val="004F05F4"/>
    <w:rsid w:val="005046FC"/>
    <w:rsid w:val="0050552F"/>
    <w:rsid w:val="00511C4E"/>
    <w:rsid w:val="00531C58"/>
    <w:rsid w:val="00545EC8"/>
    <w:rsid w:val="00546A5D"/>
    <w:rsid w:val="00564B6C"/>
    <w:rsid w:val="0056571E"/>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277E"/>
    <w:rsid w:val="00774681"/>
    <w:rsid w:val="007750CF"/>
    <w:rsid w:val="00794DBE"/>
    <w:rsid w:val="00796BAE"/>
    <w:rsid w:val="007A6834"/>
    <w:rsid w:val="007E2BA7"/>
    <w:rsid w:val="0080201D"/>
    <w:rsid w:val="00804D79"/>
    <w:rsid w:val="0082093F"/>
    <w:rsid w:val="00820FF7"/>
    <w:rsid w:val="00825BCA"/>
    <w:rsid w:val="00826629"/>
    <w:rsid w:val="00826D88"/>
    <w:rsid w:val="00831AAC"/>
    <w:rsid w:val="008321A5"/>
    <w:rsid w:val="00856BBD"/>
    <w:rsid w:val="00856CFF"/>
    <w:rsid w:val="00870A95"/>
    <w:rsid w:val="00872A7A"/>
    <w:rsid w:val="008731D4"/>
    <w:rsid w:val="00874F23"/>
    <w:rsid w:val="008750EF"/>
    <w:rsid w:val="00882159"/>
    <w:rsid w:val="008854A8"/>
    <w:rsid w:val="008902B2"/>
    <w:rsid w:val="008A04F2"/>
    <w:rsid w:val="008A0DE3"/>
    <w:rsid w:val="008A0E4B"/>
    <w:rsid w:val="008A1ECC"/>
    <w:rsid w:val="008A3508"/>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572B"/>
    <w:rsid w:val="00A06D3E"/>
    <w:rsid w:val="00A206B7"/>
    <w:rsid w:val="00A3064F"/>
    <w:rsid w:val="00A311A1"/>
    <w:rsid w:val="00A501F4"/>
    <w:rsid w:val="00A52C36"/>
    <w:rsid w:val="00A571A0"/>
    <w:rsid w:val="00A602A5"/>
    <w:rsid w:val="00A97251"/>
    <w:rsid w:val="00AC7C70"/>
    <w:rsid w:val="00AD3125"/>
    <w:rsid w:val="00AE5509"/>
    <w:rsid w:val="00AF25FF"/>
    <w:rsid w:val="00B02D69"/>
    <w:rsid w:val="00B208A7"/>
    <w:rsid w:val="00B318DE"/>
    <w:rsid w:val="00B3350C"/>
    <w:rsid w:val="00B3672C"/>
    <w:rsid w:val="00B63F7E"/>
    <w:rsid w:val="00B64CBF"/>
    <w:rsid w:val="00B6799D"/>
    <w:rsid w:val="00B73806"/>
    <w:rsid w:val="00BA11ED"/>
    <w:rsid w:val="00BA7FAF"/>
    <w:rsid w:val="00BB04CD"/>
    <w:rsid w:val="00BB45D6"/>
    <w:rsid w:val="00BB771A"/>
    <w:rsid w:val="00BB7EFF"/>
    <w:rsid w:val="00BD2881"/>
    <w:rsid w:val="00BE052D"/>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66CA"/>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4ED4"/>
    <w:rsid w:val="00F45A40"/>
    <w:rsid w:val="00F45D13"/>
    <w:rsid w:val="00F61524"/>
    <w:rsid w:val="00F6778D"/>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0FAF"/>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FC4ED7-C3FD-4027-9945-F037235B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93818">
      <w:bodyDiv w:val="1"/>
      <w:marLeft w:val="0"/>
      <w:marRight w:val="0"/>
      <w:marTop w:val="0"/>
      <w:marBottom w:val="0"/>
      <w:divBdr>
        <w:top w:val="none" w:sz="0" w:space="0" w:color="auto"/>
        <w:left w:val="none" w:sz="0" w:space="0" w:color="auto"/>
        <w:bottom w:val="none" w:sz="0" w:space="0" w:color="auto"/>
        <w:right w:val="none" w:sz="0" w:space="0" w:color="auto"/>
      </w:divBdr>
    </w:div>
    <w:div w:id="977150703">
      <w:bodyDiv w:val="1"/>
      <w:marLeft w:val="0"/>
      <w:marRight w:val="0"/>
      <w:marTop w:val="0"/>
      <w:marBottom w:val="0"/>
      <w:divBdr>
        <w:top w:val="none" w:sz="0" w:space="0" w:color="auto"/>
        <w:left w:val="none" w:sz="0" w:space="0" w:color="auto"/>
        <w:bottom w:val="none" w:sz="0" w:space="0" w:color="auto"/>
        <w:right w:val="none" w:sz="0" w:space="0" w:color="auto"/>
      </w:divBdr>
    </w:div>
    <w:div w:id="1084452621">
      <w:bodyDiv w:val="1"/>
      <w:marLeft w:val="0"/>
      <w:marRight w:val="0"/>
      <w:marTop w:val="0"/>
      <w:marBottom w:val="0"/>
      <w:divBdr>
        <w:top w:val="none" w:sz="0" w:space="0" w:color="auto"/>
        <w:left w:val="none" w:sz="0" w:space="0" w:color="auto"/>
        <w:bottom w:val="none" w:sz="0" w:space="0" w:color="auto"/>
        <w:right w:val="none" w:sz="0" w:space="0" w:color="auto"/>
      </w:divBdr>
    </w:div>
    <w:div w:id="13361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D11E5434-D863-417A-8160-DCACF4CAC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36583-4092-4A2D-A0A3-DC7A681B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Donna McGuire</cp:lastModifiedBy>
  <cp:revision>3</cp:revision>
  <cp:lastPrinted>2017-06-09T13:57:00Z</cp:lastPrinted>
  <dcterms:created xsi:type="dcterms:W3CDTF">2017-09-17T20:58:00Z</dcterms:created>
  <dcterms:modified xsi:type="dcterms:W3CDTF">2017-09-17T21:22:00Z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