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E7571" w14:paraId="1295C2AC" w14:textId="77777777" w:rsidTr="00EF1F92">
        <w:tc>
          <w:tcPr>
            <w:tcW w:w="10800" w:type="dxa"/>
            <w:gridSpan w:val="2"/>
            <w:tcBorders>
              <w:top w:val="nil"/>
              <w:left w:val="nil"/>
              <w:bottom w:val="single" w:sz="4" w:space="0" w:color="auto"/>
              <w:right w:val="nil"/>
            </w:tcBorders>
            <w:shd w:val="clear" w:color="auto" w:fill="auto"/>
          </w:tcPr>
          <w:p w14:paraId="576A65A4" w14:textId="54FB6208" w:rsidR="00B3350C" w:rsidRPr="007E7571" w:rsidRDefault="00A64C25" w:rsidP="003D5621">
            <w:pPr>
              <w:jc w:val="center"/>
              <w:rPr>
                <w:rFonts w:ascii="Open Sans" w:hAnsi="Open Sans" w:cs="Open Sans"/>
                <w:b/>
                <w:sz w:val="22"/>
                <w:szCs w:val="22"/>
              </w:rPr>
            </w:pPr>
            <w:r w:rsidRPr="007E7571">
              <w:rPr>
                <w:rFonts w:ascii="Open Sans" w:hAnsi="Open Sans" w:cs="Open Sans"/>
                <w:b/>
                <w:sz w:val="22"/>
                <w:szCs w:val="22"/>
              </w:rPr>
              <w:t>TEXAS CTE LESSON PLAN</w:t>
            </w:r>
          </w:p>
          <w:p w14:paraId="21B5545C" w14:textId="77777777" w:rsidR="00B3350C" w:rsidRPr="007E7571" w:rsidRDefault="00E72FA4" w:rsidP="003D5621">
            <w:pPr>
              <w:jc w:val="center"/>
              <w:rPr>
                <w:rFonts w:ascii="Open Sans" w:hAnsi="Open Sans" w:cs="Open Sans"/>
                <w:b/>
                <w:sz w:val="22"/>
                <w:szCs w:val="22"/>
              </w:rPr>
            </w:pPr>
            <w:hyperlink r:id="rId11" w:history="1">
              <w:r w:rsidR="002D294D" w:rsidRPr="007E7571">
                <w:rPr>
                  <w:rStyle w:val="Hyperlink"/>
                  <w:rFonts w:ascii="Open Sans" w:hAnsi="Open Sans" w:cs="Open Sans"/>
                  <w:sz w:val="22"/>
                  <w:szCs w:val="22"/>
                </w:rPr>
                <w:t>www.txcte.org</w:t>
              </w:r>
            </w:hyperlink>
            <w:r w:rsidR="002D294D" w:rsidRPr="007E7571">
              <w:rPr>
                <w:rFonts w:ascii="Open Sans" w:hAnsi="Open Sans" w:cs="Open Sans"/>
                <w:b/>
                <w:sz w:val="22"/>
                <w:szCs w:val="22"/>
              </w:rPr>
              <w:t xml:space="preserve"> </w:t>
            </w:r>
          </w:p>
          <w:p w14:paraId="27CA2FBA" w14:textId="6865BA9F" w:rsidR="003D5621" w:rsidRPr="007E7571" w:rsidRDefault="003D5621" w:rsidP="003D5621">
            <w:pPr>
              <w:jc w:val="center"/>
              <w:rPr>
                <w:rFonts w:ascii="Open Sans" w:hAnsi="Open Sans" w:cs="Open Sans"/>
                <w:b/>
                <w:sz w:val="22"/>
                <w:szCs w:val="22"/>
              </w:rPr>
            </w:pPr>
          </w:p>
        </w:tc>
      </w:tr>
      <w:tr w:rsidR="00B3350C" w:rsidRPr="007E7571" w14:paraId="14F0CA88" w14:textId="77777777" w:rsidTr="00EF1F9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E7571" w:rsidRDefault="00B3350C" w:rsidP="00DC4B23">
            <w:pPr>
              <w:spacing w:before="120" w:after="120"/>
              <w:jc w:val="center"/>
              <w:rPr>
                <w:rFonts w:ascii="Open Sans" w:hAnsi="Open Sans" w:cs="Open Sans"/>
                <w:b/>
                <w:sz w:val="22"/>
                <w:szCs w:val="22"/>
              </w:rPr>
            </w:pPr>
            <w:r w:rsidRPr="007E7571">
              <w:rPr>
                <w:rFonts w:ascii="Open Sans" w:hAnsi="Open Sans" w:cs="Open Sans"/>
                <w:b/>
                <w:sz w:val="22"/>
                <w:szCs w:val="22"/>
              </w:rPr>
              <w:t xml:space="preserve">Lesson Identification and TEKS </w:t>
            </w:r>
            <w:proofErr w:type="gramStart"/>
            <w:r w:rsidRPr="007E7571">
              <w:rPr>
                <w:rFonts w:ascii="Open Sans" w:hAnsi="Open Sans" w:cs="Open Sans"/>
                <w:b/>
                <w:sz w:val="22"/>
                <w:szCs w:val="22"/>
              </w:rPr>
              <w:t>Addressed</w:t>
            </w:r>
            <w:proofErr w:type="gramEnd"/>
          </w:p>
        </w:tc>
      </w:tr>
      <w:tr w:rsidR="00B3350C" w:rsidRPr="007E7571" w14:paraId="68975472" w14:textId="77777777" w:rsidTr="00EF1F92">
        <w:trPr>
          <w:trHeight w:val="170"/>
        </w:trPr>
        <w:tc>
          <w:tcPr>
            <w:tcW w:w="2952" w:type="dxa"/>
            <w:tcBorders>
              <w:top w:val="single" w:sz="4" w:space="0" w:color="auto"/>
            </w:tcBorders>
            <w:shd w:val="clear" w:color="auto" w:fill="auto"/>
          </w:tcPr>
          <w:p w14:paraId="7496874A" w14:textId="787E5E61" w:rsidR="00B3350C" w:rsidRPr="007E7571" w:rsidRDefault="00B3350C" w:rsidP="00DC4B23">
            <w:pPr>
              <w:spacing w:before="120" w:after="120"/>
              <w:jc w:val="center"/>
              <w:rPr>
                <w:rFonts w:ascii="Open Sans" w:hAnsi="Open Sans" w:cs="Open Sans"/>
                <w:b/>
                <w:sz w:val="22"/>
                <w:szCs w:val="22"/>
              </w:rPr>
            </w:pPr>
            <w:r w:rsidRPr="007E7571">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6A6B8F4" w:rsidR="00B3350C" w:rsidRPr="007E7571" w:rsidRDefault="00303919" w:rsidP="00DC4B23">
            <w:pPr>
              <w:spacing w:before="120" w:after="120"/>
              <w:rPr>
                <w:rFonts w:ascii="Open Sans" w:hAnsi="Open Sans" w:cs="Open Sans"/>
                <w:sz w:val="22"/>
                <w:szCs w:val="22"/>
              </w:rPr>
            </w:pPr>
            <w:r w:rsidRPr="007E7571">
              <w:rPr>
                <w:rFonts w:ascii="Open Sans" w:hAnsi="Open Sans" w:cs="Open Sans"/>
                <w:sz w:val="22"/>
                <w:szCs w:val="22"/>
              </w:rPr>
              <w:t>Law, Public Safety, Corrections, &amp; Security</w:t>
            </w:r>
          </w:p>
        </w:tc>
      </w:tr>
      <w:tr w:rsidR="00B3350C" w:rsidRPr="007E7571" w14:paraId="6E5988F1" w14:textId="77777777" w:rsidTr="00EF1F92">
        <w:tc>
          <w:tcPr>
            <w:tcW w:w="2952" w:type="dxa"/>
            <w:shd w:val="clear" w:color="auto" w:fill="auto"/>
          </w:tcPr>
          <w:p w14:paraId="108F9A4B" w14:textId="22F7B5E3" w:rsidR="00B3350C" w:rsidRPr="007E7571" w:rsidRDefault="00B3350C" w:rsidP="00DC4B23">
            <w:pPr>
              <w:spacing w:before="120" w:after="120"/>
              <w:jc w:val="center"/>
              <w:rPr>
                <w:rFonts w:ascii="Open Sans" w:hAnsi="Open Sans" w:cs="Open Sans"/>
                <w:b/>
                <w:sz w:val="22"/>
                <w:szCs w:val="22"/>
              </w:rPr>
            </w:pPr>
            <w:r w:rsidRPr="007E7571">
              <w:rPr>
                <w:rFonts w:ascii="Open Sans" w:hAnsi="Open Sans" w:cs="Open Sans"/>
                <w:b/>
                <w:sz w:val="22"/>
                <w:szCs w:val="22"/>
              </w:rPr>
              <w:t>Course Name</w:t>
            </w:r>
          </w:p>
        </w:tc>
        <w:tc>
          <w:tcPr>
            <w:tcW w:w="7848" w:type="dxa"/>
            <w:shd w:val="clear" w:color="auto" w:fill="auto"/>
          </w:tcPr>
          <w:p w14:paraId="701EF2E7" w14:textId="514E6F39" w:rsidR="00B3350C" w:rsidRPr="007E7571" w:rsidRDefault="00232415" w:rsidP="00DC4B23">
            <w:pPr>
              <w:spacing w:before="120" w:after="120"/>
              <w:rPr>
                <w:rFonts w:ascii="Open Sans" w:hAnsi="Open Sans" w:cs="Open Sans"/>
                <w:sz w:val="22"/>
                <w:szCs w:val="22"/>
              </w:rPr>
            </w:pPr>
            <w:r w:rsidRPr="007E7571">
              <w:rPr>
                <w:rFonts w:ascii="Open Sans" w:hAnsi="Open Sans" w:cs="Open Sans"/>
                <w:sz w:val="22"/>
                <w:szCs w:val="22"/>
              </w:rPr>
              <w:t>Law Enforcement I</w:t>
            </w:r>
          </w:p>
        </w:tc>
      </w:tr>
      <w:tr w:rsidR="00B3350C" w:rsidRPr="007E7571" w14:paraId="16A9422A" w14:textId="77777777" w:rsidTr="00EF1F92">
        <w:tc>
          <w:tcPr>
            <w:tcW w:w="2952" w:type="dxa"/>
            <w:shd w:val="clear" w:color="auto" w:fill="auto"/>
          </w:tcPr>
          <w:p w14:paraId="7BE77DA8" w14:textId="5799212A" w:rsidR="00B3350C" w:rsidRPr="007E7571" w:rsidRDefault="09D121B5" w:rsidP="09D121B5">
            <w:pPr>
              <w:spacing w:before="120" w:after="120"/>
              <w:jc w:val="center"/>
              <w:rPr>
                <w:rFonts w:ascii="Open Sans" w:hAnsi="Open Sans" w:cs="Open Sans"/>
                <w:b/>
                <w:bCs/>
                <w:sz w:val="22"/>
                <w:szCs w:val="22"/>
              </w:rPr>
            </w:pPr>
            <w:r w:rsidRPr="007E7571">
              <w:rPr>
                <w:rFonts w:ascii="Open Sans" w:hAnsi="Open Sans" w:cs="Open Sans"/>
                <w:b/>
                <w:bCs/>
                <w:sz w:val="22"/>
                <w:szCs w:val="22"/>
              </w:rPr>
              <w:t>Lesson/Unit Title</w:t>
            </w:r>
          </w:p>
        </w:tc>
        <w:tc>
          <w:tcPr>
            <w:tcW w:w="7848" w:type="dxa"/>
            <w:shd w:val="clear" w:color="auto" w:fill="auto"/>
          </w:tcPr>
          <w:p w14:paraId="7ACC9CD3" w14:textId="16C86E49" w:rsidR="00B3350C" w:rsidRPr="007E7571" w:rsidRDefault="00232415" w:rsidP="00DC4B23">
            <w:pPr>
              <w:spacing w:before="120" w:after="120"/>
              <w:rPr>
                <w:rFonts w:ascii="Open Sans" w:hAnsi="Open Sans" w:cs="Open Sans"/>
                <w:sz w:val="22"/>
                <w:szCs w:val="22"/>
              </w:rPr>
            </w:pPr>
            <w:r w:rsidRPr="007E7571">
              <w:rPr>
                <w:rFonts w:ascii="Open Sans" w:hAnsi="Open Sans" w:cs="Open Sans"/>
                <w:sz w:val="22"/>
                <w:szCs w:val="22"/>
              </w:rPr>
              <w:t>Impact of Supreme Court Cases on law Enforcement</w:t>
            </w:r>
          </w:p>
        </w:tc>
      </w:tr>
      <w:tr w:rsidR="00B3350C" w:rsidRPr="007E7571" w14:paraId="7029DC65" w14:textId="77777777" w:rsidTr="00EF1F92">
        <w:trPr>
          <w:trHeight w:val="135"/>
        </w:trPr>
        <w:tc>
          <w:tcPr>
            <w:tcW w:w="2952" w:type="dxa"/>
            <w:shd w:val="clear" w:color="auto" w:fill="auto"/>
          </w:tcPr>
          <w:p w14:paraId="765C144E" w14:textId="4CCD2C10" w:rsidR="00B3350C" w:rsidRPr="007E7571" w:rsidRDefault="00B3350C" w:rsidP="00DC4B23">
            <w:pPr>
              <w:spacing w:before="120" w:after="120"/>
              <w:jc w:val="center"/>
              <w:rPr>
                <w:rFonts w:ascii="Open Sans" w:hAnsi="Open Sans" w:cs="Open Sans"/>
                <w:b/>
                <w:sz w:val="22"/>
                <w:szCs w:val="22"/>
              </w:rPr>
            </w:pPr>
            <w:r w:rsidRPr="007E7571">
              <w:rPr>
                <w:rFonts w:ascii="Open Sans" w:hAnsi="Open Sans" w:cs="Open Sans"/>
                <w:b/>
                <w:sz w:val="22"/>
                <w:szCs w:val="22"/>
              </w:rPr>
              <w:t>TEKS Student Expectations</w:t>
            </w:r>
          </w:p>
        </w:tc>
        <w:tc>
          <w:tcPr>
            <w:tcW w:w="7848" w:type="dxa"/>
            <w:shd w:val="clear" w:color="auto" w:fill="auto"/>
          </w:tcPr>
          <w:p w14:paraId="785DDDC9" w14:textId="77777777" w:rsidR="00A64C25" w:rsidRPr="007E7571" w:rsidRDefault="00EF1F92" w:rsidP="00DC4B23">
            <w:pPr>
              <w:spacing w:before="120" w:after="120"/>
              <w:rPr>
                <w:rFonts w:ascii="Open Sans" w:hAnsi="Open Sans" w:cs="Open Sans"/>
                <w:b/>
                <w:sz w:val="22"/>
                <w:szCs w:val="22"/>
                <w:shd w:val="clear" w:color="auto" w:fill="FFFFFF"/>
              </w:rPr>
            </w:pPr>
            <w:r w:rsidRPr="007E7571">
              <w:rPr>
                <w:rFonts w:ascii="Open Sans" w:hAnsi="Open Sans" w:cs="Open Sans"/>
                <w:b/>
                <w:sz w:val="22"/>
                <w:szCs w:val="22"/>
                <w:shd w:val="clear" w:color="auto" w:fill="FFFFFF"/>
              </w:rPr>
              <w:t>130.336. (c)</w:t>
            </w:r>
            <w:r w:rsidR="00A64C25" w:rsidRPr="007E7571">
              <w:rPr>
                <w:rFonts w:ascii="Open Sans" w:hAnsi="Open Sans" w:cs="Open Sans"/>
                <w:b/>
                <w:sz w:val="22"/>
                <w:szCs w:val="22"/>
                <w:shd w:val="clear" w:color="auto" w:fill="FFFFFF"/>
              </w:rPr>
              <w:t xml:space="preserve"> Knowledge and Skills</w:t>
            </w:r>
          </w:p>
          <w:p w14:paraId="11797229" w14:textId="77777777" w:rsidR="00A64C25" w:rsidRPr="007E7571" w:rsidRDefault="00EF1F92" w:rsidP="00A64C25">
            <w:pPr>
              <w:spacing w:before="120" w:after="120"/>
              <w:ind w:left="720"/>
              <w:rPr>
                <w:rFonts w:ascii="Open Sans" w:hAnsi="Open Sans" w:cs="Open Sans"/>
                <w:sz w:val="22"/>
                <w:szCs w:val="22"/>
                <w:shd w:val="clear" w:color="auto" w:fill="FFFFFF"/>
              </w:rPr>
            </w:pPr>
            <w:r w:rsidRPr="007E7571">
              <w:rPr>
                <w:rFonts w:ascii="Open Sans" w:hAnsi="Open Sans" w:cs="Open Sans"/>
                <w:sz w:val="22"/>
                <w:szCs w:val="22"/>
                <w:shd w:val="clear" w:color="auto" w:fill="FFFFFF"/>
              </w:rPr>
              <w:t xml:space="preserve">(6) The student explores the U.S. legal system and the requirements for law enforcement. </w:t>
            </w:r>
          </w:p>
          <w:p w14:paraId="4583E660" w14:textId="3A12482F" w:rsidR="00B3350C" w:rsidRPr="007E7571" w:rsidRDefault="00A64C25" w:rsidP="00A64C25">
            <w:pPr>
              <w:spacing w:before="120" w:after="120"/>
              <w:ind w:left="1440"/>
              <w:rPr>
                <w:rFonts w:ascii="Open Sans" w:hAnsi="Open Sans" w:cs="Open Sans"/>
                <w:sz w:val="22"/>
                <w:szCs w:val="22"/>
              </w:rPr>
            </w:pPr>
            <w:r w:rsidRPr="007E7571">
              <w:rPr>
                <w:rFonts w:ascii="Open Sans" w:hAnsi="Open Sans" w:cs="Open Sans"/>
                <w:sz w:val="22"/>
                <w:szCs w:val="22"/>
                <w:shd w:val="clear" w:color="auto" w:fill="FFFFFF"/>
              </w:rPr>
              <w:t xml:space="preserve">(B) </w:t>
            </w:r>
            <w:r w:rsidR="00EF1F92" w:rsidRPr="007E7571">
              <w:rPr>
                <w:rFonts w:ascii="Open Sans" w:hAnsi="Open Sans" w:cs="Open Sans"/>
                <w:sz w:val="22"/>
                <w:szCs w:val="22"/>
                <w:shd w:val="clear" w:color="auto" w:fill="FFFFFF"/>
              </w:rPr>
              <w:t>The student is expected to analyze the impact of Supreme Court decisions such as Mapp v. Ohio, Terry v. Ohio, and Tennessee v. Garner.</w:t>
            </w:r>
          </w:p>
        </w:tc>
      </w:tr>
      <w:tr w:rsidR="00B3350C" w:rsidRPr="007E7571" w14:paraId="692B52BF" w14:textId="77777777" w:rsidTr="00EF1F92">
        <w:trPr>
          <w:trHeight w:val="1133"/>
        </w:trPr>
        <w:tc>
          <w:tcPr>
            <w:tcW w:w="10800" w:type="dxa"/>
            <w:gridSpan w:val="2"/>
            <w:shd w:val="clear" w:color="auto" w:fill="D9D9D9" w:themeFill="background1" w:themeFillShade="D9"/>
          </w:tcPr>
          <w:p w14:paraId="10F901A2" w14:textId="77777777" w:rsidR="00B3350C" w:rsidRPr="007E7571" w:rsidRDefault="00B3350C" w:rsidP="00DC4B23">
            <w:pPr>
              <w:spacing w:before="120" w:after="120"/>
              <w:jc w:val="center"/>
              <w:rPr>
                <w:rFonts w:ascii="Open Sans" w:hAnsi="Open Sans" w:cs="Open Sans"/>
                <w:b/>
                <w:sz w:val="22"/>
                <w:szCs w:val="22"/>
              </w:rPr>
            </w:pPr>
            <w:r w:rsidRPr="007E7571">
              <w:rPr>
                <w:rFonts w:ascii="Open Sans" w:hAnsi="Open Sans" w:cs="Open Sans"/>
                <w:b/>
                <w:sz w:val="22"/>
                <w:szCs w:val="22"/>
              </w:rPr>
              <w:t>Basic Direct Teach Lesson</w:t>
            </w:r>
          </w:p>
          <w:p w14:paraId="3BC06FE8" w14:textId="28B382E3" w:rsidR="00B3350C" w:rsidRPr="007E7571" w:rsidRDefault="006052AA" w:rsidP="00DC4B23">
            <w:pPr>
              <w:jc w:val="center"/>
              <w:rPr>
                <w:rFonts w:ascii="Open Sans" w:hAnsi="Open Sans" w:cs="Open Sans"/>
                <w:sz w:val="22"/>
                <w:szCs w:val="22"/>
              </w:rPr>
            </w:pPr>
            <w:r w:rsidRPr="007E7571">
              <w:rPr>
                <w:rFonts w:ascii="Open Sans" w:hAnsi="Open Sans" w:cs="Open Sans"/>
                <w:sz w:val="22"/>
                <w:szCs w:val="22"/>
              </w:rPr>
              <w:t xml:space="preserve">(Includes </w:t>
            </w:r>
            <w:r w:rsidR="00B3350C" w:rsidRPr="007E7571">
              <w:rPr>
                <w:rFonts w:ascii="Open Sans" w:hAnsi="Open Sans" w:cs="Open Sans"/>
                <w:sz w:val="22"/>
                <w:szCs w:val="22"/>
              </w:rPr>
              <w:t xml:space="preserve">Special Education Modifications/Accommodations and </w:t>
            </w:r>
          </w:p>
          <w:p w14:paraId="3042A4DA" w14:textId="6E415551" w:rsidR="00B3350C" w:rsidRPr="007E7571" w:rsidRDefault="00B3350C" w:rsidP="00D0097D">
            <w:pPr>
              <w:jc w:val="center"/>
              <w:rPr>
                <w:rFonts w:ascii="Open Sans" w:hAnsi="Open Sans" w:cs="Open Sans"/>
                <w:sz w:val="22"/>
                <w:szCs w:val="22"/>
              </w:rPr>
            </w:pPr>
            <w:r w:rsidRPr="007E7571">
              <w:rPr>
                <w:rFonts w:ascii="Open Sans" w:hAnsi="Open Sans" w:cs="Open Sans"/>
                <w:sz w:val="22"/>
                <w:szCs w:val="22"/>
              </w:rPr>
              <w:t>one English Language Proficiency Standards (ELPS) Strategy</w:t>
            </w:r>
            <w:r w:rsidR="006052AA" w:rsidRPr="007E7571">
              <w:rPr>
                <w:rFonts w:ascii="Open Sans" w:hAnsi="Open Sans" w:cs="Open Sans"/>
                <w:sz w:val="22"/>
                <w:szCs w:val="22"/>
              </w:rPr>
              <w:t>)</w:t>
            </w:r>
          </w:p>
          <w:p w14:paraId="5635CDF7" w14:textId="3179FF44" w:rsidR="00D0097D" w:rsidRPr="007E7571" w:rsidRDefault="00D0097D" w:rsidP="00D0097D">
            <w:pPr>
              <w:jc w:val="center"/>
              <w:rPr>
                <w:rFonts w:ascii="Open Sans" w:hAnsi="Open Sans" w:cs="Open Sans"/>
                <w:b/>
                <w:sz w:val="22"/>
                <w:szCs w:val="22"/>
              </w:rPr>
            </w:pPr>
          </w:p>
        </w:tc>
      </w:tr>
      <w:tr w:rsidR="00B3350C" w:rsidRPr="007E7571" w14:paraId="49CA021C" w14:textId="77777777" w:rsidTr="00EF1F92">
        <w:trPr>
          <w:trHeight w:val="27"/>
        </w:trPr>
        <w:tc>
          <w:tcPr>
            <w:tcW w:w="2952" w:type="dxa"/>
            <w:shd w:val="clear" w:color="auto" w:fill="auto"/>
          </w:tcPr>
          <w:p w14:paraId="3E12574F" w14:textId="76204C22" w:rsidR="00B3350C" w:rsidRPr="007E7571" w:rsidRDefault="00B3350C" w:rsidP="00DC4B23">
            <w:pPr>
              <w:spacing w:before="120" w:after="120"/>
              <w:jc w:val="center"/>
              <w:rPr>
                <w:rFonts w:ascii="Open Sans" w:hAnsi="Open Sans" w:cs="Open Sans"/>
                <w:b/>
                <w:sz w:val="22"/>
                <w:szCs w:val="22"/>
              </w:rPr>
            </w:pPr>
            <w:r w:rsidRPr="007E7571">
              <w:rPr>
                <w:rFonts w:ascii="Open Sans" w:hAnsi="Open Sans" w:cs="Open Sans"/>
                <w:b/>
                <w:sz w:val="22"/>
                <w:szCs w:val="22"/>
              </w:rPr>
              <w:t xml:space="preserve">Instructional </w:t>
            </w:r>
            <w:proofErr w:type="gramStart"/>
            <w:r w:rsidRPr="007E7571">
              <w:rPr>
                <w:rFonts w:ascii="Open Sans" w:hAnsi="Open Sans" w:cs="Open Sans"/>
                <w:b/>
                <w:sz w:val="22"/>
                <w:szCs w:val="22"/>
              </w:rPr>
              <w:t>Objective</w:t>
            </w:r>
            <w:r w:rsidR="008902B2" w:rsidRPr="007E7571">
              <w:rPr>
                <w:rFonts w:ascii="Open Sans" w:hAnsi="Open Sans" w:cs="Open Sans"/>
                <w:b/>
                <w:sz w:val="22"/>
                <w:szCs w:val="22"/>
              </w:rPr>
              <w:t>s</w:t>
            </w:r>
            <w:proofErr w:type="gramEnd"/>
          </w:p>
        </w:tc>
        <w:tc>
          <w:tcPr>
            <w:tcW w:w="7848" w:type="dxa"/>
            <w:shd w:val="clear" w:color="auto" w:fill="auto"/>
          </w:tcPr>
          <w:p w14:paraId="2DA73CEB" w14:textId="77777777" w:rsidR="00EF1F92" w:rsidRPr="007E7571" w:rsidRDefault="00EF1F92" w:rsidP="00EF1F92">
            <w:pPr>
              <w:spacing w:line="273" w:lineRule="exact"/>
              <w:rPr>
                <w:rFonts w:ascii="Open Sans" w:hAnsi="Open Sans" w:cs="Open Sans"/>
                <w:sz w:val="22"/>
                <w:szCs w:val="22"/>
              </w:rPr>
            </w:pPr>
            <w:r w:rsidRPr="007E7571">
              <w:rPr>
                <w:rFonts w:ascii="Open Sans" w:eastAsia="Arial" w:hAnsi="Open Sans" w:cs="Open Sans"/>
                <w:sz w:val="22"/>
                <w:szCs w:val="22"/>
              </w:rPr>
              <w:t>The students will be able to:</w:t>
            </w:r>
          </w:p>
          <w:p w14:paraId="2F01F0F1" w14:textId="14DBCC2C" w:rsidR="00EF1F92" w:rsidRPr="007E7571" w:rsidRDefault="00EF1F92" w:rsidP="00A64C25">
            <w:pPr>
              <w:pStyle w:val="ListParagraph"/>
              <w:numPr>
                <w:ilvl w:val="0"/>
                <w:numId w:val="33"/>
              </w:numPr>
              <w:ind w:left="360"/>
              <w:rPr>
                <w:rFonts w:ascii="Open Sans" w:hAnsi="Open Sans" w:cs="Open Sans"/>
                <w:sz w:val="22"/>
                <w:szCs w:val="22"/>
              </w:rPr>
            </w:pPr>
            <w:r w:rsidRPr="007E7571">
              <w:rPr>
                <w:rFonts w:ascii="Open Sans" w:eastAsia="Arial" w:hAnsi="Open Sans" w:cs="Open Sans"/>
                <w:sz w:val="22"/>
                <w:szCs w:val="22"/>
              </w:rPr>
              <w:t>Recognize the importance of a law enforcement officer’s responsibility to</w:t>
            </w:r>
            <w:r w:rsidRPr="007E7571">
              <w:rPr>
                <w:rFonts w:ascii="Open Sans" w:hAnsi="Open Sans" w:cs="Open Sans"/>
                <w:sz w:val="22"/>
                <w:szCs w:val="22"/>
              </w:rPr>
              <w:t xml:space="preserve"> </w:t>
            </w:r>
            <w:r w:rsidRPr="007E7571">
              <w:rPr>
                <w:rFonts w:ascii="Open Sans" w:eastAsia="Arial" w:hAnsi="Open Sans" w:cs="Open Sans"/>
                <w:sz w:val="22"/>
                <w:szCs w:val="22"/>
              </w:rPr>
              <w:t>stay updated on case law affecting the performance of his or her duties</w:t>
            </w:r>
            <w:r w:rsidR="00A64C25" w:rsidRPr="007E7571">
              <w:rPr>
                <w:rFonts w:ascii="Open Sans" w:eastAsia="Arial" w:hAnsi="Open Sans" w:cs="Open Sans"/>
                <w:sz w:val="22"/>
                <w:szCs w:val="22"/>
              </w:rPr>
              <w:t>.</w:t>
            </w:r>
          </w:p>
          <w:p w14:paraId="7885122F" w14:textId="4BF83066" w:rsidR="00EF1F92" w:rsidRPr="007E7571" w:rsidRDefault="00EF1F92" w:rsidP="00A64C25">
            <w:pPr>
              <w:pStyle w:val="ListParagraph"/>
              <w:numPr>
                <w:ilvl w:val="0"/>
                <w:numId w:val="33"/>
              </w:numPr>
              <w:ind w:left="360"/>
              <w:rPr>
                <w:rFonts w:ascii="Open Sans" w:hAnsi="Open Sans" w:cs="Open Sans"/>
                <w:sz w:val="22"/>
                <w:szCs w:val="22"/>
              </w:rPr>
            </w:pPr>
            <w:proofErr w:type="gramStart"/>
            <w:r w:rsidRPr="007E7571">
              <w:rPr>
                <w:rFonts w:ascii="Open Sans" w:eastAsia="Arial" w:hAnsi="Open Sans" w:cs="Open Sans"/>
                <w:sz w:val="22"/>
                <w:szCs w:val="22"/>
              </w:rPr>
              <w:t>Identify</w:t>
            </w:r>
            <w:proofErr w:type="gramEnd"/>
            <w:r w:rsidRPr="007E7571">
              <w:rPr>
                <w:rFonts w:ascii="Open Sans" w:eastAsia="Arial" w:hAnsi="Open Sans" w:cs="Open Sans"/>
                <w:sz w:val="22"/>
                <w:szCs w:val="22"/>
              </w:rPr>
              <w:t xml:space="preserve"> relevant facts and issues of certain Fourth Amendment cases</w:t>
            </w:r>
            <w:r w:rsidR="00A64C25" w:rsidRPr="007E7571">
              <w:rPr>
                <w:rFonts w:ascii="Open Sans" w:eastAsia="Arial" w:hAnsi="Open Sans" w:cs="Open Sans"/>
                <w:sz w:val="22"/>
                <w:szCs w:val="22"/>
              </w:rPr>
              <w:t>.</w:t>
            </w:r>
          </w:p>
          <w:p w14:paraId="343A3F68" w14:textId="4928EC24" w:rsidR="00EF1F92" w:rsidRPr="007E7571" w:rsidRDefault="00EF1F92" w:rsidP="00A64C25">
            <w:pPr>
              <w:pStyle w:val="ListParagraph"/>
              <w:numPr>
                <w:ilvl w:val="0"/>
                <w:numId w:val="33"/>
              </w:numPr>
              <w:ind w:left="360"/>
              <w:rPr>
                <w:rFonts w:ascii="Open Sans" w:hAnsi="Open Sans" w:cs="Open Sans"/>
                <w:sz w:val="22"/>
                <w:szCs w:val="22"/>
              </w:rPr>
            </w:pPr>
            <w:r w:rsidRPr="007E7571">
              <w:rPr>
                <w:rFonts w:ascii="Open Sans" w:eastAsia="Arial" w:hAnsi="Open Sans" w:cs="Open Sans"/>
                <w:sz w:val="22"/>
                <w:szCs w:val="22"/>
              </w:rPr>
              <w:t>Describe the applicability of three Supreme Court cases surrounding the</w:t>
            </w:r>
            <w:r w:rsidRPr="007E7571">
              <w:rPr>
                <w:rFonts w:ascii="Open Sans" w:hAnsi="Open Sans" w:cs="Open Sans"/>
                <w:sz w:val="22"/>
                <w:szCs w:val="22"/>
              </w:rPr>
              <w:t xml:space="preserve"> </w:t>
            </w:r>
            <w:r w:rsidRPr="007E7571">
              <w:rPr>
                <w:rFonts w:ascii="Open Sans" w:eastAsia="Arial" w:hAnsi="Open Sans" w:cs="Open Sans"/>
                <w:sz w:val="22"/>
                <w:szCs w:val="22"/>
              </w:rPr>
              <w:t>Fourth Amendment</w:t>
            </w:r>
            <w:r w:rsidR="00A64C25" w:rsidRPr="007E7571">
              <w:rPr>
                <w:rFonts w:ascii="Open Sans" w:eastAsia="Arial" w:hAnsi="Open Sans" w:cs="Open Sans"/>
                <w:sz w:val="22"/>
                <w:szCs w:val="22"/>
              </w:rPr>
              <w:t>.</w:t>
            </w:r>
          </w:p>
          <w:p w14:paraId="60AC3715" w14:textId="570E364A" w:rsidR="00B3350C" w:rsidRPr="007E7571" w:rsidRDefault="00EF1F92" w:rsidP="00A64C25">
            <w:pPr>
              <w:pStyle w:val="ListParagraph"/>
              <w:numPr>
                <w:ilvl w:val="0"/>
                <w:numId w:val="33"/>
              </w:numPr>
              <w:ind w:left="360"/>
              <w:rPr>
                <w:rFonts w:ascii="Open Sans" w:hAnsi="Open Sans" w:cs="Open Sans"/>
                <w:sz w:val="22"/>
                <w:szCs w:val="22"/>
              </w:rPr>
            </w:pPr>
            <w:r w:rsidRPr="007E7571">
              <w:rPr>
                <w:rFonts w:ascii="Open Sans" w:eastAsia="Arial" w:hAnsi="Open Sans" w:cs="Open Sans"/>
                <w:sz w:val="22"/>
                <w:szCs w:val="22"/>
              </w:rPr>
              <w:t>Teach the class about a trial</w:t>
            </w:r>
            <w:r w:rsidR="00A64C25" w:rsidRPr="007E7571">
              <w:rPr>
                <w:rFonts w:ascii="Open Sans" w:eastAsia="Arial" w:hAnsi="Open Sans" w:cs="Open Sans"/>
                <w:sz w:val="22"/>
                <w:szCs w:val="22"/>
              </w:rPr>
              <w:t>.</w:t>
            </w:r>
          </w:p>
        </w:tc>
      </w:tr>
      <w:tr w:rsidR="00B3350C" w:rsidRPr="007E7571" w14:paraId="741CD4A0" w14:textId="77777777" w:rsidTr="00EF1F92">
        <w:trPr>
          <w:trHeight w:val="27"/>
        </w:trPr>
        <w:tc>
          <w:tcPr>
            <w:tcW w:w="2952" w:type="dxa"/>
            <w:shd w:val="clear" w:color="auto" w:fill="auto"/>
          </w:tcPr>
          <w:p w14:paraId="65BFD213" w14:textId="6A49AE17" w:rsidR="00B3350C" w:rsidRPr="007E7571" w:rsidRDefault="09D121B5" w:rsidP="09D121B5">
            <w:pPr>
              <w:spacing w:before="120" w:after="120"/>
              <w:jc w:val="center"/>
              <w:rPr>
                <w:rFonts w:ascii="Open Sans" w:hAnsi="Open Sans" w:cs="Open Sans"/>
                <w:b/>
                <w:bCs/>
                <w:sz w:val="22"/>
                <w:szCs w:val="22"/>
              </w:rPr>
            </w:pPr>
            <w:r w:rsidRPr="007E7571">
              <w:rPr>
                <w:rFonts w:ascii="Open Sans" w:hAnsi="Open Sans" w:cs="Open Sans"/>
                <w:b/>
                <w:bCs/>
                <w:sz w:val="22"/>
                <w:szCs w:val="22"/>
              </w:rPr>
              <w:t>Rationale</w:t>
            </w:r>
          </w:p>
        </w:tc>
        <w:tc>
          <w:tcPr>
            <w:tcW w:w="7848" w:type="dxa"/>
            <w:shd w:val="clear" w:color="auto" w:fill="auto"/>
          </w:tcPr>
          <w:p w14:paraId="0AEAFDF2" w14:textId="60962512" w:rsidR="00B3350C" w:rsidRPr="007E7571" w:rsidRDefault="00EF1F92" w:rsidP="00EF1F92">
            <w:pPr>
              <w:rPr>
                <w:rFonts w:ascii="Open Sans" w:hAnsi="Open Sans" w:cs="Open Sans"/>
                <w:sz w:val="22"/>
                <w:szCs w:val="22"/>
              </w:rPr>
            </w:pPr>
            <w:r w:rsidRPr="007E7571">
              <w:rPr>
                <w:rFonts w:ascii="Open Sans" w:eastAsia="Arial" w:hAnsi="Open Sans" w:cs="Open Sans"/>
                <w:sz w:val="22"/>
                <w:szCs w:val="22"/>
              </w:rPr>
              <w:t>There are certain legal requirements and procedures that law enforcement</w:t>
            </w:r>
            <w:r w:rsidRPr="007E7571">
              <w:rPr>
                <w:rFonts w:ascii="Open Sans" w:hAnsi="Open Sans" w:cs="Open Sans"/>
                <w:sz w:val="22"/>
                <w:szCs w:val="22"/>
              </w:rPr>
              <w:t xml:space="preserve"> </w:t>
            </w:r>
            <w:r w:rsidRPr="007E7571">
              <w:rPr>
                <w:rFonts w:ascii="Open Sans" w:eastAsia="Arial" w:hAnsi="Open Sans" w:cs="Open Sans"/>
                <w:sz w:val="22"/>
                <w:szCs w:val="22"/>
              </w:rPr>
              <w:t xml:space="preserve">officers are </w:t>
            </w:r>
            <w:proofErr w:type="gramStart"/>
            <w:r w:rsidRPr="007E7571">
              <w:rPr>
                <w:rFonts w:ascii="Open Sans" w:eastAsia="Arial" w:hAnsi="Open Sans" w:cs="Open Sans"/>
                <w:sz w:val="22"/>
                <w:szCs w:val="22"/>
              </w:rPr>
              <w:t>required</w:t>
            </w:r>
            <w:proofErr w:type="gramEnd"/>
            <w:r w:rsidRPr="007E7571">
              <w:rPr>
                <w:rFonts w:ascii="Open Sans" w:eastAsia="Arial" w:hAnsi="Open Sans" w:cs="Open Sans"/>
                <w:sz w:val="22"/>
                <w:szCs w:val="22"/>
              </w:rPr>
              <w:t xml:space="preserve"> to follow. Many of these requirements stem from decisions</w:t>
            </w:r>
            <w:r w:rsidRPr="007E7571">
              <w:rPr>
                <w:rFonts w:ascii="Open Sans" w:hAnsi="Open Sans" w:cs="Open Sans"/>
                <w:sz w:val="22"/>
                <w:szCs w:val="22"/>
              </w:rPr>
              <w:t xml:space="preserve"> </w:t>
            </w:r>
            <w:r w:rsidRPr="007E7571">
              <w:rPr>
                <w:rFonts w:ascii="Open Sans" w:eastAsia="Arial" w:hAnsi="Open Sans" w:cs="Open Sans"/>
                <w:sz w:val="22"/>
                <w:szCs w:val="22"/>
              </w:rPr>
              <w:t>made by the US Supreme Court. It is important for students who want to</w:t>
            </w:r>
            <w:r w:rsidRPr="007E7571">
              <w:rPr>
                <w:rFonts w:ascii="Open Sans" w:hAnsi="Open Sans" w:cs="Open Sans"/>
                <w:sz w:val="22"/>
                <w:szCs w:val="22"/>
              </w:rPr>
              <w:t xml:space="preserve"> </w:t>
            </w:r>
            <w:r w:rsidRPr="007E7571">
              <w:rPr>
                <w:rFonts w:ascii="Open Sans" w:eastAsia="Arial" w:hAnsi="Open Sans" w:cs="Open Sans"/>
                <w:sz w:val="22"/>
                <w:szCs w:val="22"/>
              </w:rPr>
              <w:t>pursue law enforcement careers to understand that developments in case law</w:t>
            </w:r>
            <w:r w:rsidRPr="007E7571">
              <w:rPr>
                <w:rFonts w:ascii="Open Sans" w:hAnsi="Open Sans" w:cs="Open Sans"/>
                <w:sz w:val="22"/>
                <w:szCs w:val="22"/>
              </w:rPr>
              <w:t xml:space="preserve"> </w:t>
            </w:r>
            <w:r w:rsidRPr="007E7571">
              <w:rPr>
                <w:rFonts w:ascii="Open Sans" w:eastAsia="Arial" w:hAnsi="Open Sans" w:cs="Open Sans"/>
                <w:sz w:val="22"/>
                <w:szCs w:val="22"/>
              </w:rPr>
              <w:t xml:space="preserve">can </w:t>
            </w:r>
            <w:proofErr w:type="gramStart"/>
            <w:r w:rsidRPr="007E7571">
              <w:rPr>
                <w:rFonts w:ascii="Open Sans" w:eastAsia="Arial" w:hAnsi="Open Sans" w:cs="Open Sans"/>
                <w:sz w:val="22"/>
                <w:szCs w:val="22"/>
              </w:rPr>
              <w:t>impact</w:t>
            </w:r>
            <w:proofErr w:type="gramEnd"/>
            <w:r w:rsidRPr="007E7571">
              <w:rPr>
                <w:rFonts w:ascii="Open Sans" w:eastAsia="Arial" w:hAnsi="Open Sans" w:cs="Open Sans"/>
                <w:sz w:val="22"/>
                <w:szCs w:val="22"/>
              </w:rPr>
              <w:t xml:space="preserve"> how officers perform their jobs.</w:t>
            </w:r>
          </w:p>
        </w:tc>
      </w:tr>
      <w:tr w:rsidR="00B3350C" w:rsidRPr="007E7571" w14:paraId="46AD6D97" w14:textId="77777777" w:rsidTr="00EF1F92">
        <w:trPr>
          <w:trHeight w:val="27"/>
        </w:trPr>
        <w:tc>
          <w:tcPr>
            <w:tcW w:w="2952" w:type="dxa"/>
            <w:shd w:val="clear" w:color="auto" w:fill="auto"/>
          </w:tcPr>
          <w:p w14:paraId="1115E24F" w14:textId="27A88A37" w:rsidR="00B3350C" w:rsidRPr="007E7571" w:rsidRDefault="09D121B5" w:rsidP="09D121B5">
            <w:pPr>
              <w:spacing w:before="120" w:after="120"/>
              <w:jc w:val="center"/>
              <w:rPr>
                <w:rFonts w:ascii="Open Sans" w:hAnsi="Open Sans" w:cs="Open Sans"/>
                <w:b/>
                <w:bCs/>
                <w:sz w:val="22"/>
                <w:szCs w:val="22"/>
              </w:rPr>
            </w:pPr>
            <w:r w:rsidRPr="007E7571">
              <w:rPr>
                <w:rFonts w:ascii="Open Sans" w:hAnsi="Open Sans" w:cs="Open Sans"/>
                <w:b/>
                <w:bCs/>
                <w:sz w:val="22"/>
                <w:szCs w:val="22"/>
              </w:rPr>
              <w:t>Duration of Lesson</w:t>
            </w:r>
          </w:p>
        </w:tc>
        <w:tc>
          <w:tcPr>
            <w:tcW w:w="7848" w:type="dxa"/>
            <w:shd w:val="clear" w:color="auto" w:fill="auto"/>
          </w:tcPr>
          <w:p w14:paraId="0F979EA2" w14:textId="0F2F5465" w:rsidR="00B3350C" w:rsidRPr="007E7571" w:rsidRDefault="00EF1F92" w:rsidP="00A64C25">
            <w:pPr>
              <w:spacing w:before="120" w:after="120"/>
              <w:rPr>
                <w:rFonts w:ascii="Open Sans" w:hAnsi="Open Sans" w:cs="Open Sans"/>
                <w:sz w:val="22"/>
                <w:szCs w:val="22"/>
              </w:rPr>
            </w:pPr>
            <w:r w:rsidRPr="007E7571">
              <w:rPr>
                <w:rFonts w:ascii="Open Sans" w:hAnsi="Open Sans" w:cs="Open Sans"/>
                <w:sz w:val="22"/>
                <w:szCs w:val="22"/>
              </w:rPr>
              <w:t xml:space="preserve">3 to 6 </w:t>
            </w:r>
            <w:r w:rsidR="00A64C25" w:rsidRPr="007E7571">
              <w:rPr>
                <w:rFonts w:ascii="Open Sans" w:hAnsi="Open Sans" w:cs="Open Sans"/>
                <w:sz w:val="22"/>
                <w:szCs w:val="22"/>
              </w:rPr>
              <w:t>H</w:t>
            </w:r>
            <w:r w:rsidRPr="007E7571">
              <w:rPr>
                <w:rFonts w:ascii="Open Sans" w:hAnsi="Open Sans" w:cs="Open Sans"/>
                <w:sz w:val="22"/>
                <w:szCs w:val="22"/>
              </w:rPr>
              <w:t>ours</w:t>
            </w:r>
          </w:p>
        </w:tc>
      </w:tr>
      <w:tr w:rsidR="00B3350C" w:rsidRPr="007E7571" w14:paraId="3F56A797" w14:textId="77777777" w:rsidTr="00EF1F92">
        <w:trPr>
          <w:trHeight w:val="27"/>
        </w:trPr>
        <w:tc>
          <w:tcPr>
            <w:tcW w:w="2952" w:type="dxa"/>
            <w:shd w:val="clear" w:color="auto" w:fill="auto"/>
          </w:tcPr>
          <w:p w14:paraId="0652114D" w14:textId="0289A7F3" w:rsidR="00B3350C" w:rsidRPr="007E7571" w:rsidRDefault="09D121B5" w:rsidP="09D121B5">
            <w:pPr>
              <w:jc w:val="center"/>
              <w:rPr>
                <w:rFonts w:ascii="Open Sans" w:hAnsi="Open Sans" w:cs="Open Sans"/>
                <w:b/>
                <w:bCs/>
                <w:sz w:val="22"/>
                <w:szCs w:val="22"/>
              </w:rPr>
            </w:pPr>
            <w:r w:rsidRPr="007E7571">
              <w:rPr>
                <w:rFonts w:ascii="Open Sans" w:hAnsi="Open Sans" w:cs="Open Sans"/>
                <w:b/>
                <w:bCs/>
                <w:sz w:val="22"/>
                <w:szCs w:val="22"/>
              </w:rPr>
              <w:t>Word Wall/Key Vocabulary</w:t>
            </w:r>
          </w:p>
          <w:p w14:paraId="156E697A" w14:textId="319E44A3" w:rsidR="00B3350C" w:rsidRPr="007E7571" w:rsidRDefault="09D121B5" w:rsidP="09D121B5">
            <w:pPr>
              <w:jc w:val="center"/>
              <w:rPr>
                <w:rFonts w:ascii="Open Sans" w:hAnsi="Open Sans" w:cs="Open Sans"/>
                <w:sz w:val="22"/>
                <w:szCs w:val="22"/>
              </w:rPr>
            </w:pPr>
            <w:r w:rsidRPr="007E7571">
              <w:rPr>
                <w:rFonts w:ascii="Open Sans" w:hAnsi="Open Sans" w:cs="Open Sans"/>
                <w:i/>
                <w:iCs/>
                <w:sz w:val="22"/>
                <w:szCs w:val="22"/>
              </w:rPr>
              <w:t xml:space="preserve">(ELPS </w:t>
            </w:r>
            <w:proofErr w:type="spellStart"/>
            <w:r w:rsidRPr="007E7571">
              <w:rPr>
                <w:rFonts w:ascii="Open Sans" w:hAnsi="Open Sans" w:cs="Open Sans"/>
                <w:i/>
                <w:iCs/>
                <w:sz w:val="22"/>
                <w:szCs w:val="22"/>
              </w:rPr>
              <w:t>c1</w:t>
            </w:r>
            <w:proofErr w:type="gramStart"/>
            <w:r w:rsidRPr="007E7571">
              <w:rPr>
                <w:rFonts w:ascii="Open Sans" w:hAnsi="Open Sans" w:cs="Open Sans"/>
                <w:i/>
                <w:iCs/>
                <w:sz w:val="22"/>
                <w:szCs w:val="22"/>
              </w:rPr>
              <w:t>a,c</w:t>
            </w:r>
            <w:proofErr w:type="gramEnd"/>
            <w:r w:rsidRPr="007E7571">
              <w:rPr>
                <w:rFonts w:ascii="Open Sans" w:hAnsi="Open Sans" w:cs="Open Sans"/>
                <w:i/>
                <w:iCs/>
                <w:sz w:val="22"/>
                <w:szCs w:val="22"/>
              </w:rPr>
              <w:t>,f</w:t>
            </w:r>
            <w:proofErr w:type="spellEnd"/>
            <w:r w:rsidRPr="007E7571">
              <w:rPr>
                <w:rFonts w:ascii="Open Sans" w:hAnsi="Open Sans" w:cs="Open Sans"/>
                <w:i/>
                <w:iCs/>
                <w:sz w:val="22"/>
                <w:szCs w:val="22"/>
              </w:rPr>
              <w:t xml:space="preserve">; </w:t>
            </w:r>
            <w:proofErr w:type="spellStart"/>
            <w:r w:rsidRPr="007E7571">
              <w:rPr>
                <w:rFonts w:ascii="Open Sans" w:hAnsi="Open Sans" w:cs="Open Sans"/>
                <w:i/>
                <w:iCs/>
                <w:sz w:val="22"/>
                <w:szCs w:val="22"/>
              </w:rPr>
              <w:t>c2b</w:t>
            </w:r>
            <w:proofErr w:type="spellEnd"/>
            <w:r w:rsidRPr="007E7571">
              <w:rPr>
                <w:rFonts w:ascii="Open Sans" w:hAnsi="Open Sans" w:cs="Open Sans"/>
                <w:i/>
                <w:iCs/>
                <w:sz w:val="22"/>
                <w:szCs w:val="22"/>
              </w:rPr>
              <w:t xml:space="preserve">; </w:t>
            </w:r>
            <w:proofErr w:type="spellStart"/>
            <w:r w:rsidRPr="007E7571">
              <w:rPr>
                <w:rFonts w:ascii="Open Sans" w:hAnsi="Open Sans" w:cs="Open Sans"/>
                <w:i/>
                <w:iCs/>
                <w:sz w:val="22"/>
                <w:szCs w:val="22"/>
              </w:rPr>
              <w:t>c3a,b,d</w:t>
            </w:r>
            <w:proofErr w:type="spellEnd"/>
            <w:r w:rsidRPr="007E7571">
              <w:rPr>
                <w:rFonts w:ascii="Open Sans" w:hAnsi="Open Sans" w:cs="Open Sans"/>
                <w:i/>
                <w:iCs/>
                <w:sz w:val="22"/>
                <w:szCs w:val="22"/>
              </w:rPr>
              <w:t xml:space="preserve">; </w:t>
            </w:r>
            <w:proofErr w:type="spellStart"/>
            <w:r w:rsidRPr="007E7571">
              <w:rPr>
                <w:rFonts w:ascii="Open Sans" w:hAnsi="Open Sans" w:cs="Open Sans"/>
                <w:i/>
                <w:iCs/>
                <w:sz w:val="22"/>
                <w:szCs w:val="22"/>
              </w:rPr>
              <w:t>c4c</w:t>
            </w:r>
            <w:proofErr w:type="spellEnd"/>
            <w:r w:rsidRPr="007E7571">
              <w:rPr>
                <w:rFonts w:ascii="Open Sans" w:hAnsi="Open Sans" w:cs="Open Sans"/>
                <w:i/>
                <w:iCs/>
                <w:sz w:val="22"/>
                <w:szCs w:val="22"/>
              </w:rPr>
              <w:t xml:space="preserve">; </w:t>
            </w:r>
            <w:proofErr w:type="spellStart"/>
            <w:r w:rsidRPr="007E7571">
              <w:rPr>
                <w:rFonts w:ascii="Open Sans" w:hAnsi="Open Sans" w:cs="Open Sans"/>
                <w:i/>
                <w:iCs/>
                <w:sz w:val="22"/>
                <w:szCs w:val="22"/>
              </w:rPr>
              <w:t>c5b</w:t>
            </w:r>
            <w:proofErr w:type="spellEnd"/>
            <w:r w:rsidRPr="007E7571">
              <w:rPr>
                <w:rFonts w:ascii="Open Sans" w:hAnsi="Open Sans" w:cs="Open Sans"/>
                <w:i/>
                <w:iCs/>
                <w:sz w:val="22"/>
                <w:szCs w:val="22"/>
              </w:rPr>
              <w:t>) PDAS II(5)</w:t>
            </w:r>
          </w:p>
        </w:tc>
        <w:tc>
          <w:tcPr>
            <w:tcW w:w="7848" w:type="dxa"/>
            <w:shd w:val="clear" w:color="auto" w:fill="auto"/>
          </w:tcPr>
          <w:p w14:paraId="25098951" w14:textId="7895D81F" w:rsidR="00D362C3" w:rsidRPr="007E7571" w:rsidRDefault="00D362C3" w:rsidP="00D362C3">
            <w:pPr>
              <w:ind w:left="640" w:right="40" w:hanging="640"/>
              <w:rPr>
                <w:rFonts w:ascii="Open Sans" w:hAnsi="Open Sans" w:cs="Open Sans"/>
                <w:sz w:val="22"/>
                <w:szCs w:val="22"/>
              </w:rPr>
            </w:pPr>
            <w:r w:rsidRPr="007E7571">
              <w:rPr>
                <w:rFonts w:ascii="Open Sans" w:eastAsia="Arial" w:hAnsi="Open Sans" w:cs="Open Sans"/>
                <w:sz w:val="22"/>
                <w:szCs w:val="22"/>
              </w:rPr>
              <w:t xml:space="preserve">Criminal </w:t>
            </w:r>
            <w:r w:rsidR="006D7082" w:rsidRPr="007E7571">
              <w:rPr>
                <w:rFonts w:ascii="Open Sans" w:eastAsia="Arial" w:hAnsi="Open Sans" w:cs="Open Sans"/>
                <w:sz w:val="22"/>
                <w:szCs w:val="22"/>
              </w:rPr>
              <w:t>P</w:t>
            </w:r>
            <w:r w:rsidR="00A64C25" w:rsidRPr="007E7571">
              <w:rPr>
                <w:rFonts w:ascii="Open Sans" w:eastAsia="Arial" w:hAnsi="Open Sans" w:cs="Open Sans"/>
                <w:sz w:val="22"/>
                <w:szCs w:val="22"/>
              </w:rPr>
              <w:t>rocedure – T</w:t>
            </w:r>
            <w:r w:rsidRPr="007E7571">
              <w:rPr>
                <w:rFonts w:ascii="Open Sans" w:eastAsia="Arial" w:hAnsi="Open Sans" w:cs="Open Sans"/>
                <w:sz w:val="22"/>
                <w:szCs w:val="22"/>
              </w:rPr>
              <w:t>he process followed by police and courts in the apprehension, litigation, and punishment of defendants</w:t>
            </w:r>
          </w:p>
          <w:p w14:paraId="7D0FEB3E" w14:textId="4CD5ABF1" w:rsidR="00D362C3" w:rsidRPr="007E7571" w:rsidRDefault="00D362C3" w:rsidP="00D362C3">
            <w:pPr>
              <w:ind w:left="640" w:right="240" w:hanging="640"/>
              <w:rPr>
                <w:rFonts w:ascii="Open Sans" w:hAnsi="Open Sans" w:cs="Open Sans"/>
                <w:sz w:val="22"/>
                <w:szCs w:val="22"/>
              </w:rPr>
            </w:pPr>
            <w:r w:rsidRPr="007E7571">
              <w:rPr>
                <w:rFonts w:ascii="Open Sans" w:eastAsia="Arial" w:hAnsi="Open Sans" w:cs="Open Sans"/>
                <w:sz w:val="22"/>
                <w:szCs w:val="22"/>
              </w:rPr>
              <w:t xml:space="preserve">Deadly </w:t>
            </w:r>
            <w:r w:rsidR="006D7082" w:rsidRPr="007E7571">
              <w:rPr>
                <w:rFonts w:ascii="Open Sans" w:eastAsia="Arial" w:hAnsi="Open Sans" w:cs="Open Sans"/>
                <w:sz w:val="22"/>
                <w:szCs w:val="22"/>
              </w:rPr>
              <w:t>F</w:t>
            </w:r>
            <w:r w:rsidRPr="007E7571">
              <w:rPr>
                <w:rFonts w:ascii="Open Sans" w:eastAsia="Arial" w:hAnsi="Open Sans" w:cs="Open Sans"/>
                <w:sz w:val="22"/>
                <w:szCs w:val="22"/>
              </w:rPr>
              <w:t xml:space="preserve">orce – </w:t>
            </w:r>
            <w:r w:rsidR="00A64C25" w:rsidRPr="007E7571">
              <w:rPr>
                <w:rFonts w:ascii="Open Sans" w:eastAsia="Arial" w:hAnsi="Open Sans" w:cs="Open Sans"/>
                <w:sz w:val="22"/>
                <w:szCs w:val="22"/>
              </w:rPr>
              <w:t>T</w:t>
            </w:r>
            <w:r w:rsidRPr="007E7571">
              <w:rPr>
                <w:rFonts w:ascii="Open Sans" w:eastAsia="Arial" w:hAnsi="Open Sans" w:cs="Open Sans"/>
                <w:sz w:val="22"/>
                <w:szCs w:val="22"/>
              </w:rPr>
              <w:t>he amount of force used by a law enforcement officer that would reasonably pose a high risk of death or serious injury to another person</w:t>
            </w:r>
          </w:p>
          <w:p w14:paraId="0A35FF8F" w14:textId="42D1D637" w:rsidR="00D362C3" w:rsidRPr="007E7571" w:rsidRDefault="006D7082" w:rsidP="00A64C25">
            <w:pPr>
              <w:ind w:left="640" w:right="560" w:hanging="640"/>
              <w:jc w:val="both"/>
              <w:rPr>
                <w:rFonts w:ascii="Open Sans" w:hAnsi="Open Sans" w:cs="Open Sans"/>
                <w:sz w:val="22"/>
                <w:szCs w:val="22"/>
              </w:rPr>
            </w:pPr>
            <w:r w:rsidRPr="007E7571">
              <w:rPr>
                <w:rFonts w:ascii="Open Sans" w:eastAsia="Arial" w:hAnsi="Open Sans" w:cs="Open Sans"/>
                <w:sz w:val="22"/>
                <w:szCs w:val="22"/>
              </w:rPr>
              <w:lastRenderedPageBreak/>
              <w:t>Due Process C</w:t>
            </w:r>
            <w:r w:rsidR="00A64C25" w:rsidRPr="007E7571">
              <w:rPr>
                <w:rFonts w:ascii="Open Sans" w:eastAsia="Arial" w:hAnsi="Open Sans" w:cs="Open Sans"/>
                <w:sz w:val="22"/>
                <w:szCs w:val="22"/>
              </w:rPr>
              <w:t>lause – Th</w:t>
            </w:r>
            <w:r w:rsidR="00D362C3" w:rsidRPr="007E7571">
              <w:rPr>
                <w:rFonts w:ascii="Open Sans" w:eastAsia="Arial" w:hAnsi="Open Sans" w:cs="Open Sans"/>
                <w:sz w:val="22"/>
                <w:szCs w:val="22"/>
              </w:rPr>
              <w:t xml:space="preserve">e provision in the Fourteenth Amendment of the US Constitution </w:t>
            </w:r>
            <w:proofErr w:type="gramStart"/>
            <w:r w:rsidR="00D362C3" w:rsidRPr="007E7571">
              <w:rPr>
                <w:rFonts w:ascii="Open Sans" w:eastAsia="Arial" w:hAnsi="Open Sans" w:cs="Open Sans"/>
                <w:sz w:val="22"/>
                <w:szCs w:val="22"/>
              </w:rPr>
              <w:t>stating</w:t>
            </w:r>
            <w:proofErr w:type="gramEnd"/>
            <w:r w:rsidR="00D362C3" w:rsidRPr="007E7571">
              <w:rPr>
                <w:rFonts w:ascii="Open Sans" w:eastAsia="Arial" w:hAnsi="Open Sans" w:cs="Open Sans"/>
                <w:sz w:val="22"/>
                <w:szCs w:val="22"/>
              </w:rPr>
              <w:t xml:space="preserve"> that no state shall deprive any person of life, liberty, or property without due process of law</w:t>
            </w:r>
          </w:p>
          <w:p w14:paraId="2B9569D0" w14:textId="07A5E248" w:rsidR="00D362C3" w:rsidRPr="007E7571" w:rsidRDefault="00A64C25" w:rsidP="00D362C3">
            <w:pPr>
              <w:ind w:left="640" w:right="1100" w:hanging="640"/>
              <w:rPr>
                <w:rFonts w:ascii="Open Sans" w:hAnsi="Open Sans" w:cs="Open Sans"/>
                <w:sz w:val="22"/>
                <w:szCs w:val="22"/>
              </w:rPr>
            </w:pPr>
            <w:r w:rsidRPr="007E7571">
              <w:rPr>
                <w:rFonts w:ascii="Open Sans" w:eastAsia="Arial" w:hAnsi="Open Sans" w:cs="Open Sans"/>
                <w:sz w:val="22"/>
                <w:szCs w:val="22"/>
              </w:rPr>
              <w:t>Exclusionary Rule – A</w:t>
            </w:r>
            <w:r w:rsidR="00D362C3" w:rsidRPr="007E7571">
              <w:rPr>
                <w:rFonts w:ascii="Open Sans" w:eastAsia="Arial" w:hAnsi="Open Sans" w:cs="Open Sans"/>
                <w:sz w:val="22"/>
                <w:szCs w:val="22"/>
              </w:rPr>
              <w:t xml:space="preserve"> provision that excludes any illegally obtained evidence by the government from being admissible in court proceedings</w:t>
            </w:r>
          </w:p>
          <w:p w14:paraId="5DB8851A" w14:textId="7F037E74" w:rsidR="00D362C3" w:rsidRPr="007E7571" w:rsidRDefault="00D362C3" w:rsidP="00D362C3">
            <w:pPr>
              <w:ind w:left="640" w:right="760" w:hanging="640"/>
              <w:rPr>
                <w:rFonts w:ascii="Open Sans" w:hAnsi="Open Sans" w:cs="Open Sans"/>
                <w:sz w:val="22"/>
                <w:szCs w:val="22"/>
              </w:rPr>
            </w:pPr>
            <w:r w:rsidRPr="007E7571">
              <w:rPr>
                <w:rFonts w:ascii="Open Sans" w:eastAsia="Arial" w:hAnsi="Open Sans" w:cs="Open Sans"/>
                <w:sz w:val="22"/>
                <w:szCs w:val="22"/>
              </w:rPr>
              <w:t xml:space="preserve">Fourth Amendment – </w:t>
            </w:r>
            <w:r w:rsidR="00A64C25" w:rsidRPr="007E7571">
              <w:rPr>
                <w:rFonts w:ascii="Open Sans" w:eastAsia="Arial" w:hAnsi="Open Sans" w:cs="Open Sans"/>
                <w:sz w:val="22"/>
                <w:szCs w:val="22"/>
              </w:rPr>
              <w:t>C</w:t>
            </w:r>
            <w:r w:rsidRPr="007E7571">
              <w:rPr>
                <w:rFonts w:ascii="Open Sans" w:eastAsia="Arial" w:hAnsi="Open Sans" w:cs="Open Sans"/>
                <w:sz w:val="22"/>
                <w:szCs w:val="22"/>
              </w:rPr>
              <w:t xml:space="preserve">onstitutional provision that </w:t>
            </w:r>
            <w:proofErr w:type="gramStart"/>
            <w:r w:rsidRPr="007E7571">
              <w:rPr>
                <w:rFonts w:ascii="Open Sans" w:eastAsia="Arial" w:hAnsi="Open Sans" w:cs="Open Sans"/>
                <w:sz w:val="22"/>
                <w:szCs w:val="22"/>
              </w:rPr>
              <w:t>provides</w:t>
            </w:r>
            <w:proofErr w:type="gramEnd"/>
            <w:r w:rsidRPr="007E7571">
              <w:rPr>
                <w:rFonts w:ascii="Open Sans" w:eastAsia="Arial" w:hAnsi="Open Sans" w:cs="Open Sans"/>
                <w:sz w:val="22"/>
                <w:szCs w:val="22"/>
              </w:rPr>
              <w:t xml:space="preserve"> to citizens the freedom from unreasonable searches and seizures</w:t>
            </w:r>
          </w:p>
          <w:p w14:paraId="78FA2248" w14:textId="1677AC3D" w:rsidR="00D362C3" w:rsidRPr="007E7571" w:rsidRDefault="00D362C3" w:rsidP="00D362C3">
            <w:pPr>
              <w:ind w:left="640" w:right="180" w:hanging="640"/>
              <w:rPr>
                <w:rFonts w:ascii="Open Sans" w:hAnsi="Open Sans" w:cs="Open Sans"/>
                <w:sz w:val="22"/>
                <w:szCs w:val="22"/>
              </w:rPr>
            </w:pPr>
            <w:r w:rsidRPr="007E7571">
              <w:rPr>
                <w:rFonts w:ascii="Open Sans" w:eastAsia="Arial" w:hAnsi="Open Sans" w:cs="Open Sans"/>
                <w:sz w:val="22"/>
                <w:szCs w:val="22"/>
              </w:rPr>
              <w:t>Fruit o</w:t>
            </w:r>
            <w:r w:rsidR="00A64C25" w:rsidRPr="007E7571">
              <w:rPr>
                <w:rFonts w:ascii="Open Sans" w:eastAsia="Arial" w:hAnsi="Open Sans" w:cs="Open Sans"/>
                <w:sz w:val="22"/>
                <w:szCs w:val="22"/>
              </w:rPr>
              <w:t>f the Poisoned Tree Doctrine – T</w:t>
            </w:r>
            <w:r w:rsidRPr="007E7571">
              <w:rPr>
                <w:rFonts w:ascii="Open Sans" w:eastAsia="Arial" w:hAnsi="Open Sans" w:cs="Open Sans"/>
                <w:sz w:val="22"/>
                <w:szCs w:val="22"/>
              </w:rPr>
              <w:t xml:space="preserve">he doctrine holding that if evidence is initially obtained in an illegal way, all </w:t>
            </w:r>
            <w:proofErr w:type="gramStart"/>
            <w:r w:rsidRPr="007E7571">
              <w:rPr>
                <w:rFonts w:ascii="Open Sans" w:eastAsia="Arial" w:hAnsi="Open Sans" w:cs="Open Sans"/>
                <w:sz w:val="22"/>
                <w:szCs w:val="22"/>
              </w:rPr>
              <w:t>subsequent</w:t>
            </w:r>
            <w:proofErr w:type="gramEnd"/>
            <w:r w:rsidRPr="007E7571">
              <w:rPr>
                <w:rFonts w:ascii="Open Sans" w:eastAsia="Arial" w:hAnsi="Open Sans" w:cs="Open Sans"/>
                <w:sz w:val="22"/>
                <w:szCs w:val="22"/>
              </w:rPr>
              <w:t xml:space="preserve"> evidence gathered from the unlawful manner is “poisoned,” as well. If the tree is poisoned, so is the fruit coming from it</w:t>
            </w:r>
          </w:p>
          <w:p w14:paraId="7EEF1DF6" w14:textId="624D7362" w:rsidR="00D362C3" w:rsidRPr="007E7571" w:rsidRDefault="00A64C25" w:rsidP="00D362C3">
            <w:pPr>
              <w:ind w:left="640" w:right="240" w:hanging="640"/>
              <w:rPr>
                <w:rFonts w:ascii="Open Sans" w:hAnsi="Open Sans" w:cs="Open Sans"/>
                <w:sz w:val="22"/>
                <w:szCs w:val="22"/>
              </w:rPr>
            </w:pPr>
            <w:r w:rsidRPr="007E7571">
              <w:rPr>
                <w:rFonts w:ascii="Open Sans" w:eastAsia="Arial" w:hAnsi="Open Sans" w:cs="Open Sans"/>
                <w:sz w:val="22"/>
                <w:szCs w:val="22"/>
              </w:rPr>
              <w:t>Search – T</w:t>
            </w:r>
            <w:r w:rsidR="00D362C3" w:rsidRPr="007E7571">
              <w:rPr>
                <w:rFonts w:ascii="Open Sans" w:eastAsia="Arial" w:hAnsi="Open Sans" w:cs="Open Sans"/>
                <w:sz w:val="22"/>
                <w:szCs w:val="22"/>
              </w:rPr>
              <w:t>he exploration or examination of an individual’s home, vehicle, or person by a law enforcement officer to obtain items that may be used by the government in court proceedings as evidence</w:t>
            </w:r>
          </w:p>
          <w:p w14:paraId="3A2BCA3B" w14:textId="707460ED" w:rsidR="00D362C3" w:rsidRPr="007E7571" w:rsidRDefault="00A64C25" w:rsidP="00D362C3">
            <w:pPr>
              <w:ind w:left="640" w:right="480" w:hanging="640"/>
              <w:rPr>
                <w:rFonts w:ascii="Open Sans" w:hAnsi="Open Sans" w:cs="Open Sans"/>
                <w:sz w:val="22"/>
                <w:szCs w:val="22"/>
              </w:rPr>
            </w:pPr>
            <w:r w:rsidRPr="007E7571">
              <w:rPr>
                <w:rFonts w:ascii="Open Sans" w:eastAsia="Arial" w:hAnsi="Open Sans" w:cs="Open Sans"/>
                <w:sz w:val="22"/>
                <w:szCs w:val="22"/>
              </w:rPr>
              <w:t>Seizure – T</w:t>
            </w:r>
            <w:r w:rsidR="00D362C3" w:rsidRPr="007E7571">
              <w:rPr>
                <w:rFonts w:ascii="Open Sans" w:eastAsia="Arial" w:hAnsi="Open Sans" w:cs="Open Sans"/>
                <w:sz w:val="22"/>
                <w:szCs w:val="22"/>
              </w:rPr>
              <w:t>he taking, by law enforcement officers, of potential evidence in a criminal case. Also applies to the exercise of dominion over a person or thing because of a law violation (i.e. stopping, deterring, or arresting a person)</w:t>
            </w:r>
          </w:p>
          <w:p w14:paraId="5E2FF3B7" w14:textId="1014D53F" w:rsidR="00D362C3" w:rsidRPr="007E7571" w:rsidRDefault="00A64C25" w:rsidP="00D362C3">
            <w:pPr>
              <w:ind w:left="640" w:right="200" w:hanging="640"/>
              <w:rPr>
                <w:rFonts w:ascii="Open Sans" w:hAnsi="Open Sans" w:cs="Open Sans"/>
                <w:sz w:val="22"/>
                <w:szCs w:val="22"/>
              </w:rPr>
            </w:pPr>
            <w:r w:rsidRPr="007E7571">
              <w:rPr>
                <w:rFonts w:ascii="Open Sans" w:eastAsia="Arial" w:hAnsi="Open Sans" w:cs="Open Sans"/>
                <w:sz w:val="22"/>
                <w:szCs w:val="22"/>
              </w:rPr>
              <w:t>Stop and Frisk – A</w:t>
            </w:r>
            <w:r w:rsidR="00D362C3" w:rsidRPr="007E7571">
              <w:rPr>
                <w:rFonts w:ascii="Open Sans" w:eastAsia="Arial" w:hAnsi="Open Sans" w:cs="Open Sans"/>
                <w:sz w:val="22"/>
                <w:szCs w:val="22"/>
              </w:rPr>
              <w:t xml:space="preserve"> police practice, based on reasonable suspicion, giving a law enforcement officer the ability to stop an individual in a public place, to ask questions to </w:t>
            </w:r>
            <w:proofErr w:type="gramStart"/>
            <w:r w:rsidR="00D362C3" w:rsidRPr="007E7571">
              <w:rPr>
                <w:rFonts w:ascii="Open Sans" w:eastAsia="Arial" w:hAnsi="Open Sans" w:cs="Open Sans"/>
                <w:sz w:val="22"/>
                <w:szCs w:val="22"/>
              </w:rPr>
              <w:t>determine</w:t>
            </w:r>
            <w:proofErr w:type="gramEnd"/>
            <w:r w:rsidR="00D362C3" w:rsidRPr="007E7571">
              <w:rPr>
                <w:rFonts w:ascii="Open Sans" w:eastAsia="Arial" w:hAnsi="Open Sans" w:cs="Open Sans"/>
                <w:sz w:val="22"/>
                <w:szCs w:val="22"/>
              </w:rPr>
              <w:t xml:space="preserve"> whether that person has or is about to commit a crime, and to frisk that person for weapons if the officer is reasonably concerned for his or her own personal safety</w:t>
            </w:r>
          </w:p>
          <w:p w14:paraId="47D13121" w14:textId="671C22EF" w:rsidR="00B3350C" w:rsidRPr="007E7571" w:rsidRDefault="00D362C3" w:rsidP="00A64C25">
            <w:pPr>
              <w:rPr>
                <w:rFonts w:ascii="Open Sans" w:hAnsi="Open Sans" w:cs="Open Sans"/>
                <w:sz w:val="22"/>
                <w:szCs w:val="22"/>
              </w:rPr>
            </w:pPr>
            <w:r w:rsidRPr="007E7571">
              <w:rPr>
                <w:rFonts w:ascii="Open Sans" w:eastAsia="Arial" w:hAnsi="Open Sans" w:cs="Open Sans"/>
                <w:sz w:val="22"/>
                <w:szCs w:val="22"/>
              </w:rPr>
              <w:t xml:space="preserve">Use of Force – </w:t>
            </w:r>
            <w:r w:rsidR="00A64C25" w:rsidRPr="007E7571">
              <w:rPr>
                <w:rFonts w:ascii="Open Sans" w:eastAsia="Arial" w:hAnsi="Open Sans" w:cs="Open Sans"/>
                <w:sz w:val="22"/>
                <w:szCs w:val="22"/>
              </w:rPr>
              <w:t>T</w:t>
            </w:r>
            <w:r w:rsidRPr="007E7571">
              <w:rPr>
                <w:rFonts w:ascii="Open Sans" w:eastAsia="Arial" w:hAnsi="Open Sans" w:cs="Open Sans"/>
                <w:sz w:val="22"/>
                <w:szCs w:val="22"/>
              </w:rPr>
              <w:t>he degree of force to be used for a given situation</w:t>
            </w:r>
          </w:p>
        </w:tc>
      </w:tr>
      <w:tr w:rsidR="00B3350C" w:rsidRPr="007E7571" w14:paraId="2AB98FD6" w14:textId="77777777" w:rsidTr="00EF1F92">
        <w:trPr>
          <w:trHeight w:val="27"/>
        </w:trPr>
        <w:tc>
          <w:tcPr>
            <w:tcW w:w="2952" w:type="dxa"/>
            <w:shd w:val="clear" w:color="auto" w:fill="auto"/>
          </w:tcPr>
          <w:p w14:paraId="7A681535" w14:textId="1FBBFA88" w:rsidR="00B3350C" w:rsidRPr="007E7571" w:rsidRDefault="09D121B5" w:rsidP="09D121B5">
            <w:pPr>
              <w:spacing w:before="120" w:after="120"/>
              <w:jc w:val="center"/>
              <w:rPr>
                <w:rFonts w:ascii="Open Sans" w:hAnsi="Open Sans" w:cs="Open Sans"/>
                <w:b/>
                <w:bCs/>
                <w:sz w:val="22"/>
                <w:szCs w:val="22"/>
              </w:rPr>
            </w:pPr>
            <w:r w:rsidRPr="007E7571">
              <w:rPr>
                <w:rFonts w:ascii="Open Sans" w:hAnsi="Open Sans" w:cs="Open Sans"/>
                <w:b/>
                <w:bCs/>
                <w:sz w:val="22"/>
                <w:szCs w:val="22"/>
              </w:rPr>
              <w:lastRenderedPageBreak/>
              <w:t>Materials/Specialized Equipment Needed</w:t>
            </w:r>
          </w:p>
        </w:tc>
        <w:tc>
          <w:tcPr>
            <w:tcW w:w="7848" w:type="dxa"/>
            <w:shd w:val="clear" w:color="auto" w:fill="auto"/>
          </w:tcPr>
          <w:p w14:paraId="58812DB9" w14:textId="77777777" w:rsidR="00A64C25" w:rsidRPr="007E7571" w:rsidRDefault="00EF1F92" w:rsidP="00116942">
            <w:pPr>
              <w:pStyle w:val="ListParagraph"/>
              <w:numPr>
                <w:ilvl w:val="0"/>
                <w:numId w:val="47"/>
              </w:numPr>
              <w:rPr>
                <w:rFonts w:ascii="Open Sans" w:hAnsi="Open Sans" w:cs="Open Sans"/>
                <w:sz w:val="22"/>
                <w:szCs w:val="22"/>
              </w:rPr>
            </w:pPr>
            <w:bookmarkStart w:id="1" w:name="_GoBack"/>
            <w:bookmarkEnd w:id="1"/>
            <w:r w:rsidRPr="007E7571">
              <w:rPr>
                <w:rFonts w:ascii="Open Sans" w:hAnsi="Open Sans" w:cs="Open Sans"/>
                <w:sz w:val="22"/>
                <w:szCs w:val="22"/>
              </w:rPr>
              <w:t xml:space="preserve">Impact of Supreme Court Cases on law Enforcement Key Terms </w:t>
            </w:r>
          </w:p>
          <w:p w14:paraId="7888F5DE" w14:textId="11099EA3" w:rsidR="00EF1F92" w:rsidRPr="007E7571" w:rsidRDefault="00EF1F92" w:rsidP="00116942">
            <w:pPr>
              <w:pStyle w:val="ListParagraph"/>
              <w:numPr>
                <w:ilvl w:val="0"/>
                <w:numId w:val="47"/>
              </w:numPr>
              <w:rPr>
                <w:rFonts w:ascii="Open Sans" w:hAnsi="Open Sans" w:cs="Open Sans"/>
                <w:sz w:val="22"/>
                <w:szCs w:val="22"/>
              </w:rPr>
            </w:pPr>
            <w:r w:rsidRPr="007E7571">
              <w:rPr>
                <w:rFonts w:ascii="Open Sans" w:hAnsi="Open Sans" w:cs="Open Sans"/>
                <w:sz w:val="22"/>
                <w:szCs w:val="22"/>
              </w:rPr>
              <w:t>Fruit of the Poisonous Tree Doctrine Worksheet</w:t>
            </w:r>
            <w:r w:rsidR="00EC4CFD">
              <w:rPr>
                <w:rFonts w:ascii="Open Sans" w:hAnsi="Open Sans" w:cs="Open Sans"/>
                <w:sz w:val="22"/>
                <w:szCs w:val="22"/>
              </w:rPr>
              <w:t xml:space="preserve"> and Key</w:t>
            </w:r>
          </w:p>
          <w:p w14:paraId="2560FD05" w14:textId="71BE4B1C" w:rsidR="00EF1F92" w:rsidRPr="007E7571" w:rsidRDefault="00EF1F92" w:rsidP="00116942">
            <w:pPr>
              <w:pStyle w:val="ListParagraph"/>
              <w:numPr>
                <w:ilvl w:val="0"/>
                <w:numId w:val="47"/>
              </w:numPr>
              <w:rPr>
                <w:rFonts w:ascii="Open Sans" w:hAnsi="Open Sans" w:cs="Open Sans"/>
                <w:sz w:val="22"/>
                <w:szCs w:val="22"/>
              </w:rPr>
            </w:pPr>
            <w:r w:rsidRPr="007E7571">
              <w:rPr>
                <w:rFonts w:ascii="Open Sans" w:hAnsi="Open Sans" w:cs="Open Sans"/>
                <w:sz w:val="22"/>
                <w:szCs w:val="22"/>
              </w:rPr>
              <w:t>Computer with Internet Access</w:t>
            </w:r>
          </w:p>
          <w:p w14:paraId="1EEAD3BE" w14:textId="77777777" w:rsidR="00EF1F92" w:rsidRPr="007E7571" w:rsidRDefault="00EF1F92" w:rsidP="00116942">
            <w:pPr>
              <w:pStyle w:val="ListParagraph"/>
              <w:numPr>
                <w:ilvl w:val="0"/>
                <w:numId w:val="47"/>
              </w:numPr>
              <w:rPr>
                <w:rFonts w:ascii="Open Sans" w:hAnsi="Open Sans" w:cs="Open Sans"/>
                <w:sz w:val="22"/>
                <w:szCs w:val="22"/>
              </w:rPr>
            </w:pPr>
            <w:r w:rsidRPr="007E7571">
              <w:rPr>
                <w:rFonts w:ascii="Open Sans" w:hAnsi="Open Sans" w:cs="Open Sans"/>
                <w:sz w:val="22"/>
                <w:szCs w:val="22"/>
              </w:rPr>
              <w:t>Computers with computer-based presentation software</w:t>
            </w:r>
          </w:p>
          <w:p w14:paraId="06028BCB" w14:textId="2DD3FD53" w:rsidR="00EF1F92" w:rsidRPr="007E7571" w:rsidRDefault="00EF1F92" w:rsidP="00116942">
            <w:pPr>
              <w:pStyle w:val="ListParagraph"/>
              <w:numPr>
                <w:ilvl w:val="0"/>
                <w:numId w:val="47"/>
              </w:numPr>
              <w:rPr>
                <w:rFonts w:ascii="Open Sans" w:hAnsi="Open Sans" w:cs="Open Sans"/>
                <w:sz w:val="22"/>
                <w:szCs w:val="22"/>
              </w:rPr>
            </w:pPr>
            <w:r w:rsidRPr="007E7571">
              <w:rPr>
                <w:rFonts w:ascii="Open Sans" w:hAnsi="Open Sans" w:cs="Open Sans"/>
                <w:sz w:val="22"/>
                <w:szCs w:val="22"/>
              </w:rPr>
              <w:t>Video cameras (optional)</w:t>
            </w:r>
          </w:p>
        </w:tc>
      </w:tr>
      <w:tr w:rsidR="00B3350C" w:rsidRPr="007E7571" w14:paraId="4B28B3C8" w14:textId="77777777" w:rsidTr="00EF1F92">
        <w:trPr>
          <w:trHeight w:val="27"/>
        </w:trPr>
        <w:tc>
          <w:tcPr>
            <w:tcW w:w="2952" w:type="dxa"/>
            <w:shd w:val="clear" w:color="auto" w:fill="auto"/>
          </w:tcPr>
          <w:p w14:paraId="6A576075" w14:textId="77777777" w:rsidR="00B3350C" w:rsidRPr="007E7571" w:rsidRDefault="09D121B5" w:rsidP="09D121B5">
            <w:pPr>
              <w:jc w:val="center"/>
              <w:rPr>
                <w:rFonts w:ascii="Open Sans" w:hAnsi="Open Sans" w:cs="Open Sans"/>
                <w:b/>
                <w:bCs/>
                <w:sz w:val="22"/>
                <w:szCs w:val="22"/>
              </w:rPr>
            </w:pPr>
            <w:r w:rsidRPr="007E7571">
              <w:rPr>
                <w:rFonts w:ascii="Open Sans" w:hAnsi="Open Sans" w:cs="Open Sans"/>
                <w:b/>
                <w:bCs/>
                <w:sz w:val="22"/>
                <w:szCs w:val="22"/>
              </w:rPr>
              <w:t>Anticipatory Set</w:t>
            </w:r>
          </w:p>
          <w:p w14:paraId="2BCFDB36" w14:textId="734AFA54" w:rsidR="00870A95" w:rsidRPr="007E7571" w:rsidRDefault="09D121B5" w:rsidP="09D121B5">
            <w:pPr>
              <w:jc w:val="center"/>
              <w:rPr>
                <w:rFonts w:ascii="Open Sans" w:hAnsi="Open Sans" w:cs="Open Sans"/>
                <w:sz w:val="22"/>
                <w:szCs w:val="22"/>
              </w:rPr>
            </w:pPr>
            <w:r w:rsidRPr="007E7571">
              <w:rPr>
                <w:rFonts w:ascii="Open Sans" w:hAnsi="Open Sans" w:cs="Open Sans"/>
                <w:sz w:val="22"/>
                <w:szCs w:val="22"/>
              </w:rPr>
              <w:t>(May include pre-assessment for prior knowledge)</w:t>
            </w:r>
          </w:p>
        </w:tc>
        <w:tc>
          <w:tcPr>
            <w:tcW w:w="7848" w:type="dxa"/>
            <w:shd w:val="clear" w:color="auto" w:fill="auto"/>
          </w:tcPr>
          <w:p w14:paraId="2C68B5DA" w14:textId="77777777" w:rsidR="00EF1F92" w:rsidRPr="007E7571" w:rsidRDefault="00EF1F92" w:rsidP="00EF1F92">
            <w:pPr>
              <w:rPr>
                <w:rFonts w:ascii="Open Sans" w:hAnsi="Open Sans" w:cs="Open Sans"/>
                <w:sz w:val="22"/>
                <w:szCs w:val="22"/>
              </w:rPr>
            </w:pPr>
            <w:r w:rsidRPr="007E7571">
              <w:rPr>
                <w:rFonts w:ascii="Open Sans" w:eastAsia="Arial" w:hAnsi="Open Sans" w:cs="Open Sans"/>
                <w:sz w:val="22"/>
                <w:szCs w:val="22"/>
              </w:rPr>
              <w:t>Recite the Fourth Amendment:</w:t>
            </w:r>
          </w:p>
          <w:p w14:paraId="0133158E" w14:textId="77777777" w:rsidR="00B3350C" w:rsidRPr="007E7571" w:rsidRDefault="00EF1F92" w:rsidP="00EF1F92">
            <w:pPr>
              <w:ind w:left="160"/>
              <w:rPr>
                <w:rFonts w:ascii="Open Sans" w:eastAsia="Arial" w:hAnsi="Open Sans" w:cs="Open Sans"/>
                <w:i/>
                <w:iCs/>
                <w:sz w:val="22"/>
                <w:szCs w:val="22"/>
              </w:rPr>
            </w:pPr>
            <w:r w:rsidRPr="007E7571">
              <w:rPr>
                <w:rFonts w:ascii="Open Sans" w:eastAsia="Arial" w:hAnsi="Open Sans" w:cs="Open Sans"/>
                <w:i/>
                <w:iCs/>
                <w:sz w:val="22"/>
                <w:szCs w:val="22"/>
              </w:rPr>
              <w:t>“The right of the people to be secure in their persons, houses, papers, and</w:t>
            </w:r>
            <w:r w:rsidRPr="007E7571">
              <w:rPr>
                <w:rFonts w:ascii="Open Sans" w:hAnsi="Open Sans" w:cs="Open Sans"/>
                <w:sz w:val="22"/>
                <w:szCs w:val="22"/>
              </w:rPr>
              <w:t xml:space="preserve"> </w:t>
            </w:r>
            <w:r w:rsidRPr="007E7571">
              <w:rPr>
                <w:rFonts w:ascii="Open Sans" w:eastAsia="Arial" w:hAnsi="Open Sans" w:cs="Open Sans"/>
                <w:i/>
                <w:iCs/>
                <w:sz w:val="22"/>
                <w:szCs w:val="22"/>
              </w:rPr>
              <w:t>effects, against unreasonable searches and seizures, shall not be violated, and</w:t>
            </w:r>
            <w:r w:rsidRPr="007E7571">
              <w:rPr>
                <w:rFonts w:ascii="Open Sans" w:hAnsi="Open Sans" w:cs="Open Sans"/>
                <w:sz w:val="22"/>
                <w:szCs w:val="22"/>
              </w:rPr>
              <w:t xml:space="preserve"> </w:t>
            </w:r>
            <w:r w:rsidRPr="007E7571">
              <w:rPr>
                <w:rFonts w:ascii="Open Sans" w:eastAsia="Arial" w:hAnsi="Open Sans" w:cs="Open Sans"/>
                <w:i/>
                <w:iCs/>
                <w:sz w:val="22"/>
                <w:szCs w:val="22"/>
              </w:rPr>
              <w:t>no Warrant shall issue, but upon probable cause, supported by Oath or</w:t>
            </w:r>
            <w:r w:rsidRPr="007E7571">
              <w:rPr>
                <w:rFonts w:ascii="Open Sans" w:hAnsi="Open Sans" w:cs="Open Sans"/>
                <w:sz w:val="22"/>
                <w:szCs w:val="22"/>
              </w:rPr>
              <w:t xml:space="preserve"> </w:t>
            </w:r>
            <w:r w:rsidRPr="007E7571">
              <w:rPr>
                <w:rFonts w:ascii="Open Sans" w:eastAsia="Arial" w:hAnsi="Open Sans" w:cs="Open Sans"/>
                <w:i/>
                <w:iCs/>
                <w:sz w:val="22"/>
                <w:szCs w:val="22"/>
              </w:rPr>
              <w:t>affirmation, and particularly describing the place to be searched, and the</w:t>
            </w:r>
            <w:r w:rsidRPr="007E7571">
              <w:rPr>
                <w:rFonts w:ascii="Open Sans" w:hAnsi="Open Sans" w:cs="Open Sans"/>
                <w:sz w:val="22"/>
                <w:szCs w:val="22"/>
              </w:rPr>
              <w:t xml:space="preserve"> </w:t>
            </w:r>
            <w:r w:rsidRPr="007E7571">
              <w:rPr>
                <w:rFonts w:ascii="Open Sans" w:eastAsia="Arial" w:hAnsi="Open Sans" w:cs="Open Sans"/>
                <w:i/>
                <w:iCs/>
                <w:sz w:val="22"/>
                <w:szCs w:val="22"/>
              </w:rPr>
              <w:t>persons or things to be seized.”</w:t>
            </w:r>
          </w:p>
          <w:p w14:paraId="7B37112E" w14:textId="77777777" w:rsidR="00EF1F92" w:rsidRPr="007E7571" w:rsidRDefault="00EF1F92" w:rsidP="00EF1F92">
            <w:pPr>
              <w:rPr>
                <w:rFonts w:ascii="Open Sans" w:eastAsia="Arial" w:hAnsi="Open Sans" w:cs="Open Sans"/>
                <w:i/>
                <w:iCs/>
                <w:sz w:val="22"/>
                <w:szCs w:val="22"/>
              </w:rPr>
            </w:pPr>
          </w:p>
          <w:p w14:paraId="333F6B0E" w14:textId="77777777" w:rsidR="00EF1F92" w:rsidRPr="007E7571" w:rsidRDefault="00EF1F92" w:rsidP="00EF1F92">
            <w:pPr>
              <w:rPr>
                <w:rFonts w:ascii="Open Sans" w:hAnsi="Open Sans" w:cs="Open Sans"/>
                <w:sz w:val="22"/>
                <w:szCs w:val="22"/>
              </w:rPr>
            </w:pPr>
            <w:r w:rsidRPr="007E7571">
              <w:rPr>
                <w:rFonts w:ascii="Open Sans" w:eastAsia="Arial" w:hAnsi="Open Sans" w:cs="Open Sans"/>
                <w:sz w:val="22"/>
                <w:szCs w:val="22"/>
              </w:rPr>
              <w:t>Ask the students the following questions to inspire a class discussion:</w:t>
            </w:r>
          </w:p>
          <w:p w14:paraId="2FA614EB" w14:textId="77777777" w:rsidR="00EF1F92" w:rsidRPr="007E7571" w:rsidRDefault="00EF1F92" w:rsidP="00A64C25">
            <w:pPr>
              <w:pStyle w:val="ListParagraph"/>
              <w:numPr>
                <w:ilvl w:val="0"/>
                <w:numId w:val="19"/>
              </w:numPr>
              <w:spacing w:line="292" w:lineRule="exact"/>
              <w:ind w:left="360"/>
              <w:rPr>
                <w:rFonts w:ascii="Open Sans" w:hAnsi="Open Sans" w:cs="Open Sans"/>
                <w:sz w:val="22"/>
                <w:szCs w:val="22"/>
              </w:rPr>
            </w:pPr>
            <w:r w:rsidRPr="007E7571">
              <w:rPr>
                <w:rFonts w:ascii="Open Sans" w:eastAsia="Arial" w:hAnsi="Open Sans" w:cs="Open Sans"/>
                <w:sz w:val="22"/>
                <w:szCs w:val="22"/>
              </w:rPr>
              <w:lastRenderedPageBreak/>
              <w:t>What words or phrases in the Fourth Amendment need to be clarified?</w:t>
            </w:r>
            <w:r w:rsidRPr="007E7571">
              <w:rPr>
                <w:rFonts w:ascii="Open Sans" w:hAnsi="Open Sans" w:cs="Open Sans"/>
                <w:sz w:val="22"/>
                <w:szCs w:val="22"/>
              </w:rPr>
              <w:t xml:space="preserve"> </w:t>
            </w:r>
            <w:r w:rsidRPr="007E7571">
              <w:rPr>
                <w:rFonts w:ascii="Open Sans" w:eastAsia="Arial" w:hAnsi="Open Sans" w:cs="Open Sans"/>
                <w:sz w:val="22"/>
                <w:szCs w:val="22"/>
              </w:rPr>
              <w:t>(</w:t>
            </w:r>
            <w:r w:rsidRPr="007E7571">
              <w:rPr>
                <w:rFonts w:ascii="Open Sans" w:eastAsia="Arial" w:hAnsi="Open Sans" w:cs="Open Sans"/>
                <w:i/>
                <w:iCs/>
                <w:sz w:val="22"/>
                <w:szCs w:val="22"/>
              </w:rPr>
              <w:t>unreasonable, searches, seizures, secure in their persons, houses,</w:t>
            </w:r>
            <w:r w:rsidRPr="007E7571">
              <w:rPr>
                <w:rFonts w:ascii="Open Sans" w:hAnsi="Open Sans" w:cs="Open Sans"/>
                <w:sz w:val="22"/>
                <w:szCs w:val="22"/>
              </w:rPr>
              <w:t xml:space="preserve"> </w:t>
            </w:r>
            <w:r w:rsidRPr="007E7571">
              <w:rPr>
                <w:rFonts w:ascii="Open Sans" w:eastAsia="Arial" w:hAnsi="Open Sans" w:cs="Open Sans"/>
                <w:i/>
                <w:iCs/>
                <w:sz w:val="22"/>
                <w:szCs w:val="22"/>
              </w:rPr>
              <w:t>papers and effects, probable cause, violated</w:t>
            </w:r>
            <w:r w:rsidRPr="007E7571">
              <w:rPr>
                <w:rFonts w:ascii="Open Sans" w:eastAsia="Arial" w:hAnsi="Open Sans" w:cs="Open Sans"/>
                <w:sz w:val="22"/>
                <w:szCs w:val="22"/>
              </w:rPr>
              <w:t>)</w:t>
            </w:r>
          </w:p>
          <w:p w14:paraId="4CAE7E7F" w14:textId="77777777" w:rsidR="00EF1F92" w:rsidRPr="007E7571" w:rsidRDefault="00EF1F92" w:rsidP="00A64C25">
            <w:pPr>
              <w:pStyle w:val="ListParagraph"/>
              <w:numPr>
                <w:ilvl w:val="0"/>
                <w:numId w:val="19"/>
              </w:numPr>
              <w:spacing w:line="292" w:lineRule="exact"/>
              <w:ind w:left="360"/>
              <w:rPr>
                <w:rFonts w:ascii="Open Sans" w:hAnsi="Open Sans" w:cs="Open Sans"/>
                <w:sz w:val="22"/>
                <w:szCs w:val="22"/>
              </w:rPr>
            </w:pPr>
            <w:r w:rsidRPr="007E7571">
              <w:rPr>
                <w:rFonts w:ascii="Open Sans" w:eastAsia="Arial" w:hAnsi="Open Sans" w:cs="Open Sans"/>
                <w:sz w:val="22"/>
                <w:szCs w:val="22"/>
              </w:rPr>
              <w:t>Can an officer search for evidence in the trash that you put on the curb</w:t>
            </w:r>
            <w:r w:rsidRPr="007E7571">
              <w:rPr>
                <w:rFonts w:ascii="Open Sans" w:hAnsi="Open Sans" w:cs="Open Sans"/>
                <w:sz w:val="22"/>
                <w:szCs w:val="22"/>
              </w:rPr>
              <w:t xml:space="preserve"> </w:t>
            </w:r>
            <w:r w:rsidRPr="007E7571">
              <w:rPr>
                <w:rFonts w:ascii="Open Sans" w:eastAsia="Arial" w:hAnsi="Open Sans" w:cs="Open Sans"/>
                <w:sz w:val="22"/>
                <w:szCs w:val="22"/>
              </w:rPr>
              <w:t>without a warrant? (</w:t>
            </w:r>
            <w:r w:rsidRPr="007E7571">
              <w:rPr>
                <w:rFonts w:ascii="Open Sans" w:eastAsia="Arial" w:hAnsi="Open Sans" w:cs="Open Sans"/>
                <w:i/>
                <w:iCs/>
                <w:sz w:val="22"/>
                <w:szCs w:val="22"/>
              </w:rPr>
              <w:t>Yes, you don’t have a protected privacy in trash you</w:t>
            </w:r>
            <w:r w:rsidRPr="007E7571">
              <w:rPr>
                <w:rFonts w:ascii="Open Sans" w:hAnsi="Open Sans" w:cs="Open Sans"/>
                <w:sz w:val="22"/>
                <w:szCs w:val="22"/>
              </w:rPr>
              <w:t xml:space="preserve"> </w:t>
            </w:r>
            <w:r w:rsidRPr="007E7571">
              <w:rPr>
                <w:rFonts w:ascii="Open Sans" w:eastAsia="Arial" w:hAnsi="Open Sans" w:cs="Open Sans"/>
                <w:i/>
                <w:iCs/>
                <w:sz w:val="22"/>
                <w:szCs w:val="22"/>
              </w:rPr>
              <w:t>put out on curb; Kentucky v. King</w:t>
            </w:r>
            <w:r w:rsidRPr="007E7571">
              <w:rPr>
                <w:rFonts w:ascii="Open Sans" w:eastAsia="Arial" w:hAnsi="Open Sans" w:cs="Open Sans"/>
                <w:sz w:val="22"/>
                <w:szCs w:val="22"/>
              </w:rPr>
              <w:t>)</w:t>
            </w:r>
          </w:p>
          <w:p w14:paraId="6213CC25" w14:textId="6DFFAAFC" w:rsidR="00EF1F92" w:rsidRPr="007E7571" w:rsidRDefault="00EF1F92" w:rsidP="00A64C25">
            <w:pPr>
              <w:pStyle w:val="ListParagraph"/>
              <w:numPr>
                <w:ilvl w:val="0"/>
                <w:numId w:val="19"/>
              </w:numPr>
              <w:spacing w:line="292" w:lineRule="exact"/>
              <w:ind w:left="360"/>
              <w:rPr>
                <w:rFonts w:ascii="Open Sans" w:hAnsi="Open Sans" w:cs="Open Sans"/>
                <w:sz w:val="22"/>
                <w:szCs w:val="22"/>
              </w:rPr>
            </w:pPr>
            <w:r w:rsidRPr="007E7571">
              <w:rPr>
                <w:rFonts w:ascii="Open Sans" w:eastAsia="Arial" w:hAnsi="Open Sans" w:cs="Open Sans"/>
                <w:sz w:val="22"/>
                <w:szCs w:val="22"/>
              </w:rPr>
              <w:t>Can an officer enter and search your house, without a warrant, after knocking and announcing when he or she smells marijuana burning and hears evidence being destroyed? (</w:t>
            </w:r>
            <w:r w:rsidRPr="007E7571">
              <w:rPr>
                <w:rFonts w:ascii="Open Sans" w:eastAsia="Arial" w:hAnsi="Open Sans" w:cs="Open Sans"/>
                <w:i/>
                <w:iCs/>
                <w:sz w:val="22"/>
                <w:szCs w:val="22"/>
              </w:rPr>
              <w:t>Yes, since garbage bags that have</w:t>
            </w:r>
            <w:r w:rsidRPr="007E7571">
              <w:rPr>
                <w:rFonts w:ascii="Open Sans" w:eastAsia="Arial" w:hAnsi="Open Sans" w:cs="Open Sans"/>
                <w:sz w:val="22"/>
                <w:szCs w:val="22"/>
              </w:rPr>
              <w:t xml:space="preserve"> </w:t>
            </w:r>
            <w:r w:rsidRPr="007E7571">
              <w:rPr>
                <w:rFonts w:ascii="Open Sans" w:eastAsia="Arial" w:hAnsi="Open Sans" w:cs="Open Sans"/>
                <w:i/>
                <w:iCs/>
                <w:sz w:val="22"/>
                <w:szCs w:val="22"/>
              </w:rPr>
              <w:t>been placed outside are “readily accessible to animals, children, scavengers, snoops, and other members of the public,” there should be no reasonable expectation of privacy when it comes to their contents; California v. Greenwood)</w:t>
            </w:r>
          </w:p>
          <w:p w14:paraId="6019719E" w14:textId="09AF5BA8" w:rsidR="00EF1F92" w:rsidRPr="007E7571" w:rsidRDefault="00EF1F92" w:rsidP="00EF1F92">
            <w:pPr>
              <w:rPr>
                <w:rFonts w:ascii="Open Sans" w:hAnsi="Open Sans" w:cs="Open Sans"/>
                <w:sz w:val="22"/>
                <w:szCs w:val="22"/>
              </w:rPr>
            </w:pPr>
            <w:r w:rsidRPr="007E7571">
              <w:rPr>
                <w:rFonts w:ascii="Open Sans" w:eastAsia="Arial" w:hAnsi="Open Sans" w:cs="Open Sans"/>
                <w:sz w:val="22"/>
                <w:szCs w:val="22"/>
              </w:rPr>
              <w:t>Use the Discussion Rubric for assessment.</w:t>
            </w:r>
          </w:p>
        </w:tc>
      </w:tr>
      <w:tr w:rsidR="00B3350C" w:rsidRPr="007E7571" w14:paraId="14C1CDAA" w14:textId="77777777" w:rsidTr="00EF1F92">
        <w:trPr>
          <w:trHeight w:val="440"/>
        </w:trPr>
        <w:tc>
          <w:tcPr>
            <w:tcW w:w="2952" w:type="dxa"/>
            <w:shd w:val="clear" w:color="auto" w:fill="auto"/>
          </w:tcPr>
          <w:p w14:paraId="72711DBC" w14:textId="622EE681" w:rsidR="00B3350C" w:rsidRPr="007E7571" w:rsidRDefault="09D121B5" w:rsidP="09D121B5">
            <w:pPr>
              <w:spacing w:before="120" w:after="120"/>
              <w:jc w:val="center"/>
              <w:rPr>
                <w:rFonts w:ascii="Open Sans" w:hAnsi="Open Sans" w:cs="Open Sans"/>
                <w:b/>
                <w:bCs/>
                <w:sz w:val="22"/>
                <w:szCs w:val="22"/>
              </w:rPr>
            </w:pPr>
            <w:r w:rsidRPr="007E7571">
              <w:rPr>
                <w:rFonts w:ascii="Open Sans" w:hAnsi="Open Sans" w:cs="Open Sans"/>
                <w:b/>
                <w:bCs/>
                <w:sz w:val="22"/>
                <w:szCs w:val="22"/>
              </w:rPr>
              <w:lastRenderedPageBreak/>
              <w:t>Direct Instruction *</w:t>
            </w:r>
          </w:p>
        </w:tc>
        <w:tc>
          <w:tcPr>
            <w:tcW w:w="7848" w:type="dxa"/>
            <w:shd w:val="clear" w:color="auto" w:fill="auto"/>
          </w:tcPr>
          <w:p w14:paraId="3A796121" w14:textId="77777777" w:rsidR="00EF1F92" w:rsidRPr="007E7571" w:rsidRDefault="00EF1F92" w:rsidP="00A64C25">
            <w:pPr>
              <w:numPr>
                <w:ilvl w:val="0"/>
                <w:numId w:val="20"/>
              </w:numPr>
              <w:tabs>
                <w:tab w:val="left" w:pos="2440"/>
              </w:tabs>
              <w:ind w:left="366" w:hanging="366"/>
              <w:rPr>
                <w:rFonts w:ascii="Open Sans" w:eastAsia="Arial" w:hAnsi="Open Sans" w:cs="Open Sans"/>
                <w:sz w:val="22"/>
                <w:szCs w:val="22"/>
              </w:rPr>
            </w:pPr>
            <w:r w:rsidRPr="007E7571">
              <w:rPr>
                <w:rFonts w:ascii="Open Sans" w:eastAsia="Arial" w:hAnsi="Open Sans" w:cs="Open Sans"/>
                <w:sz w:val="22"/>
                <w:szCs w:val="22"/>
              </w:rPr>
              <w:t>Criminal Procedure</w:t>
            </w:r>
          </w:p>
          <w:p w14:paraId="5D8FFD96" w14:textId="77777777" w:rsidR="00EF1F92" w:rsidRPr="007E7571" w:rsidRDefault="00EF1F92" w:rsidP="00A64C25">
            <w:pPr>
              <w:numPr>
                <w:ilvl w:val="1"/>
                <w:numId w:val="21"/>
              </w:numPr>
              <w:tabs>
                <w:tab w:val="left" w:pos="2240"/>
              </w:tabs>
              <w:ind w:left="1072" w:hanging="352"/>
              <w:rPr>
                <w:rFonts w:ascii="Open Sans" w:eastAsia="Arial" w:hAnsi="Open Sans" w:cs="Open Sans"/>
                <w:sz w:val="22"/>
                <w:szCs w:val="22"/>
              </w:rPr>
            </w:pPr>
            <w:r w:rsidRPr="007E7571">
              <w:rPr>
                <w:rFonts w:ascii="Open Sans" w:eastAsia="Arial" w:hAnsi="Open Sans" w:cs="Open Sans"/>
                <w:sz w:val="22"/>
                <w:szCs w:val="22"/>
              </w:rPr>
              <w:t>Purpose</w:t>
            </w:r>
          </w:p>
          <w:p w14:paraId="78005215" w14:textId="77777777" w:rsidR="00EF1F92" w:rsidRPr="007E7571" w:rsidRDefault="00EF1F92" w:rsidP="00A64C25">
            <w:pPr>
              <w:numPr>
                <w:ilvl w:val="2"/>
                <w:numId w:val="21"/>
              </w:numPr>
              <w:tabs>
                <w:tab w:val="left" w:pos="2600"/>
              </w:tabs>
              <w:ind w:left="1792" w:hanging="352"/>
              <w:rPr>
                <w:rFonts w:ascii="Open Sans" w:eastAsia="Arial" w:hAnsi="Open Sans" w:cs="Open Sans"/>
                <w:sz w:val="22"/>
                <w:szCs w:val="22"/>
              </w:rPr>
            </w:pPr>
            <w:r w:rsidRPr="007E7571">
              <w:rPr>
                <w:rFonts w:ascii="Open Sans" w:eastAsia="Arial" w:hAnsi="Open Sans" w:cs="Open Sans"/>
                <w:sz w:val="22"/>
                <w:szCs w:val="22"/>
              </w:rPr>
              <w:t>Protect citizens</w:t>
            </w:r>
          </w:p>
          <w:p w14:paraId="3F59F3BA" w14:textId="77777777" w:rsidR="00EF1F92" w:rsidRPr="007E7571" w:rsidRDefault="00EF1F92" w:rsidP="00A64C25">
            <w:pPr>
              <w:numPr>
                <w:ilvl w:val="3"/>
                <w:numId w:val="21"/>
              </w:numPr>
              <w:tabs>
                <w:tab w:val="left" w:pos="2960"/>
              </w:tabs>
              <w:ind w:left="2512" w:hanging="352"/>
              <w:rPr>
                <w:rFonts w:ascii="Open Sans" w:eastAsia="Arial" w:hAnsi="Open Sans" w:cs="Open Sans"/>
                <w:sz w:val="22"/>
                <w:szCs w:val="22"/>
              </w:rPr>
            </w:pPr>
            <w:r w:rsidRPr="007E7571">
              <w:rPr>
                <w:rFonts w:ascii="Open Sans" w:eastAsia="Arial" w:hAnsi="Open Sans" w:cs="Open Sans"/>
                <w:sz w:val="22"/>
                <w:szCs w:val="22"/>
              </w:rPr>
              <w:t>Before arrests</w:t>
            </w:r>
          </w:p>
          <w:p w14:paraId="78E80966" w14:textId="77777777" w:rsidR="00EF1F92" w:rsidRPr="007E7571" w:rsidRDefault="00EF1F92" w:rsidP="00A64C25">
            <w:pPr>
              <w:numPr>
                <w:ilvl w:val="3"/>
                <w:numId w:val="21"/>
              </w:numPr>
              <w:tabs>
                <w:tab w:val="left" w:pos="2960"/>
              </w:tabs>
              <w:ind w:left="2512" w:hanging="352"/>
              <w:rPr>
                <w:rFonts w:ascii="Open Sans" w:eastAsia="Arial" w:hAnsi="Open Sans" w:cs="Open Sans"/>
                <w:sz w:val="22"/>
                <w:szCs w:val="22"/>
              </w:rPr>
            </w:pPr>
            <w:r w:rsidRPr="007E7571">
              <w:rPr>
                <w:rFonts w:ascii="Open Sans" w:eastAsia="Arial" w:hAnsi="Open Sans" w:cs="Open Sans"/>
                <w:sz w:val="22"/>
                <w:szCs w:val="22"/>
              </w:rPr>
              <w:t>During arrests</w:t>
            </w:r>
          </w:p>
          <w:p w14:paraId="78BD7E4B" w14:textId="77777777" w:rsidR="00EF1F92" w:rsidRPr="007E7571" w:rsidRDefault="00EF1F92" w:rsidP="00A64C25">
            <w:pPr>
              <w:numPr>
                <w:ilvl w:val="3"/>
                <w:numId w:val="21"/>
              </w:numPr>
              <w:tabs>
                <w:tab w:val="left" w:pos="2960"/>
              </w:tabs>
              <w:ind w:left="2512" w:hanging="352"/>
              <w:rPr>
                <w:rFonts w:ascii="Open Sans" w:eastAsia="Arial" w:hAnsi="Open Sans" w:cs="Open Sans"/>
                <w:sz w:val="22"/>
                <w:szCs w:val="22"/>
              </w:rPr>
            </w:pPr>
            <w:r w:rsidRPr="007E7571">
              <w:rPr>
                <w:rFonts w:ascii="Open Sans" w:eastAsia="Arial" w:hAnsi="Open Sans" w:cs="Open Sans"/>
                <w:sz w:val="22"/>
                <w:szCs w:val="22"/>
              </w:rPr>
              <w:t>After arrests</w:t>
            </w:r>
          </w:p>
          <w:p w14:paraId="18A30759" w14:textId="77777777" w:rsidR="00EF1F92" w:rsidRPr="007E7571" w:rsidRDefault="00EF1F92" w:rsidP="00A64C25">
            <w:pPr>
              <w:numPr>
                <w:ilvl w:val="2"/>
                <w:numId w:val="21"/>
              </w:numPr>
              <w:tabs>
                <w:tab w:val="left" w:pos="2600"/>
              </w:tabs>
              <w:ind w:left="1792" w:hanging="352"/>
              <w:rPr>
                <w:rFonts w:ascii="Open Sans" w:eastAsia="Arial" w:hAnsi="Open Sans" w:cs="Open Sans"/>
                <w:sz w:val="22"/>
                <w:szCs w:val="22"/>
              </w:rPr>
            </w:pPr>
            <w:r w:rsidRPr="007E7571">
              <w:rPr>
                <w:rFonts w:ascii="Open Sans" w:eastAsia="Arial" w:hAnsi="Open Sans" w:cs="Open Sans"/>
                <w:sz w:val="22"/>
                <w:szCs w:val="22"/>
              </w:rPr>
              <w:t>Protect law enforcement officers</w:t>
            </w:r>
          </w:p>
          <w:p w14:paraId="415D9DCD" w14:textId="77777777" w:rsidR="00EF1F92" w:rsidRPr="007E7571" w:rsidRDefault="00EF1F92" w:rsidP="00A64C25">
            <w:pPr>
              <w:numPr>
                <w:ilvl w:val="3"/>
                <w:numId w:val="21"/>
              </w:numPr>
              <w:tabs>
                <w:tab w:val="left" w:pos="2960"/>
              </w:tabs>
              <w:ind w:left="2512" w:hanging="352"/>
              <w:rPr>
                <w:rFonts w:ascii="Open Sans" w:eastAsia="Arial" w:hAnsi="Open Sans" w:cs="Open Sans"/>
                <w:sz w:val="22"/>
                <w:szCs w:val="22"/>
              </w:rPr>
            </w:pPr>
            <w:r w:rsidRPr="007E7571">
              <w:rPr>
                <w:rFonts w:ascii="Open Sans" w:eastAsia="Arial" w:hAnsi="Open Sans" w:cs="Open Sans"/>
                <w:sz w:val="22"/>
                <w:szCs w:val="22"/>
              </w:rPr>
              <w:t>From liability</w:t>
            </w:r>
          </w:p>
          <w:p w14:paraId="3F7B8B5A" w14:textId="77777777" w:rsidR="00EF1F92" w:rsidRPr="007E7571" w:rsidRDefault="00EF1F92" w:rsidP="00A64C25">
            <w:pPr>
              <w:numPr>
                <w:ilvl w:val="3"/>
                <w:numId w:val="21"/>
              </w:numPr>
              <w:tabs>
                <w:tab w:val="left" w:pos="2960"/>
              </w:tabs>
              <w:ind w:left="2512" w:hanging="352"/>
              <w:rPr>
                <w:rFonts w:ascii="Open Sans" w:eastAsia="Arial" w:hAnsi="Open Sans" w:cs="Open Sans"/>
                <w:sz w:val="22"/>
                <w:szCs w:val="22"/>
              </w:rPr>
            </w:pPr>
            <w:r w:rsidRPr="007E7571">
              <w:rPr>
                <w:rFonts w:ascii="Open Sans" w:eastAsia="Arial" w:hAnsi="Open Sans" w:cs="Open Sans"/>
                <w:sz w:val="22"/>
                <w:szCs w:val="22"/>
              </w:rPr>
              <w:t>In obtaining admissible evidence</w:t>
            </w:r>
          </w:p>
          <w:p w14:paraId="019DD949" w14:textId="77777777" w:rsidR="00EF1F92" w:rsidRPr="007E7571" w:rsidRDefault="00EF1F92" w:rsidP="00A64C25">
            <w:pPr>
              <w:numPr>
                <w:ilvl w:val="2"/>
                <w:numId w:val="21"/>
              </w:numPr>
              <w:tabs>
                <w:tab w:val="left" w:pos="2600"/>
              </w:tabs>
              <w:ind w:left="1792" w:hanging="352"/>
              <w:rPr>
                <w:rFonts w:ascii="Open Sans" w:eastAsia="Arial" w:hAnsi="Open Sans" w:cs="Open Sans"/>
                <w:sz w:val="22"/>
                <w:szCs w:val="22"/>
              </w:rPr>
            </w:pPr>
            <w:r w:rsidRPr="007E7571">
              <w:rPr>
                <w:rFonts w:ascii="Open Sans" w:eastAsia="Arial" w:hAnsi="Open Sans" w:cs="Open Sans"/>
                <w:sz w:val="22"/>
                <w:szCs w:val="22"/>
              </w:rPr>
              <w:t>Specific methods and limitations</w:t>
            </w:r>
          </w:p>
          <w:p w14:paraId="1FA573FA" w14:textId="77777777" w:rsidR="00EF1F92" w:rsidRPr="007E7571" w:rsidRDefault="00EF1F92" w:rsidP="00A64C25">
            <w:pPr>
              <w:numPr>
                <w:ilvl w:val="1"/>
                <w:numId w:val="21"/>
              </w:numPr>
              <w:tabs>
                <w:tab w:val="left" w:pos="2240"/>
              </w:tabs>
              <w:ind w:left="1072" w:hanging="352"/>
              <w:rPr>
                <w:rFonts w:ascii="Open Sans" w:eastAsia="Arial" w:hAnsi="Open Sans" w:cs="Open Sans"/>
                <w:sz w:val="22"/>
                <w:szCs w:val="22"/>
              </w:rPr>
            </w:pPr>
            <w:r w:rsidRPr="007E7571">
              <w:rPr>
                <w:rFonts w:ascii="Open Sans" w:eastAsia="Arial" w:hAnsi="Open Sans" w:cs="Open Sans"/>
                <w:sz w:val="22"/>
                <w:szCs w:val="22"/>
              </w:rPr>
              <w:t>Location</w:t>
            </w:r>
          </w:p>
          <w:p w14:paraId="295F08FA" w14:textId="77777777" w:rsidR="00EF1F92" w:rsidRPr="007E7571" w:rsidRDefault="00EF1F92" w:rsidP="00A64C25">
            <w:pPr>
              <w:numPr>
                <w:ilvl w:val="2"/>
                <w:numId w:val="21"/>
              </w:numPr>
              <w:tabs>
                <w:tab w:val="left" w:pos="2600"/>
              </w:tabs>
              <w:ind w:left="1792" w:hanging="352"/>
              <w:rPr>
                <w:rFonts w:ascii="Open Sans" w:eastAsia="Arial" w:hAnsi="Open Sans" w:cs="Open Sans"/>
                <w:sz w:val="22"/>
                <w:szCs w:val="22"/>
              </w:rPr>
            </w:pPr>
            <w:r w:rsidRPr="007E7571">
              <w:rPr>
                <w:rFonts w:ascii="Open Sans" w:eastAsia="Arial" w:hAnsi="Open Sans" w:cs="Open Sans"/>
                <w:sz w:val="22"/>
                <w:szCs w:val="22"/>
              </w:rPr>
              <w:t>Federal Statutes</w:t>
            </w:r>
          </w:p>
          <w:p w14:paraId="3DE824EB" w14:textId="77777777" w:rsidR="00EF1F92" w:rsidRPr="007E7571" w:rsidRDefault="00EF1F92" w:rsidP="00A64C25">
            <w:pPr>
              <w:numPr>
                <w:ilvl w:val="3"/>
                <w:numId w:val="21"/>
              </w:numPr>
              <w:tabs>
                <w:tab w:val="left" w:pos="2960"/>
              </w:tabs>
              <w:ind w:left="2512" w:hanging="352"/>
              <w:rPr>
                <w:rFonts w:ascii="Open Sans" w:eastAsia="Arial" w:hAnsi="Open Sans" w:cs="Open Sans"/>
                <w:sz w:val="22"/>
                <w:szCs w:val="22"/>
              </w:rPr>
            </w:pPr>
            <w:r w:rsidRPr="007E7571">
              <w:rPr>
                <w:rFonts w:ascii="Open Sans" w:eastAsia="Arial" w:hAnsi="Open Sans" w:cs="Open Sans"/>
                <w:color w:val="0000FF"/>
                <w:sz w:val="22"/>
                <w:szCs w:val="22"/>
                <w:u w:val="single"/>
              </w:rPr>
              <w:t>U.S. Code Title 18: Crimes and Criminal Procedure</w:t>
            </w:r>
          </w:p>
          <w:p w14:paraId="0DDD0F26" w14:textId="77777777" w:rsidR="00EF1F92" w:rsidRPr="007E7571" w:rsidRDefault="00EF1F92" w:rsidP="00A64C25">
            <w:pPr>
              <w:numPr>
                <w:ilvl w:val="2"/>
                <w:numId w:val="21"/>
              </w:numPr>
              <w:tabs>
                <w:tab w:val="left" w:pos="2600"/>
              </w:tabs>
              <w:ind w:left="1792" w:hanging="352"/>
              <w:rPr>
                <w:rFonts w:ascii="Open Sans" w:eastAsia="Arial" w:hAnsi="Open Sans" w:cs="Open Sans"/>
                <w:sz w:val="22"/>
                <w:szCs w:val="22"/>
              </w:rPr>
            </w:pPr>
            <w:r w:rsidRPr="007E7571">
              <w:rPr>
                <w:rFonts w:ascii="Open Sans" w:eastAsia="Arial" w:hAnsi="Open Sans" w:cs="Open Sans"/>
                <w:sz w:val="22"/>
                <w:szCs w:val="22"/>
              </w:rPr>
              <w:t>State Statutes</w:t>
            </w:r>
          </w:p>
          <w:p w14:paraId="749AD069" w14:textId="77777777" w:rsidR="00EF1F92" w:rsidRPr="007E7571" w:rsidRDefault="00EF1F92" w:rsidP="00A64C25">
            <w:pPr>
              <w:numPr>
                <w:ilvl w:val="3"/>
                <w:numId w:val="21"/>
              </w:numPr>
              <w:tabs>
                <w:tab w:val="left" w:pos="2960"/>
              </w:tabs>
              <w:ind w:left="2512" w:hanging="352"/>
              <w:rPr>
                <w:rFonts w:ascii="Open Sans" w:eastAsia="Arial" w:hAnsi="Open Sans" w:cs="Open Sans"/>
                <w:sz w:val="22"/>
                <w:szCs w:val="22"/>
              </w:rPr>
            </w:pPr>
            <w:r w:rsidRPr="007E7571">
              <w:rPr>
                <w:rFonts w:ascii="Open Sans" w:eastAsia="Arial" w:hAnsi="Open Sans" w:cs="Open Sans"/>
                <w:color w:val="0000FF"/>
                <w:sz w:val="22"/>
                <w:szCs w:val="22"/>
                <w:u w:val="single"/>
              </w:rPr>
              <w:t>Texas Code of Criminal Procedure (</w:t>
            </w:r>
            <w:proofErr w:type="spellStart"/>
            <w:r w:rsidRPr="007E7571">
              <w:rPr>
                <w:rFonts w:ascii="Open Sans" w:eastAsia="Arial" w:hAnsi="Open Sans" w:cs="Open Sans"/>
                <w:color w:val="0000FF"/>
                <w:sz w:val="22"/>
                <w:szCs w:val="22"/>
                <w:u w:val="single"/>
              </w:rPr>
              <w:t>CCP</w:t>
            </w:r>
            <w:proofErr w:type="spellEnd"/>
            <w:r w:rsidRPr="007E7571">
              <w:rPr>
                <w:rFonts w:ascii="Open Sans" w:eastAsia="Arial" w:hAnsi="Open Sans" w:cs="Open Sans"/>
                <w:color w:val="0000FF"/>
                <w:sz w:val="22"/>
                <w:szCs w:val="22"/>
                <w:u w:val="single"/>
              </w:rPr>
              <w:t>, Art. 39.14)</w:t>
            </w:r>
          </w:p>
          <w:p w14:paraId="723A4168" w14:textId="77777777" w:rsidR="00EF1F92" w:rsidRPr="007E7571" w:rsidRDefault="00EF1F92" w:rsidP="00A64C25">
            <w:pPr>
              <w:numPr>
                <w:ilvl w:val="2"/>
                <w:numId w:val="21"/>
              </w:numPr>
              <w:tabs>
                <w:tab w:val="left" w:pos="2600"/>
              </w:tabs>
              <w:ind w:left="1792" w:hanging="352"/>
              <w:rPr>
                <w:rFonts w:ascii="Open Sans" w:eastAsia="Arial" w:hAnsi="Open Sans" w:cs="Open Sans"/>
                <w:sz w:val="22"/>
                <w:szCs w:val="22"/>
              </w:rPr>
            </w:pPr>
            <w:r w:rsidRPr="007E7571">
              <w:rPr>
                <w:rFonts w:ascii="Open Sans" w:eastAsia="Arial" w:hAnsi="Open Sans" w:cs="Open Sans"/>
                <w:sz w:val="22"/>
                <w:szCs w:val="22"/>
              </w:rPr>
              <w:t>Case Law</w:t>
            </w:r>
          </w:p>
          <w:p w14:paraId="3FEC16F6" w14:textId="77777777" w:rsidR="00EF1F92" w:rsidRPr="007E7571" w:rsidRDefault="00EF1F92" w:rsidP="00A64C25">
            <w:pPr>
              <w:numPr>
                <w:ilvl w:val="3"/>
                <w:numId w:val="21"/>
              </w:numPr>
              <w:tabs>
                <w:tab w:val="left" w:pos="2960"/>
              </w:tabs>
              <w:ind w:left="2512" w:hanging="352"/>
              <w:rPr>
                <w:rFonts w:ascii="Open Sans" w:eastAsia="Arial" w:hAnsi="Open Sans" w:cs="Open Sans"/>
                <w:sz w:val="22"/>
                <w:szCs w:val="22"/>
              </w:rPr>
            </w:pPr>
            <w:r w:rsidRPr="007E7571">
              <w:rPr>
                <w:rFonts w:ascii="Open Sans" w:eastAsia="Arial" w:hAnsi="Open Sans" w:cs="Open Sans"/>
                <w:sz w:val="22"/>
                <w:szCs w:val="22"/>
              </w:rPr>
              <w:t>From federal court decisions</w:t>
            </w:r>
          </w:p>
          <w:p w14:paraId="4314CD7F" w14:textId="6A00BA75" w:rsidR="00EF1F92" w:rsidRPr="007E7571" w:rsidRDefault="00EF1F92" w:rsidP="00A64C25">
            <w:pPr>
              <w:numPr>
                <w:ilvl w:val="3"/>
                <w:numId w:val="21"/>
              </w:numPr>
              <w:tabs>
                <w:tab w:val="left" w:pos="2960"/>
              </w:tabs>
              <w:ind w:left="2512" w:hanging="352"/>
              <w:rPr>
                <w:rFonts w:ascii="Open Sans" w:eastAsia="Arial" w:hAnsi="Open Sans" w:cs="Open Sans"/>
                <w:sz w:val="22"/>
                <w:szCs w:val="22"/>
              </w:rPr>
            </w:pPr>
            <w:r w:rsidRPr="007E7571">
              <w:rPr>
                <w:rFonts w:ascii="Open Sans" w:eastAsia="Arial" w:hAnsi="Open Sans" w:cs="Open Sans"/>
                <w:sz w:val="22"/>
                <w:szCs w:val="22"/>
              </w:rPr>
              <w:t>From state court decisions</w:t>
            </w:r>
          </w:p>
          <w:p w14:paraId="101C5895" w14:textId="77777777" w:rsidR="00EF1F92" w:rsidRPr="007E7571" w:rsidRDefault="00EF1F92" w:rsidP="00A64C25">
            <w:pPr>
              <w:tabs>
                <w:tab w:val="left" w:pos="2960"/>
              </w:tabs>
              <w:ind w:right="4180"/>
              <w:rPr>
                <w:rFonts w:ascii="Open Sans" w:eastAsia="Arial" w:hAnsi="Open Sans" w:cs="Open Sans"/>
                <w:sz w:val="22"/>
                <w:szCs w:val="22"/>
              </w:rPr>
            </w:pPr>
            <w:r w:rsidRPr="007E7571">
              <w:rPr>
                <w:rFonts w:ascii="Open Sans" w:eastAsia="Arial" w:hAnsi="Open Sans" w:cs="Open Sans"/>
                <w:sz w:val="22"/>
                <w:szCs w:val="22"/>
              </w:rPr>
              <w:t>II. Fourth Amendment</w:t>
            </w:r>
          </w:p>
          <w:p w14:paraId="1AE6CC46" w14:textId="77777777" w:rsidR="00A64C25" w:rsidRPr="007E7571" w:rsidRDefault="00EF1F92" w:rsidP="00A64C25">
            <w:pPr>
              <w:numPr>
                <w:ilvl w:val="1"/>
                <w:numId w:val="22"/>
              </w:numPr>
              <w:tabs>
                <w:tab w:val="left" w:pos="2240"/>
              </w:tabs>
              <w:ind w:left="1072" w:right="40" w:hanging="352"/>
              <w:rPr>
                <w:rFonts w:ascii="Open Sans" w:eastAsia="Arial" w:hAnsi="Open Sans" w:cs="Open Sans"/>
                <w:sz w:val="22"/>
                <w:szCs w:val="22"/>
              </w:rPr>
            </w:pPr>
            <w:r w:rsidRPr="007E7571">
              <w:rPr>
                <w:rFonts w:ascii="Open Sans" w:eastAsia="Arial" w:hAnsi="Open Sans" w:cs="Open Sans"/>
                <w:sz w:val="22"/>
                <w:szCs w:val="22"/>
              </w:rPr>
              <w:t>“The right of the people to be secure in their persons, houses, papers, and effects, against unreasonable reaches and seizures, shall not be violated, and no Warrant shall issue, but upon probable cause, supported by Oath or affirmation, and particularly describing the place to be searched, and the persons or things to be seized.”</w:t>
            </w:r>
          </w:p>
          <w:p w14:paraId="64FB50A9" w14:textId="3893D889" w:rsidR="00EF1F92" w:rsidRPr="007E7571" w:rsidRDefault="00EF1F92" w:rsidP="00A64C25">
            <w:pPr>
              <w:numPr>
                <w:ilvl w:val="1"/>
                <w:numId w:val="22"/>
              </w:numPr>
              <w:tabs>
                <w:tab w:val="left" w:pos="2240"/>
              </w:tabs>
              <w:ind w:left="1072" w:right="40" w:hanging="352"/>
              <w:rPr>
                <w:rFonts w:ascii="Open Sans" w:eastAsia="Arial" w:hAnsi="Open Sans" w:cs="Open Sans"/>
                <w:sz w:val="22"/>
                <w:szCs w:val="22"/>
              </w:rPr>
            </w:pPr>
            <w:r w:rsidRPr="007E7571">
              <w:rPr>
                <w:rFonts w:ascii="Open Sans" w:eastAsia="Arial" w:hAnsi="Open Sans" w:cs="Open Sans"/>
                <w:sz w:val="22"/>
                <w:szCs w:val="22"/>
              </w:rPr>
              <w:t>Search and Seizure</w:t>
            </w:r>
          </w:p>
          <w:p w14:paraId="18524BFF" w14:textId="77777777" w:rsidR="00EF1F92" w:rsidRPr="007E7571" w:rsidRDefault="00EF1F92" w:rsidP="00A64C25">
            <w:pPr>
              <w:numPr>
                <w:ilvl w:val="2"/>
                <w:numId w:val="22"/>
              </w:numPr>
              <w:tabs>
                <w:tab w:val="left" w:pos="2600"/>
              </w:tabs>
              <w:ind w:left="1792" w:right="280" w:hanging="352"/>
              <w:rPr>
                <w:rFonts w:ascii="Open Sans" w:eastAsia="Arial" w:hAnsi="Open Sans" w:cs="Open Sans"/>
                <w:sz w:val="22"/>
                <w:szCs w:val="22"/>
              </w:rPr>
            </w:pPr>
            <w:r w:rsidRPr="007E7571">
              <w:rPr>
                <w:rFonts w:ascii="Open Sans" w:eastAsia="Arial" w:hAnsi="Open Sans" w:cs="Open Sans"/>
                <w:sz w:val="22"/>
                <w:szCs w:val="22"/>
              </w:rPr>
              <w:t xml:space="preserve">Search – the exploration or examination of an individual’s home, vehicle, or person by a law </w:t>
            </w:r>
            <w:r w:rsidRPr="007E7571">
              <w:rPr>
                <w:rFonts w:ascii="Open Sans" w:eastAsia="Arial" w:hAnsi="Open Sans" w:cs="Open Sans"/>
                <w:sz w:val="22"/>
                <w:szCs w:val="22"/>
              </w:rPr>
              <w:lastRenderedPageBreak/>
              <w:t>enforcement officer to obtain items that may be used by the government as evidence in court proceedings</w:t>
            </w:r>
          </w:p>
          <w:p w14:paraId="283A3EFE" w14:textId="77777777" w:rsidR="00EF1F92" w:rsidRPr="007E7571" w:rsidRDefault="00EF1F92" w:rsidP="00A64C25">
            <w:pPr>
              <w:numPr>
                <w:ilvl w:val="2"/>
                <w:numId w:val="22"/>
              </w:numPr>
              <w:tabs>
                <w:tab w:val="left" w:pos="2600"/>
              </w:tabs>
              <w:ind w:left="1792" w:right="80" w:hanging="352"/>
              <w:rPr>
                <w:rFonts w:ascii="Open Sans" w:eastAsia="Arial" w:hAnsi="Open Sans" w:cs="Open Sans"/>
                <w:sz w:val="22"/>
                <w:szCs w:val="22"/>
              </w:rPr>
            </w:pPr>
            <w:r w:rsidRPr="007E7571">
              <w:rPr>
                <w:rFonts w:ascii="Open Sans" w:eastAsia="Arial" w:hAnsi="Open Sans" w:cs="Open Sans"/>
                <w:sz w:val="22"/>
                <w:szCs w:val="22"/>
              </w:rPr>
              <w:t>Seizure – the taking, by law enforcement officers, of potential evidence in a criminal case. Also applies to the exercise of dominion over a person or thing because of a law violation (i.e. stopping, deterring, or arresting a person)</w:t>
            </w:r>
          </w:p>
          <w:p w14:paraId="5D8F6971" w14:textId="77777777" w:rsidR="00EF1F92" w:rsidRPr="007E7571" w:rsidRDefault="00EF1F92" w:rsidP="00A64C25">
            <w:pPr>
              <w:numPr>
                <w:ilvl w:val="1"/>
                <w:numId w:val="22"/>
              </w:numPr>
              <w:tabs>
                <w:tab w:val="left" w:pos="2240"/>
              </w:tabs>
              <w:ind w:left="1072" w:hanging="352"/>
              <w:rPr>
                <w:rFonts w:ascii="Open Sans" w:eastAsia="Arial" w:hAnsi="Open Sans" w:cs="Open Sans"/>
                <w:sz w:val="22"/>
                <w:szCs w:val="22"/>
              </w:rPr>
            </w:pPr>
            <w:r w:rsidRPr="007E7571">
              <w:rPr>
                <w:rFonts w:ascii="Open Sans" w:eastAsia="Arial" w:hAnsi="Open Sans" w:cs="Open Sans"/>
                <w:sz w:val="22"/>
                <w:szCs w:val="22"/>
              </w:rPr>
              <w:t>When the Fourth Amendment applies</w:t>
            </w:r>
          </w:p>
          <w:p w14:paraId="61CD05B7" w14:textId="77777777" w:rsidR="00EF1F92" w:rsidRPr="007E7571" w:rsidRDefault="00EF1F92" w:rsidP="00A64C25">
            <w:pPr>
              <w:numPr>
                <w:ilvl w:val="2"/>
                <w:numId w:val="22"/>
              </w:numPr>
              <w:tabs>
                <w:tab w:val="left" w:pos="2600"/>
              </w:tabs>
              <w:ind w:left="1792" w:right="320" w:hanging="352"/>
              <w:rPr>
                <w:rFonts w:ascii="Open Sans" w:eastAsia="Arial" w:hAnsi="Open Sans" w:cs="Open Sans"/>
                <w:sz w:val="22"/>
                <w:szCs w:val="22"/>
              </w:rPr>
            </w:pPr>
            <w:r w:rsidRPr="007E7571">
              <w:rPr>
                <w:rFonts w:ascii="Open Sans" w:eastAsia="Arial" w:hAnsi="Open Sans" w:cs="Open Sans"/>
                <w:sz w:val="22"/>
                <w:szCs w:val="22"/>
              </w:rPr>
              <w:t>An individual is stopped by an officer for questioning while walking down the street</w:t>
            </w:r>
          </w:p>
          <w:p w14:paraId="11612C61" w14:textId="77777777" w:rsidR="00EF1F92" w:rsidRPr="007E7571" w:rsidRDefault="00EF1F92" w:rsidP="00A64C25">
            <w:pPr>
              <w:numPr>
                <w:ilvl w:val="2"/>
                <w:numId w:val="22"/>
              </w:numPr>
              <w:tabs>
                <w:tab w:val="left" w:pos="2600"/>
              </w:tabs>
              <w:ind w:left="1792" w:hanging="352"/>
              <w:rPr>
                <w:rFonts w:ascii="Open Sans" w:eastAsia="Arial" w:hAnsi="Open Sans" w:cs="Open Sans"/>
                <w:sz w:val="22"/>
                <w:szCs w:val="22"/>
              </w:rPr>
            </w:pPr>
            <w:r w:rsidRPr="007E7571">
              <w:rPr>
                <w:rFonts w:ascii="Open Sans" w:eastAsia="Arial" w:hAnsi="Open Sans" w:cs="Open Sans"/>
                <w:sz w:val="22"/>
                <w:szCs w:val="22"/>
              </w:rPr>
              <w:t>An individual is stopped by an officer in a vehicle for a traffic violation</w:t>
            </w:r>
          </w:p>
          <w:p w14:paraId="57F0321F" w14:textId="77777777" w:rsidR="00EF1F92" w:rsidRPr="007E7571" w:rsidRDefault="00EF1F92" w:rsidP="00A64C25">
            <w:pPr>
              <w:numPr>
                <w:ilvl w:val="3"/>
                <w:numId w:val="22"/>
              </w:numPr>
              <w:tabs>
                <w:tab w:val="left" w:pos="2960"/>
              </w:tabs>
              <w:ind w:left="2512" w:hanging="352"/>
              <w:rPr>
                <w:rFonts w:ascii="Open Sans" w:eastAsia="Arial" w:hAnsi="Open Sans" w:cs="Open Sans"/>
                <w:sz w:val="22"/>
                <w:szCs w:val="22"/>
              </w:rPr>
            </w:pPr>
            <w:r w:rsidRPr="007E7571">
              <w:rPr>
                <w:rFonts w:ascii="Open Sans" w:eastAsia="Arial" w:hAnsi="Open Sans" w:cs="Open Sans"/>
                <w:sz w:val="22"/>
                <w:szCs w:val="22"/>
              </w:rPr>
              <w:t>Search of vehicle</w:t>
            </w:r>
          </w:p>
          <w:p w14:paraId="34BFA189" w14:textId="77777777" w:rsidR="00EF1F92" w:rsidRPr="007E7571" w:rsidRDefault="00EF1F92" w:rsidP="00A64C25">
            <w:pPr>
              <w:numPr>
                <w:ilvl w:val="3"/>
                <w:numId w:val="22"/>
              </w:numPr>
              <w:tabs>
                <w:tab w:val="left" w:pos="2960"/>
              </w:tabs>
              <w:ind w:left="2512" w:hanging="352"/>
              <w:rPr>
                <w:rFonts w:ascii="Open Sans" w:eastAsia="Arial" w:hAnsi="Open Sans" w:cs="Open Sans"/>
                <w:sz w:val="22"/>
                <w:szCs w:val="22"/>
              </w:rPr>
            </w:pPr>
            <w:r w:rsidRPr="007E7571">
              <w:rPr>
                <w:rFonts w:ascii="Open Sans" w:eastAsia="Arial" w:hAnsi="Open Sans" w:cs="Open Sans"/>
                <w:sz w:val="22"/>
                <w:szCs w:val="22"/>
              </w:rPr>
              <w:t>Questioned by officer</w:t>
            </w:r>
          </w:p>
          <w:p w14:paraId="36A4C92E" w14:textId="77777777" w:rsidR="00EF1F92" w:rsidRPr="007E7571" w:rsidRDefault="00EF1F92" w:rsidP="00A64C25">
            <w:pPr>
              <w:numPr>
                <w:ilvl w:val="2"/>
                <w:numId w:val="22"/>
              </w:numPr>
              <w:tabs>
                <w:tab w:val="left" w:pos="2600"/>
              </w:tabs>
              <w:ind w:left="1792" w:hanging="352"/>
              <w:rPr>
                <w:rFonts w:ascii="Open Sans" w:eastAsia="Arial" w:hAnsi="Open Sans" w:cs="Open Sans"/>
                <w:sz w:val="22"/>
                <w:szCs w:val="22"/>
              </w:rPr>
            </w:pPr>
            <w:r w:rsidRPr="007E7571">
              <w:rPr>
                <w:rFonts w:ascii="Open Sans" w:eastAsia="Arial" w:hAnsi="Open Sans" w:cs="Open Sans"/>
                <w:sz w:val="22"/>
                <w:szCs w:val="22"/>
              </w:rPr>
              <w:t>An individual is arrested</w:t>
            </w:r>
          </w:p>
          <w:p w14:paraId="6AC6BD54" w14:textId="77777777" w:rsidR="00EF1F92" w:rsidRPr="007E7571" w:rsidRDefault="00EF1F92" w:rsidP="00A64C25">
            <w:pPr>
              <w:numPr>
                <w:ilvl w:val="2"/>
                <w:numId w:val="22"/>
              </w:numPr>
              <w:tabs>
                <w:tab w:val="left" w:pos="2600"/>
              </w:tabs>
              <w:ind w:left="1792" w:right="440" w:hanging="352"/>
              <w:rPr>
                <w:rFonts w:ascii="Open Sans" w:eastAsia="Arial" w:hAnsi="Open Sans" w:cs="Open Sans"/>
                <w:sz w:val="22"/>
                <w:szCs w:val="22"/>
              </w:rPr>
            </w:pPr>
            <w:r w:rsidRPr="007E7571">
              <w:rPr>
                <w:rFonts w:ascii="Open Sans" w:eastAsia="Arial" w:hAnsi="Open Sans" w:cs="Open Sans"/>
                <w:sz w:val="22"/>
                <w:szCs w:val="22"/>
              </w:rPr>
              <w:t>An officer enters an individual’s residence to place him/her under arrest</w:t>
            </w:r>
          </w:p>
          <w:p w14:paraId="655A34A0" w14:textId="77777777" w:rsidR="00EF1F92" w:rsidRPr="007E7571" w:rsidRDefault="00EF1F92" w:rsidP="00A64C25">
            <w:pPr>
              <w:numPr>
                <w:ilvl w:val="2"/>
                <w:numId w:val="22"/>
              </w:numPr>
              <w:tabs>
                <w:tab w:val="left" w:pos="2600"/>
              </w:tabs>
              <w:ind w:left="1792" w:hanging="352"/>
              <w:rPr>
                <w:rFonts w:ascii="Open Sans" w:eastAsia="Arial" w:hAnsi="Open Sans" w:cs="Open Sans"/>
                <w:sz w:val="22"/>
                <w:szCs w:val="22"/>
              </w:rPr>
            </w:pPr>
            <w:r w:rsidRPr="007E7571">
              <w:rPr>
                <w:rFonts w:ascii="Open Sans" w:eastAsia="Arial" w:hAnsi="Open Sans" w:cs="Open Sans"/>
                <w:sz w:val="22"/>
                <w:szCs w:val="22"/>
              </w:rPr>
              <w:t>An officer enters an individual’s residence to search for evidence of a crime</w:t>
            </w:r>
          </w:p>
          <w:p w14:paraId="50A1DABB" w14:textId="77777777" w:rsidR="00EF1F92" w:rsidRPr="007E7571" w:rsidRDefault="00EF1F92" w:rsidP="00A64C25">
            <w:pPr>
              <w:numPr>
                <w:ilvl w:val="2"/>
                <w:numId w:val="22"/>
              </w:numPr>
              <w:tabs>
                <w:tab w:val="left" w:pos="2600"/>
              </w:tabs>
              <w:ind w:left="1792" w:right="560" w:hanging="352"/>
              <w:rPr>
                <w:rFonts w:ascii="Open Sans" w:eastAsia="Arial" w:hAnsi="Open Sans" w:cs="Open Sans"/>
                <w:sz w:val="22"/>
                <w:szCs w:val="22"/>
              </w:rPr>
            </w:pPr>
            <w:r w:rsidRPr="007E7571">
              <w:rPr>
                <w:rFonts w:ascii="Open Sans" w:eastAsia="Arial" w:hAnsi="Open Sans" w:cs="Open Sans"/>
                <w:sz w:val="22"/>
                <w:szCs w:val="22"/>
              </w:rPr>
              <w:t>An officer enters a place of business to search for evidence of a crime</w:t>
            </w:r>
          </w:p>
          <w:p w14:paraId="6C511465" w14:textId="77777777" w:rsidR="00EF1F92" w:rsidRPr="007E7571" w:rsidRDefault="00EF1F92" w:rsidP="00A64C25">
            <w:pPr>
              <w:numPr>
                <w:ilvl w:val="2"/>
                <w:numId w:val="22"/>
              </w:numPr>
              <w:tabs>
                <w:tab w:val="left" w:pos="2600"/>
              </w:tabs>
              <w:ind w:left="1792" w:right="480" w:hanging="352"/>
              <w:rPr>
                <w:rFonts w:ascii="Open Sans" w:eastAsia="Arial" w:hAnsi="Open Sans" w:cs="Open Sans"/>
                <w:sz w:val="22"/>
                <w:szCs w:val="22"/>
              </w:rPr>
            </w:pPr>
            <w:r w:rsidRPr="007E7571">
              <w:rPr>
                <w:rFonts w:ascii="Open Sans" w:eastAsia="Arial" w:hAnsi="Open Sans" w:cs="Open Sans"/>
                <w:sz w:val="22"/>
                <w:szCs w:val="22"/>
              </w:rPr>
              <w:t>An officer takes possession of an individual’s vehicle or personal property and places it under police control</w:t>
            </w:r>
          </w:p>
          <w:p w14:paraId="7D884612" w14:textId="77777777" w:rsidR="00EF1F92" w:rsidRPr="007E7571" w:rsidRDefault="00EF1F92" w:rsidP="00A64C25">
            <w:pPr>
              <w:numPr>
                <w:ilvl w:val="1"/>
                <w:numId w:val="22"/>
              </w:numPr>
              <w:tabs>
                <w:tab w:val="left" w:pos="2240"/>
              </w:tabs>
              <w:ind w:left="1072" w:hanging="352"/>
              <w:rPr>
                <w:rFonts w:ascii="Open Sans" w:eastAsia="Arial" w:hAnsi="Open Sans" w:cs="Open Sans"/>
                <w:sz w:val="22"/>
                <w:szCs w:val="22"/>
              </w:rPr>
            </w:pPr>
            <w:r w:rsidRPr="007E7571">
              <w:rPr>
                <w:rFonts w:ascii="Open Sans" w:eastAsia="Arial" w:hAnsi="Open Sans" w:cs="Open Sans"/>
                <w:sz w:val="22"/>
                <w:szCs w:val="22"/>
              </w:rPr>
              <w:t>Requirements</w:t>
            </w:r>
          </w:p>
          <w:p w14:paraId="6FF52995" w14:textId="77777777" w:rsidR="00EF1F92" w:rsidRPr="007E7571" w:rsidRDefault="00EF1F92" w:rsidP="00A64C25">
            <w:pPr>
              <w:numPr>
                <w:ilvl w:val="2"/>
                <w:numId w:val="22"/>
              </w:numPr>
              <w:tabs>
                <w:tab w:val="left" w:pos="2600"/>
              </w:tabs>
              <w:ind w:left="1792" w:hanging="352"/>
              <w:rPr>
                <w:rFonts w:ascii="Open Sans" w:eastAsia="Arial" w:hAnsi="Open Sans" w:cs="Open Sans"/>
                <w:sz w:val="22"/>
                <w:szCs w:val="22"/>
              </w:rPr>
            </w:pPr>
            <w:r w:rsidRPr="007E7571">
              <w:rPr>
                <w:rFonts w:ascii="Open Sans" w:eastAsia="Arial" w:hAnsi="Open Sans" w:cs="Open Sans"/>
                <w:sz w:val="22"/>
                <w:szCs w:val="22"/>
              </w:rPr>
              <w:t>Search Warrant</w:t>
            </w:r>
          </w:p>
          <w:p w14:paraId="597678B6" w14:textId="77777777" w:rsidR="00A64C25" w:rsidRPr="007E7571" w:rsidRDefault="00EF1F92" w:rsidP="00A64C25">
            <w:pPr>
              <w:numPr>
                <w:ilvl w:val="3"/>
                <w:numId w:val="22"/>
              </w:numPr>
              <w:tabs>
                <w:tab w:val="left" w:pos="2947"/>
              </w:tabs>
              <w:ind w:left="2512" w:hanging="352"/>
              <w:rPr>
                <w:rFonts w:ascii="Open Sans" w:eastAsia="Arial" w:hAnsi="Open Sans" w:cs="Open Sans"/>
                <w:sz w:val="22"/>
                <w:szCs w:val="22"/>
              </w:rPr>
            </w:pPr>
            <w:r w:rsidRPr="007E7571">
              <w:rPr>
                <w:rFonts w:ascii="Open Sans" w:eastAsia="Arial" w:hAnsi="Open Sans" w:cs="Open Sans"/>
                <w:sz w:val="22"/>
                <w:szCs w:val="22"/>
              </w:rPr>
              <w:t>A written order issued by a magistrate and directed to a peace officer to look for property/evidence</w:t>
            </w:r>
          </w:p>
          <w:p w14:paraId="221B2018" w14:textId="77777777" w:rsidR="00A64C25" w:rsidRPr="007E7571" w:rsidRDefault="00EF1F92" w:rsidP="00A64C25">
            <w:pPr>
              <w:numPr>
                <w:ilvl w:val="3"/>
                <w:numId w:val="22"/>
              </w:numPr>
              <w:tabs>
                <w:tab w:val="left" w:pos="2947"/>
              </w:tabs>
              <w:ind w:left="2512" w:hanging="352"/>
              <w:rPr>
                <w:rFonts w:ascii="Open Sans" w:eastAsia="Arial" w:hAnsi="Open Sans" w:cs="Open Sans"/>
                <w:sz w:val="22"/>
                <w:szCs w:val="22"/>
              </w:rPr>
            </w:pPr>
            <w:r w:rsidRPr="007E7571">
              <w:rPr>
                <w:rFonts w:ascii="Open Sans" w:eastAsia="Arial" w:hAnsi="Open Sans" w:cs="Open Sans"/>
                <w:sz w:val="22"/>
                <w:szCs w:val="22"/>
              </w:rPr>
              <w:t xml:space="preserve">Peace officers must have probable cause to </w:t>
            </w:r>
            <w:proofErr w:type="gramStart"/>
            <w:r w:rsidRPr="007E7571">
              <w:rPr>
                <w:rFonts w:ascii="Open Sans" w:eastAsia="Arial" w:hAnsi="Open Sans" w:cs="Open Sans"/>
                <w:sz w:val="22"/>
                <w:szCs w:val="22"/>
              </w:rPr>
              <w:t>request</w:t>
            </w:r>
            <w:proofErr w:type="gramEnd"/>
            <w:r w:rsidRPr="007E7571">
              <w:rPr>
                <w:rFonts w:ascii="Open Sans" w:eastAsia="Arial" w:hAnsi="Open Sans" w:cs="Open Sans"/>
                <w:sz w:val="22"/>
                <w:szCs w:val="22"/>
              </w:rPr>
              <w:t xml:space="preserve"> search warrants</w:t>
            </w:r>
          </w:p>
          <w:p w14:paraId="5F9B90FF" w14:textId="7953E23C" w:rsidR="00EF1F92" w:rsidRPr="007E7571" w:rsidRDefault="00EF1F92" w:rsidP="00A64C25">
            <w:pPr>
              <w:numPr>
                <w:ilvl w:val="3"/>
                <w:numId w:val="22"/>
              </w:numPr>
              <w:tabs>
                <w:tab w:val="left" w:pos="2947"/>
              </w:tabs>
              <w:ind w:left="2512" w:hanging="352"/>
              <w:rPr>
                <w:rFonts w:ascii="Open Sans" w:eastAsia="Arial" w:hAnsi="Open Sans" w:cs="Open Sans"/>
                <w:sz w:val="22"/>
                <w:szCs w:val="22"/>
              </w:rPr>
            </w:pPr>
            <w:r w:rsidRPr="007E7571">
              <w:rPr>
                <w:rFonts w:ascii="Open Sans" w:eastAsia="Arial" w:hAnsi="Open Sans" w:cs="Open Sans"/>
                <w:sz w:val="22"/>
                <w:szCs w:val="22"/>
              </w:rPr>
              <w:t>Exceptions to search without a warrant (A COP IS ME)</w:t>
            </w:r>
          </w:p>
          <w:p w14:paraId="6E167B73" w14:textId="77777777" w:rsidR="00EF1F92" w:rsidRPr="007E7571" w:rsidRDefault="00EF1F92" w:rsidP="00A64C25">
            <w:pPr>
              <w:numPr>
                <w:ilvl w:val="3"/>
                <w:numId w:val="9"/>
              </w:numPr>
              <w:tabs>
                <w:tab w:val="left" w:pos="2960"/>
              </w:tabs>
              <w:ind w:left="3232" w:hanging="352"/>
              <w:rPr>
                <w:rFonts w:ascii="Open Sans" w:eastAsia="Arial" w:hAnsi="Open Sans" w:cs="Open Sans"/>
                <w:sz w:val="22"/>
                <w:szCs w:val="22"/>
              </w:rPr>
            </w:pPr>
            <w:r w:rsidRPr="007E7571">
              <w:rPr>
                <w:rFonts w:ascii="Open Sans" w:eastAsia="Arial" w:hAnsi="Open Sans" w:cs="Open Sans"/>
                <w:b/>
                <w:bCs/>
                <w:sz w:val="22"/>
                <w:szCs w:val="22"/>
              </w:rPr>
              <w:t>A</w:t>
            </w:r>
            <w:r w:rsidRPr="007E7571">
              <w:rPr>
                <w:rFonts w:ascii="Open Sans" w:eastAsia="Arial" w:hAnsi="Open Sans" w:cs="Open Sans"/>
                <w:sz w:val="22"/>
                <w:szCs w:val="22"/>
              </w:rPr>
              <w:t>bandonment</w:t>
            </w:r>
          </w:p>
          <w:p w14:paraId="6F8ACB6F" w14:textId="77777777" w:rsidR="00EF1F92" w:rsidRPr="007E7571" w:rsidRDefault="00EF1F92" w:rsidP="00A64C25">
            <w:pPr>
              <w:numPr>
                <w:ilvl w:val="3"/>
                <w:numId w:val="9"/>
              </w:numPr>
              <w:tabs>
                <w:tab w:val="left" w:pos="2960"/>
              </w:tabs>
              <w:ind w:left="3232" w:hanging="352"/>
              <w:rPr>
                <w:rFonts w:ascii="Open Sans" w:eastAsia="Arial" w:hAnsi="Open Sans" w:cs="Open Sans"/>
                <w:sz w:val="22"/>
                <w:szCs w:val="22"/>
              </w:rPr>
            </w:pPr>
            <w:r w:rsidRPr="007E7571">
              <w:rPr>
                <w:rFonts w:ascii="Open Sans" w:eastAsia="Arial" w:hAnsi="Open Sans" w:cs="Open Sans"/>
                <w:b/>
                <w:bCs/>
                <w:sz w:val="22"/>
                <w:szCs w:val="22"/>
              </w:rPr>
              <w:t>C</w:t>
            </w:r>
            <w:r w:rsidRPr="007E7571">
              <w:rPr>
                <w:rFonts w:ascii="Open Sans" w:eastAsia="Arial" w:hAnsi="Open Sans" w:cs="Open Sans"/>
                <w:sz w:val="22"/>
                <w:szCs w:val="22"/>
              </w:rPr>
              <w:t>onsent</w:t>
            </w:r>
          </w:p>
          <w:p w14:paraId="3AAB4774" w14:textId="77777777" w:rsidR="00EF1F92" w:rsidRPr="007E7571" w:rsidRDefault="00EF1F92" w:rsidP="00A64C25">
            <w:pPr>
              <w:numPr>
                <w:ilvl w:val="3"/>
                <w:numId w:val="9"/>
              </w:numPr>
              <w:tabs>
                <w:tab w:val="left" w:pos="2960"/>
              </w:tabs>
              <w:ind w:left="3232" w:hanging="352"/>
              <w:rPr>
                <w:rFonts w:ascii="Open Sans" w:eastAsia="Arial" w:hAnsi="Open Sans" w:cs="Open Sans"/>
                <w:sz w:val="22"/>
                <w:szCs w:val="22"/>
              </w:rPr>
            </w:pPr>
            <w:r w:rsidRPr="007E7571">
              <w:rPr>
                <w:rFonts w:ascii="Open Sans" w:eastAsia="Arial" w:hAnsi="Open Sans" w:cs="Open Sans"/>
                <w:b/>
                <w:bCs/>
                <w:sz w:val="22"/>
                <w:szCs w:val="22"/>
              </w:rPr>
              <w:t>O</w:t>
            </w:r>
            <w:r w:rsidRPr="007E7571">
              <w:rPr>
                <w:rFonts w:ascii="Open Sans" w:eastAsia="Arial" w:hAnsi="Open Sans" w:cs="Open Sans"/>
                <w:sz w:val="22"/>
                <w:szCs w:val="22"/>
              </w:rPr>
              <w:t>pen view/plain view</w:t>
            </w:r>
          </w:p>
          <w:p w14:paraId="57E0F6CB" w14:textId="77777777" w:rsidR="00EF1F92" w:rsidRPr="007E7571" w:rsidRDefault="00EF1F92" w:rsidP="00A64C25">
            <w:pPr>
              <w:numPr>
                <w:ilvl w:val="3"/>
                <w:numId w:val="9"/>
              </w:numPr>
              <w:tabs>
                <w:tab w:val="left" w:pos="2960"/>
              </w:tabs>
              <w:ind w:left="3232" w:hanging="352"/>
              <w:rPr>
                <w:rFonts w:ascii="Open Sans" w:eastAsia="Arial" w:hAnsi="Open Sans" w:cs="Open Sans"/>
                <w:sz w:val="22"/>
                <w:szCs w:val="22"/>
              </w:rPr>
            </w:pPr>
            <w:r w:rsidRPr="007E7571">
              <w:rPr>
                <w:rFonts w:ascii="Open Sans" w:eastAsia="Arial" w:hAnsi="Open Sans" w:cs="Open Sans"/>
                <w:b/>
                <w:bCs/>
                <w:sz w:val="22"/>
                <w:szCs w:val="22"/>
              </w:rPr>
              <w:t>P</w:t>
            </w:r>
            <w:r w:rsidRPr="007E7571">
              <w:rPr>
                <w:rFonts w:ascii="Open Sans" w:eastAsia="Arial" w:hAnsi="Open Sans" w:cs="Open Sans"/>
                <w:sz w:val="22"/>
                <w:szCs w:val="22"/>
              </w:rPr>
              <w:t>ublic place</w:t>
            </w:r>
          </w:p>
          <w:p w14:paraId="6C68B8CA" w14:textId="77777777" w:rsidR="00EF1F92" w:rsidRPr="007E7571" w:rsidRDefault="00EF1F92" w:rsidP="00A64C25">
            <w:pPr>
              <w:numPr>
                <w:ilvl w:val="3"/>
                <w:numId w:val="9"/>
              </w:numPr>
              <w:tabs>
                <w:tab w:val="left" w:pos="2960"/>
              </w:tabs>
              <w:ind w:left="3232" w:hanging="352"/>
              <w:rPr>
                <w:rFonts w:ascii="Open Sans" w:eastAsia="Arial" w:hAnsi="Open Sans" w:cs="Open Sans"/>
                <w:sz w:val="22"/>
                <w:szCs w:val="22"/>
              </w:rPr>
            </w:pPr>
            <w:r w:rsidRPr="007E7571">
              <w:rPr>
                <w:rFonts w:ascii="Open Sans" w:eastAsia="Arial" w:hAnsi="Open Sans" w:cs="Open Sans"/>
                <w:b/>
                <w:bCs/>
                <w:sz w:val="22"/>
                <w:szCs w:val="22"/>
              </w:rPr>
              <w:t>I</w:t>
            </w:r>
            <w:r w:rsidRPr="007E7571">
              <w:rPr>
                <w:rFonts w:ascii="Open Sans" w:eastAsia="Arial" w:hAnsi="Open Sans" w:cs="Open Sans"/>
                <w:sz w:val="22"/>
                <w:szCs w:val="22"/>
              </w:rPr>
              <w:t>nventory</w:t>
            </w:r>
          </w:p>
          <w:p w14:paraId="0885FE92" w14:textId="77777777" w:rsidR="00EF1F92" w:rsidRPr="007E7571" w:rsidRDefault="00EF1F92" w:rsidP="00A64C25">
            <w:pPr>
              <w:numPr>
                <w:ilvl w:val="3"/>
                <w:numId w:val="9"/>
              </w:numPr>
              <w:tabs>
                <w:tab w:val="left" w:pos="2960"/>
              </w:tabs>
              <w:ind w:left="3232" w:hanging="352"/>
              <w:rPr>
                <w:rFonts w:ascii="Open Sans" w:eastAsia="Arial" w:hAnsi="Open Sans" w:cs="Open Sans"/>
                <w:sz w:val="22"/>
                <w:szCs w:val="22"/>
              </w:rPr>
            </w:pPr>
            <w:r w:rsidRPr="007E7571">
              <w:rPr>
                <w:rFonts w:ascii="Open Sans" w:eastAsia="Arial" w:hAnsi="Open Sans" w:cs="Open Sans"/>
                <w:b/>
                <w:bCs/>
                <w:sz w:val="22"/>
                <w:szCs w:val="22"/>
              </w:rPr>
              <w:t>S</w:t>
            </w:r>
            <w:r w:rsidRPr="007E7571">
              <w:rPr>
                <w:rFonts w:ascii="Open Sans" w:eastAsia="Arial" w:hAnsi="Open Sans" w:cs="Open Sans"/>
                <w:sz w:val="22"/>
                <w:szCs w:val="22"/>
              </w:rPr>
              <w:t>earch incident to arrest</w:t>
            </w:r>
          </w:p>
          <w:p w14:paraId="1783CAC8" w14:textId="77777777" w:rsidR="00EF1F92" w:rsidRPr="007E7571" w:rsidRDefault="00EF1F92" w:rsidP="00A64C25">
            <w:pPr>
              <w:numPr>
                <w:ilvl w:val="3"/>
                <w:numId w:val="9"/>
              </w:numPr>
              <w:tabs>
                <w:tab w:val="left" w:pos="2960"/>
              </w:tabs>
              <w:ind w:left="3232" w:hanging="352"/>
              <w:rPr>
                <w:rFonts w:ascii="Open Sans" w:eastAsia="Arial" w:hAnsi="Open Sans" w:cs="Open Sans"/>
                <w:sz w:val="22"/>
                <w:szCs w:val="22"/>
              </w:rPr>
            </w:pPr>
            <w:r w:rsidRPr="007E7571">
              <w:rPr>
                <w:rFonts w:ascii="Open Sans" w:eastAsia="Arial" w:hAnsi="Open Sans" w:cs="Open Sans"/>
                <w:b/>
                <w:bCs/>
                <w:sz w:val="22"/>
                <w:szCs w:val="22"/>
              </w:rPr>
              <w:t>M</w:t>
            </w:r>
            <w:r w:rsidRPr="007E7571">
              <w:rPr>
                <w:rFonts w:ascii="Open Sans" w:eastAsia="Arial" w:hAnsi="Open Sans" w:cs="Open Sans"/>
                <w:sz w:val="22"/>
                <w:szCs w:val="22"/>
              </w:rPr>
              <w:t>obile Doctrine</w:t>
            </w:r>
          </w:p>
          <w:p w14:paraId="4B67B57A" w14:textId="4289A6AD" w:rsidR="00EF1F92" w:rsidRPr="007E7571" w:rsidRDefault="00EF1F92" w:rsidP="00A64C25">
            <w:pPr>
              <w:numPr>
                <w:ilvl w:val="3"/>
                <w:numId w:val="9"/>
              </w:numPr>
              <w:tabs>
                <w:tab w:val="left" w:pos="2960"/>
              </w:tabs>
              <w:ind w:left="3232" w:hanging="352"/>
              <w:rPr>
                <w:rFonts w:ascii="Open Sans" w:eastAsia="Arial" w:hAnsi="Open Sans" w:cs="Open Sans"/>
                <w:sz w:val="22"/>
                <w:szCs w:val="22"/>
              </w:rPr>
            </w:pPr>
            <w:r w:rsidRPr="007E7571">
              <w:rPr>
                <w:rFonts w:ascii="Open Sans" w:eastAsia="Arial" w:hAnsi="Open Sans" w:cs="Open Sans"/>
                <w:b/>
                <w:bCs/>
                <w:sz w:val="22"/>
                <w:szCs w:val="22"/>
              </w:rPr>
              <w:t>E</w:t>
            </w:r>
            <w:r w:rsidRPr="007E7571">
              <w:rPr>
                <w:rFonts w:ascii="Open Sans" w:eastAsia="Arial" w:hAnsi="Open Sans" w:cs="Open Sans"/>
                <w:sz w:val="22"/>
                <w:szCs w:val="22"/>
              </w:rPr>
              <w:t>xigent Circumstances</w:t>
            </w:r>
          </w:p>
          <w:p w14:paraId="64A9D598" w14:textId="77777777" w:rsidR="00EF1F92" w:rsidRPr="007E7571" w:rsidRDefault="00EF1F92" w:rsidP="00A64C25">
            <w:pPr>
              <w:numPr>
                <w:ilvl w:val="0"/>
                <w:numId w:val="10"/>
              </w:numPr>
              <w:tabs>
                <w:tab w:val="left" w:pos="1880"/>
              </w:tabs>
              <w:ind w:left="366" w:hanging="366"/>
              <w:rPr>
                <w:rFonts w:ascii="Open Sans" w:eastAsia="Arial" w:hAnsi="Open Sans" w:cs="Open Sans"/>
                <w:sz w:val="22"/>
                <w:szCs w:val="22"/>
              </w:rPr>
            </w:pPr>
            <w:r w:rsidRPr="007E7571">
              <w:rPr>
                <w:rFonts w:ascii="Open Sans" w:eastAsia="Arial" w:hAnsi="Open Sans" w:cs="Open Sans"/>
                <w:i/>
                <w:iCs/>
                <w:sz w:val="22"/>
                <w:szCs w:val="22"/>
              </w:rPr>
              <w:t>Mapp v. Ohio (1961)</w:t>
            </w:r>
          </w:p>
          <w:p w14:paraId="51C25AD1" w14:textId="77777777" w:rsidR="00A64C25" w:rsidRPr="007E7571" w:rsidRDefault="00EF1F92" w:rsidP="00A64C25">
            <w:pPr>
              <w:numPr>
                <w:ilvl w:val="1"/>
                <w:numId w:val="10"/>
              </w:numPr>
              <w:tabs>
                <w:tab w:val="left" w:pos="2240"/>
              </w:tabs>
              <w:ind w:left="1072" w:hanging="352"/>
              <w:rPr>
                <w:rFonts w:ascii="Open Sans" w:eastAsia="Arial" w:hAnsi="Open Sans" w:cs="Open Sans"/>
                <w:sz w:val="22"/>
                <w:szCs w:val="22"/>
              </w:rPr>
            </w:pPr>
            <w:r w:rsidRPr="007E7571">
              <w:rPr>
                <w:rFonts w:ascii="Open Sans" w:eastAsia="Arial" w:hAnsi="Open Sans" w:cs="Open Sans"/>
                <w:sz w:val="22"/>
                <w:szCs w:val="22"/>
              </w:rPr>
              <w:lastRenderedPageBreak/>
              <w:t>Facts of the Case</w:t>
            </w:r>
            <w:r w:rsidR="00A64C25" w:rsidRPr="007E7571">
              <w:rPr>
                <w:rFonts w:ascii="Open Sans" w:eastAsia="Arial" w:hAnsi="Open Sans" w:cs="Open Sans"/>
                <w:sz w:val="22"/>
                <w:szCs w:val="22"/>
              </w:rPr>
              <w:t>:</w:t>
            </w:r>
          </w:p>
          <w:p w14:paraId="690B12B4" w14:textId="61AD4929" w:rsidR="00A64C25" w:rsidRPr="007E7571" w:rsidRDefault="00EF1F92" w:rsidP="00A64C25">
            <w:pPr>
              <w:pStyle w:val="ListParagraph"/>
              <w:numPr>
                <w:ilvl w:val="0"/>
                <w:numId w:val="35"/>
              </w:numPr>
              <w:tabs>
                <w:tab w:val="left" w:pos="2240"/>
              </w:tabs>
              <w:ind w:left="1800"/>
              <w:rPr>
                <w:rFonts w:ascii="Open Sans" w:eastAsia="Arial" w:hAnsi="Open Sans" w:cs="Open Sans"/>
                <w:sz w:val="22"/>
                <w:szCs w:val="22"/>
              </w:rPr>
            </w:pPr>
            <w:r w:rsidRPr="007E7571">
              <w:rPr>
                <w:rFonts w:ascii="Open Sans" w:eastAsia="Arial" w:hAnsi="Open Sans" w:cs="Open Sans"/>
                <w:sz w:val="22"/>
                <w:szCs w:val="22"/>
              </w:rPr>
              <w:t xml:space="preserve">Police went to </w:t>
            </w:r>
            <w:proofErr w:type="spellStart"/>
            <w:r w:rsidRPr="007E7571">
              <w:rPr>
                <w:rFonts w:ascii="Open Sans" w:eastAsia="Arial" w:hAnsi="Open Sans" w:cs="Open Sans"/>
                <w:sz w:val="22"/>
                <w:szCs w:val="22"/>
              </w:rPr>
              <w:t>Dollree</w:t>
            </w:r>
            <w:proofErr w:type="spellEnd"/>
            <w:r w:rsidRPr="007E7571">
              <w:rPr>
                <w:rFonts w:ascii="Open Sans" w:eastAsia="Arial" w:hAnsi="Open Sans" w:cs="Open Sans"/>
                <w:sz w:val="22"/>
                <w:szCs w:val="22"/>
              </w:rPr>
              <w:t xml:space="preserve"> Mapp’s home to look for a bombing suspect thought to have bombed Don King’s home</w:t>
            </w:r>
            <w:r w:rsidR="00A64C25" w:rsidRPr="007E7571">
              <w:rPr>
                <w:rFonts w:ascii="Open Sans" w:eastAsia="Arial" w:hAnsi="Open Sans" w:cs="Open Sans"/>
                <w:sz w:val="22"/>
                <w:szCs w:val="22"/>
              </w:rPr>
              <w:t xml:space="preserve">. </w:t>
            </w:r>
          </w:p>
          <w:p w14:paraId="71ECAA76" w14:textId="77777777" w:rsidR="00A64C25" w:rsidRPr="007E7571" w:rsidRDefault="00EF1F92" w:rsidP="00A64C25">
            <w:pPr>
              <w:pStyle w:val="ListParagraph"/>
              <w:numPr>
                <w:ilvl w:val="0"/>
                <w:numId w:val="35"/>
              </w:numPr>
              <w:tabs>
                <w:tab w:val="left" w:pos="2240"/>
              </w:tabs>
              <w:ind w:left="1800"/>
              <w:rPr>
                <w:rFonts w:ascii="Open Sans" w:eastAsia="Arial" w:hAnsi="Open Sans" w:cs="Open Sans"/>
                <w:sz w:val="22"/>
                <w:szCs w:val="22"/>
              </w:rPr>
            </w:pPr>
            <w:r w:rsidRPr="007E7571">
              <w:rPr>
                <w:rFonts w:ascii="Open Sans" w:eastAsia="Arial" w:hAnsi="Open Sans" w:cs="Open Sans"/>
                <w:sz w:val="22"/>
                <w:szCs w:val="22"/>
              </w:rPr>
              <w:t>Ms. Mapp asked for the search warrant, which they did not have</w:t>
            </w:r>
            <w:r w:rsidR="00A64C25" w:rsidRPr="007E7571">
              <w:rPr>
                <w:rFonts w:ascii="Open Sans" w:eastAsia="Arial" w:hAnsi="Open Sans" w:cs="Open Sans"/>
                <w:sz w:val="22"/>
                <w:szCs w:val="22"/>
              </w:rPr>
              <w:t xml:space="preserve">. </w:t>
            </w:r>
          </w:p>
          <w:p w14:paraId="04882C53" w14:textId="77777777" w:rsidR="00A64C25" w:rsidRPr="007E7571" w:rsidRDefault="00EF1F92" w:rsidP="00A64C25">
            <w:pPr>
              <w:pStyle w:val="ListParagraph"/>
              <w:numPr>
                <w:ilvl w:val="0"/>
                <w:numId w:val="35"/>
              </w:numPr>
              <w:tabs>
                <w:tab w:val="left" w:pos="2240"/>
              </w:tabs>
              <w:ind w:left="1800"/>
              <w:rPr>
                <w:rFonts w:ascii="Open Sans" w:eastAsia="Arial" w:hAnsi="Open Sans" w:cs="Open Sans"/>
                <w:sz w:val="22"/>
                <w:szCs w:val="22"/>
              </w:rPr>
            </w:pPr>
            <w:r w:rsidRPr="007E7571">
              <w:rPr>
                <w:rFonts w:ascii="Open Sans" w:eastAsia="Arial" w:hAnsi="Open Sans" w:cs="Open Sans"/>
                <w:sz w:val="22"/>
                <w:szCs w:val="22"/>
              </w:rPr>
              <w:t>Police returned and forced their way into Ms. Mapp’s home</w:t>
            </w:r>
            <w:r w:rsidR="00A64C25" w:rsidRPr="007E7571">
              <w:rPr>
                <w:rFonts w:ascii="Open Sans" w:eastAsia="Arial" w:hAnsi="Open Sans" w:cs="Open Sans"/>
                <w:sz w:val="22"/>
                <w:szCs w:val="22"/>
              </w:rPr>
              <w:t xml:space="preserve">. </w:t>
            </w:r>
          </w:p>
          <w:p w14:paraId="2FC13032" w14:textId="77777777" w:rsidR="00A64C25" w:rsidRPr="007E7571" w:rsidRDefault="00EF1F92" w:rsidP="00A64C25">
            <w:pPr>
              <w:pStyle w:val="ListParagraph"/>
              <w:numPr>
                <w:ilvl w:val="0"/>
                <w:numId w:val="35"/>
              </w:numPr>
              <w:tabs>
                <w:tab w:val="left" w:pos="2240"/>
              </w:tabs>
              <w:ind w:left="1800"/>
              <w:rPr>
                <w:rFonts w:ascii="Open Sans" w:eastAsia="Arial" w:hAnsi="Open Sans" w:cs="Open Sans"/>
                <w:sz w:val="22"/>
                <w:szCs w:val="22"/>
              </w:rPr>
            </w:pPr>
            <w:r w:rsidRPr="007E7571">
              <w:rPr>
                <w:rFonts w:ascii="Open Sans" w:eastAsia="Arial" w:hAnsi="Open Sans" w:cs="Open Sans"/>
                <w:sz w:val="22"/>
                <w:szCs w:val="22"/>
              </w:rPr>
              <w:t>Ms. Mapp asked to see the warrant</w:t>
            </w:r>
            <w:r w:rsidR="00A64C25" w:rsidRPr="007E7571">
              <w:rPr>
                <w:rFonts w:ascii="Open Sans" w:eastAsia="Arial" w:hAnsi="Open Sans" w:cs="Open Sans"/>
                <w:sz w:val="22"/>
                <w:szCs w:val="22"/>
              </w:rPr>
              <w:t xml:space="preserve">. </w:t>
            </w:r>
          </w:p>
          <w:p w14:paraId="745F7A37" w14:textId="77777777" w:rsidR="00A64C25" w:rsidRPr="007E7571" w:rsidRDefault="00EF1F92" w:rsidP="00A64C25">
            <w:pPr>
              <w:pStyle w:val="ListParagraph"/>
              <w:numPr>
                <w:ilvl w:val="0"/>
                <w:numId w:val="35"/>
              </w:numPr>
              <w:tabs>
                <w:tab w:val="left" w:pos="2240"/>
              </w:tabs>
              <w:ind w:left="1800"/>
              <w:rPr>
                <w:rFonts w:ascii="Open Sans" w:eastAsia="Arial" w:hAnsi="Open Sans" w:cs="Open Sans"/>
                <w:sz w:val="22"/>
                <w:szCs w:val="22"/>
              </w:rPr>
            </w:pPr>
            <w:r w:rsidRPr="007E7571">
              <w:rPr>
                <w:rFonts w:ascii="Open Sans" w:eastAsia="Arial" w:hAnsi="Open Sans" w:cs="Open Sans"/>
                <w:sz w:val="22"/>
                <w:szCs w:val="22"/>
              </w:rPr>
              <w:t>Officer waived a piece of paper</w:t>
            </w:r>
            <w:r w:rsidR="00A64C25" w:rsidRPr="007E7571">
              <w:rPr>
                <w:rFonts w:ascii="Open Sans" w:eastAsia="Arial" w:hAnsi="Open Sans" w:cs="Open Sans"/>
                <w:sz w:val="22"/>
                <w:szCs w:val="22"/>
              </w:rPr>
              <w:t xml:space="preserve">. </w:t>
            </w:r>
          </w:p>
          <w:p w14:paraId="59236B56" w14:textId="77777777" w:rsidR="00A64C25" w:rsidRPr="007E7571" w:rsidRDefault="00EF1F92" w:rsidP="00A64C25">
            <w:pPr>
              <w:pStyle w:val="ListParagraph"/>
              <w:numPr>
                <w:ilvl w:val="0"/>
                <w:numId w:val="35"/>
              </w:numPr>
              <w:tabs>
                <w:tab w:val="left" w:pos="2240"/>
              </w:tabs>
              <w:ind w:left="1800"/>
              <w:rPr>
                <w:rFonts w:ascii="Open Sans" w:eastAsia="Arial" w:hAnsi="Open Sans" w:cs="Open Sans"/>
                <w:sz w:val="22"/>
                <w:szCs w:val="22"/>
              </w:rPr>
            </w:pPr>
            <w:r w:rsidRPr="007E7571">
              <w:rPr>
                <w:rFonts w:ascii="Open Sans" w:eastAsia="Arial" w:hAnsi="Open Sans" w:cs="Open Sans"/>
                <w:sz w:val="22"/>
                <w:szCs w:val="22"/>
              </w:rPr>
              <w:t>Ms. Mapp grabbed paper and put it down her shirt</w:t>
            </w:r>
            <w:r w:rsidR="00A64C25" w:rsidRPr="007E7571">
              <w:rPr>
                <w:rFonts w:ascii="Open Sans" w:eastAsia="Arial" w:hAnsi="Open Sans" w:cs="Open Sans"/>
                <w:sz w:val="22"/>
                <w:szCs w:val="22"/>
              </w:rPr>
              <w:t>.</w:t>
            </w:r>
          </w:p>
          <w:p w14:paraId="6755D829" w14:textId="77777777" w:rsidR="00A64C25" w:rsidRPr="007E7571" w:rsidRDefault="00EF1F92" w:rsidP="00A64C25">
            <w:pPr>
              <w:pStyle w:val="ListParagraph"/>
              <w:numPr>
                <w:ilvl w:val="0"/>
                <w:numId w:val="35"/>
              </w:numPr>
              <w:tabs>
                <w:tab w:val="left" w:pos="2240"/>
              </w:tabs>
              <w:ind w:left="1800"/>
              <w:rPr>
                <w:rFonts w:ascii="Open Sans" w:eastAsia="Arial" w:hAnsi="Open Sans" w:cs="Open Sans"/>
                <w:sz w:val="22"/>
                <w:szCs w:val="22"/>
              </w:rPr>
            </w:pPr>
            <w:r w:rsidRPr="007E7571">
              <w:rPr>
                <w:rFonts w:ascii="Open Sans" w:eastAsia="Arial" w:hAnsi="Open Sans" w:cs="Open Sans"/>
                <w:sz w:val="22"/>
                <w:szCs w:val="22"/>
              </w:rPr>
              <w:t>The paper was not a warrant, but police searched her house anyway</w:t>
            </w:r>
            <w:r w:rsidR="00A64C25" w:rsidRPr="007E7571">
              <w:rPr>
                <w:rFonts w:ascii="Open Sans" w:eastAsia="Arial" w:hAnsi="Open Sans" w:cs="Open Sans"/>
                <w:sz w:val="22"/>
                <w:szCs w:val="22"/>
              </w:rPr>
              <w:t>.</w:t>
            </w:r>
          </w:p>
          <w:p w14:paraId="18DD491D" w14:textId="77777777" w:rsidR="00A64C25" w:rsidRPr="007E7571" w:rsidRDefault="00EF1F92" w:rsidP="00A64C25">
            <w:pPr>
              <w:pStyle w:val="ListParagraph"/>
              <w:numPr>
                <w:ilvl w:val="0"/>
                <w:numId w:val="35"/>
              </w:numPr>
              <w:tabs>
                <w:tab w:val="left" w:pos="2240"/>
              </w:tabs>
              <w:ind w:left="1800"/>
              <w:rPr>
                <w:rFonts w:ascii="Open Sans" w:eastAsia="Arial" w:hAnsi="Open Sans" w:cs="Open Sans"/>
                <w:sz w:val="22"/>
                <w:szCs w:val="22"/>
              </w:rPr>
            </w:pPr>
            <w:r w:rsidRPr="007E7571">
              <w:rPr>
                <w:rFonts w:ascii="Open Sans" w:eastAsia="Arial" w:hAnsi="Open Sans" w:cs="Open Sans"/>
                <w:sz w:val="22"/>
                <w:szCs w:val="22"/>
              </w:rPr>
              <w:t xml:space="preserve">They found the suspect but did not find any evidence </w:t>
            </w:r>
            <w:proofErr w:type="gramStart"/>
            <w:r w:rsidRPr="007E7571">
              <w:rPr>
                <w:rFonts w:ascii="Open Sans" w:eastAsia="Arial" w:hAnsi="Open Sans" w:cs="Open Sans"/>
                <w:sz w:val="22"/>
                <w:szCs w:val="22"/>
              </w:rPr>
              <w:t>pertaining to</w:t>
            </w:r>
            <w:proofErr w:type="gramEnd"/>
            <w:r w:rsidRPr="007E7571">
              <w:rPr>
                <w:rFonts w:ascii="Open Sans" w:eastAsia="Arial" w:hAnsi="Open Sans" w:cs="Open Sans"/>
                <w:sz w:val="22"/>
                <w:szCs w:val="22"/>
              </w:rPr>
              <w:t xml:space="preserve"> the bombing</w:t>
            </w:r>
            <w:r w:rsidR="00A64C25" w:rsidRPr="007E7571">
              <w:rPr>
                <w:rFonts w:ascii="Open Sans" w:eastAsia="Arial" w:hAnsi="Open Sans" w:cs="Open Sans"/>
                <w:sz w:val="22"/>
                <w:szCs w:val="22"/>
              </w:rPr>
              <w:t>.</w:t>
            </w:r>
          </w:p>
          <w:p w14:paraId="2DE50338" w14:textId="77777777" w:rsidR="00A64C25" w:rsidRPr="007E7571" w:rsidRDefault="00EF1F92" w:rsidP="00A64C25">
            <w:pPr>
              <w:pStyle w:val="ListParagraph"/>
              <w:numPr>
                <w:ilvl w:val="0"/>
                <w:numId w:val="35"/>
              </w:numPr>
              <w:tabs>
                <w:tab w:val="left" w:pos="2240"/>
              </w:tabs>
              <w:ind w:left="1800"/>
              <w:rPr>
                <w:rFonts w:ascii="Open Sans" w:eastAsia="Arial" w:hAnsi="Open Sans" w:cs="Open Sans"/>
                <w:sz w:val="22"/>
                <w:szCs w:val="22"/>
              </w:rPr>
            </w:pPr>
            <w:r w:rsidRPr="007E7571">
              <w:rPr>
                <w:rFonts w:ascii="Open Sans" w:eastAsia="Arial" w:hAnsi="Open Sans" w:cs="Open Sans"/>
                <w:sz w:val="22"/>
                <w:szCs w:val="22"/>
              </w:rPr>
              <w:t>They also found pornography (which was illegal at the time)</w:t>
            </w:r>
            <w:r w:rsidR="00A64C25" w:rsidRPr="007E7571">
              <w:rPr>
                <w:rFonts w:ascii="Open Sans" w:eastAsia="Arial" w:hAnsi="Open Sans" w:cs="Open Sans"/>
                <w:sz w:val="22"/>
                <w:szCs w:val="22"/>
              </w:rPr>
              <w:t>.</w:t>
            </w:r>
          </w:p>
          <w:p w14:paraId="684F26FA" w14:textId="77777777" w:rsidR="00A64C25" w:rsidRPr="007E7571" w:rsidRDefault="00EF1F92" w:rsidP="00A64C25">
            <w:pPr>
              <w:pStyle w:val="ListParagraph"/>
              <w:numPr>
                <w:ilvl w:val="0"/>
                <w:numId w:val="35"/>
              </w:numPr>
              <w:tabs>
                <w:tab w:val="left" w:pos="2240"/>
              </w:tabs>
              <w:ind w:left="1800"/>
              <w:rPr>
                <w:rFonts w:ascii="Open Sans" w:eastAsia="Arial" w:hAnsi="Open Sans" w:cs="Open Sans"/>
                <w:sz w:val="22"/>
                <w:szCs w:val="22"/>
              </w:rPr>
            </w:pPr>
            <w:r w:rsidRPr="007E7571">
              <w:rPr>
                <w:rFonts w:ascii="Open Sans" w:eastAsia="Arial" w:hAnsi="Open Sans" w:cs="Open Sans"/>
                <w:sz w:val="22"/>
                <w:szCs w:val="22"/>
              </w:rPr>
              <w:t>She was charged with possession of obscene material (even though it did not belong to her)</w:t>
            </w:r>
            <w:r w:rsidR="00A64C25" w:rsidRPr="007E7571">
              <w:rPr>
                <w:rFonts w:ascii="Open Sans" w:eastAsia="Arial" w:hAnsi="Open Sans" w:cs="Open Sans"/>
                <w:sz w:val="22"/>
                <w:szCs w:val="22"/>
              </w:rPr>
              <w:t>.</w:t>
            </w:r>
          </w:p>
          <w:p w14:paraId="0A05D25F" w14:textId="16276409" w:rsidR="00EF1F92" w:rsidRPr="007E7571" w:rsidRDefault="00EF1F92" w:rsidP="00A64C25">
            <w:pPr>
              <w:pStyle w:val="ListParagraph"/>
              <w:numPr>
                <w:ilvl w:val="0"/>
                <w:numId w:val="35"/>
              </w:numPr>
              <w:tabs>
                <w:tab w:val="left" w:pos="2240"/>
              </w:tabs>
              <w:ind w:left="1800"/>
              <w:rPr>
                <w:rFonts w:ascii="Open Sans" w:eastAsia="Arial" w:hAnsi="Open Sans" w:cs="Open Sans"/>
                <w:sz w:val="22"/>
                <w:szCs w:val="22"/>
              </w:rPr>
            </w:pPr>
            <w:r w:rsidRPr="007E7571">
              <w:rPr>
                <w:rFonts w:ascii="Open Sans" w:eastAsia="Arial" w:hAnsi="Open Sans" w:cs="Open Sans"/>
                <w:sz w:val="22"/>
                <w:szCs w:val="22"/>
              </w:rPr>
              <w:t>Ms. Mapp was convicted and appealed the case to the US Supreme Court</w:t>
            </w:r>
            <w:r w:rsidR="00A64C25" w:rsidRPr="007E7571">
              <w:rPr>
                <w:rFonts w:ascii="Open Sans" w:eastAsia="Arial" w:hAnsi="Open Sans" w:cs="Open Sans"/>
                <w:sz w:val="22"/>
                <w:szCs w:val="22"/>
              </w:rPr>
              <w:t>.</w:t>
            </w:r>
          </w:p>
          <w:p w14:paraId="7880C32C" w14:textId="77777777" w:rsidR="00A64C25" w:rsidRPr="007E7571" w:rsidRDefault="00EF1F92" w:rsidP="00A64C25">
            <w:pPr>
              <w:numPr>
                <w:ilvl w:val="1"/>
                <w:numId w:val="10"/>
              </w:numPr>
              <w:tabs>
                <w:tab w:val="left" w:pos="2240"/>
              </w:tabs>
              <w:ind w:left="1072" w:hanging="352"/>
              <w:rPr>
                <w:rFonts w:ascii="Open Sans" w:eastAsia="Arial" w:hAnsi="Open Sans" w:cs="Open Sans"/>
                <w:sz w:val="22"/>
                <w:szCs w:val="22"/>
              </w:rPr>
            </w:pPr>
            <w:r w:rsidRPr="007E7571">
              <w:rPr>
                <w:rFonts w:ascii="Open Sans" w:eastAsia="Arial" w:hAnsi="Open Sans" w:cs="Open Sans"/>
                <w:sz w:val="22"/>
                <w:szCs w:val="22"/>
              </w:rPr>
              <w:t xml:space="preserve">Issue </w:t>
            </w:r>
            <w:proofErr w:type="gramStart"/>
            <w:r w:rsidRPr="007E7571">
              <w:rPr>
                <w:rFonts w:ascii="Open Sans" w:eastAsia="Arial" w:hAnsi="Open Sans" w:cs="Open Sans"/>
                <w:sz w:val="22"/>
                <w:szCs w:val="22"/>
              </w:rPr>
              <w:t>Addressed</w:t>
            </w:r>
            <w:proofErr w:type="gramEnd"/>
            <w:r w:rsidRPr="007E7571">
              <w:rPr>
                <w:rFonts w:ascii="Open Sans" w:eastAsia="Arial" w:hAnsi="Open Sans" w:cs="Open Sans"/>
                <w:sz w:val="22"/>
                <w:szCs w:val="22"/>
              </w:rPr>
              <w:t xml:space="preserve"> by the Supreme Court</w:t>
            </w:r>
            <w:r w:rsidR="00A64C25" w:rsidRPr="007E7571">
              <w:rPr>
                <w:rFonts w:ascii="Open Sans" w:eastAsia="Arial" w:hAnsi="Open Sans" w:cs="Open Sans"/>
                <w:sz w:val="22"/>
                <w:szCs w:val="22"/>
              </w:rPr>
              <w:t>:</w:t>
            </w:r>
          </w:p>
          <w:p w14:paraId="33639AD5" w14:textId="77777777" w:rsidR="00A64C25" w:rsidRPr="007E7571" w:rsidRDefault="00EF1F92" w:rsidP="00A64C25">
            <w:pPr>
              <w:pStyle w:val="ListParagraph"/>
              <w:numPr>
                <w:ilvl w:val="0"/>
                <w:numId w:val="36"/>
              </w:numPr>
              <w:tabs>
                <w:tab w:val="left" w:pos="2240"/>
              </w:tabs>
              <w:ind w:left="1800"/>
              <w:rPr>
                <w:rFonts w:ascii="Open Sans" w:eastAsia="Arial" w:hAnsi="Open Sans" w:cs="Open Sans"/>
                <w:sz w:val="22"/>
                <w:szCs w:val="22"/>
              </w:rPr>
            </w:pPr>
            <w:r w:rsidRPr="007E7571">
              <w:rPr>
                <w:rFonts w:ascii="Open Sans" w:eastAsia="Arial" w:hAnsi="Open Sans" w:cs="Open Sans"/>
                <w:sz w:val="22"/>
                <w:szCs w:val="22"/>
              </w:rPr>
              <w:t xml:space="preserve">Did the exclusionary rule apply to the states? And may </w:t>
            </w:r>
            <w:proofErr w:type="gramStart"/>
            <w:r w:rsidRPr="007E7571">
              <w:rPr>
                <w:rFonts w:ascii="Open Sans" w:eastAsia="Arial" w:hAnsi="Open Sans" w:cs="Open Sans"/>
                <w:sz w:val="22"/>
                <w:szCs w:val="22"/>
              </w:rPr>
              <w:t>evidence</w:t>
            </w:r>
            <w:proofErr w:type="gramEnd"/>
            <w:r w:rsidRPr="007E7571">
              <w:rPr>
                <w:rFonts w:ascii="Open Sans" w:eastAsia="Arial" w:hAnsi="Open Sans" w:cs="Open Sans"/>
                <w:sz w:val="22"/>
                <w:szCs w:val="22"/>
              </w:rPr>
              <w:t xml:space="preserve"> obtained through a search in violation of the Fourth Amendment be admitted in a state criminal proceeding?</w:t>
            </w:r>
          </w:p>
          <w:p w14:paraId="42BC9EBB" w14:textId="7EEF0A1B" w:rsidR="00EF1F92" w:rsidRPr="007E7571" w:rsidRDefault="00EF1F92" w:rsidP="00A64C25">
            <w:pPr>
              <w:pStyle w:val="ListParagraph"/>
              <w:numPr>
                <w:ilvl w:val="0"/>
                <w:numId w:val="36"/>
              </w:numPr>
              <w:tabs>
                <w:tab w:val="left" w:pos="2240"/>
              </w:tabs>
              <w:ind w:left="1800"/>
              <w:rPr>
                <w:rFonts w:ascii="Open Sans" w:eastAsia="Arial" w:hAnsi="Open Sans" w:cs="Open Sans"/>
                <w:sz w:val="22"/>
                <w:szCs w:val="22"/>
              </w:rPr>
            </w:pPr>
            <w:r w:rsidRPr="007E7571">
              <w:rPr>
                <w:rFonts w:ascii="Open Sans" w:eastAsia="Arial" w:hAnsi="Open Sans" w:cs="Open Sans"/>
                <w:sz w:val="22"/>
                <w:szCs w:val="22"/>
              </w:rPr>
              <w:t>Exclusionary Rule – a provision that excludes any illegally obtained evidence by the government from being admissible in court proceedings</w:t>
            </w:r>
          </w:p>
          <w:p w14:paraId="59223E34" w14:textId="7E1C2DEE" w:rsidR="00EF1F92" w:rsidRPr="007E7571" w:rsidRDefault="00EF1F92" w:rsidP="00A64C25">
            <w:pPr>
              <w:numPr>
                <w:ilvl w:val="1"/>
                <w:numId w:val="10"/>
              </w:numPr>
              <w:tabs>
                <w:tab w:val="left" w:pos="2240"/>
              </w:tabs>
              <w:ind w:left="1072" w:hanging="352"/>
              <w:rPr>
                <w:rFonts w:ascii="Open Sans" w:eastAsia="Arial" w:hAnsi="Open Sans" w:cs="Open Sans"/>
                <w:sz w:val="22"/>
                <w:szCs w:val="22"/>
              </w:rPr>
            </w:pPr>
            <w:r w:rsidRPr="007E7571">
              <w:rPr>
                <w:rFonts w:ascii="Open Sans" w:eastAsia="Arial" w:hAnsi="Open Sans" w:cs="Open Sans"/>
                <w:sz w:val="22"/>
                <w:szCs w:val="22"/>
              </w:rPr>
              <w:t xml:space="preserve">Rule </w:t>
            </w:r>
            <w:proofErr w:type="gramStart"/>
            <w:r w:rsidRPr="007E7571">
              <w:rPr>
                <w:rFonts w:ascii="Open Sans" w:eastAsia="Arial" w:hAnsi="Open Sans" w:cs="Open Sans"/>
                <w:sz w:val="22"/>
                <w:szCs w:val="22"/>
              </w:rPr>
              <w:t>Established</w:t>
            </w:r>
            <w:proofErr w:type="gramEnd"/>
            <w:r w:rsidRPr="007E7571">
              <w:rPr>
                <w:rFonts w:ascii="Open Sans" w:eastAsia="Arial" w:hAnsi="Open Sans" w:cs="Open Sans"/>
                <w:sz w:val="22"/>
                <w:szCs w:val="22"/>
              </w:rPr>
              <w:t xml:space="preserve"> by the Court’s Decision</w:t>
            </w:r>
            <w:r w:rsidR="00A64C25" w:rsidRPr="007E7571">
              <w:rPr>
                <w:rFonts w:ascii="Open Sans" w:eastAsia="Arial" w:hAnsi="Open Sans" w:cs="Open Sans"/>
                <w:sz w:val="22"/>
                <w:szCs w:val="22"/>
              </w:rPr>
              <w:t>:</w:t>
            </w:r>
          </w:p>
          <w:p w14:paraId="48187E05" w14:textId="77777777" w:rsidR="009E623B" w:rsidRPr="007E7571" w:rsidRDefault="00EF1F92" w:rsidP="009E623B">
            <w:pPr>
              <w:pStyle w:val="ListParagraph"/>
              <w:numPr>
                <w:ilvl w:val="0"/>
                <w:numId w:val="37"/>
              </w:numPr>
              <w:tabs>
                <w:tab w:val="left" w:pos="2600"/>
              </w:tabs>
              <w:rPr>
                <w:rFonts w:ascii="Open Sans" w:eastAsia="Arial" w:hAnsi="Open Sans" w:cs="Open Sans"/>
                <w:sz w:val="22"/>
                <w:szCs w:val="22"/>
              </w:rPr>
            </w:pPr>
            <w:r w:rsidRPr="007E7571">
              <w:rPr>
                <w:rFonts w:ascii="Open Sans" w:eastAsia="Arial" w:hAnsi="Open Sans" w:cs="Open Sans"/>
                <w:sz w:val="22"/>
                <w:szCs w:val="22"/>
              </w:rPr>
              <w:t>The court found that "all evidence obtained by searches and seizures in violation of the Constitution is, by [the Fourth Amendment], inadmissible in a state court"</w:t>
            </w:r>
          </w:p>
          <w:p w14:paraId="0A32BC62" w14:textId="45B83D67" w:rsidR="00EF1F92" w:rsidRPr="007E7571" w:rsidRDefault="00EF1F92" w:rsidP="009E623B">
            <w:pPr>
              <w:pStyle w:val="ListParagraph"/>
              <w:numPr>
                <w:ilvl w:val="0"/>
                <w:numId w:val="37"/>
              </w:numPr>
              <w:tabs>
                <w:tab w:val="left" w:pos="2600"/>
              </w:tabs>
              <w:rPr>
                <w:rFonts w:ascii="Open Sans" w:eastAsia="Arial" w:hAnsi="Open Sans" w:cs="Open Sans"/>
                <w:sz w:val="22"/>
                <w:szCs w:val="22"/>
              </w:rPr>
            </w:pPr>
            <w:r w:rsidRPr="007E7571">
              <w:rPr>
                <w:rFonts w:ascii="Open Sans" w:eastAsia="Arial" w:hAnsi="Open Sans" w:cs="Open Sans"/>
                <w:sz w:val="22"/>
                <w:szCs w:val="22"/>
              </w:rPr>
              <w:t>Using the Fourteenth Amendment, the court extended the exclusionary rule to all levels of government, not just the federal government</w:t>
            </w:r>
          </w:p>
          <w:p w14:paraId="373CF584" w14:textId="77777777" w:rsidR="009E623B" w:rsidRPr="007E7571" w:rsidRDefault="00EF1F92" w:rsidP="009E623B">
            <w:pPr>
              <w:numPr>
                <w:ilvl w:val="1"/>
                <w:numId w:val="10"/>
              </w:numPr>
              <w:tabs>
                <w:tab w:val="left" w:pos="2240"/>
              </w:tabs>
              <w:ind w:left="1072" w:hanging="352"/>
              <w:rPr>
                <w:rFonts w:ascii="Open Sans" w:eastAsia="Arial" w:hAnsi="Open Sans" w:cs="Open Sans"/>
                <w:sz w:val="22"/>
                <w:szCs w:val="22"/>
              </w:rPr>
            </w:pPr>
            <w:r w:rsidRPr="007E7571">
              <w:rPr>
                <w:rFonts w:ascii="Open Sans" w:eastAsia="Arial" w:hAnsi="Open Sans" w:cs="Open Sans"/>
                <w:sz w:val="22"/>
                <w:szCs w:val="22"/>
              </w:rPr>
              <w:t>Application of the Finding</w:t>
            </w:r>
            <w:r w:rsidR="009E623B" w:rsidRPr="007E7571">
              <w:rPr>
                <w:rFonts w:ascii="Open Sans" w:eastAsia="Arial" w:hAnsi="Open Sans" w:cs="Open Sans"/>
                <w:sz w:val="22"/>
                <w:szCs w:val="22"/>
              </w:rPr>
              <w:t>:</w:t>
            </w:r>
          </w:p>
          <w:p w14:paraId="53A3D2EE" w14:textId="77777777" w:rsidR="0029129B" w:rsidRPr="007E7571" w:rsidRDefault="00EF1F92" w:rsidP="0029129B">
            <w:pPr>
              <w:pStyle w:val="ListParagraph"/>
              <w:numPr>
                <w:ilvl w:val="0"/>
                <w:numId w:val="39"/>
              </w:numPr>
              <w:tabs>
                <w:tab w:val="left" w:pos="2240"/>
              </w:tabs>
              <w:ind w:left="1800"/>
              <w:rPr>
                <w:rFonts w:ascii="Open Sans" w:eastAsia="Arial" w:hAnsi="Open Sans" w:cs="Open Sans"/>
                <w:sz w:val="22"/>
                <w:szCs w:val="22"/>
              </w:rPr>
            </w:pPr>
            <w:r w:rsidRPr="007E7571">
              <w:rPr>
                <w:rFonts w:ascii="Open Sans" w:eastAsia="Arial" w:hAnsi="Open Sans" w:cs="Open Sans"/>
                <w:sz w:val="22"/>
                <w:szCs w:val="22"/>
              </w:rPr>
              <w:t>Any evidence obtained unlawfully is inadmissible in court</w:t>
            </w:r>
          </w:p>
          <w:p w14:paraId="1C173B86" w14:textId="77777777" w:rsidR="0029129B" w:rsidRPr="007E7571" w:rsidRDefault="00EF1F92" w:rsidP="0029129B">
            <w:pPr>
              <w:pStyle w:val="ListParagraph"/>
              <w:numPr>
                <w:ilvl w:val="0"/>
                <w:numId w:val="39"/>
              </w:numPr>
              <w:tabs>
                <w:tab w:val="left" w:pos="2240"/>
              </w:tabs>
              <w:ind w:left="1800"/>
              <w:rPr>
                <w:rFonts w:ascii="Open Sans" w:eastAsia="Arial" w:hAnsi="Open Sans" w:cs="Open Sans"/>
                <w:sz w:val="22"/>
                <w:szCs w:val="22"/>
              </w:rPr>
            </w:pPr>
            <w:r w:rsidRPr="007E7571">
              <w:rPr>
                <w:rFonts w:ascii="Open Sans" w:eastAsia="Arial" w:hAnsi="Open Sans" w:cs="Open Sans"/>
                <w:sz w:val="22"/>
                <w:szCs w:val="22"/>
              </w:rPr>
              <w:t>Fruit of the Poisonous Tree Doctrine</w:t>
            </w:r>
          </w:p>
          <w:p w14:paraId="6045DF6C" w14:textId="77777777" w:rsidR="0029129B" w:rsidRPr="007E7571" w:rsidRDefault="00EF1F92" w:rsidP="0029129B">
            <w:pPr>
              <w:pStyle w:val="ListParagraph"/>
              <w:numPr>
                <w:ilvl w:val="0"/>
                <w:numId w:val="40"/>
              </w:numPr>
              <w:tabs>
                <w:tab w:val="left" w:pos="2240"/>
              </w:tabs>
              <w:rPr>
                <w:rFonts w:ascii="Open Sans" w:eastAsia="Arial" w:hAnsi="Open Sans" w:cs="Open Sans"/>
                <w:sz w:val="22"/>
                <w:szCs w:val="22"/>
              </w:rPr>
            </w:pPr>
            <w:r w:rsidRPr="007E7571">
              <w:rPr>
                <w:rFonts w:ascii="Open Sans" w:eastAsia="Arial" w:hAnsi="Open Sans" w:cs="Open Sans"/>
                <w:sz w:val="22"/>
                <w:szCs w:val="22"/>
              </w:rPr>
              <w:t xml:space="preserve">Established in </w:t>
            </w:r>
            <w:r w:rsidRPr="007E7571">
              <w:rPr>
                <w:rFonts w:ascii="Open Sans" w:eastAsia="Arial" w:hAnsi="Open Sans" w:cs="Open Sans"/>
                <w:i/>
                <w:iCs/>
                <w:sz w:val="22"/>
                <w:szCs w:val="22"/>
              </w:rPr>
              <w:t>Silverthorne Lumber Co. v. US (1920)</w:t>
            </w:r>
          </w:p>
          <w:p w14:paraId="06A70C5F" w14:textId="57AF1A9E" w:rsidR="00EF1F92" w:rsidRPr="007E7571" w:rsidRDefault="00EF1F92" w:rsidP="0029129B">
            <w:pPr>
              <w:pStyle w:val="ListParagraph"/>
              <w:numPr>
                <w:ilvl w:val="0"/>
                <w:numId w:val="40"/>
              </w:numPr>
              <w:tabs>
                <w:tab w:val="left" w:pos="2240"/>
              </w:tabs>
              <w:ind w:left="2160" w:hanging="360"/>
              <w:rPr>
                <w:rFonts w:ascii="Open Sans" w:eastAsia="Arial" w:hAnsi="Open Sans" w:cs="Open Sans"/>
                <w:sz w:val="22"/>
                <w:szCs w:val="22"/>
              </w:rPr>
            </w:pPr>
            <w:r w:rsidRPr="007E7571">
              <w:rPr>
                <w:rFonts w:ascii="Open Sans" w:eastAsia="Arial" w:hAnsi="Open Sans" w:cs="Open Sans"/>
                <w:sz w:val="22"/>
                <w:szCs w:val="22"/>
              </w:rPr>
              <w:lastRenderedPageBreak/>
              <w:t xml:space="preserve">The doctrine holding that if evidence is initially obtained in an illegal way, all </w:t>
            </w:r>
            <w:proofErr w:type="gramStart"/>
            <w:r w:rsidRPr="007E7571">
              <w:rPr>
                <w:rFonts w:ascii="Open Sans" w:eastAsia="Arial" w:hAnsi="Open Sans" w:cs="Open Sans"/>
                <w:sz w:val="22"/>
                <w:szCs w:val="22"/>
              </w:rPr>
              <w:t>subsequent</w:t>
            </w:r>
            <w:proofErr w:type="gramEnd"/>
            <w:r w:rsidRPr="007E7571">
              <w:rPr>
                <w:rFonts w:ascii="Open Sans" w:eastAsia="Arial" w:hAnsi="Open Sans" w:cs="Open Sans"/>
                <w:sz w:val="22"/>
                <w:szCs w:val="22"/>
              </w:rPr>
              <w:t xml:space="preserve"> evidence gathered from the unlawful manner is “poisoned,” as well. If the tree is poisoned, so is the fruit coming from it</w:t>
            </w:r>
            <w:r w:rsidR="0029129B" w:rsidRPr="007E7571">
              <w:rPr>
                <w:rFonts w:ascii="Open Sans" w:eastAsia="Arial" w:hAnsi="Open Sans" w:cs="Open Sans"/>
                <w:sz w:val="22"/>
                <w:szCs w:val="22"/>
              </w:rPr>
              <w:t>.</w:t>
            </w:r>
          </w:p>
          <w:p w14:paraId="51924A57" w14:textId="77777777" w:rsidR="00EF1F92" w:rsidRPr="007E7571" w:rsidRDefault="00EF1F92" w:rsidP="00A64C25">
            <w:pPr>
              <w:rPr>
                <w:rFonts w:ascii="Open Sans" w:hAnsi="Open Sans" w:cs="Open Sans"/>
                <w:sz w:val="22"/>
                <w:szCs w:val="22"/>
              </w:rPr>
            </w:pPr>
            <w:r w:rsidRPr="007E7571">
              <w:rPr>
                <w:rFonts w:ascii="Open Sans" w:eastAsia="Arial" w:hAnsi="Open Sans" w:cs="Open Sans"/>
                <w:sz w:val="22"/>
                <w:szCs w:val="22"/>
              </w:rPr>
              <w:t xml:space="preserve">IV. </w:t>
            </w:r>
            <w:r w:rsidRPr="007E7571">
              <w:rPr>
                <w:rFonts w:ascii="Open Sans" w:eastAsia="Arial" w:hAnsi="Open Sans" w:cs="Open Sans"/>
                <w:i/>
                <w:iCs/>
                <w:sz w:val="22"/>
                <w:szCs w:val="22"/>
              </w:rPr>
              <w:t>Terry v. Ohio (1968)</w:t>
            </w:r>
          </w:p>
          <w:p w14:paraId="743ABD6D" w14:textId="43B5968B" w:rsidR="00EF1F92" w:rsidRPr="007E7571" w:rsidRDefault="00EF1F92" w:rsidP="0029129B">
            <w:pPr>
              <w:numPr>
                <w:ilvl w:val="1"/>
                <w:numId w:val="16"/>
              </w:numPr>
              <w:tabs>
                <w:tab w:val="left" w:pos="2240"/>
              </w:tabs>
              <w:ind w:left="1072" w:hanging="352"/>
              <w:rPr>
                <w:rFonts w:ascii="Open Sans" w:eastAsia="Arial" w:hAnsi="Open Sans" w:cs="Open Sans"/>
                <w:sz w:val="22"/>
                <w:szCs w:val="22"/>
              </w:rPr>
            </w:pPr>
            <w:r w:rsidRPr="007E7571">
              <w:rPr>
                <w:rFonts w:ascii="Open Sans" w:eastAsia="Arial" w:hAnsi="Open Sans" w:cs="Open Sans"/>
                <w:sz w:val="22"/>
                <w:szCs w:val="22"/>
              </w:rPr>
              <w:t>Facts of the Case</w:t>
            </w:r>
            <w:r w:rsidR="0029129B" w:rsidRPr="007E7571">
              <w:rPr>
                <w:rFonts w:ascii="Open Sans" w:eastAsia="Arial" w:hAnsi="Open Sans" w:cs="Open Sans"/>
                <w:sz w:val="22"/>
                <w:szCs w:val="22"/>
              </w:rPr>
              <w:t>:</w:t>
            </w:r>
          </w:p>
          <w:p w14:paraId="0C81E5ED" w14:textId="6CD84731" w:rsidR="00EF1F92" w:rsidRPr="007E7571" w:rsidRDefault="00EF1F92" w:rsidP="0029129B">
            <w:pPr>
              <w:numPr>
                <w:ilvl w:val="2"/>
                <w:numId w:val="16"/>
              </w:numPr>
              <w:tabs>
                <w:tab w:val="left" w:pos="2600"/>
              </w:tabs>
              <w:ind w:left="1792" w:hanging="352"/>
              <w:rPr>
                <w:rFonts w:ascii="Open Sans" w:eastAsia="Arial" w:hAnsi="Open Sans" w:cs="Open Sans"/>
                <w:sz w:val="22"/>
                <w:szCs w:val="22"/>
              </w:rPr>
            </w:pPr>
            <w:r w:rsidRPr="007E7571">
              <w:rPr>
                <w:rFonts w:ascii="Open Sans" w:eastAsia="Arial" w:hAnsi="Open Sans" w:cs="Open Sans"/>
                <w:sz w:val="22"/>
                <w:szCs w:val="22"/>
              </w:rPr>
              <w:t xml:space="preserve">Plain-clothes police officer </w:t>
            </w:r>
            <w:proofErr w:type="gramStart"/>
            <w:r w:rsidRPr="007E7571">
              <w:rPr>
                <w:rFonts w:ascii="Open Sans" w:eastAsia="Arial" w:hAnsi="Open Sans" w:cs="Open Sans"/>
                <w:sz w:val="22"/>
                <w:szCs w:val="22"/>
              </w:rPr>
              <w:t>observed</w:t>
            </w:r>
            <w:proofErr w:type="gramEnd"/>
            <w:r w:rsidRPr="007E7571">
              <w:rPr>
                <w:rFonts w:ascii="Open Sans" w:eastAsia="Arial" w:hAnsi="Open Sans" w:cs="Open Sans"/>
                <w:sz w:val="22"/>
                <w:szCs w:val="22"/>
              </w:rPr>
              <w:t xml:space="preserve"> the Defendant and two other men suspiciously loitering near a store</w:t>
            </w:r>
            <w:r w:rsidR="0029129B" w:rsidRPr="007E7571">
              <w:rPr>
                <w:rFonts w:ascii="Open Sans" w:eastAsia="Arial" w:hAnsi="Open Sans" w:cs="Open Sans"/>
                <w:sz w:val="22"/>
                <w:szCs w:val="22"/>
              </w:rPr>
              <w:t>.</w:t>
            </w:r>
          </w:p>
          <w:p w14:paraId="6E5E7B27" w14:textId="44F984D3" w:rsidR="00EF1F92" w:rsidRPr="007E7571" w:rsidRDefault="00EF1F92" w:rsidP="0029129B">
            <w:pPr>
              <w:numPr>
                <w:ilvl w:val="2"/>
                <w:numId w:val="16"/>
              </w:numPr>
              <w:tabs>
                <w:tab w:val="left" w:pos="2600"/>
              </w:tabs>
              <w:ind w:left="1792" w:hanging="352"/>
              <w:rPr>
                <w:rFonts w:ascii="Open Sans" w:eastAsia="Arial" w:hAnsi="Open Sans" w:cs="Open Sans"/>
                <w:sz w:val="22"/>
                <w:szCs w:val="22"/>
              </w:rPr>
            </w:pPr>
            <w:r w:rsidRPr="007E7571">
              <w:rPr>
                <w:rFonts w:ascii="Open Sans" w:eastAsia="Arial" w:hAnsi="Open Sans" w:cs="Open Sans"/>
                <w:sz w:val="22"/>
                <w:szCs w:val="22"/>
              </w:rPr>
              <w:t>Officer believed they were “casing a job, a stick-up”</w:t>
            </w:r>
            <w:r w:rsidR="0029129B" w:rsidRPr="007E7571">
              <w:rPr>
                <w:rFonts w:ascii="Open Sans" w:eastAsia="Arial" w:hAnsi="Open Sans" w:cs="Open Sans"/>
                <w:sz w:val="22"/>
                <w:szCs w:val="22"/>
              </w:rPr>
              <w:t>.</w:t>
            </w:r>
          </w:p>
          <w:p w14:paraId="39A78101" w14:textId="51542C22" w:rsidR="00EF1F92" w:rsidRPr="007E7571" w:rsidRDefault="00EF1F92" w:rsidP="0029129B">
            <w:pPr>
              <w:numPr>
                <w:ilvl w:val="2"/>
                <w:numId w:val="16"/>
              </w:numPr>
              <w:tabs>
                <w:tab w:val="left" w:pos="2600"/>
              </w:tabs>
              <w:ind w:left="1792" w:hanging="352"/>
              <w:rPr>
                <w:rFonts w:ascii="Open Sans" w:eastAsia="Arial" w:hAnsi="Open Sans" w:cs="Open Sans"/>
                <w:sz w:val="22"/>
                <w:szCs w:val="22"/>
              </w:rPr>
            </w:pPr>
            <w:r w:rsidRPr="007E7571">
              <w:rPr>
                <w:rFonts w:ascii="Open Sans" w:eastAsia="Arial" w:hAnsi="Open Sans" w:cs="Open Sans"/>
                <w:sz w:val="22"/>
                <w:szCs w:val="22"/>
              </w:rPr>
              <w:t>Officer stopped the men and frisked them</w:t>
            </w:r>
            <w:r w:rsidR="0029129B" w:rsidRPr="007E7571">
              <w:rPr>
                <w:rFonts w:ascii="Open Sans" w:eastAsia="Arial" w:hAnsi="Open Sans" w:cs="Open Sans"/>
                <w:sz w:val="22"/>
                <w:szCs w:val="22"/>
              </w:rPr>
              <w:t>.</w:t>
            </w:r>
          </w:p>
          <w:p w14:paraId="6A0CC453" w14:textId="2D2052DF" w:rsidR="00EF1F92" w:rsidRPr="007E7571" w:rsidRDefault="00EF1F92" w:rsidP="0029129B">
            <w:pPr>
              <w:numPr>
                <w:ilvl w:val="2"/>
                <w:numId w:val="16"/>
              </w:numPr>
              <w:tabs>
                <w:tab w:val="left" w:pos="2600"/>
              </w:tabs>
              <w:ind w:left="1792" w:hanging="352"/>
              <w:rPr>
                <w:rFonts w:ascii="Open Sans" w:eastAsia="Arial" w:hAnsi="Open Sans" w:cs="Open Sans"/>
                <w:sz w:val="22"/>
                <w:szCs w:val="22"/>
              </w:rPr>
            </w:pPr>
            <w:r w:rsidRPr="007E7571">
              <w:rPr>
                <w:rFonts w:ascii="Open Sans" w:eastAsia="Arial" w:hAnsi="Open Sans" w:cs="Open Sans"/>
                <w:sz w:val="22"/>
                <w:szCs w:val="22"/>
              </w:rPr>
              <w:t>Two of the men were armed</w:t>
            </w:r>
            <w:r w:rsidR="0029129B" w:rsidRPr="007E7571">
              <w:rPr>
                <w:rFonts w:ascii="Open Sans" w:eastAsia="Arial" w:hAnsi="Open Sans" w:cs="Open Sans"/>
                <w:sz w:val="22"/>
                <w:szCs w:val="22"/>
              </w:rPr>
              <w:t>.</w:t>
            </w:r>
          </w:p>
          <w:p w14:paraId="06D49081" w14:textId="5E37F8E5" w:rsidR="00EF1F92" w:rsidRPr="007E7571" w:rsidRDefault="00EF1F92" w:rsidP="0029129B">
            <w:pPr>
              <w:numPr>
                <w:ilvl w:val="2"/>
                <w:numId w:val="16"/>
              </w:numPr>
              <w:tabs>
                <w:tab w:val="left" w:pos="2600"/>
              </w:tabs>
              <w:ind w:left="1792" w:hanging="352"/>
              <w:rPr>
                <w:rFonts w:ascii="Open Sans" w:eastAsia="Arial" w:hAnsi="Open Sans" w:cs="Open Sans"/>
                <w:sz w:val="22"/>
                <w:szCs w:val="22"/>
              </w:rPr>
            </w:pPr>
            <w:r w:rsidRPr="007E7571">
              <w:rPr>
                <w:rFonts w:ascii="Open Sans" w:eastAsia="Arial" w:hAnsi="Open Sans" w:cs="Open Sans"/>
                <w:sz w:val="22"/>
                <w:szCs w:val="22"/>
              </w:rPr>
              <w:t>Defendant was convicted of carrying a concealed weapon</w:t>
            </w:r>
            <w:r w:rsidR="0029129B" w:rsidRPr="007E7571">
              <w:rPr>
                <w:rFonts w:ascii="Open Sans" w:eastAsia="Arial" w:hAnsi="Open Sans" w:cs="Open Sans"/>
                <w:sz w:val="22"/>
                <w:szCs w:val="22"/>
              </w:rPr>
              <w:t>.</w:t>
            </w:r>
          </w:p>
          <w:p w14:paraId="23B84B01" w14:textId="2C153E65" w:rsidR="00EF1F92" w:rsidRPr="007E7571" w:rsidRDefault="00EF1F92" w:rsidP="0029129B">
            <w:pPr>
              <w:numPr>
                <w:ilvl w:val="1"/>
                <w:numId w:val="16"/>
              </w:numPr>
              <w:tabs>
                <w:tab w:val="left" w:pos="2240"/>
              </w:tabs>
              <w:ind w:left="1072" w:hanging="352"/>
              <w:rPr>
                <w:rFonts w:ascii="Open Sans" w:eastAsia="Arial" w:hAnsi="Open Sans" w:cs="Open Sans"/>
                <w:sz w:val="22"/>
                <w:szCs w:val="22"/>
              </w:rPr>
            </w:pPr>
            <w:r w:rsidRPr="007E7571">
              <w:rPr>
                <w:rFonts w:ascii="Open Sans" w:eastAsia="Arial" w:hAnsi="Open Sans" w:cs="Open Sans"/>
                <w:sz w:val="22"/>
                <w:szCs w:val="22"/>
              </w:rPr>
              <w:t xml:space="preserve">Issue </w:t>
            </w:r>
            <w:proofErr w:type="gramStart"/>
            <w:r w:rsidRPr="007E7571">
              <w:rPr>
                <w:rFonts w:ascii="Open Sans" w:eastAsia="Arial" w:hAnsi="Open Sans" w:cs="Open Sans"/>
                <w:sz w:val="22"/>
                <w:szCs w:val="22"/>
              </w:rPr>
              <w:t>Addressed</w:t>
            </w:r>
            <w:proofErr w:type="gramEnd"/>
            <w:r w:rsidRPr="007E7571">
              <w:rPr>
                <w:rFonts w:ascii="Open Sans" w:eastAsia="Arial" w:hAnsi="Open Sans" w:cs="Open Sans"/>
                <w:sz w:val="22"/>
                <w:szCs w:val="22"/>
              </w:rPr>
              <w:t xml:space="preserve"> by the Supreme Court</w:t>
            </w:r>
            <w:r w:rsidR="0029129B" w:rsidRPr="007E7571">
              <w:rPr>
                <w:rFonts w:ascii="Open Sans" w:eastAsia="Arial" w:hAnsi="Open Sans" w:cs="Open Sans"/>
                <w:sz w:val="22"/>
                <w:szCs w:val="22"/>
              </w:rPr>
              <w:t>:</w:t>
            </w:r>
          </w:p>
          <w:p w14:paraId="70222A4B" w14:textId="77777777" w:rsidR="00EF1F92" w:rsidRPr="007E7571" w:rsidRDefault="00EF1F92" w:rsidP="0029129B">
            <w:pPr>
              <w:numPr>
                <w:ilvl w:val="2"/>
                <w:numId w:val="16"/>
              </w:numPr>
              <w:tabs>
                <w:tab w:val="left" w:pos="2600"/>
              </w:tabs>
              <w:ind w:left="1792" w:right="620" w:hanging="352"/>
              <w:rPr>
                <w:rFonts w:ascii="Open Sans" w:eastAsia="Arial" w:hAnsi="Open Sans" w:cs="Open Sans"/>
                <w:sz w:val="22"/>
                <w:szCs w:val="22"/>
              </w:rPr>
            </w:pPr>
            <w:r w:rsidRPr="007E7571">
              <w:rPr>
                <w:rFonts w:ascii="Open Sans" w:eastAsia="Arial" w:hAnsi="Open Sans" w:cs="Open Sans"/>
                <w:sz w:val="22"/>
                <w:szCs w:val="22"/>
              </w:rPr>
              <w:t>Did the warrantless search of the three men violate their Fourth Amendment protection against unreasonable searches and seizures?</w:t>
            </w:r>
          </w:p>
          <w:p w14:paraId="69BD83A4" w14:textId="6BCA3E2A" w:rsidR="00EF1F92" w:rsidRPr="007E7571" w:rsidRDefault="00EF1F92" w:rsidP="0029129B">
            <w:pPr>
              <w:numPr>
                <w:ilvl w:val="1"/>
                <w:numId w:val="16"/>
              </w:numPr>
              <w:tabs>
                <w:tab w:val="left" w:pos="2240"/>
              </w:tabs>
              <w:ind w:left="1072" w:hanging="352"/>
              <w:rPr>
                <w:rFonts w:ascii="Open Sans" w:eastAsia="Arial" w:hAnsi="Open Sans" w:cs="Open Sans"/>
                <w:sz w:val="22"/>
                <w:szCs w:val="22"/>
              </w:rPr>
            </w:pPr>
            <w:r w:rsidRPr="007E7571">
              <w:rPr>
                <w:rFonts w:ascii="Open Sans" w:eastAsia="Arial" w:hAnsi="Open Sans" w:cs="Open Sans"/>
                <w:sz w:val="22"/>
                <w:szCs w:val="22"/>
              </w:rPr>
              <w:t xml:space="preserve">Rule </w:t>
            </w:r>
            <w:proofErr w:type="gramStart"/>
            <w:r w:rsidRPr="007E7571">
              <w:rPr>
                <w:rFonts w:ascii="Open Sans" w:eastAsia="Arial" w:hAnsi="Open Sans" w:cs="Open Sans"/>
                <w:sz w:val="22"/>
                <w:szCs w:val="22"/>
              </w:rPr>
              <w:t>Established</w:t>
            </w:r>
            <w:proofErr w:type="gramEnd"/>
            <w:r w:rsidRPr="007E7571">
              <w:rPr>
                <w:rFonts w:ascii="Open Sans" w:eastAsia="Arial" w:hAnsi="Open Sans" w:cs="Open Sans"/>
                <w:sz w:val="22"/>
                <w:szCs w:val="22"/>
              </w:rPr>
              <w:t xml:space="preserve"> by the Court’s Decision</w:t>
            </w:r>
            <w:r w:rsidR="00EE491E" w:rsidRPr="007E7571">
              <w:rPr>
                <w:rFonts w:ascii="Open Sans" w:eastAsia="Arial" w:hAnsi="Open Sans" w:cs="Open Sans"/>
                <w:sz w:val="22"/>
                <w:szCs w:val="22"/>
              </w:rPr>
              <w:t>:</w:t>
            </w:r>
          </w:p>
          <w:p w14:paraId="26702949" w14:textId="77777777" w:rsidR="00EF1F92" w:rsidRPr="007E7571" w:rsidRDefault="00EF1F92" w:rsidP="00EE491E">
            <w:pPr>
              <w:numPr>
                <w:ilvl w:val="2"/>
                <w:numId w:val="16"/>
              </w:numPr>
              <w:tabs>
                <w:tab w:val="left" w:pos="2600"/>
              </w:tabs>
              <w:ind w:left="1792" w:right="700" w:hanging="352"/>
              <w:rPr>
                <w:rFonts w:ascii="Open Sans" w:eastAsia="Arial" w:hAnsi="Open Sans" w:cs="Open Sans"/>
                <w:sz w:val="22"/>
                <w:szCs w:val="22"/>
              </w:rPr>
            </w:pPr>
            <w:r w:rsidRPr="007E7571">
              <w:rPr>
                <w:rFonts w:ascii="Open Sans" w:eastAsia="Arial" w:hAnsi="Open Sans" w:cs="Open Sans"/>
                <w:sz w:val="22"/>
                <w:szCs w:val="22"/>
              </w:rPr>
              <w:t>The search was reasonable, and the weapons seized could be introduced as evidence</w:t>
            </w:r>
          </w:p>
          <w:p w14:paraId="37EC8EEA" w14:textId="77777777" w:rsidR="00EF1F92" w:rsidRPr="007E7571" w:rsidRDefault="00EF1F92" w:rsidP="00EE491E">
            <w:pPr>
              <w:numPr>
                <w:ilvl w:val="2"/>
                <w:numId w:val="16"/>
              </w:numPr>
              <w:tabs>
                <w:tab w:val="left" w:pos="2600"/>
              </w:tabs>
              <w:ind w:left="1792" w:hanging="352"/>
              <w:rPr>
                <w:rFonts w:ascii="Open Sans" w:eastAsia="Arial" w:hAnsi="Open Sans" w:cs="Open Sans"/>
                <w:sz w:val="22"/>
                <w:szCs w:val="22"/>
              </w:rPr>
            </w:pPr>
            <w:r w:rsidRPr="007E7571">
              <w:rPr>
                <w:rFonts w:ascii="Open Sans" w:eastAsia="Arial" w:hAnsi="Open Sans" w:cs="Open Sans"/>
                <w:sz w:val="22"/>
                <w:szCs w:val="22"/>
              </w:rPr>
              <w:t>The court found that "a reasonably prudent man would have been warranted in believing [Terry] was armed and thus presented a threat to the officer's safety while he was investigating his suspicious behavior"</w:t>
            </w:r>
          </w:p>
          <w:p w14:paraId="09338618" w14:textId="188FBFD6" w:rsidR="00EF1F92" w:rsidRPr="007E7571" w:rsidRDefault="00EF1F92" w:rsidP="00EE491E">
            <w:pPr>
              <w:numPr>
                <w:ilvl w:val="1"/>
                <w:numId w:val="16"/>
              </w:numPr>
              <w:tabs>
                <w:tab w:val="left" w:pos="2240"/>
              </w:tabs>
              <w:ind w:left="1072" w:hanging="352"/>
              <w:rPr>
                <w:rFonts w:ascii="Open Sans" w:eastAsia="Arial" w:hAnsi="Open Sans" w:cs="Open Sans"/>
                <w:sz w:val="22"/>
                <w:szCs w:val="22"/>
              </w:rPr>
            </w:pPr>
            <w:r w:rsidRPr="007E7571">
              <w:rPr>
                <w:rFonts w:ascii="Open Sans" w:eastAsia="Arial" w:hAnsi="Open Sans" w:cs="Open Sans"/>
                <w:sz w:val="22"/>
                <w:szCs w:val="22"/>
              </w:rPr>
              <w:t>Application of the Finding</w:t>
            </w:r>
            <w:r w:rsidR="00EE491E" w:rsidRPr="007E7571">
              <w:rPr>
                <w:rFonts w:ascii="Open Sans" w:eastAsia="Arial" w:hAnsi="Open Sans" w:cs="Open Sans"/>
                <w:sz w:val="22"/>
                <w:szCs w:val="22"/>
              </w:rPr>
              <w:t>:</w:t>
            </w:r>
          </w:p>
          <w:p w14:paraId="18AC0D74" w14:textId="77777777" w:rsidR="00EF1F92" w:rsidRPr="007E7571" w:rsidRDefault="00EF1F92" w:rsidP="00EE491E">
            <w:pPr>
              <w:numPr>
                <w:ilvl w:val="2"/>
                <w:numId w:val="16"/>
              </w:numPr>
              <w:tabs>
                <w:tab w:val="left" w:pos="2613"/>
              </w:tabs>
              <w:ind w:left="1792" w:hanging="352"/>
              <w:rPr>
                <w:rFonts w:ascii="Open Sans" w:eastAsia="Arial" w:hAnsi="Open Sans" w:cs="Open Sans"/>
                <w:sz w:val="22"/>
                <w:szCs w:val="22"/>
              </w:rPr>
            </w:pPr>
            <w:r w:rsidRPr="007E7571">
              <w:rPr>
                <w:rFonts w:ascii="Open Sans" w:eastAsia="Arial" w:hAnsi="Open Sans" w:cs="Open Sans"/>
                <w:sz w:val="22"/>
                <w:szCs w:val="22"/>
              </w:rPr>
              <w:t xml:space="preserve">Stop and Frisk – a police practice, based on reasonable suspicion, giving a law enforcement officer the ability to stop an individual in a public place, to ask questions to </w:t>
            </w:r>
            <w:proofErr w:type="gramStart"/>
            <w:r w:rsidRPr="007E7571">
              <w:rPr>
                <w:rFonts w:ascii="Open Sans" w:eastAsia="Arial" w:hAnsi="Open Sans" w:cs="Open Sans"/>
                <w:sz w:val="22"/>
                <w:szCs w:val="22"/>
              </w:rPr>
              <w:t>determine</w:t>
            </w:r>
            <w:proofErr w:type="gramEnd"/>
            <w:r w:rsidRPr="007E7571">
              <w:rPr>
                <w:rFonts w:ascii="Open Sans" w:eastAsia="Arial" w:hAnsi="Open Sans" w:cs="Open Sans"/>
                <w:sz w:val="22"/>
                <w:szCs w:val="22"/>
              </w:rPr>
              <w:t xml:space="preserve"> whether that person has or is about to commit a crime, and to frisk that person for weapons if the officer is reasonably concerned for his or her own personal safety</w:t>
            </w:r>
          </w:p>
          <w:p w14:paraId="444CD771" w14:textId="7FD661DD" w:rsidR="00AC316B" w:rsidRPr="007E7571" w:rsidRDefault="00EF1F92" w:rsidP="00EE491E">
            <w:pPr>
              <w:numPr>
                <w:ilvl w:val="2"/>
                <w:numId w:val="16"/>
              </w:numPr>
              <w:tabs>
                <w:tab w:val="left" w:pos="2613"/>
              </w:tabs>
              <w:ind w:left="1792" w:hanging="352"/>
              <w:rPr>
                <w:rFonts w:ascii="Open Sans" w:eastAsia="Arial" w:hAnsi="Open Sans" w:cs="Open Sans"/>
                <w:sz w:val="22"/>
                <w:szCs w:val="22"/>
              </w:rPr>
            </w:pPr>
            <w:r w:rsidRPr="007E7571">
              <w:rPr>
                <w:rFonts w:ascii="Open Sans" w:eastAsia="Arial" w:hAnsi="Open Sans" w:cs="Open Sans"/>
                <w:sz w:val="22"/>
                <w:szCs w:val="22"/>
              </w:rPr>
              <w:t xml:space="preserve">This type of search is known as a </w:t>
            </w:r>
            <w:r w:rsidRPr="007E7571">
              <w:rPr>
                <w:rFonts w:ascii="Open Sans" w:eastAsia="Arial" w:hAnsi="Open Sans" w:cs="Open Sans"/>
                <w:i/>
                <w:iCs/>
                <w:sz w:val="22"/>
                <w:szCs w:val="22"/>
              </w:rPr>
              <w:t>Terry</w:t>
            </w:r>
            <w:r w:rsidR="00AC316B" w:rsidRPr="007E7571">
              <w:rPr>
                <w:rFonts w:ascii="Open Sans" w:eastAsia="Arial" w:hAnsi="Open Sans" w:cs="Open Sans"/>
                <w:sz w:val="22"/>
                <w:szCs w:val="22"/>
              </w:rPr>
              <w:t xml:space="preserve"> stop</w:t>
            </w:r>
          </w:p>
          <w:p w14:paraId="1B8CE09A" w14:textId="15E9C590" w:rsidR="00EF1F92" w:rsidRPr="007E7571" w:rsidRDefault="00EF1F92" w:rsidP="00A64C25">
            <w:pPr>
              <w:tabs>
                <w:tab w:val="left" w:pos="2613"/>
              </w:tabs>
              <w:rPr>
                <w:rFonts w:ascii="Open Sans" w:eastAsia="Arial" w:hAnsi="Open Sans" w:cs="Open Sans"/>
                <w:sz w:val="22"/>
                <w:szCs w:val="22"/>
              </w:rPr>
            </w:pPr>
            <w:r w:rsidRPr="007E7571">
              <w:rPr>
                <w:rFonts w:ascii="Open Sans" w:eastAsia="Arial" w:hAnsi="Open Sans" w:cs="Open Sans"/>
                <w:sz w:val="22"/>
                <w:szCs w:val="22"/>
              </w:rPr>
              <w:t xml:space="preserve">V. </w:t>
            </w:r>
            <w:r w:rsidRPr="007E7571">
              <w:rPr>
                <w:rFonts w:ascii="Open Sans" w:eastAsia="Arial" w:hAnsi="Open Sans" w:cs="Open Sans"/>
                <w:i/>
                <w:iCs/>
                <w:sz w:val="22"/>
                <w:szCs w:val="22"/>
              </w:rPr>
              <w:t>Tennessee v. Garner (1984)</w:t>
            </w:r>
          </w:p>
          <w:p w14:paraId="06913609" w14:textId="12B69FC1" w:rsidR="00EF1F92" w:rsidRPr="007E7571" w:rsidRDefault="00EF1F92" w:rsidP="00A64C25">
            <w:pPr>
              <w:numPr>
                <w:ilvl w:val="1"/>
                <w:numId w:val="17"/>
              </w:numPr>
              <w:tabs>
                <w:tab w:val="left" w:pos="2240"/>
              </w:tabs>
              <w:ind w:left="1072" w:hanging="352"/>
              <w:rPr>
                <w:rFonts w:ascii="Open Sans" w:eastAsia="Arial" w:hAnsi="Open Sans" w:cs="Open Sans"/>
                <w:sz w:val="22"/>
                <w:szCs w:val="22"/>
              </w:rPr>
            </w:pPr>
            <w:r w:rsidRPr="007E7571">
              <w:rPr>
                <w:rFonts w:ascii="Open Sans" w:eastAsia="Arial" w:hAnsi="Open Sans" w:cs="Open Sans"/>
                <w:sz w:val="22"/>
                <w:szCs w:val="22"/>
              </w:rPr>
              <w:t>Facts of the Case</w:t>
            </w:r>
            <w:r w:rsidR="00EE491E" w:rsidRPr="007E7571">
              <w:rPr>
                <w:rFonts w:ascii="Open Sans" w:eastAsia="Arial" w:hAnsi="Open Sans" w:cs="Open Sans"/>
                <w:sz w:val="22"/>
                <w:szCs w:val="22"/>
              </w:rPr>
              <w:t>:</w:t>
            </w:r>
          </w:p>
          <w:p w14:paraId="0BD2B2B1" w14:textId="6346D668" w:rsidR="00EF1F92" w:rsidRPr="007E7571" w:rsidRDefault="00EF1F92" w:rsidP="00EE491E">
            <w:pPr>
              <w:numPr>
                <w:ilvl w:val="2"/>
                <w:numId w:val="17"/>
              </w:numPr>
              <w:tabs>
                <w:tab w:val="left" w:pos="2600"/>
              </w:tabs>
              <w:ind w:left="1792" w:hanging="352"/>
              <w:rPr>
                <w:rFonts w:ascii="Open Sans" w:eastAsia="Arial" w:hAnsi="Open Sans" w:cs="Open Sans"/>
                <w:sz w:val="22"/>
                <w:szCs w:val="22"/>
              </w:rPr>
            </w:pPr>
            <w:r w:rsidRPr="007E7571">
              <w:rPr>
                <w:rFonts w:ascii="Open Sans" w:eastAsia="Arial" w:hAnsi="Open Sans" w:cs="Open Sans"/>
                <w:sz w:val="22"/>
                <w:szCs w:val="22"/>
              </w:rPr>
              <w:t>Police went to answer a “prowler in the house” call</w:t>
            </w:r>
            <w:r w:rsidR="00EE491E" w:rsidRPr="007E7571">
              <w:rPr>
                <w:rFonts w:ascii="Open Sans" w:eastAsia="Arial" w:hAnsi="Open Sans" w:cs="Open Sans"/>
                <w:sz w:val="22"/>
                <w:szCs w:val="22"/>
              </w:rPr>
              <w:t>.</w:t>
            </w:r>
          </w:p>
          <w:p w14:paraId="2D1DE55A" w14:textId="52821E1D" w:rsidR="00EF1F92" w:rsidRPr="007E7571" w:rsidRDefault="00EF1F92" w:rsidP="00EE491E">
            <w:pPr>
              <w:numPr>
                <w:ilvl w:val="2"/>
                <w:numId w:val="17"/>
              </w:numPr>
              <w:tabs>
                <w:tab w:val="left" w:pos="2600"/>
              </w:tabs>
              <w:ind w:left="1792" w:right="160" w:hanging="352"/>
              <w:rPr>
                <w:rFonts w:ascii="Open Sans" w:eastAsia="Arial" w:hAnsi="Open Sans" w:cs="Open Sans"/>
                <w:sz w:val="22"/>
                <w:szCs w:val="22"/>
              </w:rPr>
            </w:pPr>
            <w:r w:rsidRPr="007E7571">
              <w:rPr>
                <w:rFonts w:ascii="Open Sans" w:eastAsia="Arial" w:hAnsi="Open Sans" w:cs="Open Sans"/>
                <w:sz w:val="22"/>
                <w:szCs w:val="22"/>
              </w:rPr>
              <w:t>Upon arrival, the resident pointed in the direction where the suspect fled</w:t>
            </w:r>
            <w:r w:rsidR="00EE491E" w:rsidRPr="007E7571">
              <w:rPr>
                <w:rFonts w:ascii="Open Sans" w:eastAsia="Arial" w:hAnsi="Open Sans" w:cs="Open Sans"/>
                <w:sz w:val="22"/>
                <w:szCs w:val="22"/>
              </w:rPr>
              <w:t>.</w:t>
            </w:r>
          </w:p>
          <w:p w14:paraId="6EF4783F" w14:textId="2CB8EA38" w:rsidR="00EF1F92" w:rsidRPr="007E7571" w:rsidRDefault="00EF1F92" w:rsidP="00EE491E">
            <w:pPr>
              <w:numPr>
                <w:ilvl w:val="2"/>
                <w:numId w:val="17"/>
              </w:numPr>
              <w:tabs>
                <w:tab w:val="left" w:pos="2600"/>
              </w:tabs>
              <w:ind w:left="1792" w:hanging="352"/>
              <w:rPr>
                <w:rFonts w:ascii="Open Sans" w:eastAsia="Arial" w:hAnsi="Open Sans" w:cs="Open Sans"/>
                <w:sz w:val="22"/>
                <w:szCs w:val="22"/>
              </w:rPr>
            </w:pPr>
            <w:r w:rsidRPr="007E7571">
              <w:rPr>
                <w:rFonts w:ascii="Open Sans" w:eastAsia="Arial" w:hAnsi="Open Sans" w:cs="Open Sans"/>
                <w:sz w:val="22"/>
                <w:szCs w:val="22"/>
              </w:rPr>
              <w:t>Police saw no sign of the suspect having a weapon</w:t>
            </w:r>
            <w:r w:rsidR="00EE491E" w:rsidRPr="007E7571">
              <w:rPr>
                <w:rFonts w:ascii="Open Sans" w:eastAsia="Arial" w:hAnsi="Open Sans" w:cs="Open Sans"/>
                <w:sz w:val="22"/>
                <w:szCs w:val="22"/>
              </w:rPr>
              <w:t>.</w:t>
            </w:r>
          </w:p>
          <w:p w14:paraId="33B5FED3" w14:textId="5EFBE239" w:rsidR="00EF1F92" w:rsidRPr="007E7571" w:rsidRDefault="00EF1F92" w:rsidP="00EE491E">
            <w:pPr>
              <w:numPr>
                <w:ilvl w:val="2"/>
                <w:numId w:val="17"/>
              </w:numPr>
              <w:tabs>
                <w:tab w:val="left" w:pos="2600"/>
              </w:tabs>
              <w:ind w:left="1792" w:hanging="352"/>
              <w:rPr>
                <w:rFonts w:ascii="Open Sans" w:eastAsia="Arial" w:hAnsi="Open Sans" w:cs="Open Sans"/>
                <w:sz w:val="22"/>
                <w:szCs w:val="22"/>
              </w:rPr>
            </w:pPr>
            <w:r w:rsidRPr="007E7571">
              <w:rPr>
                <w:rFonts w:ascii="Open Sans" w:eastAsia="Arial" w:hAnsi="Open Sans" w:cs="Open Sans"/>
                <w:sz w:val="22"/>
                <w:szCs w:val="22"/>
              </w:rPr>
              <w:t>Police called out for the suspect to halt</w:t>
            </w:r>
            <w:r w:rsidR="00EE491E" w:rsidRPr="007E7571">
              <w:rPr>
                <w:rFonts w:ascii="Open Sans" w:eastAsia="Arial" w:hAnsi="Open Sans" w:cs="Open Sans"/>
                <w:sz w:val="22"/>
                <w:szCs w:val="22"/>
              </w:rPr>
              <w:t>.</w:t>
            </w:r>
          </w:p>
          <w:p w14:paraId="67FDBAE5" w14:textId="54A0D3A3" w:rsidR="00EF1F92" w:rsidRPr="007E7571" w:rsidRDefault="00EF1F92" w:rsidP="00EE491E">
            <w:pPr>
              <w:numPr>
                <w:ilvl w:val="2"/>
                <w:numId w:val="17"/>
              </w:numPr>
              <w:tabs>
                <w:tab w:val="left" w:pos="2600"/>
              </w:tabs>
              <w:ind w:left="1792" w:hanging="352"/>
              <w:rPr>
                <w:rFonts w:ascii="Open Sans" w:eastAsia="Arial" w:hAnsi="Open Sans" w:cs="Open Sans"/>
                <w:sz w:val="22"/>
                <w:szCs w:val="22"/>
              </w:rPr>
            </w:pPr>
            <w:r w:rsidRPr="007E7571">
              <w:rPr>
                <w:rFonts w:ascii="Open Sans" w:eastAsia="Arial" w:hAnsi="Open Sans" w:cs="Open Sans"/>
                <w:sz w:val="22"/>
                <w:szCs w:val="22"/>
              </w:rPr>
              <w:t>Suspect continued to flee by climbing over a fence</w:t>
            </w:r>
            <w:r w:rsidR="00EE491E" w:rsidRPr="007E7571">
              <w:rPr>
                <w:rFonts w:ascii="Open Sans" w:eastAsia="Arial" w:hAnsi="Open Sans" w:cs="Open Sans"/>
                <w:sz w:val="22"/>
                <w:szCs w:val="22"/>
              </w:rPr>
              <w:t>.</w:t>
            </w:r>
          </w:p>
          <w:p w14:paraId="0BF7BFA8" w14:textId="6E71BFDF" w:rsidR="00EF1F92" w:rsidRPr="007E7571" w:rsidRDefault="00EF1F92" w:rsidP="00EE491E">
            <w:pPr>
              <w:numPr>
                <w:ilvl w:val="2"/>
                <w:numId w:val="17"/>
              </w:numPr>
              <w:tabs>
                <w:tab w:val="left" w:pos="2600"/>
              </w:tabs>
              <w:ind w:left="1792" w:right="360" w:hanging="352"/>
              <w:rPr>
                <w:rFonts w:ascii="Open Sans" w:eastAsia="Arial" w:hAnsi="Open Sans" w:cs="Open Sans"/>
                <w:sz w:val="22"/>
                <w:szCs w:val="22"/>
              </w:rPr>
            </w:pPr>
            <w:r w:rsidRPr="007E7571">
              <w:rPr>
                <w:rFonts w:ascii="Open Sans" w:eastAsia="Arial" w:hAnsi="Open Sans" w:cs="Open Sans"/>
                <w:sz w:val="22"/>
                <w:szCs w:val="22"/>
              </w:rPr>
              <w:lastRenderedPageBreak/>
              <w:t>Police officer shot the suspect in the back of the head, which later killed him</w:t>
            </w:r>
            <w:r w:rsidR="00EE491E" w:rsidRPr="007E7571">
              <w:rPr>
                <w:rFonts w:ascii="Open Sans" w:eastAsia="Arial" w:hAnsi="Open Sans" w:cs="Open Sans"/>
                <w:sz w:val="22"/>
                <w:szCs w:val="22"/>
              </w:rPr>
              <w:t>.</w:t>
            </w:r>
          </w:p>
          <w:p w14:paraId="3A80490D" w14:textId="6A4912B5" w:rsidR="00EF1F92" w:rsidRPr="007E7571" w:rsidRDefault="00EF1F92" w:rsidP="00A64C25">
            <w:pPr>
              <w:numPr>
                <w:ilvl w:val="1"/>
                <w:numId w:val="17"/>
              </w:numPr>
              <w:tabs>
                <w:tab w:val="left" w:pos="2240"/>
              </w:tabs>
              <w:ind w:left="1072" w:hanging="352"/>
              <w:rPr>
                <w:rFonts w:ascii="Open Sans" w:eastAsia="Arial" w:hAnsi="Open Sans" w:cs="Open Sans"/>
                <w:sz w:val="22"/>
                <w:szCs w:val="22"/>
              </w:rPr>
            </w:pPr>
            <w:r w:rsidRPr="007E7571">
              <w:rPr>
                <w:rFonts w:ascii="Open Sans" w:eastAsia="Arial" w:hAnsi="Open Sans" w:cs="Open Sans"/>
                <w:sz w:val="22"/>
                <w:szCs w:val="22"/>
              </w:rPr>
              <w:t xml:space="preserve">Issue </w:t>
            </w:r>
            <w:proofErr w:type="gramStart"/>
            <w:r w:rsidRPr="007E7571">
              <w:rPr>
                <w:rFonts w:ascii="Open Sans" w:eastAsia="Arial" w:hAnsi="Open Sans" w:cs="Open Sans"/>
                <w:sz w:val="22"/>
                <w:szCs w:val="22"/>
              </w:rPr>
              <w:t>Addressed</w:t>
            </w:r>
            <w:proofErr w:type="gramEnd"/>
            <w:r w:rsidRPr="007E7571">
              <w:rPr>
                <w:rFonts w:ascii="Open Sans" w:eastAsia="Arial" w:hAnsi="Open Sans" w:cs="Open Sans"/>
                <w:sz w:val="22"/>
                <w:szCs w:val="22"/>
              </w:rPr>
              <w:t xml:space="preserve"> by the Supreme Court</w:t>
            </w:r>
            <w:r w:rsidR="00EE491E" w:rsidRPr="007E7571">
              <w:rPr>
                <w:rFonts w:ascii="Open Sans" w:eastAsia="Arial" w:hAnsi="Open Sans" w:cs="Open Sans"/>
                <w:sz w:val="22"/>
                <w:szCs w:val="22"/>
              </w:rPr>
              <w:t>:</w:t>
            </w:r>
          </w:p>
          <w:p w14:paraId="667F5A54" w14:textId="77777777" w:rsidR="00EF1F92" w:rsidRPr="007E7571" w:rsidRDefault="00EF1F92" w:rsidP="00EE491E">
            <w:pPr>
              <w:numPr>
                <w:ilvl w:val="2"/>
                <w:numId w:val="17"/>
              </w:numPr>
              <w:tabs>
                <w:tab w:val="left" w:pos="2600"/>
              </w:tabs>
              <w:ind w:left="1792" w:right="120" w:hanging="352"/>
              <w:rPr>
                <w:rFonts w:ascii="Open Sans" w:eastAsia="Arial" w:hAnsi="Open Sans" w:cs="Open Sans"/>
                <w:sz w:val="22"/>
                <w:szCs w:val="22"/>
              </w:rPr>
            </w:pPr>
            <w:r w:rsidRPr="007E7571">
              <w:rPr>
                <w:rFonts w:ascii="Open Sans" w:eastAsia="Arial" w:hAnsi="Open Sans" w:cs="Open Sans"/>
                <w:sz w:val="22"/>
                <w:szCs w:val="22"/>
              </w:rPr>
              <w:t>Is the use of deadly force to stop a suspected unarmed fleeing felon unconstitutional?</w:t>
            </w:r>
          </w:p>
          <w:p w14:paraId="3EB923DB" w14:textId="1BD240D5" w:rsidR="00EF1F92" w:rsidRPr="007E7571" w:rsidRDefault="00EF1F92" w:rsidP="00A64C25">
            <w:pPr>
              <w:numPr>
                <w:ilvl w:val="1"/>
                <w:numId w:val="17"/>
              </w:numPr>
              <w:tabs>
                <w:tab w:val="left" w:pos="2240"/>
              </w:tabs>
              <w:ind w:left="1072" w:hanging="352"/>
              <w:rPr>
                <w:rFonts w:ascii="Open Sans" w:eastAsia="Arial" w:hAnsi="Open Sans" w:cs="Open Sans"/>
                <w:sz w:val="22"/>
                <w:szCs w:val="22"/>
              </w:rPr>
            </w:pPr>
            <w:r w:rsidRPr="007E7571">
              <w:rPr>
                <w:rFonts w:ascii="Open Sans" w:eastAsia="Arial" w:hAnsi="Open Sans" w:cs="Open Sans"/>
                <w:sz w:val="22"/>
                <w:szCs w:val="22"/>
              </w:rPr>
              <w:t xml:space="preserve">Rule </w:t>
            </w:r>
            <w:proofErr w:type="gramStart"/>
            <w:r w:rsidRPr="007E7571">
              <w:rPr>
                <w:rFonts w:ascii="Open Sans" w:eastAsia="Arial" w:hAnsi="Open Sans" w:cs="Open Sans"/>
                <w:sz w:val="22"/>
                <w:szCs w:val="22"/>
              </w:rPr>
              <w:t>Established</w:t>
            </w:r>
            <w:proofErr w:type="gramEnd"/>
            <w:r w:rsidRPr="007E7571">
              <w:rPr>
                <w:rFonts w:ascii="Open Sans" w:eastAsia="Arial" w:hAnsi="Open Sans" w:cs="Open Sans"/>
                <w:sz w:val="22"/>
                <w:szCs w:val="22"/>
              </w:rPr>
              <w:t xml:space="preserve"> by the Court’s Decision</w:t>
            </w:r>
            <w:r w:rsidR="00EE491E" w:rsidRPr="007E7571">
              <w:rPr>
                <w:rFonts w:ascii="Open Sans" w:eastAsia="Arial" w:hAnsi="Open Sans" w:cs="Open Sans"/>
                <w:sz w:val="22"/>
                <w:szCs w:val="22"/>
              </w:rPr>
              <w:t>:</w:t>
            </w:r>
          </w:p>
          <w:p w14:paraId="5FA14C24" w14:textId="77777777" w:rsidR="00EF1F92" w:rsidRPr="007E7571" w:rsidRDefault="00EF1F92" w:rsidP="00EE491E">
            <w:pPr>
              <w:numPr>
                <w:ilvl w:val="2"/>
                <w:numId w:val="17"/>
              </w:numPr>
              <w:tabs>
                <w:tab w:val="left" w:pos="2600"/>
              </w:tabs>
              <w:ind w:left="1792" w:hanging="352"/>
              <w:rPr>
                <w:rFonts w:ascii="Open Sans" w:eastAsia="Arial" w:hAnsi="Open Sans" w:cs="Open Sans"/>
                <w:sz w:val="22"/>
                <w:szCs w:val="22"/>
              </w:rPr>
            </w:pPr>
            <w:r w:rsidRPr="007E7571">
              <w:rPr>
                <w:rFonts w:ascii="Open Sans" w:eastAsia="Arial" w:hAnsi="Open Sans" w:cs="Open Sans"/>
                <w:sz w:val="22"/>
                <w:szCs w:val="22"/>
              </w:rPr>
              <w:t>“The Fourth Amendment prohibits the use of deadly force unless it is necessary to prevent the escape of a fleeing felon and the officer has probable cause to believe that the suspect poses a significant threat of violence to the officer or the community”</w:t>
            </w:r>
          </w:p>
          <w:p w14:paraId="49F2FB23" w14:textId="77777777" w:rsidR="00EF1F92" w:rsidRPr="007E7571" w:rsidRDefault="00EF1F92" w:rsidP="00EE491E">
            <w:pPr>
              <w:numPr>
                <w:ilvl w:val="2"/>
                <w:numId w:val="17"/>
              </w:numPr>
              <w:tabs>
                <w:tab w:val="left" w:pos="2600"/>
              </w:tabs>
              <w:ind w:left="1792" w:hanging="352"/>
              <w:rPr>
                <w:rFonts w:ascii="Open Sans" w:eastAsia="Arial" w:hAnsi="Open Sans" w:cs="Open Sans"/>
                <w:sz w:val="22"/>
                <w:szCs w:val="22"/>
              </w:rPr>
            </w:pPr>
            <w:r w:rsidRPr="007E7571">
              <w:rPr>
                <w:rFonts w:ascii="Open Sans" w:eastAsia="Arial" w:hAnsi="Open Sans" w:cs="Open Sans"/>
                <w:sz w:val="22"/>
                <w:szCs w:val="22"/>
              </w:rPr>
              <w:t>Killing a fleeing suspect is a “seizure” under the Fourth Amendment</w:t>
            </w:r>
          </w:p>
          <w:p w14:paraId="09994370" w14:textId="744F8DB5" w:rsidR="00EF1F92" w:rsidRPr="007E7571" w:rsidRDefault="00EF1F92" w:rsidP="00A64C25">
            <w:pPr>
              <w:numPr>
                <w:ilvl w:val="1"/>
                <w:numId w:val="17"/>
              </w:numPr>
              <w:tabs>
                <w:tab w:val="left" w:pos="2240"/>
              </w:tabs>
              <w:ind w:left="1072" w:hanging="352"/>
              <w:rPr>
                <w:rFonts w:ascii="Open Sans" w:eastAsia="Arial" w:hAnsi="Open Sans" w:cs="Open Sans"/>
                <w:sz w:val="22"/>
                <w:szCs w:val="22"/>
              </w:rPr>
            </w:pPr>
            <w:r w:rsidRPr="007E7571">
              <w:rPr>
                <w:rFonts w:ascii="Open Sans" w:eastAsia="Arial" w:hAnsi="Open Sans" w:cs="Open Sans"/>
                <w:sz w:val="22"/>
                <w:szCs w:val="22"/>
              </w:rPr>
              <w:t>Application of the Finding</w:t>
            </w:r>
            <w:r w:rsidR="00EE491E" w:rsidRPr="007E7571">
              <w:rPr>
                <w:rFonts w:ascii="Open Sans" w:eastAsia="Arial" w:hAnsi="Open Sans" w:cs="Open Sans"/>
                <w:sz w:val="22"/>
                <w:szCs w:val="22"/>
              </w:rPr>
              <w:t>:</w:t>
            </w:r>
          </w:p>
          <w:p w14:paraId="6BECBB04" w14:textId="77777777" w:rsidR="00EE491E" w:rsidRPr="007E7571" w:rsidRDefault="00EF1F92" w:rsidP="00EE491E">
            <w:pPr>
              <w:numPr>
                <w:ilvl w:val="2"/>
                <w:numId w:val="17"/>
              </w:numPr>
              <w:tabs>
                <w:tab w:val="left" w:pos="2600"/>
              </w:tabs>
              <w:ind w:left="1432" w:hanging="352"/>
              <w:rPr>
                <w:rFonts w:ascii="Open Sans" w:hAnsi="Open Sans" w:cs="Open Sans"/>
                <w:sz w:val="22"/>
                <w:szCs w:val="22"/>
              </w:rPr>
            </w:pPr>
            <w:r w:rsidRPr="007E7571">
              <w:rPr>
                <w:rFonts w:ascii="Open Sans" w:eastAsia="Arial" w:hAnsi="Open Sans" w:cs="Open Sans"/>
                <w:sz w:val="22"/>
                <w:szCs w:val="22"/>
              </w:rPr>
              <w:t>The police may not “seize” an unarmed, non-dangerous suspect by</w:t>
            </w:r>
            <w:r w:rsidR="00EE491E" w:rsidRPr="007E7571">
              <w:rPr>
                <w:rFonts w:ascii="Open Sans" w:eastAsia="Arial" w:hAnsi="Open Sans" w:cs="Open Sans"/>
                <w:sz w:val="22"/>
                <w:szCs w:val="22"/>
              </w:rPr>
              <w:t xml:space="preserve"> </w:t>
            </w:r>
            <w:r w:rsidRPr="007E7571">
              <w:rPr>
                <w:rFonts w:ascii="Open Sans" w:eastAsia="Arial" w:hAnsi="Open Sans" w:cs="Open Sans"/>
                <w:sz w:val="22"/>
                <w:szCs w:val="22"/>
              </w:rPr>
              <w:t>shooting him dead</w:t>
            </w:r>
          </w:p>
          <w:p w14:paraId="32B75639" w14:textId="630FB056" w:rsidR="00EF1F92" w:rsidRPr="007E7571" w:rsidRDefault="00EF1F92" w:rsidP="00EE491E">
            <w:pPr>
              <w:numPr>
                <w:ilvl w:val="2"/>
                <w:numId w:val="17"/>
              </w:numPr>
              <w:tabs>
                <w:tab w:val="left" w:pos="2600"/>
              </w:tabs>
              <w:ind w:left="1432" w:hanging="352"/>
              <w:rPr>
                <w:rFonts w:ascii="Open Sans" w:hAnsi="Open Sans" w:cs="Open Sans"/>
                <w:sz w:val="22"/>
                <w:szCs w:val="22"/>
              </w:rPr>
            </w:pPr>
            <w:r w:rsidRPr="007E7571">
              <w:rPr>
                <w:rFonts w:ascii="Open Sans" w:eastAsia="Arial" w:hAnsi="Open Sans" w:cs="Open Sans"/>
                <w:sz w:val="22"/>
                <w:szCs w:val="22"/>
              </w:rPr>
              <w:t>Deadly force – the amount of force used by a law enforcement officer that would reasonably pose a high risk of death or serious injury to another person</w:t>
            </w:r>
          </w:p>
          <w:p w14:paraId="00785230" w14:textId="735B271C" w:rsidR="00303919" w:rsidRPr="007E7571" w:rsidRDefault="00303919" w:rsidP="00A64C25">
            <w:pPr>
              <w:rPr>
                <w:rFonts w:ascii="Open Sans" w:hAnsi="Open Sans" w:cs="Open Sans"/>
                <w:sz w:val="22"/>
                <w:szCs w:val="22"/>
              </w:rPr>
            </w:pPr>
          </w:p>
          <w:p w14:paraId="654D0D06" w14:textId="77777777" w:rsidR="00CF2E7E" w:rsidRPr="007E7571" w:rsidRDefault="09D121B5" w:rsidP="00EE491E">
            <w:pPr>
              <w:rPr>
                <w:rFonts w:ascii="Open Sans" w:hAnsi="Open Sans" w:cs="Open Sans"/>
                <w:i/>
                <w:iCs/>
                <w:sz w:val="22"/>
                <w:szCs w:val="22"/>
              </w:rPr>
            </w:pPr>
            <w:r w:rsidRPr="007E7571">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7EA58D7" w:rsidR="00333735" w:rsidRPr="007E7571" w:rsidRDefault="00333735" w:rsidP="00EE491E">
            <w:pPr>
              <w:rPr>
                <w:rFonts w:ascii="Open Sans" w:hAnsi="Open Sans" w:cs="Open Sans"/>
                <w:iCs/>
                <w:sz w:val="22"/>
                <w:szCs w:val="22"/>
              </w:rPr>
            </w:pPr>
            <w:r w:rsidRPr="007E7571">
              <w:rPr>
                <w:rFonts w:ascii="Open Sans" w:hAnsi="Open Sans" w:cs="Open Sans"/>
                <w:iCs/>
                <w:sz w:val="22"/>
                <w:szCs w:val="22"/>
              </w:rPr>
              <w:t>None</w:t>
            </w:r>
          </w:p>
        </w:tc>
      </w:tr>
      <w:tr w:rsidR="00B3350C" w:rsidRPr="007E7571" w14:paraId="07580D23" w14:textId="77777777" w:rsidTr="00EF1F92">
        <w:trPr>
          <w:trHeight w:val="27"/>
        </w:trPr>
        <w:tc>
          <w:tcPr>
            <w:tcW w:w="2952" w:type="dxa"/>
            <w:shd w:val="clear" w:color="auto" w:fill="auto"/>
          </w:tcPr>
          <w:p w14:paraId="78EDFD65" w14:textId="249361E5" w:rsidR="00B3350C" w:rsidRPr="007E7571" w:rsidRDefault="09D121B5" w:rsidP="09D121B5">
            <w:pPr>
              <w:jc w:val="center"/>
              <w:rPr>
                <w:rFonts w:ascii="Open Sans" w:hAnsi="Open Sans" w:cs="Open Sans"/>
                <w:b/>
                <w:bCs/>
                <w:sz w:val="22"/>
                <w:szCs w:val="22"/>
              </w:rPr>
            </w:pPr>
            <w:r w:rsidRPr="007E7571">
              <w:rPr>
                <w:rFonts w:ascii="Open Sans" w:hAnsi="Open Sans" w:cs="Open Sans"/>
                <w:b/>
                <w:bCs/>
                <w:sz w:val="22"/>
                <w:szCs w:val="22"/>
              </w:rPr>
              <w:lastRenderedPageBreak/>
              <w:t>Guided Practice *</w:t>
            </w:r>
          </w:p>
        </w:tc>
        <w:tc>
          <w:tcPr>
            <w:tcW w:w="7848" w:type="dxa"/>
            <w:shd w:val="clear" w:color="auto" w:fill="auto"/>
          </w:tcPr>
          <w:p w14:paraId="15CF7105" w14:textId="77777777" w:rsidR="00EF1F92" w:rsidRPr="007E7571" w:rsidRDefault="00EF1F92" w:rsidP="00EF1F92">
            <w:pPr>
              <w:tabs>
                <w:tab w:val="left" w:pos="1860"/>
              </w:tabs>
              <w:spacing w:line="252" w:lineRule="auto"/>
              <w:ind w:right="40"/>
              <w:rPr>
                <w:rFonts w:ascii="Open Sans" w:eastAsia="Arial" w:hAnsi="Open Sans" w:cs="Open Sans"/>
                <w:sz w:val="22"/>
                <w:szCs w:val="22"/>
              </w:rPr>
            </w:pPr>
            <w:r w:rsidRPr="007E7571">
              <w:rPr>
                <w:rFonts w:ascii="Open Sans" w:eastAsia="Arial" w:hAnsi="Open Sans" w:cs="Open Sans"/>
                <w:sz w:val="22"/>
                <w:szCs w:val="22"/>
                <w:u w:val="single"/>
              </w:rPr>
              <w:t>Fruit of the Poisonous Tree Doctrine Worksheet</w:t>
            </w:r>
            <w:r w:rsidRPr="007E7571">
              <w:rPr>
                <w:rFonts w:ascii="Open Sans" w:eastAsia="Arial" w:hAnsi="Open Sans" w:cs="Open Sans"/>
                <w:sz w:val="22"/>
                <w:szCs w:val="22"/>
              </w:rPr>
              <w:t xml:space="preserve"> – Have the students complete the Fruit of the Poisonous Tree Doctrine worksheet. Guide a class discussion regarding the scenarios. Use the Discussion Rubric for assessment.</w:t>
            </w:r>
          </w:p>
          <w:p w14:paraId="522F9BCA" w14:textId="77777777" w:rsidR="00EF1F92" w:rsidRPr="007E7571" w:rsidRDefault="00EF1F92" w:rsidP="00EF1F92">
            <w:pPr>
              <w:spacing w:line="220" w:lineRule="exact"/>
              <w:rPr>
                <w:rFonts w:ascii="Open Sans" w:eastAsia="Arial" w:hAnsi="Open Sans" w:cs="Open Sans"/>
                <w:sz w:val="22"/>
                <w:szCs w:val="22"/>
              </w:rPr>
            </w:pPr>
          </w:p>
          <w:p w14:paraId="07787F76" w14:textId="2FC5743C" w:rsidR="00EF1F92" w:rsidRPr="007E7571" w:rsidRDefault="00EF1F92" w:rsidP="00EF1F92">
            <w:pPr>
              <w:tabs>
                <w:tab w:val="left" w:pos="1860"/>
              </w:tabs>
              <w:rPr>
                <w:rFonts w:ascii="Open Sans" w:eastAsia="Arial" w:hAnsi="Open Sans" w:cs="Open Sans"/>
                <w:color w:val="0000FF"/>
                <w:sz w:val="22"/>
                <w:szCs w:val="22"/>
                <w:u w:val="single"/>
              </w:rPr>
            </w:pPr>
            <w:r w:rsidRPr="007E7571">
              <w:rPr>
                <w:rFonts w:ascii="Open Sans" w:eastAsia="Arial" w:hAnsi="Open Sans" w:cs="Open Sans"/>
                <w:sz w:val="22"/>
                <w:szCs w:val="22"/>
                <w:u w:val="single"/>
              </w:rPr>
              <w:t>“Search and Seizure:</w:t>
            </w:r>
            <w:r w:rsidRPr="007E7571">
              <w:rPr>
                <w:rFonts w:ascii="Open Sans" w:eastAsia="Arial" w:hAnsi="Open Sans" w:cs="Open Sans"/>
                <w:sz w:val="22"/>
                <w:szCs w:val="22"/>
              </w:rPr>
              <w:t xml:space="preserve"> </w:t>
            </w:r>
            <w:r w:rsidRPr="007E7571">
              <w:rPr>
                <w:rFonts w:ascii="Open Sans" w:eastAsia="Arial" w:hAnsi="Open Sans" w:cs="Open Sans"/>
                <w:i/>
                <w:iCs/>
                <w:sz w:val="22"/>
                <w:szCs w:val="22"/>
                <w:u w:val="single"/>
              </w:rPr>
              <w:t>Mapp v. Ohio</w:t>
            </w:r>
            <w:r w:rsidRPr="007E7571">
              <w:rPr>
                <w:rFonts w:ascii="Open Sans" w:eastAsia="Arial" w:hAnsi="Open Sans" w:cs="Open Sans"/>
                <w:sz w:val="22"/>
                <w:szCs w:val="22"/>
                <w:u w:val="single"/>
              </w:rPr>
              <w:t>” Video Activity</w:t>
            </w:r>
            <w:r w:rsidRPr="007E7571">
              <w:rPr>
                <w:rFonts w:ascii="Open Sans" w:eastAsia="Arial" w:hAnsi="Open Sans" w:cs="Open Sans"/>
                <w:sz w:val="22"/>
                <w:szCs w:val="22"/>
              </w:rPr>
              <w:t xml:space="preserve"> – Watch the video at: The Constitution Project: Search and Seizure – </w:t>
            </w:r>
            <w:r w:rsidRPr="007E7571">
              <w:rPr>
                <w:rFonts w:ascii="Open Sans" w:eastAsia="Arial" w:hAnsi="Open Sans" w:cs="Open Sans"/>
                <w:i/>
                <w:iCs/>
                <w:sz w:val="22"/>
                <w:szCs w:val="22"/>
              </w:rPr>
              <w:t>Mapp v. Ohio</w:t>
            </w:r>
            <w:r w:rsidRPr="007E7571">
              <w:rPr>
                <w:rFonts w:ascii="Open Sans" w:eastAsia="Arial" w:hAnsi="Open Sans" w:cs="Open Sans"/>
                <w:sz w:val="22"/>
                <w:szCs w:val="22"/>
              </w:rPr>
              <w:t xml:space="preserve"> (25 min.) available from Annenberg Classroom: </w:t>
            </w:r>
          </w:p>
          <w:p w14:paraId="4508E95A" w14:textId="77777777" w:rsidR="007E7571" w:rsidRPr="007E7571" w:rsidRDefault="007E7571" w:rsidP="00EF1F92">
            <w:pPr>
              <w:tabs>
                <w:tab w:val="left" w:pos="1860"/>
              </w:tabs>
              <w:rPr>
                <w:rFonts w:ascii="Open Sans" w:eastAsia="Arial" w:hAnsi="Open Sans" w:cs="Open Sans"/>
                <w:sz w:val="22"/>
                <w:szCs w:val="22"/>
              </w:rPr>
            </w:pPr>
          </w:p>
          <w:p w14:paraId="34BE74A3" w14:textId="77777777" w:rsidR="00EF1F92" w:rsidRPr="007E7571" w:rsidRDefault="00EF1F92" w:rsidP="00EF1F92">
            <w:pPr>
              <w:spacing w:line="266" w:lineRule="auto"/>
              <w:ind w:right="240"/>
              <w:rPr>
                <w:rFonts w:ascii="Open Sans" w:eastAsia="Arial" w:hAnsi="Open Sans" w:cs="Open Sans"/>
                <w:sz w:val="22"/>
                <w:szCs w:val="22"/>
              </w:rPr>
            </w:pPr>
            <w:r w:rsidRPr="007E7571">
              <w:rPr>
                <w:rFonts w:ascii="Open Sans" w:eastAsia="Arial" w:hAnsi="Open Sans" w:cs="Open Sans"/>
                <w:sz w:val="22"/>
                <w:szCs w:val="22"/>
              </w:rPr>
              <w:t>The video includes an interview from Dolly Mapp. Guide the students through Annenberg Classroom Video Study Questions Guide for Teacher. You may provide students with Video Study Questions to record answers obtained through discussion. Use Discussion Rubric for assessment.</w:t>
            </w:r>
          </w:p>
          <w:p w14:paraId="5045836B" w14:textId="77777777" w:rsidR="00EF1F92" w:rsidRPr="007E7571" w:rsidRDefault="00EF1F92" w:rsidP="09D121B5">
            <w:pPr>
              <w:spacing w:before="120" w:after="120"/>
              <w:rPr>
                <w:rFonts w:ascii="Open Sans" w:hAnsi="Open Sans" w:cs="Open Sans"/>
                <w:i/>
                <w:iCs/>
                <w:sz w:val="22"/>
                <w:szCs w:val="22"/>
              </w:rPr>
            </w:pPr>
          </w:p>
          <w:p w14:paraId="235CCED6" w14:textId="77777777" w:rsidR="00333735" w:rsidRPr="007E7571" w:rsidRDefault="00333735" w:rsidP="00333735">
            <w:pPr>
              <w:rPr>
                <w:rFonts w:ascii="Open Sans" w:hAnsi="Open Sans" w:cs="Open Sans"/>
                <w:i/>
                <w:iCs/>
                <w:sz w:val="22"/>
                <w:szCs w:val="22"/>
              </w:rPr>
            </w:pPr>
            <w:r w:rsidRPr="007E7571">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A77B7FE" w:rsidR="00CF2E7E" w:rsidRPr="007E7571" w:rsidRDefault="00333735" w:rsidP="00333735">
            <w:pPr>
              <w:spacing w:before="120" w:after="120"/>
              <w:rPr>
                <w:rFonts w:ascii="Open Sans" w:hAnsi="Open Sans" w:cs="Open Sans"/>
                <w:i/>
                <w:iCs/>
                <w:sz w:val="22"/>
                <w:szCs w:val="22"/>
              </w:rPr>
            </w:pPr>
            <w:r w:rsidRPr="007E7571">
              <w:rPr>
                <w:rFonts w:ascii="Open Sans" w:hAnsi="Open Sans" w:cs="Open Sans"/>
                <w:iCs/>
                <w:sz w:val="22"/>
                <w:szCs w:val="22"/>
              </w:rPr>
              <w:lastRenderedPageBreak/>
              <w:t>None</w:t>
            </w:r>
          </w:p>
        </w:tc>
      </w:tr>
      <w:tr w:rsidR="00B3350C" w:rsidRPr="007E7571" w14:paraId="2BB1B0A1" w14:textId="77777777" w:rsidTr="00EF1F92">
        <w:trPr>
          <w:trHeight w:val="395"/>
        </w:trPr>
        <w:tc>
          <w:tcPr>
            <w:tcW w:w="2952" w:type="dxa"/>
            <w:shd w:val="clear" w:color="auto" w:fill="auto"/>
          </w:tcPr>
          <w:p w14:paraId="1388253E" w14:textId="6EA2F42B" w:rsidR="00B3350C" w:rsidRPr="007E7571" w:rsidRDefault="09D121B5" w:rsidP="09D121B5">
            <w:pPr>
              <w:jc w:val="center"/>
              <w:rPr>
                <w:rFonts w:ascii="Open Sans" w:hAnsi="Open Sans" w:cs="Open Sans"/>
                <w:b/>
                <w:bCs/>
                <w:sz w:val="22"/>
                <w:szCs w:val="22"/>
              </w:rPr>
            </w:pPr>
            <w:r w:rsidRPr="007E7571">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0D2EF95A" w14:textId="77777777" w:rsidR="00EF1F92" w:rsidRPr="007E7571" w:rsidRDefault="00EF1F92" w:rsidP="00EF1F92">
            <w:pPr>
              <w:tabs>
                <w:tab w:val="left" w:pos="1860"/>
              </w:tabs>
              <w:spacing w:line="244" w:lineRule="auto"/>
              <w:ind w:right="60"/>
              <w:rPr>
                <w:rFonts w:ascii="Open Sans" w:eastAsia="Arial" w:hAnsi="Open Sans" w:cs="Open Sans"/>
                <w:sz w:val="22"/>
                <w:szCs w:val="22"/>
              </w:rPr>
            </w:pPr>
            <w:r w:rsidRPr="007E7571">
              <w:rPr>
                <w:rFonts w:ascii="Open Sans" w:eastAsia="Arial" w:hAnsi="Open Sans" w:cs="Open Sans"/>
                <w:sz w:val="22"/>
                <w:szCs w:val="22"/>
                <w:u w:val="single"/>
              </w:rPr>
              <w:t>Group Video Presentation</w:t>
            </w:r>
            <w:r w:rsidRPr="007E7571">
              <w:rPr>
                <w:rFonts w:ascii="Open Sans" w:eastAsia="Arial" w:hAnsi="Open Sans" w:cs="Open Sans"/>
                <w:sz w:val="22"/>
                <w:szCs w:val="22"/>
              </w:rPr>
              <w:t xml:space="preserve"> – Have the class divide into three groups. Assign each group one of the three </w:t>
            </w:r>
            <w:proofErr w:type="gramStart"/>
            <w:r w:rsidRPr="007E7571">
              <w:rPr>
                <w:rFonts w:ascii="Open Sans" w:eastAsia="Arial" w:hAnsi="Open Sans" w:cs="Open Sans"/>
                <w:sz w:val="22"/>
                <w:szCs w:val="22"/>
              </w:rPr>
              <w:t>cases</w:t>
            </w:r>
            <w:proofErr w:type="gramEnd"/>
            <w:r w:rsidRPr="007E7571">
              <w:rPr>
                <w:rFonts w:ascii="Open Sans" w:eastAsia="Arial" w:hAnsi="Open Sans" w:cs="Open Sans"/>
                <w:sz w:val="22"/>
                <w:szCs w:val="22"/>
              </w:rPr>
              <w:t xml:space="preserve"> from this lesson. Have the students conduct research and prepare a video presentation to educate the rest of the class about their cases. The video presentation may be a reenactment of the facts or a reenactment of the court proceedings. (The actual court proceedings may be heard using </w:t>
            </w:r>
            <w:r w:rsidRPr="007E7571">
              <w:rPr>
                <w:rFonts w:ascii="Open Sans" w:eastAsia="Arial" w:hAnsi="Open Sans" w:cs="Open Sans"/>
                <w:color w:val="0000FF"/>
                <w:sz w:val="22"/>
                <w:szCs w:val="22"/>
                <w:u w:val="single"/>
              </w:rPr>
              <w:t>www.oyez.org</w:t>
            </w:r>
            <w:r w:rsidRPr="007E7571">
              <w:rPr>
                <w:rFonts w:ascii="Open Sans" w:eastAsia="Arial" w:hAnsi="Open Sans" w:cs="Open Sans"/>
                <w:sz w:val="22"/>
                <w:szCs w:val="22"/>
              </w:rPr>
              <w:t>.) Present the videos to the class. (If video cameras are not available, use a computer-based slideshow presentation instead.) Use the Presentation Rubric for assessment.</w:t>
            </w:r>
          </w:p>
          <w:p w14:paraId="0B1D0D1E" w14:textId="33B1CC54" w:rsidR="00B576C6" w:rsidRPr="007E7571" w:rsidRDefault="00B576C6" w:rsidP="09D121B5">
            <w:pPr>
              <w:spacing w:before="120" w:after="120"/>
              <w:rPr>
                <w:rFonts w:ascii="Open Sans" w:hAnsi="Open Sans" w:cs="Open Sans"/>
                <w:i/>
                <w:iCs/>
                <w:sz w:val="22"/>
                <w:szCs w:val="22"/>
              </w:rPr>
            </w:pPr>
          </w:p>
          <w:p w14:paraId="05972F31" w14:textId="77777777" w:rsidR="00333735" w:rsidRPr="007E7571" w:rsidRDefault="00333735" w:rsidP="00333735">
            <w:pPr>
              <w:rPr>
                <w:rFonts w:ascii="Open Sans" w:hAnsi="Open Sans" w:cs="Open Sans"/>
                <w:i/>
                <w:iCs/>
                <w:sz w:val="22"/>
                <w:szCs w:val="22"/>
              </w:rPr>
            </w:pPr>
            <w:r w:rsidRPr="007E7571">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3FA142A" w:rsidR="00CF2E7E" w:rsidRPr="007E7571" w:rsidRDefault="00333735" w:rsidP="00333735">
            <w:pPr>
              <w:spacing w:before="120" w:after="120"/>
              <w:rPr>
                <w:rFonts w:ascii="Open Sans" w:hAnsi="Open Sans" w:cs="Open Sans"/>
                <w:i/>
                <w:iCs/>
                <w:sz w:val="22"/>
                <w:szCs w:val="22"/>
              </w:rPr>
            </w:pPr>
            <w:r w:rsidRPr="007E7571">
              <w:rPr>
                <w:rFonts w:ascii="Open Sans" w:hAnsi="Open Sans" w:cs="Open Sans"/>
                <w:iCs/>
                <w:sz w:val="22"/>
                <w:szCs w:val="22"/>
              </w:rPr>
              <w:t>None</w:t>
            </w:r>
          </w:p>
        </w:tc>
      </w:tr>
      <w:tr w:rsidR="00B3350C" w:rsidRPr="007E7571" w14:paraId="50863A81" w14:textId="77777777" w:rsidTr="00EF1F92">
        <w:tc>
          <w:tcPr>
            <w:tcW w:w="2952" w:type="dxa"/>
            <w:shd w:val="clear" w:color="auto" w:fill="auto"/>
          </w:tcPr>
          <w:p w14:paraId="3E48F608" w14:textId="5EE824C9" w:rsidR="00B3350C" w:rsidRPr="007E7571" w:rsidRDefault="09D121B5" w:rsidP="09D121B5">
            <w:pPr>
              <w:spacing w:before="120" w:after="120"/>
              <w:jc w:val="center"/>
              <w:rPr>
                <w:rFonts w:ascii="Open Sans" w:hAnsi="Open Sans" w:cs="Open Sans"/>
                <w:b/>
                <w:bCs/>
                <w:sz w:val="22"/>
                <w:szCs w:val="22"/>
              </w:rPr>
            </w:pPr>
            <w:r w:rsidRPr="007E7571">
              <w:rPr>
                <w:rFonts w:ascii="Open Sans" w:hAnsi="Open Sans" w:cs="Open Sans"/>
                <w:b/>
                <w:bCs/>
                <w:sz w:val="22"/>
                <w:szCs w:val="22"/>
              </w:rPr>
              <w:t>Lesson Closure</w:t>
            </w:r>
          </w:p>
        </w:tc>
        <w:tc>
          <w:tcPr>
            <w:tcW w:w="7848" w:type="dxa"/>
            <w:shd w:val="clear" w:color="auto" w:fill="auto"/>
          </w:tcPr>
          <w:p w14:paraId="101353E5" w14:textId="2DBB8635" w:rsidR="00B3350C" w:rsidRPr="007E7571" w:rsidRDefault="00333735" w:rsidP="00DC4B23">
            <w:pPr>
              <w:spacing w:before="120" w:after="120"/>
              <w:rPr>
                <w:rFonts w:ascii="Open Sans" w:hAnsi="Open Sans" w:cs="Open Sans"/>
                <w:sz w:val="22"/>
                <w:szCs w:val="22"/>
              </w:rPr>
            </w:pPr>
            <w:r w:rsidRPr="007E7571">
              <w:rPr>
                <w:rFonts w:ascii="Open Sans" w:hAnsi="Open Sans" w:cs="Open Sans"/>
                <w:sz w:val="22"/>
                <w:szCs w:val="22"/>
              </w:rPr>
              <w:t>None</w:t>
            </w:r>
          </w:p>
        </w:tc>
      </w:tr>
      <w:tr w:rsidR="00B3350C" w:rsidRPr="007E7571" w14:paraId="09F5B5CB" w14:textId="77777777" w:rsidTr="00EF1F92">
        <w:trPr>
          <w:trHeight w:val="135"/>
        </w:trPr>
        <w:tc>
          <w:tcPr>
            <w:tcW w:w="2952" w:type="dxa"/>
            <w:shd w:val="clear" w:color="auto" w:fill="auto"/>
          </w:tcPr>
          <w:p w14:paraId="5374FB7C" w14:textId="3BB87904" w:rsidR="0080201D" w:rsidRPr="007E7571" w:rsidRDefault="09D121B5" w:rsidP="09D121B5">
            <w:pPr>
              <w:spacing w:before="120" w:after="120"/>
              <w:jc w:val="center"/>
              <w:rPr>
                <w:rFonts w:ascii="Open Sans" w:hAnsi="Open Sans" w:cs="Open Sans"/>
                <w:b/>
                <w:bCs/>
                <w:sz w:val="22"/>
                <w:szCs w:val="22"/>
              </w:rPr>
            </w:pPr>
            <w:r w:rsidRPr="007E7571">
              <w:rPr>
                <w:rFonts w:ascii="Open Sans" w:hAnsi="Open Sans" w:cs="Open Sans"/>
                <w:b/>
                <w:bCs/>
                <w:sz w:val="22"/>
                <w:szCs w:val="22"/>
              </w:rPr>
              <w:t>Summative/End of Lesson Assessment *</w:t>
            </w:r>
          </w:p>
          <w:p w14:paraId="6CEEAD70" w14:textId="12A5B6A4" w:rsidR="00B3350C" w:rsidRPr="007E7571" w:rsidRDefault="0080201D" w:rsidP="0080201D">
            <w:pPr>
              <w:tabs>
                <w:tab w:val="left" w:pos="2820"/>
              </w:tabs>
              <w:rPr>
                <w:rFonts w:ascii="Open Sans" w:hAnsi="Open Sans" w:cs="Open Sans"/>
                <w:sz w:val="22"/>
                <w:szCs w:val="22"/>
              </w:rPr>
            </w:pPr>
            <w:r w:rsidRPr="007E7571">
              <w:rPr>
                <w:rFonts w:ascii="Open Sans" w:hAnsi="Open Sans" w:cs="Open Sans"/>
                <w:sz w:val="22"/>
                <w:szCs w:val="22"/>
              </w:rPr>
              <w:tab/>
            </w:r>
          </w:p>
        </w:tc>
        <w:tc>
          <w:tcPr>
            <w:tcW w:w="7848" w:type="dxa"/>
            <w:shd w:val="clear" w:color="auto" w:fill="auto"/>
          </w:tcPr>
          <w:p w14:paraId="250AB3DB" w14:textId="77777777" w:rsidR="00EF1F92" w:rsidRPr="007E7571" w:rsidRDefault="00EF1F92" w:rsidP="00EE491E">
            <w:pPr>
              <w:pStyle w:val="ListParagraph"/>
              <w:numPr>
                <w:ilvl w:val="0"/>
                <w:numId w:val="41"/>
              </w:numPr>
              <w:ind w:left="360"/>
              <w:rPr>
                <w:rFonts w:ascii="Open Sans" w:hAnsi="Open Sans" w:cs="Open Sans"/>
                <w:sz w:val="22"/>
                <w:szCs w:val="22"/>
              </w:rPr>
            </w:pPr>
            <w:r w:rsidRPr="007E7571">
              <w:rPr>
                <w:rFonts w:ascii="Open Sans" w:eastAsia="Arial" w:hAnsi="Open Sans" w:cs="Open Sans"/>
                <w:sz w:val="22"/>
                <w:szCs w:val="22"/>
              </w:rPr>
              <w:t>Impact of Supreme Court Cases on Law Enforcement Quiz and Key</w:t>
            </w:r>
          </w:p>
          <w:p w14:paraId="26A292A1" w14:textId="77777777" w:rsidR="00EF1F92" w:rsidRPr="007E7571" w:rsidRDefault="00EF1F92" w:rsidP="00EE491E">
            <w:pPr>
              <w:pStyle w:val="ListParagraph"/>
              <w:numPr>
                <w:ilvl w:val="0"/>
                <w:numId w:val="41"/>
              </w:numPr>
              <w:ind w:left="360"/>
              <w:rPr>
                <w:rFonts w:ascii="Open Sans" w:hAnsi="Open Sans" w:cs="Open Sans"/>
                <w:sz w:val="22"/>
                <w:szCs w:val="22"/>
              </w:rPr>
            </w:pPr>
            <w:r w:rsidRPr="007E7571">
              <w:rPr>
                <w:rFonts w:ascii="Open Sans" w:eastAsia="Arial" w:hAnsi="Open Sans" w:cs="Open Sans"/>
                <w:sz w:val="22"/>
                <w:szCs w:val="22"/>
              </w:rPr>
              <w:t>Discussion Rubric</w:t>
            </w:r>
          </w:p>
          <w:p w14:paraId="45DFFB90" w14:textId="77777777" w:rsidR="00EF1F92" w:rsidRPr="007E7571" w:rsidRDefault="00EF1F92" w:rsidP="00EE491E">
            <w:pPr>
              <w:pStyle w:val="ListParagraph"/>
              <w:numPr>
                <w:ilvl w:val="0"/>
                <w:numId w:val="41"/>
              </w:numPr>
              <w:ind w:left="360"/>
              <w:rPr>
                <w:rFonts w:ascii="Open Sans" w:hAnsi="Open Sans" w:cs="Open Sans"/>
                <w:sz w:val="22"/>
                <w:szCs w:val="22"/>
              </w:rPr>
            </w:pPr>
            <w:r w:rsidRPr="007E7571">
              <w:rPr>
                <w:rFonts w:ascii="Open Sans" w:eastAsia="Arial" w:hAnsi="Open Sans" w:cs="Open Sans"/>
                <w:sz w:val="22"/>
                <w:szCs w:val="22"/>
              </w:rPr>
              <w:t>Individual Work Rubric</w:t>
            </w:r>
          </w:p>
          <w:p w14:paraId="3CC28B52" w14:textId="77777777" w:rsidR="00EF1F92" w:rsidRPr="007E7571" w:rsidRDefault="00EF1F92" w:rsidP="00EE491E">
            <w:pPr>
              <w:pStyle w:val="ListParagraph"/>
              <w:numPr>
                <w:ilvl w:val="0"/>
                <w:numId w:val="41"/>
              </w:numPr>
              <w:ind w:left="360"/>
              <w:rPr>
                <w:rFonts w:ascii="Open Sans" w:hAnsi="Open Sans" w:cs="Open Sans"/>
                <w:sz w:val="22"/>
                <w:szCs w:val="22"/>
              </w:rPr>
            </w:pPr>
            <w:r w:rsidRPr="007E7571">
              <w:rPr>
                <w:rFonts w:ascii="Open Sans" w:eastAsia="Arial" w:hAnsi="Open Sans" w:cs="Open Sans"/>
                <w:sz w:val="22"/>
                <w:szCs w:val="22"/>
              </w:rPr>
              <w:t>Presentation Rubric</w:t>
            </w:r>
          </w:p>
          <w:p w14:paraId="0E67919F" w14:textId="77777777" w:rsidR="00EF1F92" w:rsidRPr="007E7571" w:rsidRDefault="00EF1F92" w:rsidP="00EE491E">
            <w:pPr>
              <w:pStyle w:val="ListParagraph"/>
              <w:numPr>
                <w:ilvl w:val="0"/>
                <w:numId w:val="41"/>
              </w:numPr>
              <w:ind w:left="360"/>
              <w:rPr>
                <w:rFonts w:ascii="Open Sans" w:hAnsi="Open Sans" w:cs="Open Sans"/>
                <w:sz w:val="22"/>
                <w:szCs w:val="22"/>
              </w:rPr>
            </w:pPr>
            <w:r w:rsidRPr="007E7571">
              <w:rPr>
                <w:rFonts w:ascii="Open Sans" w:eastAsia="Arial" w:hAnsi="Open Sans" w:cs="Open Sans"/>
                <w:sz w:val="22"/>
                <w:szCs w:val="22"/>
              </w:rPr>
              <w:t>Research Rubric</w:t>
            </w:r>
          </w:p>
          <w:p w14:paraId="4B6A7F7A" w14:textId="77777777" w:rsidR="00B576C6" w:rsidRPr="007E7571" w:rsidRDefault="00B576C6" w:rsidP="09D121B5">
            <w:pPr>
              <w:spacing w:before="120" w:after="120"/>
              <w:rPr>
                <w:rFonts w:ascii="Open Sans" w:hAnsi="Open Sans" w:cs="Open Sans"/>
                <w:i/>
                <w:iCs/>
                <w:sz w:val="22"/>
                <w:szCs w:val="22"/>
              </w:rPr>
            </w:pPr>
          </w:p>
          <w:p w14:paraId="415CEE67" w14:textId="77777777" w:rsidR="00333735" w:rsidRPr="007E7571" w:rsidRDefault="00333735" w:rsidP="00333735">
            <w:pPr>
              <w:rPr>
                <w:rFonts w:ascii="Open Sans" w:hAnsi="Open Sans" w:cs="Open Sans"/>
                <w:i/>
                <w:iCs/>
                <w:sz w:val="22"/>
                <w:szCs w:val="22"/>
              </w:rPr>
            </w:pPr>
            <w:r w:rsidRPr="007E7571">
              <w:rPr>
                <w:rFonts w:ascii="Open Sans" w:hAnsi="Open Sans" w:cs="Open Sans"/>
                <w:i/>
                <w:iCs/>
                <w:sz w:val="22"/>
                <w:szCs w:val="22"/>
              </w:rPr>
              <w:t>Individualized Education Plan (IEP) for all special education students must be followed. Examples of accommodations may include, but are not limited to:</w:t>
            </w:r>
          </w:p>
          <w:p w14:paraId="6F3DEEC4" w14:textId="77777777" w:rsidR="007E7571" w:rsidRDefault="007E7571" w:rsidP="007E7571">
            <w:pPr>
              <w:ind w:right="43"/>
              <w:rPr>
                <w:rFonts w:ascii="Open Sans" w:eastAsia="Arial" w:hAnsi="Open Sans" w:cs="Open Sans"/>
                <w:sz w:val="22"/>
                <w:szCs w:val="22"/>
              </w:rPr>
            </w:pPr>
          </w:p>
          <w:p w14:paraId="4CB6555D" w14:textId="35FDB7BC" w:rsidR="00CF2E7E" w:rsidRPr="007E7571" w:rsidRDefault="007E7571" w:rsidP="007E7571">
            <w:pPr>
              <w:ind w:right="43"/>
              <w:rPr>
                <w:rFonts w:ascii="Open Sans" w:hAnsi="Open Sans" w:cs="Open Sans"/>
                <w:sz w:val="22"/>
                <w:szCs w:val="22"/>
              </w:rPr>
            </w:pPr>
            <w:r w:rsidRPr="007E7571">
              <w:rPr>
                <w:rFonts w:ascii="Open Sans" w:eastAsia="Arial" w:hAnsi="Open Sans" w:cs="Open Sans"/>
                <w:sz w:val="22"/>
                <w:szCs w:val="22"/>
              </w:rPr>
              <w:t>For reinforcement, students will define and illustrate key terms in a journal. Use the Individual Work Rubric for assessment.</w:t>
            </w:r>
          </w:p>
        </w:tc>
      </w:tr>
      <w:tr w:rsidR="00B3350C" w:rsidRPr="007E7571" w14:paraId="02913EF1" w14:textId="77777777" w:rsidTr="00EF1F92">
        <w:trPr>
          <w:trHeight w:val="135"/>
        </w:trPr>
        <w:tc>
          <w:tcPr>
            <w:tcW w:w="2952" w:type="dxa"/>
            <w:shd w:val="clear" w:color="auto" w:fill="auto"/>
          </w:tcPr>
          <w:p w14:paraId="0216DEB4" w14:textId="1E3E55AD" w:rsidR="00B3350C" w:rsidRPr="007E7571" w:rsidRDefault="09D121B5" w:rsidP="09D121B5">
            <w:pPr>
              <w:spacing w:before="120" w:after="120"/>
              <w:jc w:val="center"/>
              <w:rPr>
                <w:rFonts w:ascii="Open Sans" w:hAnsi="Open Sans" w:cs="Open Sans"/>
                <w:b/>
                <w:bCs/>
                <w:sz w:val="22"/>
                <w:szCs w:val="22"/>
              </w:rPr>
            </w:pPr>
            <w:r w:rsidRPr="007E7571">
              <w:rPr>
                <w:rFonts w:ascii="Open Sans" w:hAnsi="Open Sans" w:cs="Open Sans"/>
                <w:b/>
                <w:bCs/>
                <w:sz w:val="22"/>
                <w:szCs w:val="22"/>
              </w:rPr>
              <w:t>References/Resources/</w:t>
            </w:r>
          </w:p>
          <w:p w14:paraId="324BDA87" w14:textId="3A4F8FF0" w:rsidR="00B3350C" w:rsidRPr="007E7571" w:rsidRDefault="09D121B5" w:rsidP="09D121B5">
            <w:pPr>
              <w:spacing w:before="120" w:after="120"/>
              <w:jc w:val="center"/>
              <w:rPr>
                <w:rFonts w:ascii="Open Sans" w:hAnsi="Open Sans" w:cs="Open Sans"/>
                <w:b/>
                <w:bCs/>
                <w:sz w:val="22"/>
                <w:szCs w:val="22"/>
              </w:rPr>
            </w:pPr>
            <w:r w:rsidRPr="007E7571">
              <w:rPr>
                <w:rFonts w:ascii="Open Sans" w:hAnsi="Open Sans" w:cs="Open Sans"/>
                <w:b/>
                <w:bCs/>
                <w:sz w:val="22"/>
                <w:szCs w:val="22"/>
              </w:rPr>
              <w:t>Teacher Preparation</w:t>
            </w:r>
          </w:p>
        </w:tc>
        <w:tc>
          <w:tcPr>
            <w:tcW w:w="7848" w:type="dxa"/>
            <w:shd w:val="clear" w:color="auto" w:fill="auto"/>
          </w:tcPr>
          <w:p w14:paraId="59E752B0" w14:textId="77777777" w:rsidR="00EF1F92" w:rsidRPr="007E7571" w:rsidRDefault="00EF1F92" w:rsidP="001A3E91">
            <w:pPr>
              <w:pStyle w:val="ListParagraph"/>
              <w:numPr>
                <w:ilvl w:val="0"/>
                <w:numId w:val="43"/>
              </w:numPr>
              <w:rPr>
                <w:rFonts w:ascii="Open Sans" w:hAnsi="Open Sans" w:cs="Open Sans"/>
                <w:sz w:val="22"/>
                <w:szCs w:val="22"/>
              </w:rPr>
            </w:pPr>
            <w:r w:rsidRPr="007E7571">
              <w:rPr>
                <w:rFonts w:ascii="Open Sans" w:eastAsia="Arial" w:hAnsi="Open Sans" w:cs="Open Sans"/>
                <w:sz w:val="22"/>
                <w:szCs w:val="22"/>
              </w:rPr>
              <w:t xml:space="preserve">Del Carmen, Rolando V. </w:t>
            </w:r>
            <w:r w:rsidRPr="007E7571">
              <w:rPr>
                <w:rFonts w:ascii="Open Sans" w:eastAsia="Arial" w:hAnsi="Open Sans" w:cs="Open Sans"/>
                <w:i/>
                <w:iCs/>
                <w:sz w:val="22"/>
                <w:szCs w:val="22"/>
              </w:rPr>
              <w:t>Criminal Procedure: Law and Practice</w:t>
            </w:r>
            <w:r w:rsidRPr="007E7571">
              <w:rPr>
                <w:rFonts w:ascii="Open Sans" w:eastAsia="Arial" w:hAnsi="Open Sans" w:cs="Open Sans"/>
                <w:sz w:val="22"/>
                <w:szCs w:val="22"/>
              </w:rPr>
              <w:t>. (8th edition) Wadsworth, 2009.</w:t>
            </w:r>
          </w:p>
          <w:p w14:paraId="1A5C0401" w14:textId="77777777" w:rsidR="00EF1F92" w:rsidRPr="007E7571" w:rsidRDefault="00EF1F92" w:rsidP="001A3E91">
            <w:pPr>
              <w:pStyle w:val="ListParagraph"/>
              <w:numPr>
                <w:ilvl w:val="0"/>
                <w:numId w:val="43"/>
              </w:numPr>
              <w:rPr>
                <w:rFonts w:ascii="Open Sans" w:hAnsi="Open Sans" w:cs="Open Sans"/>
                <w:sz w:val="22"/>
                <w:szCs w:val="22"/>
              </w:rPr>
            </w:pPr>
            <w:r w:rsidRPr="007E7571">
              <w:rPr>
                <w:rFonts w:ascii="Open Sans" w:eastAsia="Arial" w:hAnsi="Open Sans" w:cs="Open Sans"/>
                <w:sz w:val="22"/>
                <w:szCs w:val="22"/>
              </w:rPr>
              <w:t>U.S. Code Title 18: Crimes and Criminal Procedure</w:t>
            </w:r>
          </w:p>
          <w:p w14:paraId="6DD613B0" w14:textId="77777777" w:rsidR="00EE491E" w:rsidRPr="007E7571" w:rsidRDefault="00E72FA4" w:rsidP="001A3E91">
            <w:pPr>
              <w:pStyle w:val="ListParagraph"/>
              <w:rPr>
                <w:rFonts w:ascii="Open Sans" w:hAnsi="Open Sans" w:cs="Open Sans"/>
                <w:sz w:val="22"/>
                <w:szCs w:val="22"/>
              </w:rPr>
            </w:pPr>
            <w:hyperlink r:id="rId12" w:history="1">
              <w:r w:rsidR="00EE491E" w:rsidRPr="007E7571">
                <w:rPr>
                  <w:rStyle w:val="Hyperlink"/>
                  <w:rFonts w:ascii="Open Sans" w:hAnsi="Open Sans" w:cs="Open Sans"/>
                  <w:sz w:val="22"/>
                  <w:szCs w:val="22"/>
                </w:rPr>
                <w:t>http://uscode.house.gov/browse/prelim@title18&amp;edition=prelim</w:t>
              </w:r>
            </w:hyperlink>
            <w:r w:rsidR="00EE491E" w:rsidRPr="007E7571">
              <w:rPr>
                <w:rFonts w:ascii="Open Sans" w:hAnsi="Open Sans" w:cs="Open Sans"/>
                <w:sz w:val="22"/>
                <w:szCs w:val="22"/>
              </w:rPr>
              <w:t xml:space="preserve"> </w:t>
            </w:r>
          </w:p>
          <w:p w14:paraId="7629ACCA" w14:textId="79A94557" w:rsidR="00EF1F92" w:rsidRPr="007E7571" w:rsidRDefault="00EF1F92" w:rsidP="001A3E91">
            <w:pPr>
              <w:pStyle w:val="ListParagraph"/>
              <w:numPr>
                <w:ilvl w:val="0"/>
                <w:numId w:val="43"/>
              </w:numPr>
              <w:rPr>
                <w:rFonts w:ascii="Open Sans" w:hAnsi="Open Sans" w:cs="Open Sans"/>
                <w:sz w:val="22"/>
                <w:szCs w:val="22"/>
              </w:rPr>
            </w:pPr>
            <w:r w:rsidRPr="007E7571">
              <w:rPr>
                <w:rFonts w:ascii="Open Sans" w:eastAsia="Arial" w:hAnsi="Open Sans" w:cs="Open Sans"/>
                <w:sz w:val="22"/>
                <w:szCs w:val="22"/>
              </w:rPr>
              <w:t>Texas Code of Criminal Procedure (</w:t>
            </w:r>
            <w:proofErr w:type="spellStart"/>
            <w:r w:rsidRPr="007E7571">
              <w:rPr>
                <w:rFonts w:ascii="Open Sans" w:eastAsia="Arial" w:hAnsi="Open Sans" w:cs="Open Sans"/>
                <w:sz w:val="22"/>
                <w:szCs w:val="22"/>
              </w:rPr>
              <w:t>CCP</w:t>
            </w:r>
            <w:proofErr w:type="spellEnd"/>
            <w:r w:rsidRPr="007E7571">
              <w:rPr>
                <w:rFonts w:ascii="Open Sans" w:eastAsia="Arial" w:hAnsi="Open Sans" w:cs="Open Sans"/>
                <w:sz w:val="22"/>
                <w:szCs w:val="22"/>
              </w:rPr>
              <w:t xml:space="preserve">, Art. 39.14) </w:t>
            </w:r>
            <w:hyperlink r:id="rId13" w:history="1">
              <w:r w:rsidRPr="007E7571">
                <w:rPr>
                  <w:rStyle w:val="Hyperlink"/>
                  <w:rFonts w:ascii="Open Sans" w:eastAsia="Arial" w:hAnsi="Open Sans" w:cs="Open Sans"/>
                  <w:sz w:val="22"/>
                  <w:szCs w:val="22"/>
                </w:rPr>
                <w:t>http://www.statutes.legis.state.tx.us/Docs/CR/htm/CR.39.htm</w:t>
              </w:r>
            </w:hyperlink>
            <w:r w:rsidRPr="007E7571">
              <w:rPr>
                <w:rFonts w:ascii="Open Sans" w:eastAsia="Arial" w:hAnsi="Open Sans" w:cs="Open Sans"/>
                <w:color w:val="0000FF"/>
                <w:sz w:val="22"/>
                <w:szCs w:val="22"/>
                <w:u w:val="single"/>
              </w:rPr>
              <w:t xml:space="preserve"> </w:t>
            </w:r>
          </w:p>
          <w:p w14:paraId="37D6B719" w14:textId="77777777" w:rsidR="00EF1F92" w:rsidRPr="007E7571" w:rsidRDefault="00E72FA4" w:rsidP="001A3E91">
            <w:pPr>
              <w:pStyle w:val="ListParagraph"/>
              <w:numPr>
                <w:ilvl w:val="0"/>
                <w:numId w:val="43"/>
              </w:numPr>
              <w:rPr>
                <w:rFonts w:ascii="Open Sans" w:hAnsi="Open Sans" w:cs="Open Sans"/>
                <w:sz w:val="22"/>
                <w:szCs w:val="22"/>
              </w:rPr>
            </w:pPr>
            <w:hyperlink r:id="rId14" w:history="1">
              <w:r w:rsidR="00EF1F92" w:rsidRPr="007E7571">
                <w:rPr>
                  <w:rStyle w:val="Hyperlink"/>
                  <w:rFonts w:ascii="Open Sans" w:eastAsia="Arial" w:hAnsi="Open Sans" w:cs="Open Sans"/>
                  <w:sz w:val="22"/>
                  <w:szCs w:val="22"/>
                </w:rPr>
                <w:t>http://www.law.cornell.edu/</w:t>
              </w:r>
            </w:hyperlink>
            <w:r w:rsidR="00EF1F92" w:rsidRPr="007E7571">
              <w:rPr>
                <w:rFonts w:ascii="Open Sans" w:eastAsia="Arial" w:hAnsi="Open Sans" w:cs="Open Sans"/>
                <w:color w:val="0000FF"/>
                <w:sz w:val="22"/>
                <w:szCs w:val="22"/>
                <w:u w:val="single"/>
              </w:rPr>
              <w:t xml:space="preserve"> </w:t>
            </w:r>
          </w:p>
          <w:p w14:paraId="433AFB58" w14:textId="77777777" w:rsidR="00EF1F92" w:rsidRPr="007E7571" w:rsidRDefault="00E72FA4" w:rsidP="001A3E91">
            <w:pPr>
              <w:pStyle w:val="ListParagraph"/>
              <w:numPr>
                <w:ilvl w:val="0"/>
                <w:numId w:val="43"/>
              </w:numPr>
              <w:rPr>
                <w:rFonts w:ascii="Open Sans" w:hAnsi="Open Sans" w:cs="Open Sans"/>
                <w:sz w:val="22"/>
                <w:szCs w:val="22"/>
              </w:rPr>
            </w:pPr>
            <w:hyperlink r:id="rId15" w:history="1">
              <w:r w:rsidR="00EF1F92" w:rsidRPr="007E7571">
                <w:rPr>
                  <w:rStyle w:val="Hyperlink"/>
                  <w:rFonts w:ascii="Open Sans" w:eastAsia="Arial" w:hAnsi="Open Sans" w:cs="Open Sans"/>
                  <w:sz w:val="22"/>
                  <w:szCs w:val="22"/>
                </w:rPr>
                <w:t>www.oyez.org</w:t>
              </w:r>
            </w:hyperlink>
            <w:r w:rsidR="00EF1F92" w:rsidRPr="007E7571">
              <w:rPr>
                <w:rFonts w:ascii="Open Sans" w:eastAsia="Arial" w:hAnsi="Open Sans" w:cs="Open Sans"/>
                <w:color w:val="0000FF"/>
                <w:sz w:val="22"/>
                <w:szCs w:val="22"/>
                <w:u w:val="single"/>
              </w:rPr>
              <w:t xml:space="preserve"> </w:t>
            </w:r>
          </w:p>
          <w:p w14:paraId="230B4636" w14:textId="3F9EFF7D" w:rsidR="00B3350C" w:rsidRPr="007E7571" w:rsidRDefault="00E72FA4" w:rsidP="001A3E91">
            <w:pPr>
              <w:pStyle w:val="ListParagraph"/>
              <w:numPr>
                <w:ilvl w:val="0"/>
                <w:numId w:val="43"/>
              </w:numPr>
              <w:rPr>
                <w:rFonts w:ascii="Open Sans" w:hAnsi="Open Sans" w:cs="Open Sans"/>
                <w:sz w:val="22"/>
                <w:szCs w:val="22"/>
              </w:rPr>
            </w:pPr>
            <w:hyperlink r:id="rId16" w:history="1">
              <w:r w:rsidR="00EF1F92" w:rsidRPr="007E7571">
                <w:rPr>
                  <w:rStyle w:val="Hyperlink"/>
                  <w:rFonts w:ascii="Open Sans" w:eastAsia="Arial" w:hAnsi="Open Sans" w:cs="Open Sans"/>
                  <w:sz w:val="22"/>
                  <w:szCs w:val="22"/>
                </w:rPr>
                <w:t>http://www.annenbergclassroom.org/</w:t>
              </w:r>
            </w:hyperlink>
            <w:r w:rsidR="00EF1F92" w:rsidRPr="007E7571">
              <w:rPr>
                <w:rFonts w:ascii="Open Sans" w:eastAsia="Arial" w:hAnsi="Open Sans" w:cs="Open Sans"/>
                <w:color w:val="0000FF"/>
                <w:sz w:val="22"/>
                <w:szCs w:val="22"/>
                <w:u w:val="single"/>
              </w:rPr>
              <w:t xml:space="preserve"> </w:t>
            </w:r>
          </w:p>
        </w:tc>
      </w:tr>
      <w:tr w:rsidR="00B3350C" w:rsidRPr="007E7571" w14:paraId="3B5D5C31" w14:textId="77777777" w:rsidTr="00EF1F92">
        <w:trPr>
          <w:trHeight w:val="135"/>
        </w:trPr>
        <w:tc>
          <w:tcPr>
            <w:tcW w:w="10800" w:type="dxa"/>
            <w:gridSpan w:val="2"/>
            <w:shd w:val="clear" w:color="auto" w:fill="D9D9D9" w:themeFill="background1" w:themeFillShade="D9"/>
          </w:tcPr>
          <w:p w14:paraId="1928554E" w14:textId="77777777" w:rsidR="00B3350C" w:rsidRPr="007E7571" w:rsidRDefault="09D121B5" w:rsidP="09D121B5">
            <w:pPr>
              <w:spacing w:before="120" w:after="120"/>
              <w:jc w:val="center"/>
              <w:rPr>
                <w:rFonts w:ascii="Open Sans" w:hAnsi="Open Sans" w:cs="Open Sans"/>
                <w:b/>
                <w:bCs/>
                <w:sz w:val="22"/>
                <w:szCs w:val="22"/>
              </w:rPr>
            </w:pPr>
            <w:r w:rsidRPr="007E7571">
              <w:rPr>
                <w:rFonts w:ascii="Open Sans" w:hAnsi="Open Sans" w:cs="Open Sans"/>
                <w:b/>
                <w:bCs/>
                <w:sz w:val="22"/>
                <w:szCs w:val="22"/>
              </w:rPr>
              <w:t>Additional Required Components</w:t>
            </w:r>
          </w:p>
        </w:tc>
      </w:tr>
      <w:tr w:rsidR="00B3350C" w:rsidRPr="007E7571" w14:paraId="17A4CF5D" w14:textId="77777777" w:rsidTr="00EF1F92">
        <w:trPr>
          <w:trHeight w:val="485"/>
        </w:trPr>
        <w:tc>
          <w:tcPr>
            <w:tcW w:w="2952" w:type="dxa"/>
            <w:shd w:val="clear" w:color="auto" w:fill="auto"/>
          </w:tcPr>
          <w:p w14:paraId="07A69FE4" w14:textId="4678019B" w:rsidR="00B3350C" w:rsidRPr="007E7571" w:rsidRDefault="09D121B5" w:rsidP="09D121B5">
            <w:pPr>
              <w:spacing w:before="120" w:after="120"/>
              <w:jc w:val="center"/>
              <w:rPr>
                <w:rFonts w:ascii="Open Sans" w:hAnsi="Open Sans" w:cs="Open Sans"/>
                <w:b/>
                <w:bCs/>
                <w:sz w:val="22"/>
                <w:szCs w:val="22"/>
              </w:rPr>
            </w:pPr>
            <w:r w:rsidRPr="007E7571">
              <w:rPr>
                <w:rFonts w:ascii="Open Sans" w:hAnsi="Open Sans" w:cs="Open Sans"/>
                <w:b/>
                <w:bCs/>
                <w:sz w:val="22"/>
                <w:szCs w:val="22"/>
              </w:rPr>
              <w:lastRenderedPageBreak/>
              <w:t>English Language Proficiency Standards (ELPS) Strategies</w:t>
            </w:r>
          </w:p>
        </w:tc>
        <w:tc>
          <w:tcPr>
            <w:tcW w:w="7848" w:type="dxa"/>
            <w:shd w:val="clear" w:color="auto" w:fill="auto"/>
          </w:tcPr>
          <w:p w14:paraId="1E50AA5F" w14:textId="77777777" w:rsidR="00B3350C" w:rsidRPr="007E7571" w:rsidRDefault="00B3350C" w:rsidP="00DC4B23">
            <w:pPr>
              <w:spacing w:before="120" w:after="120"/>
              <w:rPr>
                <w:rFonts w:ascii="Open Sans" w:hAnsi="Open Sans" w:cs="Open Sans"/>
                <w:sz w:val="22"/>
                <w:szCs w:val="22"/>
              </w:rPr>
            </w:pPr>
          </w:p>
        </w:tc>
      </w:tr>
      <w:tr w:rsidR="00B3350C" w:rsidRPr="007E7571" w14:paraId="13D42D07" w14:textId="77777777" w:rsidTr="00EF1F92">
        <w:trPr>
          <w:trHeight w:val="737"/>
        </w:trPr>
        <w:tc>
          <w:tcPr>
            <w:tcW w:w="2952" w:type="dxa"/>
            <w:shd w:val="clear" w:color="auto" w:fill="auto"/>
          </w:tcPr>
          <w:p w14:paraId="28B3D5E3" w14:textId="0171714D" w:rsidR="00B3350C" w:rsidRPr="007E7571" w:rsidRDefault="00B3350C" w:rsidP="09D121B5">
            <w:pPr>
              <w:spacing w:before="120" w:after="120"/>
              <w:jc w:val="center"/>
              <w:rPr>
                <w:rFonts w:ascii="Open Sans" w:hAnsi="Open Sans" w:cs="Open Sans"/>
                <w:b/>
                <w:bCs/>
                <w:sz w:val="22"/>
                <w:szCs w:val="22"/>
              </w:rPr>
            </w:pPr>
            <w:r w:rsidRPr="007E7571">
              <w:rPr>
                <w:rFonts w:ascii="Open Sans" w:hAnsi="Open Sans" w:cs="Open Sans"/>
                <w:b/>
                <w:bCs/>
                <w:sz w:val="22"/>
                <w:szCs w:val="22"/>
              </w:rPr>
              <w:t>College and Career Readiness Connection</w:t>
            </w:r>
            <w:r w:rsidR="00A3064F" w:rsidRPr="007E7571">
              <w:rPr>
                <w:rStyle w:val="FootnoteReference"/>
                <w:rFonts w:ascii="Open Sans" w:hAnsi="Open Sans" w:cs="Open Sans"/>
                <w:b/>
                <w:bCs/>
                <w:sz w:val="22"/>
                <w:szCs w:val="22"/>
              </w:rPr>
              <w:footnoteReference w:id="1"/>
            </w:r>
          </w:p>
        </w:tc>
        <w:tc>
          <w:tcPr>
            <w:tcW w:w="7848" w:type="dxa"/>
            <w:shd w:val="clear" w:color="auto" w:fill="auto"/>
          </w:tcPr>
          <w:p w14:paraId="36D46F7B" w14:textId="77777777" w:rsidR="00DA58FE" w:rsidRPr="007E7571" w:rsidRDefault="00DA58FE" w:rsidP="00DA58FE">
            <w:pPr>
              <w:rPr>
                <w:rFonts w:ascii="Open Sans" w:hAnsi="Open Sans" w:cs="Open Sans"/>
                <w:b/>
                <w:sz w:val="22"/>
                <w:szCs w:val="22"/>
              </w:rPr>
            </w:pPr>
            <w:r w:rsidRPr="007E7571">
              <w:rPr>
                <w:rFonts w:ascii="Open Sans" w:eastAsia="Arial" w:hAnsi="Open Sans" w:cs="Open Sans"/>
                <w:b/>
                <w:sz w:val="22"/>
                <w:szCs w:val="22"/>
              </w:rPr>
              <w:t>English/Language Arts Standards</w:t>
            </w:r>
          </w:p>
          <w:p w14:paraId="0EC5A26B" w14:textId="77777777" w:rsidR="00DA58FE" w:rsidRPr="007E7571" w:rsidRDefault="00DA58FE" w:rsidP="00DA58FE">
            <w:pPr>
              <w:numPr>
                <w:ilvl w:val="0"/>
                <w:numId w:val="44"/>
              </w:numPr>
              <w:tabs>
                <w:tab w:val="left" w:pos="1800"/>
              </w:tabs>
              <w:ind w:left="286" w:hanging="286"/>
              <w:rPr>
                <w:rFonts w:ascii="Open Sans" w:eastAsia="Arial" w:hAnsi="Open Sans" w:cs="Open Sans"/>
                <w:sz w:val="22"/>
                <w:szCs w:val="22"/>
              </w:rPr>
            </w:pPr>
            <w:r w:rsidRPr="007E7571">
              <w:rPr>
                <w:rFonts w:ascii="Open Sans" w:eastAsia="Arial" w:hAnsi="Open Sans" w:cs="Open Sans"/>
                <w:sz w:val="22"/>
                <w:szCs w:val="22"/>
              </w:rPr>
              <w:t>Research</w:t>
            </w:r>
          </w:p>
          <w:p w14:paraId="077F29B6" w14:textId="7611CF7A" w:rsidR="00DA58FE" w:rsidRPr="007E7571" w:rsidRDefault="00DA58FE" w:rsidP="00DA58FE">
            <w:pPr>
              <w:pStyle w:val="ListParagraph"/>
              <w:numPr>
                <w:ilvl w:val="0"/>
                <w:numId w:val="46"/>
              </w:numPr>
              <w:rPr>
                <w:rFonts w:ascii="Open Sans" w:eastAsia="Arial" w:hAnsi="Open Sans" w:cs="Open Sans"/>
                <w:sz w:val="22"/>
                <w:szCs w:val="22"/>
              </w:rPr>
            </w:pPr>
            <w:r w:rsidRPr="007E7571">
              <w:rPr>
                <w:rFonts w:ascii="Open Sans" w:eastAsia="Arial" w:hAnsi="Open Sans" w:cs="Open Sans"/>
                <w:sz w:val="22"/>
                <w:szCs w:val="22"/>
              </w:rPr>
              <w:t>Formulate topic and questions.</w:t>
            </w:r>
          </w:p>
          <w:p w14:paraId="1B15A507" w14:textId="1AC6CB76" w:rsidR="00DA58FE" w:rsidRPr="007E7571" w:rsidRDefault="00DA58FE" w:rsidP="00DA58FE">
            <w:pPr>
              <w:rPr>
                <w:rFonts w:ascii="Open Sans" w:eastAsia="Arial" w:hAnsi="Open Sans" w:cs="Open Sans"/>
                <w:sz w:val="22"/>
                <w:szCs w:val="22"/>
              </w:rPr>
            </w:pPr>
            <w:r w:rsidRPr="007E7571">
              <w:rPr>
                <w:rFonts w:ascii="Open Sans" w:eastAsia="Arial" w:hAnsi="Open Sans" w:cs="Open Sans"/>
                <w:sz w:val="22"/>
                <w:szCs w:val="22"/>
              </w:rPr>
              <w:t xml:space="preserve">                   2 Explore a research topic.</w:t>
            </w:r>
          </w:p>
          <w:p w14:paraId="2868C7E0" w14:textId="77777777" w:rsidR="00DA58FE" w:rsidRPr="007E7571" w:rsidRDefault="00DA58FE" w:rsidP="00DA58FE">
            <w:pPr>
              <w:tabs>
                <w:tab w:val="left" w:pos="3257"/>
              </w:tabs>
              <w:spacing w:line="249" w:lineRule="auto"/>
              <w:ind w:left="720"/>
              <w:rPr>
                <w:rFonts w:ascii="Open Sans" w:eastAsia="Arial" w:hAnsi="Open Sans" w:cs="Open Sans"/>
                <w:sz w:val="22"/>
                <w:szCs w:val="22"/>
              </w:rPr>
            </w:pPr>
            <w:r w:rsidRPr="007E7571">
              <w:rPr>
                <w:rFonts w:ascii="Open Sans" w:eastAsia="Arial" w:hAnsi="Open Sans" w:cs="Open Sans"/>
                <w:sz w:val="22"/>
                <w:szCs w:val="22"/>
              </w:rPr>
              <w:t>C. Produce and design a document.</w:t>
            </w:r>
          </w:p>
          <w:p w14:paraId="56C8970B" w14:textId="77777777" w:rsidR="00DA58FE" w:rsidRPr="007E7571" w:rsidRDefault="00DA58FE" w:rsidP="00DA58FE">
            <w:pPr>
              <w:spacing w:line="1" w:lineRule="exact"/>
              <w:rPr>
                <w:rFonts w:ascii="Open Sans" w:eastAsia="Arial" w:hAnsi="Open Sans" w:cs="Open Sans"/>
                <w:sz w:val="22"/>
                <w:szCs w:val="22"/>
              </w:rPr>
            </w:pPr>
          </w:p>
          <w:p w14:paraId="68576373" w14:textId="344FFF75" w:rsidR="00DA58FE" w:rsidRPr="007E7571" w:rsidRDefault="00DA58FE" w:rsidP="00DA58FE">
            <w:pPr>
              <w:tabs>
                <w:tab w:val="left" w:pos="3260"/>
              </w:tabs>
              <w:ind w:left="1440"/>
              <w:rPr>
                <w:rFonts w:ascii="Open Sans" w:eastAsia="Arial" w:hAnsi="Open Sans" w:cs="Open Sans"/>
                <w:sz w:val="22"/>
                <w:szCs w:val="22"/>
              </w:rPr>
            </w:pPr>
            <w:r w:rsidRPr="007E7571">
              <w:rPr>
                <w:rFonts w:ascii="Open Sans" w:eastAsia="Arial" w:hAnsi="Open Sans" w:cs="Open Sans"/>
                <w:sz w:val="22"/>
                <w:szCs w:val="22"/>
              </w:rPr>
              <w:t>1 Design and present an effective product.</w:t>
            </w:r>
          </w:p>
          <w:p w14:paraId="7B8F268A" w14:textId="12B0A850" w:rsidR="00DA58FE" w:rsidRPr="007E7571" w:rsidRDefault="00DA58FE" w:rsidP="00DA58FE">
            <w:pPr>
              <w:tabs>
                <w:tab w:val="left" w:pos="3260"/>
              </w:tabs>
              <w:ind w:left="1440"/>
              <w:rPr>
                <w:rFonts w:ascii="Open Sans" w:eastAsia="Arial" w:hAnsi="Open Sans" w:cs="Open Sans"/>
                <w:sz w:val="22"/>
                <w:szCs w:val="22"/>
              </w:rPr>
            </w:pPr>
            <w:r w:rsidRPr="007E7571">
              <w:rPr>
                <w:rFonts w:ascii="Open Sans" w:eastAsia="Arial" w:hAnsi="Open Sans" w:cs="Open Sans"/>
                <w:sz w:val="22"/>
                <w:szCs w:val="22"/>
              </w:rPr>
              <w:t>2 Use source material ethically.</w:t>
            </w:r>
          </w:p>
          <w:p w14:paraId="16213AA9" w14:textId="4809682B" w:rsidR="00B3350C" w:rsidRPr="007E7571" w:rsidRDefault="00B3350C" w:rsidP="00FF7222">
            <w:pPr>
              <w:tabs>
                <w:tab w:val="left" w:pos="3260"/>
              </w:tabs>
              <w:rPr>
                <w:rFonts w:ascii="Open Sans" w:eastAsia="Arial" w:hAnsi="Open Sans" w:cs="Arial"/>
                <w:sz w:val="22"/>
                <w:szCs w:val="22"/>
              </w:rPr>
            </w:pPr>
          </w:p>
        </w:tc>
      </w:tr>
      <w:tr w:rsidR="00B3350C" w:rsidRPr="007E7571" w14:paraId="4716FB8D" w14:textId="77777777" w:rsidTr="00EF1F92">
        <w:trPr>
          <w:trHeight w:val="135"/>
        </w:trPr>
        <w:tc>
          <w:tcPr>
            <w:tcW w:w="10800" w:type="dxa"/>
            <w:gridSpan w:val="2"/>
            <w:shd w:val="clear" w:color="auto" w:fill="D9D9D9" w:themeFill="background1" w:themeFillShade="D9"/>
          </w:tcPr>
          <w:p w14:paraId="4DD031E5" w14:textId="77777777" w:rsidR="00B3350C" w:rsidRPr="007E7571" w:rsidRDefault="09D121B5" w:rsidP="09D121B5">
            <w:pPr>
              <w:spacing w:before="120" w:after="120"/>
              <w:jc w:val="center"/>
              <w:rPr>
                <w:rFonts w:ascii="Open Sans" w:hAnsi="Open Sans" w:cs="Open Sans"/>
                <w:b/>
                <w:bCs/>
                <w:sz w:val="22"/>
                <w:szCs w:val="22"/>
              </w:rPr>
            </w:pPr>
            <w:r w:rsidRPr="007E7571">
              <w:rPr>
                <w:rFonts w:ascii="Open Sans" w:hAnsi="Open Sans" w:cs="Open Sans"/>
                <w:b/>
                <w:bCs/>
                <w:sz w:val="22"/>
                <w:szCs w:val="22"/>
              </w:rPr>
              <w:t>Recommended Strategies</w:t>
            </w:r>
          </w:p>
        </w:tc>
      </w:tr>
      <w:tr w:rsidR="00B3350C" w:rsidRPr="007E7571" w14:paraId="15010D4A" w14:textId="77777777" w:rsidTr="00EF1F92">
        <w:trPr>
          <w:trHeight w:val="512"/>
        </w:trPr>
        <w:tc>
          <w:tcPr>
            <w:tcW w:w="2952" w:type="dxa"/>
            <w:shd w:val="clear" w:color="auto" w:fill="auto"/>
          </w:tcPr>
          <w:p w14:paraId="57BD3680" w14:textId="519E0340" w:rsidR="00B3350C" w:rsidRPr="007E7571" w:rsidRDefault="09D121B5" w:rsidP="09D121B5">
            <w:pPr>
              <w:spacing w:before="120" w:after="120"/>
              <w:jc w:val="center"/>
              <w:rPr>
                <w:rFonts w:ascii="Open Sans" w:hAnsi="Open Sans" w:cs="Open Sans"/>
                <w:b/>
                <w:bCs/>
                <w:sz w:val="22"/>
                <w:szCs w:val="22"/>
              </w:rPr>
            </w:pPr>
            <w:r w:rsidRPr="007E7571">
              <w:rPr>
                <w:rFonts w:ascii="Open Sans" w:hAnsi="Open Sans" w:cs="Open Sans"/>
                <w:b/>
                <w:bCs/>
                <w:sz w:val="22"/>
                <w:szCs w:val="22"/>
              </w:rPr>
              <w:t>Reading Strategies</w:t>
            </w:r>
          </w:p>
        </w:tc>
        <w:tc>
          <w:tcPr>
            <w:tcW w:w="7848" w:type="dxa"/>
            <w:shd w:val="clear" w:color="auto" w:fill="auto"/>
          </w:tcPr>
          <w:p w14:paraId="10E0A405" w14:textId="77777777" w:rsidR="00B3350C" w:rsidRPr="007E7571" w:rsidRDefault="00B3350C" w:rsidP="00DC4B23">
            <w:pPr>
              <w:spacing w:before="120" w:after="120"/>
              <w:rPr>
                <w:rFonts w:ascii="Open Sans" w:hAnsi="Open Sans" w:cs="Open Sans"/>
                <w:sz w:val="22"/>
                <w:szCs w:val="22"/>
              </w:rPr>
            </w:pPr>
          </w:p>
        </w:tc>
      </w:tr>
      <w:tr w:rsidR="00B3350C" w:rsidRPr="007E7571" w14:paraId="1B8F084A" w14:textId="77777777" w:rsidTr="00EF1F92">
        <w:trPr>
          <w:trHeight w:val="530"/>
        </w:trPr>
        <w:tc>
          <w:tcPr>
            <w:tcW w:w="2952" w:type="dxa"/>
            <w:shd w:val="clear" w:color="auto" w:fill="auto"/>
          </w:tcPr>
          <w:p w14:paraId="64678F92" w14:textId="35EF84B8" w:rsidR="00B3350C" w:rsidRPr="007E7571" w:rsidRDefault="09D121B5" w:rsidP="09D121B5">
            <w:pPr>
              <w:spacing w:before="120" w:after="120"/>
              <w:jc w:val="center"/>
              <w:rPr>
                <w:rFonts w:ascii="Open Sans" w:hAnsi="Open Sans" w:cs="Open Sans"/>
                <w:b/>
                <w:bCs/>
                <w:sz w:val="22"/>
                <w:szCs w:val="22"/>
              </w:rPr>
            </w:pPr>
            <w:r w:rsidRPr="007E7571">
              <w:rPr>
                <w:rFonts w:ascii="Open Sans" w:hAnsi="Open Sans" w:cs="Open Sans"/>
                <w:b/>
                <w:bCs/>
                <w:sz w:val="22"/>
                <w:szCs w:val="22"/>
              </w:rPr>
              <w:t>Quotes</w:t>
            </w:r>
          </w:p>
        </w:tc>
        <w:tc>
          <w:tcPr>
            <w:tcW w:w="7848" w:type="dxa"/>
            <w:shd w:val="clear" w:color="auto" w:fill="auto"/>
          </w:tcPr>
          <w:p w14:paraId="73FBBD03" w14:textId="77777777" w:rsidR="00B3350C" w:rsidRPr="007E7571" w:rsidRDefault="00B3350C" w:rsidP="00DC4B23">
            <w:pPr>
              <w:spacing w:before="120" w:after="120"/>
              <w:rPr>
                <w:rFonts w:ascii="Open Sans" w:hAnsi="Open Sans" w:cs="Open Sans"/>
                <w:sz w:val="22"/>
                <w:szCs w:val="22"/>
              </w:rPr>
            </w:pPr>
          </w:p>
        </w:tc>
      </w:tr>
      <w:tr w:rsidR="00B3350C" w:rsidRPr="007E7571" w14:paraId="01ABF569" w14:textId="77777777" w:rsidTr="00EF1F92">
        <w:trPr>
          <w:trHeight w:val="1160"/>
        </w:trPr>
        <w:tc>
          <w:tcPr>
            <w:tcW w:w="2952" w:type="dxa"/>
            <w:shd w:val="clear" w:color="auto" w:fill="auto"/>
          </w:tcPr>
          <w:p w14:paraId="593DBD72" w14:textId="40C351D9" w:rsidR="00B3350C" w:rsidRPr="007E7571" w:rsidRDefault="09D121B5" w:rsidP="09D121B5">
            <w:pPr>
              <w:jc w:val="center"/>
              <w:rPr>
                <w:rFonts w:ascii="Open Sans" w:hAnsi="Open Sans" w:cs="Open Sans"/>
                <w:b/>
                <w:bCs/>
                <w:sz w:val="22"/>
                <w:szCs w:val="22"/>
              </w:rPr>
            </w:pPr>
            <w:r w:rsidRPr="007E7571">
              <w:rPr>
                <w:rFonts w:ascii="Open Sans" w:hAnsi="Open Sans" w:cs="Open Sans"/>
                <w:b/>
                <w:bCs/>
                <w:sz w:val="22"/>
                <w:szCs w:val="22"/>
              </w:rPr>
              <w:t>Multimedia/Visual Strategy</w:t>
            </w:r>
          </w:p>
          <w:p w14:paraId="3099B1F4" w14:textId="74E6B804" w:rsidR="00B3350C" w:rsidRPr="007E7571" w:rsidRDefault="09D121B5" w:rsidP="09D121B5">
            <w:pPr>
              <w:jc w:val="center"/>
              <w:rPr>
                <w:rFonts w:ascii="Open Sans" w:hAnsi="Open Sans" w:cs="Open Sans"/>
                <w:b/>
                <w:bCs/>
                <w:sz w:val="22"/>
                <w:szCs w:val="22"/>
              </w:rPr>
            </w:pPr>
            <w:r w:rsidRPr="007E7571">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7E7571" w:rsidRDefault="00B3350C" w:rsidP="00DC4B23">
            <w:pPr>
              <w:spacing w:before="120" w:after="120"/>
              <w:rPr>
                <w:rFonts w:ascii="Open Sans" w:hAnsi="Open Sans" w:cs="Open Sans"/>
                <w:sz w:val="22"/>
                <w:szCs w:val="22"/>
              </w:rPr>
            </w:pPr>
          </w:p>
        </w:tc>
      </w:tr>
      <w:tr w:rsidR="00B3350C" w:rsidRPr="007E7571" w14:paraId="258F6118" w14:textId="77777777" w:rsidTr="00EF1F92">
        <w:tc>
          <w:tcPr>
            <w:tcW w:w="2952" w:type="dxa"/>
            <w:shd w:val="clear" w:color="auto" w:fill="auto"/>
          </w:tcPr>
          <w:p w14:paraId="3CF2726B" w14:textId="49C5C493" w:rsidR="00B3350C" w:rsidRPr="007E7571" w:rsidRDefault="09D121B5" w:rsidP="09D121B5">
            <w:pPr>
              <w:spacing w:before="120" w:after="120"/>
              <w:jc w:val="center"/>
              <w:rPr>
                <w:rFonts w:ascii="Open Sans" w:hAnsi="Open Sans" w:cs="Open Sans"/>
                <w:b/>
                <w:bCs/>
                <w:sz w:val="22"/>
                <w:szCs w:val="22"/>
              </w:rPr>
            </w:pPr>
            <w:r w:rsidRPr="007E7571">
              <w:rPr>
                <w:rFonts w:ascii="Open Sans" w:hAnsi="Open Sans" w:cs="Open Sans"/>
                <w:b/>
                <w:bCs/>
                <w:sz w:val="22"/>
                <w:szCs w:val="22"/>
              </w:rPr>
              <w:t>Graphic Organizers/Handout</w:t>
            </w:r>
          </w:p>
        </w:tc>
        <w:tc>
          <w:tcPr>
            <w:tcW w:w="7848" w:type="dxa"/>
            <w:shd w:val="clear" w:color="auto" w:fill="auto"/>
          </w:tcPr>
          <w:p w14:paraId="3C1C5255" w14:textId="77777777" w:rsidR="00B3350C" w:rsidRPr="007E7571" w:rsidRDefault="00B3350C" w:rsidP="00DC4B23">
            <w:pPr>
              <w:spacing w:before="120" w:after="120"/>
              <w:rPr>
                <w:rFonts w:ascii="Open Sans" w:hAnsi="Open Sans" w:cs="Open Sans"/>
                <w:sz w:val="22"/>
                <w:szCs w:val="22"/>
              </w:rPr>
            </w:pPr>
          </w:p>
        </w:tc>
      </w:tr>
      <w:tr w:rsidR="00B3350C" w:rsidRPr="007E7571" w14:paraId="4E7081C3" w14:textId="77777777" w:rsidTr="00EF1F92">
        <w:trPr>
          <w:trHeight w:val="135"/>
        </w:trPr>
        <w:tc>
          <w:tcPr>
            <w:tcW w:w="2952" w:type="dxa"/>
            <w:shd w:val="clear" w:color="auto" w:fill="auto"/>
          </w:tcPr>
          <w:p w14:paraId="088CA3DF" w14:textId="30B7C2ED" w:rsidR="00B3350C" w:rsidRPr="007E7571" w:rsidRDefault="09D121B5" w:rsidP="09D121B5">
            <w:pPr>
              <w:spacing w:before="120"/>
              <w:jc w:val="center"/>
              <w:rPr>
                <w:rFonts w:ascii="Open Sans" w:hAnsi="Open Sans" w:cs="Open Sans"/>
                <w:b/>
                <w:bCs/>
                <w:sz w:val="22"/>
                <w:szCs w:val="22"/>
              </w:rPr>
            </w:pPr>
            <w:r w:rsidRPr="007E7571">
              <w:rPr>
                <w:rFonts w:ascii="Open Sans" w:hAnsi="Open Sans" w:cs="Open Sans"/>
                <w:b/>
                <w:bCs/>
                <w:sz w:val="22"/>
                <w:szCs w:val="22"/>
              </w:rPr>
              <w:t>Writing Strategies</w:t>
            </w:r>
          </w:p>
          <w:p w14:paraId="167766CC" w14:textId="77777777" w:rsidR="00B3350C" w:rsidRPr="007E7571" w:rsidRDefault="09D121B5" w:rsidP="09D121B5">
            <w:pPr>
              <w:spacing w:after="120"/>
              <w:jc w:val="center"/>
              <w:rPr>
                <w:rFonts w:ascii="Open Sans" w:hAnsi="Open Sans" w:cs="Open Sans"/>
                <w:b/>
                <w:bCs/>
                <w:sz w:val="22"/>
                <w:szCs w:val="22"/>
              </w:rPr>
            </w:pPr>
            <w:r w:rsidRPr="007E7571">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7E7571" w:rsidRDefault="00392521" w:rsidP="00DC4B23">
            <w:pPr>
              <w:spacing w:before="120" w:after="120"/>
              <w:rPr>
                <w:rFonts w:ascii="Open Sans" w:hAnsi="Open Sans" w:cs="Open Sans"/>
                <w:sz w:val="22"/>
                <w:szCs w:val="22"/>
              </w:rPr>
            </w:pPr>
          </w:p>
          <w:p w14:paraId="6920044E" w14:textId="77777777" w:rsidR="00B3350C" w:rsidRPr="007E7571" w:rsidRDefault="00B3350C" w:rsidP="00392521">
            <w:pPr>
              <w:jc w:val="center"/>
              <w:rPr>
                <w:rFonts w:ascii="Open Sans" w:hAnsi="Open Sans" w:cs="Open Sans"/>
                <w:sz w:val="22"/>
                <w:szCs w:val="22"/>
              </w:rPr>
            </w:pPr>
          </w:p>
        </w:tc>
      </w:tr>
      <w:tr w:rsidR="00B3350C" w:rsidRPr="007E7571" w14:paraId="689A5521" w14:textId="77777777" w:rsidTr="00EF1F92">
        <w:trPr>
          <w:trHeight w:val="135"/>
        </w:trPr>
        <w:tc>
          <w:tcPr>
            <w:tcW w:w="2952" w:type="dxa"/>
            <w:tcBorders>
              <w:bottom w:val="single" w:sz="4" w:space="0" w:color="000000" w:themeColor="text1"/>
            </w:tcBorders>
            <w:shd w:val="clear" w:color="auto" w:fill="auto"/>
          </w:tcPr>
          <w:p w14:paraId="4D2EEDE1" w14:textId="14BDCEE0" w:rsidR="00B3350C" w:rsidRPr="007E7571" w:rsidRDefault="09D121B5" w:rsidP="09D121B5">
            <w:pPr>
              <w:spacing w:before="120"/>
              <w:jc w:val="center"/>
              <w:rPr>
                <w:rFonts w:ascii="Open Sans" w:hAnsi="Open Sans" w:cs="Open Sans"/>
                <w:b/>
                <w:bCs/>
                <w:sz w:val="22"/>
                <w:szCs w:val="22"/>
              </w:rPr>
            </w:pPr>
            <w:r w:rsidRPr="007E7571">
              <w:rPr>
                <w:rFonts w:ascii="Open Sans" w:hAnsi="Open Sans" w:cs="Open Sans"/>
                <w:b/>
                <w:bCs/>
                <w:sz w:val="22"/>
                <w:szCs w:val="22"/>
              </w:rPr>
              <w:t>Communication</w:t>
            </w:r>
          </w:p>
          <w:p w14:paraId="1C68BAFD" w14:textId="77777777" w:rsidR="00B3350C" w:rsidRPr="007E7571" w:rsidRDefault="09D121B5" w:rsidP="09D121B5">
            <w:pPr>
              <w:spacing w:after="120"/>
              <w:jc w:val="center"/>
              <w:rPr>
                <w:rFonts w:ascii="Open Sans" w:hAnsi="Open Sans" w:cs="Open Sans"/>
                <w:b/>
                <w:bCs/>
                <w:sz w:val="22"/>
                <w:szCs w:val="22"/>
              </w:rPr>
            </w:pPr>
            <w:r w:rsidRPr="007E757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7E7571" w:rsidRDefault="00B3350C" w:rsidP="00DC4B23">
            <w:pPr>
              <w:spacing w:before="120" w:after="120"/>
              <w:rPr>
                <w:rFonts w:ascii="Open Sans" w:hAnsi="Open Sans" w:cs="Open Sans"/>
                <w:sz w:val="22"/>
                <w:szCs w:val="22"/>
              </w:rPr>
            </w:pPr>
          </w:p>
        </w:tc>
      </w:tr>
      <w:tr w:rsidR="00B3350C" w:rsidRPr="007E7571" w14:paraId="16815B57" w14:textId="77777777" w:rsidTr="00EF1F92">
        <w:tc>
          <w:tcPr>
            <w:tcW w:w="10800" w:type="dxa"/>
            <w:gridSpan w:val="2"/>
            <w:shd w:val="clear" w:color="auto" w:fill="D9D9D9" w:themeFill="background1" w:themeFillShade="D9"/>
          </w:tcPr>
          <w:p w14:paraId="03C0CCE7" w14:textId="77777777" w:rsidR="00B3350C" w:rsidRPr="007E7571" w:rsidRDefault="09D121B5" w:rsidP="09D121B5">
            <w:pPr>
              <w:spacing w:before="120" w:after="120"/>
              <w:jc w:val="center"/>
              <w:rPr>
                <w:rFonts w:ascii="Open Sans" w:hAnsi="Open Sans" w:cs="Open Sans"/>
                <w:b/>
                <w:bCs/>
                <w:sz w:val="22"/>
                <w:szCs w:val="22"/>
              </w:rPr>
            </w:pPr>
            <w:r w:rsidRPr="007E7571">
              <w:rPr>
                <w:rFonts w:ascii="Open Sans" w:hAnsi="Open Sans" w:cs="Open Sans"/>
                <w:b/>
                <w:bCs/>
                <w:sz w:val="22"/>
                <w:szCs w:val="22"/>
              </w:rPr>
              <w:t>Other Essential Lesson Components</w:t>
            </w:r>
          </w:p>
        </w:tc>
      </w:tr>
      <w:tr w:rsidR="00B3350C" w:rsidRPr="007E7571" w14:paraId="2F92C5B5" w14:textId="77777777" w:rsidTr="00EF1F92">
        <w:trPr>
          <w:trHeight w:val="404"/>
        </w:trPr>
        <w:tc>
          <w:tcPr>
            <w:tcW w:w="2952" w:type="dxa"/>
            <w:shd w:val="clear" w:color="auto" w:fill="auto"/>
          </w:tcPr>
          <w:p w14:paraId="3DB02087" w14:textId="77777777" w:rsidR="009C0DFC" w:rsidRPr="007E7571" w:rsidRDefault="09D121B5" w:rsidP="09D121B5">
            <w:pPr>
              <w:jc w:val="center"/>
              <w:rPr>
                <w:rFonts w:ascii="Open Sans" w:hAnsi="Open Sans" w:cs="Open Sans"/>
                <w:b/>
                <w:bCs/>
                <w:sz w:val="22"/>
                <w:szCs w:val="22"/>
              </w:rPr>
            </w:pPr>
            <w:r w:rsidRPr="007E7571">
              <w:rPr>
                <w:rFonts w:ascii="Open Sans" w:hAnsi="Open Sans" w:cs="Open Sans"/>
                <w:b/>
                <w:bCs/>
                <w:sz w:val="22"/>
                <w:szCs w:val="22"/>
              </w:rPr>
              <w:t>Enrichment Activity</w:t>
            </w:r>
          </w:p>
          <w:p w14:paraId="7B99CC87" w14:textId="1A043DE0" w:rsidR="00B3350C" w:rsidRPr="007E7571" w:rsidRDefault="09D121B5" w:rsidP="09D121B5">
            <w:pPr>
              <w:jc w:val="center"/>
              <w:rPr>
                <w:rFonts w:ascii="Open Sans" w:hAnsi="Open Sans" w:cs="Open Sans"/>
                <w:sz w:val="22"/>
                <w:szCs w:val="22"/>
              </w:rPr>
            </w:pPr>
            <w:r w:rsidRPr="007E7571">
              <w:rPr>
                <w:rFonts w:ascii="Open Sans" w:hAnsi="Open Sans" w:cs="Open Sans"/>
                <w:sz w:val="22"/>
                <w:szCs w:val="22"/>
              </w:rPr>
              <w:t>(e.g., homework assignment)</w:t>
            </w:r>
          </w:p>
        </w:tc>
        <w:tc>
          <w:tcPr>
            <w:tcW w:w="7848" w:type="dxa"/>
            <w:shd w:val="clear" w:color="auto" w:fill="auto"/>
          </w:tcPr>
          <w:p w14:paraId="7FAA6F49" w14:textId="77777777" w:rsidR="00EF1F92" w:rsidRPr="007E7571" w:rsidRDefault="00EF1F92" w:rsidP="00EF1F92">
            <w:pPr>
              <w:spacing w:line="243" w:lineRule="auto"/>
              <w:rPr>
                <w:rFonts w:ascii="Open Sans" w:hAnsi="Open Sans" w:cs="Open Sans"/>
                <w:sz w:val="22"/>
                <w:szCs w:val="22"/>
              </w:rPr>
            </w:pPr>
            <w:r w:rsidRPr="007E7571">
              <w:rPr>
                <w:rFonts w:ascii="Open Sans" w:eastAsia="Arial" w:hAnsi="Open Sans" w:cs="Open Sans"/>
                <w:sz w:val="22"/>
                <w:szCs w:val="22"/>
              </w:rPr>
              <w:t xml:space="preserve">For enrichment, students will research the following cases and how they </w:t>
            </w:r>
            <w:proofErr w:type="gramStart"/>
            <w:r w:rsidRPr="007E7571">
              <w:rPr>
                <w:rFonts w:ascii="Open Sans" w:eastAsia="Arial" w:hAnsi="Open Sans" w:cs="Open Sans"/>
                <w:sz w:val="22"/>
                <w:szCs w:val="22"/>
              </w:rPr>
              <w:t>impact</w:t>
            </w:r>
            <w:proofErr w:type="gramEnd"/>
            <w:r w:rsidRPr="007E7571">
              <w:rPr>
                <w:rFonts w:ascii="Open Sans" w:eastAsia="Arial" w:hAnsi="Open Sans" w:cs="Open Sans"/>
                <w:sz w:val="22"/>
                <w:szCs w:val="22"/>
              </w:rPr>
              <w:t xml:space="preserve"> the daily duties of law enforcement officers. Students will write a research paper about how those cases have shaped history and continue to </w:t>
            </w:r>
            <w:proofErr w:type="gramStart"/>
            <w:r w:rsidRPr="007E7571">
              <w:rPr>
                <w:rFonts w:ascii="Open Sans" w:eastAsia="Arial" w:hAnsi="Open Sans" w:cs="Open Sans"/>
                <w:sz w:val="22"/>
                <w:szCs w:val="22"/>
              </w:rPr>
              <w:t>impact</w:t>
            </w:r>
            <w:proofErr w:type="gramEnd"/>
            <w:r w:rsidRPr="007E7571">
              <w:rPr>
                <w:rFonts w:ascii="Open Sans" w:eastAsia="Arial" w:hAnsi="Open Sans" w:cs="Open Sans"/>
                <w:sz w:val="22"/>
                <w:szCs w:val="22"/>
              </w:rPr>
              <w:t xml:space="preserve"> us today.</w:t>
            </w:r>
          </w:p>
          <w:p w14:paraId="487C3ACE" w14:textId="77777777" w:rsidR="00EF1F92" w:rsidRPr="007E7571" w:rsidRDefault="00EF1F92" w:rsidP="00EF1F92">
            <w:pPr>
              <w:spacing w:line="3" w:lineRule="exact"/>
              <w:rPr>
                <w:rFonts w:ascii="Open Sans" w:hAnsi="Open Sans" w:cs="Open Sans"/>
                <w:sz w:val="22"/>
                <w:szCs w:val="22"/>
              </w:rPr>
            </w:pPr>
          </w:p>
          <w:p w14:paraId="60E8D144" w14:textId="77777777" w:rsidR="00EF1F92" w:rsidRPr="007E7571" w:rsidRDefault="00EF1F92" w:rsidP="00FF7222">
            <w:pPr>
              <w:numPr>
                <w:ilvl w:val="0"/>
                <w:numId w:val="42"/>
              </w:numPr>
              <w:tabs>
                <w:tab w:val="left" w:pos="2240"/>
              </w:tabs>
              <w:ind w:left="366" w:hanging="366"/>
              <w:rPr>
                <w:rFonts w:ascii="Open Sans" w:eastAsia="Symbol" w:hAnsi="Open Sans" w:cs="Open Sans"/>
                <w:sz w:val="22"/>
                <w:szCs w:val="22"/>
              </w:rPr>
            </w:pPr>
            <w:r w:rsidRPr="007E7571">
              <w:rPr>
                <w:rFonts w:ascii="Open Sans" w:eastAsia="Arial" w:hAnsi="Open Sans" w:cs="Open Sans"/>
                <w:i/>
                <w:iCs/>
                <w:sz w:val="22"/>
                <w:szCs w:val="22"/>
              </w:rPr>
              <w:lastRenderedPageBreak/>
              <w:t>Miranda v. Arizona</w:t>
            </w:r>
          </w:p>
          <w:p w14:paraId="5EB11523" w14:textId="77777777" w:rsidR="00EF1F92" w:rsidRPr="007E7571" w:rsidRDefault="00EF1F92" w:rsidP="00FF7222">
            <w:pPr>
              <w:numPr>
                <w:ilvl w:val="0"/>
                <w:numId w:val="42"/>
              </w:numPr>
              <w:tabs>
                <w:tab w:val="left" w:pos="2240"/>
              </w:tabs>
              <w:spacing w:line="238" w:lineRule="auto"/>
              <w:ind w:left="366" w:hanging="366"/>
              <w:rPr>
                <w:rFonts w:ascii="Open Sans" w:eastAsia="Symbol" w:hAnsi="Open Sans" w:cs="Open Sans"/>
                <w:sz w:val="22"/>
                <w:szCs w:val="22"/>
              </w:rPr>
            </w:pPr>
            <w:r w:rsidRPr="007E7571">
              <w:rPr>
                <w:rFonts w:ascii="Open Sans" w:eastAsia="Arial" w:hAnsi="Open Sans" w:cs="Open Sans"/>
                <w:i/>
                <w:iCs/>
                <w:sz w:val="22"/>
                <w:szCs w:val="22"/>
              </w:rPr>
              <w:t>Katz v. U.S.</w:t>
            </w:r>
          </w:p>
          <w:p w14:paraId="4A84CE15" w14:textId="77777777" w:rsidR="00EF1F92" w:rsidRPr="007E7571" w:rsidRDefault="00EF1F92" w:rsidP="00FF7222">
            <w:pPr>
              <w:numPr>
                <w:ilvl w:val="0"/>
                <w:numId w:val="42"/>
              </w:numPr>
              <w:tabs>
                <w:tab w:val="left" w:pos="2240"/>
              </w:tabs>
              <w:spacing w:line="239" w:lineRule="auto"/>
              <w:ind w:left="366" w:hanging="366"/>
              <w:rPr>
                <w:rFonts w:ascii="Open Sans" w:eastAsia="Symbol" w:hAnsi="Open Sans" w:cs="Open Sans"/>
                <w:sz w:val="22"/>
                <w:szCs w:val="22"/>
              </w:rPr>
            </w:pPr>
            <w:r w:rsidRPr="007E7571">
              <w:rPr>
                <w:rFonts w:ascii="Open Sans" w:eastAsia="Arial" w:hAnsi="Open Sans" w:cs="Open Sans"/>
                <w:i/>
                <w:iCs/>
                <w:sz w:val="22"/>
                <w:szCs w:val="22"/>
              </w:rPr>
              <w:t>Carroll v. U.S.</w:t>
            </w:r>
          </w:p>
          <w:p w14:paraId="63E2EAD2" w14:textId="77777777" w:rsidR="00EF1F92" w:rsidRPr="007E7571" w:rsidRDefault="00EF1F92" w:rsidP="00FF7222">
            <w:pPr>
              <w:numPr>
                <w:ilvl w:val="0"/>
                <w:numId w:val="42"/>
              </w:numPr>
              <w:tabs>
                <w:tab w:val="left" w:pos="2240"/>
              </w:tabs>
              <w:spacing w:line="238" w:lineRule="auto"/>
              <w:ind w:left="366" w:hanging="366"/>
              <w:rPr>
                <w:rFonts w:ascii="Open Sans" w:eastAsia="Symbol" w:hAnsi="Open Sans" w:cs="Open Sans"/>
                <w:sz w:val="22"/>
                <w:szCs w:val="22"/>
              </w:rPr>
            </w:pPr>
            <w:proofErr w:type="spellStart"/>
            <w:r w:rsidRPr="007E7571">
              <w:rPr>
                <w:rFonts w:ascii="Open Sans" w:eastAsia="Arial" w:hAnsi="Open Sans" w:cs="Open Sans"/>
                <w:i/>
                <w:iCs/>
                <w:sz w:val="22"/>
                <w:szCs w:val="22"/>
              </w:rPr>
              <w:t>Chimel</w:t>
            </w:r>
            <w:proofErr w:type="spellEnd"/>
            <w:r w:rsidRPr="007E7571">
              <w:rPr>
                <w:rFonts w:ascii="Open Sans" w:eastAsia="Arial" w:hAnsi="Open Sans" w:cs="Open Sans"/>
                <w:i/>
                <w:iCs/>
                <w:sz w:val="22"/>
                <w:szCs w:val="22"/>
              </w:rPr>
              <w:t xml:space="preserve"> v. California</w:t>
            </w:r>
          </w:p>
          <w:p w14:paraId="2FBE7B39" w14:textId="77777777" w:rsidR="00FF7222" w:rsidRPr="007E7571" w:rsidRDefault="00EF1F92" w:rsidP="00FF7222">
            <w:pPr>
              <w:numPr>
                <w:ilvl w:val="0"/>
                <w:numId w:val="42"/>
              </w:numPr>
              <w:tabs>
                <w:tab w:val="left" w:pos="2240"/>
              </w:tabs>
              <w:spacing w:line="238" w:lineRule="auto"/>
              <w:ind w:left="366" w:hanging="366"/>
              <w:rPr>
                <w:rFonts w:ascii="Open Sans" w:eastAsia="Symbol" w:hAnsi="Open Sans" w:cs="Open Sans"/>
                <w:sz w:val="22"/>
                <w:szCs w:val="22"/>
              </w:rPr>
            </w:pPr>
            <w:r w:rsidRPr="007E7571">
              <w:rPr>
                <w:rFonts w:ascii="Open Sans" w:eastAsia="Arial" w:hAnsi="Open Sans" w:cs="Open Sans"/>
                <w:i/>
                <w:iCs/>
                <w:sz w:val="22"/>
                <w:szCs w:val="22"/>
              </w:rPr>
              <w:t>U.S. v. Ross</w:t>
            </w:r>
          </w:p>
          <w:p w14:paraId="1B73A2EF" w14:textId="628BFEE5" w:rsidR="00EF1F92" w:rsidRPr="007E7571" w:rsidRDefault="00EF1F92" w:rsidP="00FF7222">
            <w:pPr>
              <w:numPr>
                <w:ilvl w:val="0"/>
                <w:numId w:val="42"/>
              </w:numPr>
              <w:tabs>
                <w:tab w:val="left" w:pos="2240"/>
              </w:tabs>
              <w:spacing w:line="238" w:lineRule="auto"/>
              <w:ind w:left="366" w:hanging="366"/>
              <w:rPr>
                <w:rFonts w:ascii="Open Sans" w:eastAsia="Symbol" w:hAnsi="Open Sans" w:cs="Open Sans"/>
                <w:sz w:val="22"/>
                <w:szCs w:val="22"/>
              </w:rPr>
            </w:pPr>
            <w:proofErr w:type="spellStart"/>
            <w:r w:rsidRPr="007E7571">
              <w:rPr>
                <w:rFonts w:ascii="Open Sans" w:eastAsia="Arial" w:hAnsi="Open Sans" w:cs="Arial"/>
                <w:i/>
                <w:iCs/>
                <w:sz w:val="22"/>
                <w:szCs w:val="22"/>
              </w:rPr>
              <w:t>Whren</w:t>
            </w:r>
            <w:proofErr w:type="spellEnd"/>
            <w:r w:rsidRPr="007E7571">
              <w:rPr>
                <w:rFonts w:ascii="Open Sans" w:eastAsia="Arial" w:hAnsi="Open Sans" w:cs="Arial"/>
                <w:i/>
                <w:iCs/>
                <w:sz w:val="22"/>
                <w:szCs w:val="22"/>
              </w:rPr>
              <w:t xml:space="preserve"> v. U.S.</w:t>
            </w:r>
          </w:p>
          <w:p w14:paraId="56485286" w14:textId="14883170" w:rsidR="00B3350C" w:rsidRPr="007E7571" w:rsidRDefault="00EF1F92" w:rsidP="00FF7222">
            <w:pPr>
              <w:rPr>
                <w:rFonts w:ascii="Open Sans" w:hAnsi="Open Sans"/>
                <w:sz w:val="22"/>
                <w:szCs w:val="22"/>
              </w:rPr>
            </w:pPr>
            <w:r w:rsidRPr="007E7571">
              <w:rPr>
                <w:rFonts w:ascii="Open Sans" w:eastAsia="Arial" w:hAnsi="Open Sans" w:cs="Arial"/>
                <w:sz w:val="22"/>
                <w:szCs w:val="22"/>
              </w:rPr>
              <w:t>Use Research Rubric for assessment.</w:t>
            </w:r>
          </w:p>
        </w:tc>
      </w:tr>
      <w:tr w:rsidR="00B3350C" w:rsidRPr="007E7571" w14:paraId="7A48E1E2" w14:textId="77777777" w:rsidTr="00EF1F92">
        <w:tc>
          <w:tcPr>
            <w:tcW w:w="2952" w:type="dxa"/>
            <w:shd w:val="clear" w:color="auto" w:fill="auto"/>
          </w:tcPr>
          <w:p w14:paraId="2CB7813A" w14:textId="444C38A1" w:rsidR="00B3350C" w:rsidRPr="007E7571" w:rsidRDefault="09D121B5" w:rsidP="09D121B5">
            <w:pPr>
              <w:spacing w:before="120" w:after="120"/>
              <w:jc w:val="center"/>
              <w:rPr>
                <w:rFonts w:ascii="Open Sans" w:hAnsi="Open Sans" w:cs="Open Sans"/>
                <w:b/>
                <w:bCs/>
                <w:sz w:val="22"/>
                <w:szCs w:val="22"/>
              </w:rPr>
            </w:pPr>
            <w:r w:rsidRPr="007E7571">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7E7571" w:rsidRDefault="00B3350C" w:rsidP="00DC4B23">
            <w:pPr>
              <w:spacing w:before="120" w:after="120"/>
              <w:rPr>
                <w:rFonts w:ascii="Open Sans" w:hAnsi="Open Sans" w:cs="Open Sans"/>
                <w:sz w:val="22"/>
                <w:szCs w:val="22"/>
              </w:rPr>
            </w:pPr>
          </w:p>
        </w:tc>
      </w:tr>
      <w:tr w:rsidR="00B3350C" w:rsidRPr="007E7571" w14:paraId="7E731849" w14:textId="77777777" w:rsidTr="00EF1F92">
        <w:trPr>
          <w:trHeight w:val="548"/>
        </w:trPr>
        <w:tc>
          <w:tcPr>
            <w:tcW w:w="2952" w:type="dxa"/>
            <w:shd w:val="clear" w:color="auto" w:fill="auto"/>
          </w:tcPr>
          <w:p w14:paraId="590E8739" w14:textId="09BDFA6F" w:rsidR="00B3350C" w:rsidRPr="007E7571" w:rsidRDefault="09D121B5" w:rsidP="09D121B5">
            <w:pPr>
              <w:spacing w:before="120" w:after="120"/>
              <w:jc w:val="center"/>
              <w:rPr>
                <w:rFonts w:ascii="Open Sans" w:hAnsi="Open Sans" w:cs="Open Sans"/>
                <w:b/>
                <w:bCs/>
                <w:sz w:val="22"/>
                <w:szCs w:val="22"/>
              </w:rPr>
            </w:pPr>
            <w:r w:rsidRPr="007E7571">
              <w:rPr>
                <w:rFonts w:ascii="Open Sans" w:hAnsi="Open Sans" w:cs="Open Sans"/>
                <w:b/>
                <w:bCs/>
                <w:sz w:val="22"/>
                <w:szCs w:val="22"/>
              </w:rPr>
              <w:t>CTSO connection(s)</w:t>
            </w:r>
          </w:p>
        </w:tc>
        <w:tc>
          <w:tcPr>
            <w:tcW w:w="7848" w:type="dxa"/>
            <w:shd w:val="clear" w:color="auto" w:fill="auto"/>
          </w:tcPr>
          <w:p w14:paraId="1D6673BF" w14:textId="06BFCEE4" w:rsidR="00B3350C" w:rsidRPr="007E7571" w:rsidRDefault="00EE24D3" w:rsidP="00DC4B23">
            <w:pPr>
              <w:spacing w:before="120" w:after="120"/>
              <w:rPr>
                <w:rFonts w:ascii="Open Sans" w:hAnsi="Open Sans" w:cs="Open Sans"/>
                <w:sz w:val="22"/>
                <w:szCs w:val="22"/>
                <w:lang w:val="es-MX"/>
              </w:rPr>
            </w:pPr>
            <w:r w:rsidRPr="007E7571">
              <w:rPr>
                <w:rFonts w:ascii="Open Sans" w:hAnsi="Open Sans" w:cs="Open Sans"/>
                <w:sz w:val="22"/>
                <w:szCs w:val="22"/>
                <w:lang w:val="es-MX"/>
              </w:rPr>
              <w:t>SkillsUSA</w:t>
            </w:r>
          </w:p>
        </w:tc>
      </w:tr>
      <w:tr w:rsidR="00B3350C" w:rsidRPr="007E7571" w14:paraId="2288B088" w14:textId="77777777" w:rsidTr="00EF1F92">
        <w:trPr>
          <w:trHeight w:val="305"/>
        </w:trPr>
        <w:tc>
          <w:tcPr>
            <w:tcW w:w="2952" w:type="dxa"/>
            <w:shd w:val="clear" w:color="auto" w:fill="auto"/>
          </w:tcPr>
          <w:p w14:paraId="2077A7AD" w14:textId="452D5E10" w:rsidR="00B3350C" w:rsidRPr="007E7571" w:rsidRDefault="00B3350C" w:rsidP="00DC4B23">
            <w:pPr>
              <w:spacing w:before="120" w:after="120"/>
              <w:jc w:val="center"/>
              <w:rPr>
                <w:rFonts w:ascii="Open Sans" w:hAnsi="Open Sans" w:cs="Open Sans"/>
                <w:b/>
                <w:noProof/>
                <w:sz w:val="22"/>
                <w:szCs w:val="22"/>
              </w:rPr>
            </w:pPr>
            <w:r w:rsidRPr="007E7571">
              <w:rPr>
                <w:rFonts w:ascii="Open Sans" w:hAnsi="Open Sans" w:cs="Open Sans"/>
                <w:b/>
                <w:noProof/>
                <w:sz w:val="22"/>
                <w:szCs w:val="22"/>
              </w:rPr>
              <w:t>Service Learning Projects</w:t>
            </w:r>
          </w:p>
        </w:tc>
        <w:tc>
          <w:tcPr>
            <w:tcW w:w="7848" w:type="dxa"/>
            <w:shd w:val="clear" w:color="auto" w:fill="auto"/>
          </w:tcPr>
          <w:p w14:paraId="296854C4" w14:textId="77777777" w:rsidR="00B3350C" w:rsidRPr="007E7571" w:rsidRDefault="00B3350C" w:rsidP="00DC4B23">
            <w:pPr>
              <w:spacing w:before="120" w:after="120"/>
              <w:rPr>
                <w:rFonts w:ascii="Open Sans" w:hAnsi="Open Sans" w:cs="Open Sans"/>
                <w:sz w:val="22"/>
                <w:szCs w:val="22"/>
              </w:rPr>
            </w:pPr>
          </w:p>
        </w:tc>
      </w:tr>
      <w:tr w:rsidR="001B2F76" w:rsidRPr="007E7571" w14:paraId="680EB37A" w14:textId="77777777" w:rsidTr="00EF1F92">
        <w:trPr>
          <w:trHeight w:val="305"/>
        </w:trPr>
        <w:tc>
          <w:tcPr>
            <w:tcW w:w="2952" w:type="dxa"/>
            <w:shd w:val="clear" w:color="auto" w:fill="auto"/>
          </w:tcPr>
          <w:p w14:paraId="06EE8551" w14:textId="6B7E5A7D" w:rsidR="001B2F76" w:rsidRPr="007E7571" w:rsidRDefault="00BB45D6" w:rsidP="00DC4B23">
            <w:pPr>
              <w:spacing w:before="120" w:after="120"/>
              <w:jc w:val="center"/>
              <w:rPr>
                <w:rFonts w:ascii="Open Sans" w:hAnsi="Open Sans" w:cs="Open Sans"/>
                <w:b/>
                <w:noProof/>
                <w:sz w:val="22"/>
                <w:szCs w:val="22"/>
              </w:rPr>
            </w:pPr>
            <w:r w:rsidRPr="007E7571">
              <w:rPr>
                <w:rFonts w:ascii="Open Sans" w:hAnsi="Open Sans" w:cs="Open Sans"/>
                <w:b/>
                <w:noProof/>
                <w:sz w:val="22"/>
                <w:szCs w:val="22"/>
              </w:rPr>
              <w:t xml:space="preserve">Lesson </w:t>
            </w:r>
            <w:r w:rsidR="001B2F76" w:rsidRPr="007E7571">
              <w:rPr>
                <w:rFonts w:ascii="Open Sans" w:hAnsi="Open Sans" w:cs="Open Sans"/>
                <w:b/>
                <w:noProof/>
                <w:sz w:val="22"/>
                <w:szCs w:val="22"/>
              </w:rPr>
              <w:t>Notes</w:t>
            </w:r>
          </w:p>
        </w:tc>
        <w:tc>
          <w:tcPr>
            <w:tcW w:w="7848" w:type="dxa"/>
            <w:shd w:val="clear" w:color="auto" w:fill="auto"/>
          </w:tcPr>
          <w:p w14:paraId="077D2C07" w14:textId="77777777" w:rsidR="001B2F76" w:rsidRPr="007E7571" w:rsidRDefault="001B2F76" w:rsidP="00DC4B23">
            <w:pPr>
              <w:spacing w:before="120" w:after="120"/>
              <w:rPr>
                <w:rFonts w:ascii="Open Sans" w:hAnsi="Open Sans" w:cs="Open Sans"/>
                <w:sz w:val="22"/>
                <w:szCs w:val="22"/>
              </w:rPr>
            </w:pPr>
          </w:p>
        </w:tc>
      </w:tr>
    </w:tbl>
    <w:p w14:paraId="70E91643" w14:textId="3296CA6C" w:rsidR="001E53F2" w:rsidRPr="007E7571" w:rsidRDefault="001E53F2" w:rsidP="00D0097D">
      <w:pPr>
        <w:rPr>
          <w:rFonts w:ascii="Open Sans" w:hAnsi="Open Sans"/>
          <w:sz w:val="22"/>
          <w:szCs w:val="22"/>
        </w:rPr>
      </w:pPr>
    </w:p>
    <w:p w14:paraId="639C1D03" w14:textId="7F575C7E" w:rsidR="003A5AF5" w:rsidRPr="007E7571" w:rsidRDefault="003A5AF5" w:rsidP="00F453C2">
      <w:pPr>
        <w:spacing w:after="160" w:line="259" w:lineRule="auto"/>
        <w:rPr>
          <w:rFonts w:ascii="Open Sans" w:hAnsi="Open Sans"/>
          <w:sz w:val="22"/>
          <w:szCs w:val="22"/>
        </w:rPr>
      </w:pPr>
    </w:p>
    <w:sectPr w:rsidR="003A5AF5" w:rsidRPr="007E7571" w:rsidSect="002B116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A160A" w14:textId="77777777" w:rsidR="00E72FA4" w:rsidRDefault="00E72FA4" w:rsidP="00B3350C">
      <w:r>
        <w:separator/>
      </w:r>
    </w:p>
  </w:endnote>
  <w:endnote w:type="continuationSeparator" w:id="0">
    <w:p w14:paraId="1B18C46E" w14:textId="77777777" w:rsidR="00E72FA4" w:rsidRDefault="00E72FA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11DCAC64"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310EC6">
              <w:rPr>
                <w:rFonts w:ascii="Open Sans" w:hAnsi="Open Sans" w:cs="Open Sans"/>
                <w:b/>
                <w:bCs/>
                <w:noProof/>
                <w:sz w:val="16"/>
                <w:szCs w:val="16"/>
              </w:rPr>
              <w:t>10</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310EC6">
              <w:rPr>
                <w:rFonts w:ascii="Open Sans" w:hAnsi="Open Sans" w:cs="Open Sans"/>
                <w:b/>
                <w:bCs/>
                <w:noProof/>
                <w:sz w:val="16"/>
                <w:szCs w:val="16"/>
              </w:rPr>
              <w:t>10</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7B3BC" w14:textId="77777777" w:rsidR="00E72FA4" w:rsidRDefault="00E72FA4" w:rsidP="00B3350C">
      <w:bookmarkStart w:id="0" w:name="_Hlk484955581"/>
      <w:bookmarkEnd w:id="0"/>
      <w:r>
        <w:separator/>
      </w:r>
    </w:p>
  </w:footnote>
  <w:footnote w:type="continuationSeparator" w:id="0">
    <w:p w14:paraId="21CE3862" w14:textId="77777777" w:rsidR="00E72FA4" w:rsidRDefault="00E72FA4"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9222B940"/>
    <w:lvl w:ilvl="0" w:tplc="9E78D144">
      <w:start w:val="22"/>
      <w:numFmt w:val="upperLetter"/>
      <w:lvlText w:val="%1."/>
      <w:lvlJc w:val="left"/>
    </w:lvl>
    <w:lvl w:ilvl="1" w:tplc="5EAC755C">
      <w:start w:val="1"/>
      <w:numFmt w:val="upperLetter"/>
      <w:lvlText w:val="%2."/>
      <w:lvlJc w:val="left"/>
      <w:rPr>
        <w:rFonts w:ascii="Arial" w:eastAsia="Arial" w:hAnsi="Arial" w:cs="Arial"/>
      </w:rPr>
    </w:lvl>
    <w:lvl w:ilvl="2" w:tplc="57F26F8C">
      <w:start w:val="1"/>
      <w:numFmt w:val="decimal"/>
      <w:lvlText w:val="%3."/>
      <w:lvlJc w:val="left"/>
    </w:lvl>
    <w:lvl w:ilvl="3" w:tplc="DFBA92A0">
      <w:numFmt w:val="decimal"/>
      <w:lvlText w:val=""/>
      <w:lvlJc w:val="left"/>
    </w:lvl>
    <w:lvl w:ilvl="4" w:tplc="A022C75E">
      <w:numFmt w:val="decimal"/>
      <w:lvlText w:val=""/>
      <w:lvlJc w:val="left"/>
    </w:lvl>
    <w:lvl w:ilvl="5" w:tplc="F5960324">
      <w:numFmt w:val="decimal"/>
      <w:lvlText w:val=""/>
      <w:lvlJc w:val="left"/>
    </w:lvl>
    <w:lvl w:ilvl="6" w:tplc="E2E29DAC">
      <w:numFmt w:val="decimal"/>
      <w:lvlText w:val=""/>
      <w:lvlJc w:val="left"/>
    </w:lvl>
    <w:lvl w:ilvl="7" w:tplc="6584DEE6">
      <w:numFmt w:val="decimal"/>
      <w:lvlText w:val=""/>
      <w:lvlJc w:val="left"/>
    </w:lvl>
    <w:lvl w:ilvl="8" w:tplc="C9CC2070">
      <w:numFmt w:val="decimal"/>
      <w:lvlText w:val=""/>
      <w:lvlJc w:val="left"/>
    </w:lvl>
  </w:abstractNum>
  <w:abstractNum w:abstractNumId="1">
    <w:nsid w:val="00001238"/>
    <w:multiLevelType w:val="hybridMultilevel"/>
    <w:tmpl w:val="D5326E20"/>
    <w:lvl w:ilvl="0" w:tplc="22601DC2">
      <w:start w:val="8"/>
      <w:numFmt w:val="decimal"/>
      <w:lvlText w:val="%1."/>
      <w:lvlJc w:val="left"/>
    </w:lvl>
    <w:lvl w:ilvl="1" w:tplc="19D8D4AA">
      <w:start w:val="1"/>
      <w:numFmt w:val="upperLetter"/>
      <w:lvlText w:val="%2."/>
      <w:lvlJc w:val="left"/>
    </w:lvl>
    <w:lvl w:ilvl="2" w:tplc="2214AF72">
      <w:numFmt w:val="decimal"/>
      <w:lvlText w:val=""/>
      <w:lvlJc w:val="left"/>
    </w:lvl>
    <w:lvl w:ilvl="3" w:tplc="555E5D62">
      <w:numFmt w:val="decimal"/>
      <w:lvlText w:val=""/>
      <w:lvlJc w:val="left"/>
    </w:lvl>
    <w:lvl w:ilvl="4" w:tplc="E56CDB5A">
      <w:numFmt w:val="decimal"/>
      <w:lvlText w:val=""/>
      <w:lvlJc w:val="left"/>
    </w:lvl>
    <w:lvl w:ilvl="5" w:tplc="C35E8D32">
      <w:numFmt w:val="decimal"/>
      <w:lvlText w:val=""/>
      <w:lvlJc w:val="left"/>
    </w:lvl>
    <w:lvl w:ilvl="6" w:tplc="1B1A2C76">
      <w:numFmt w:val="decimal"/>
      <w:lvlText w:val=""/>
      <w:lvlJc w:val="left"/>
    </w:lvl>
    <w:lvl w:ilvl="7" w:tplc="2174A3CC">
      <w:numFmt w:val="decimal"/>
      <w:lvlText w:val=""/>
      <w:lvlJc w:val="left"/>
    </w:lvl>
    <w:lvl w:ilvl="8" w:tplc="3C340394">
      <w:numFmt w:val="decimal"/>
      <w:lvlText w:val=""/>
      <w:lvlJc w:val="left"/>
    </w:lvl>
  </w:abstractNum>
  <w:abstractNum w:abstractNumId="2">
    <w:nsid w:val="00001547"/>
    <w:multiLevelType w:val="hybridMultilevel"/>
    <w:tmpl w:val="56A6B8C8"/>
    <w:lvl w:ilvl="0" w:tplc="4DFE8FBC">
      <w:start w:val="9"/>
      <w:numFmt w:val="upperLetter"/>
      <w:lvlText w:val="%1."/>
      <w:lvlJc w:val="left"/>
    </w:lvl>
    <w:lvl w:ilvl="1" w:tplc="9CBAFEB0">
      <w:numFmt w:val="decimal"/>
      <w:lvlText w:val=""/>
      <w:lvlJc w:val="left"/>
    </w:lvl>
    <w:lvl w:ilvl="2" w:tplc="47ACDE12">
      <w:numFmt w:val="decimal"/>
      <w:lvlText w:val=""/>
      <w:lvlJc w:val="left"/>
    </w:lvl>
    <w:lvl w:ilvl="3" w:tplc="F3E2DB60">
      <w:numFmt w:val="decimal"/>
      <w:lvlText w:val=""/>
      <w:lvlJc w:val="left"/>
    </w:lvl>
    <w:lvl w:ilvl="4" w:tplc="6F6AAB0C">
      <w:numFmt w:val="decimal"/>
      <w:lvlText w:val=""/>
      <w:lvlJc w:val="left"/>
    </w:lvl>
    <w:lvl w:ilvl="5" w:tplc="5600B53A">
      <w:numFmt w:val="decimal"/>
      <w:lvlText w:val=""/>
      <w:lvlJc w:val="left"/>
    </w:lvl>
    <w:lvl w:ilvl="6" w:tplc="F1608B2C">
      <w:numFmt w:val="decimal"/>
      <w:lvlText w:val=""/>
      <w:lvlJc w:val="left"/>
    </w:lvl>
    <w:lvl w:ilvl="7" w:tplc="7DD24D0C">
      <w:numFmt w:val="decimal"/>
      <w:lvlText w:val=""/>
      <w:lvlJc w:val="left"/>
    </w:lvl>
    <w:lvl w:ilvl="8" w:tplc="5374EEFE">
      <w:numFmt w:val="decimal"/>
      <w:lvlText w:val=""/>
      <w:lvlJc w:val="left"/>
    </w:lvl>
  </w:abstractNum>
  <w:abstractNum w:abstractNumId="3">
    <w:nsid w:val="00001AD4"/>
    <w:multiLevelType w:val="hybridMultilevel"/>
    <w:tmpl w:val="401E0946"/>
    <w:lvl w:ilvl="0" w:tplc="2AFC505C">
      <w:start w:val="1"/>
      <w:numFmt w:val="decimal"/>
      <w:lvlText w:val="%1."/>
      <w:lvlJc w:val="left"/>
    </w:lvl>
    <w:lvl w:ilvl="1" w:tplc="5FA0E8B6">
      <w:numFmt w:val="decimal"/>
      <w:lvlText w:val=""/>
      <w:lvlJc w:val="left"/>
    </w:lvl>
    <w:lvl w:ilvl="2" w:tplc="565676F2">
      <w:numFmt w:val="decimal"/>
      <w:lvlText w:val=""/>
      <w:lvlJc w:val="left"/>
    </w:lvl>
    <w:lvl w:ilvl="3" w:tplc="7D56D86E">
      <w:numFmt w:val="decimal"/>
      <w:lvlText w:val=""/>
      <w:lvlJc w:val="left"/>
    </w:lvl>
    <w:lvl w:ilvl="4" w:tplc="87C6610C">
      <w:numFmt w:val="decimal"/>
      <w:lvlText w:val=""/>
      <w:lvlJc w:val="left"/>
    </w:lvl>
    <w:lvl w:ilvl="5" w:tplc="9118DB66">
      <w:numFmt w:val="decimal"/>
      <w:lvlText w:val=""/>
      <w:lvlJc w:val="left"/>
    </w:lvl>
    <w:lvl w:ilvl="6" w:tplc="8DB4C202">
      <w:numFmt w:val="decimal"/>
      <w:lvlText w:val=""/>
      <w:lvlJc w:val="left"/>
    </w:lvl>
    <w:lvl w:ilvl="7" w:tplc="3FECA8A2">
      <w:numFmt w:val="decimal"/>
      <w:lvlText w:val=""/>
      <w:lvlJc w:val="left"/>
    </w:lvl>
    <w:lvl w:ilvl="8" w:tplc="E65C0E36">
      <w:numFmt w:val="decimal"/>
      <w:lvlText w:val=""/>
      <w:lvlJc w:val="left"/>
    </w:lvl>
  </w:abstractNum>
  <w:abstractNum w:abstractNumId="4">
    <w:nsid w:val="00001E1F"/>
    <w:multiLevelType w:val="hybridMultilevel"/>
    <w:tmpl w:val="08E0F16E"/>
    <w:lvl w:ilvl="0" w:tplc="8C5873B2">
      <w:start w:val="1"/>
      <w:numFmt w:val="decimal"/>
      <w:lvlText w:val="%1."/>
      <w:lvlJc w:val="left"/>
    </w:lvl>
    <w:lvl w:ilvl="1" w:tplc="DF8C8AB4">
      <w:numFmt w:val="decimal"/>
      <w:lvlText w:val=""/>
      <w:lvlJc w:val="left"/>
    </w:lvl>
    <w:lvl w:ilvl="2" w:tplc="8DB044A4">
      <w:numFmt w:val="decimal"/>
      <w:lvlText w:val=""/>
      <w:lvlJc w:val="left"/>
    </w:lvl>
    <w:lvl w:ilvl="3" w:tplc="B156BFF6">
      <w:numFmt w:val="decimal"/>
      <w:lvlText w:val=""/>
      <w:lvlJc w:val="left"/>
    </w:lvl>
    <w:lvl w:ilvl="4" w:tplc="EE946B22">
      <w:numFmt w:val="decimal"/>
      <w:lvlText w:val=""/>
      <w:lvlJc w:val="left"/>
    </w:lvl>
    <w:lvl w:ilvl="5" w:tplc="71F649EC">
      <w:numFmt w:val="decimal"/>
      <w:lvlText w:val=""/>
      <w:lvlJc w:val="left"/>
    </w:lvl>
    <w:lvl w:ilvl="6" w:tplc="5FFA7D1E">
      <w:numFmt w:val="decimal"/>
      <w:lvlText w:val=""/>
      <w:lvlJc w:val="left"/>
    </w:lvl>
    <w:lvl w:ilvl="7" w:tplc="7B0CF182">
      <w:numFmt w:val="decimal"/>
      <w:lvlText w:val=""/>
      <w:lvlJc w:val="left"/>
    </w:lvl>
    <w:lvl w:ilvl="8" w:tplc="B69AA726">
      <w:numFmt w:val="decimal"/>
      <w:lvlText w:val=""/>
      <w:lvlJc w:val="left"/>
    </w:lvl>
  </w:abstractNum>
  <w:abstractNum w:abstractNumId="5">
    <w:nsid w:val="00002D12"/>
    <w:multiLevelType w:val="hybridMultilevel"/>
    <w:tmpl w:val="EFBC8718"/>
    <w:lvl w:ilvl="0" w:tplc="5952F4FC">
      <w:start w:val="1"/>
      <w:numFmt w:val="upperLetter"/>
      <w:lvlText w:val="%1"/>
      <w:lvlJc w:val="left"/>
    </w:lvl>
    <w:lvl w:ilvl="1" w:tplc="4CF84264">
      <w:start w:val="1"/>
      <w:numFmt w:val="upperLetter"/>
      <w:lvlText w:val="%2."/>
      <w:lvlJc w:val="left"/>
      <w:rPr>
        <w:rFonts w:ascii="Arial" w:eastAsia="Arial" w:hAnsi="Arial" w:cs="Arial"/>
      </w:rPr>
    </w:lvl>
    <w:lvl w:ilvl="2" w:tplc="F99690CA">
      <w:start w:val="1"/>
      <w:numFmt w:val="decimal"/>
      <w:lvlText w:val="%3."/>
      <w:lvlJc w:val="left"/>
    </w:lvl>
    <w:lvl w:ilvl="3" w:tplc="03FE63EE">
      <w:numFmt w:val="decimal"/>
      <w:lvlText w:val=""/>
      <w:lvlJc w:val="left"/>
    </w:lvl>
    <w:lvl w:ilvl="4" w:tplc="3E745CA0">
      <w:numFmt w:val="decimal"/>
      <w:lvlText w:val=""/>
      <w:lvlJc w:val="left"/>
    </w:lvl>
    <w:lvl w:ilvl="5" w:tplc="D13C884A">
      <w:numFmt w:val="decimal"/>
      <w:lvlText w:val=""/>
      <w:lvlJc w:val="left"/>
    </w:lvl>
    <w:lvl w:ilvl="6" w:tplc="044AFB0A">
      <w:numFmt w:val="decimal"/>
      <w:lvlText w:val=""/>
      <w:lvlJc w:val="left"/>
    </w:lvl>
    <w:lvl w:ilvl="7" w:tplc="3962B496">
      <w:numFmt w:val="decimal"/>
      <w:lvlText w:val=""/>
      <w:lvlJc w:val="left"/>
    </w:lvl>
    <w:lvl w:ilvl="8" w:tplc="67F0F95C">
      <w:numFmt w:val="decimal"/>
      <w:lvlText w:val=""/>
      <w:lvlJc w:val="left"/>
    </w:lvl>
  </w:abstractNum>
  <w:abstractNum w:abstractNumId="6">
    <w:nsid w:val="000039B3"/>
    <w:multiLevelType w:val="hybridMultilevel"/>
    <w:tmpl w:val="33BE7FEA"/>
    <w:lvl w:ilvl="0" w:tplc="D7348614">
      <w:start w:val="1"/>
      <w:numFmt w:val="upperLetter"/>
      <w:lvlText w:val="%1"/>
      <w:lvlJc w:val="left"/>
    </w:lvl>
    <w:lvl w:ilvl="1" w:tplc="474E03E0">
      <w:start w:val="1"/>
      <w:numFmt w:val="upperLetter"/>
      <w:lvlText w:val="%2."/>
      <w:lvlJc w:val="left"/>
    </w:lvl>
    <w:lvl w:ilvl="2" w:tplc="F780908C">
      <w:start w:val="1"/>
      <w:numFmt w:val="decimal"/>
      <w:lvlText w:val="%3."/>
      <w:lvlJc w:val="left"/>
    </w:lvl>
    <w:lvl w:ilvl="3" w:tplc="CA88563A">
      <w:start w:val="1"/>
      <w:numFmt w:val="lowerLetter"/>
      <w:lvlText w:val="%4)"/>
      <w:lvlJc w:val="left"/>
    </w:lvl>
    <w:lvl w:ilvl="4" w:tplc="8B22339E">
      <w:numFmt w:val="decimal"/>
      <w:lvlText w:val=""/>
      <w:lvlJc w:val="left"/>
    </w:lvl>
    <w:lvl w:ilvl="5" w:tplc="9882184A">
      <w:numFmt w:val="decimal"/>
      <w:lvlText w:val=""/>
      <w:lvlJc w:val="left"/>
    </w:lvl>
    <w:lvl w:ilvl="6" w:tplc="1206F1F8">
      <w:numFmt w:val="decimal"/>
      <w:lvlText w:val=""/>
      <w:lvlJc w:val="left"/>
    </w:lvl>
    <w:lvl w:ilvl="7" w:tplc="37EA846A">
      <w:numFmt w:val="decimal"/>
      <w:lvlText w:val=""/>
      <w:lvlJc w:val="left"/>
    </w:lvl>
    <w:lvl w:ilvl="8" w:tplc="68D8AA7C">
      <w:numFmt w:val="decimal"/>
      <w:lvlText w:val=""/>
      <w:lvlJc w:val="left"/>
    </w:lvl>
  </w:abstractNum>
  <w:abstractNum w:abstractNumId="7">
    <w:nsid w:val="00003B25"/>
    <w:multiLevelType w:val="hybridMultilevel"/>
    <w:tmpl w:val="877C0052"/>
    <w:lvl w:ilvl="0" w:tplc="AA982488">
      <w:start w:val="15"/>
      <w:numFmt w:val="decimal"/>
      <w:lvlText w:val="%1."/>
      <w:lvlJc w:val="left"/>
    </w:lvl>
    <w:lvl w:ilvl="1" w:tplc="E88A97C4">
      <w:start w:val="1"/>
      <w:numFmt w:val="upperLetter"/>
      <w:lvlText w:val="%2."/>
      <w:lvlJc w:val="left"/>
    </w:lvl>
    <w:lvl w:ilvl="2" w:tplc="CDC6AA86">
      <w:numFmt w:val="decimal"/>
      <w:lvlText w:val=""/>
      <w:lvlJc w:val="left"/>
    </w:lvl>
    <w:lvl w:ilvl="3" w:tplc="5AC6B8EE">
      <w:numFmt w:val="decimal"/>
      <w:lvlText w:val=""/>
      <w:lvlJc w:val="left"/>
    </w:lvl>
    <w:lvl w:ilvl="4" w:tplc="FF40E516">
      <w:numFmt w:val="decimal"/>
      <w:lvlText w:val=""/>
      <w:lvlJc w:val="left"/>
    </w:lvl>
    <w:lvl w:ilvl="5" w:tplc="3410CDCA">
      <w:numFmt w:val="decimal"/>
      <w:lvlText w:val=""/>
      <w:lvlJc w:val="left"/>
    </w:lvl>
    <w:lvl w:ilvl="6" w:tplc="4B38FB38">
      <w:numFmt w:val="decimal"/>
      <w:lvlText w:val=""/>
      <w:lvlJc w:val="left"/>
    </w:lvl>
    <w:lvl w:ilvl="7" w:tplc="6130EF10">
      <w:numFmt w:val="decimal"/>
      <w:lvlText w:val=""/>
      <w:lvlJc w:val="left"/>
    </w:lvl>
    <w:lvl w:ilvl="8" w:tplc="F9549FF6">
      <w:numFmt w:val="decimal"/>
      <w:lvlText w:val=""/>
      <w:lvlJc w:val="left"/>
    </w:lvl>
  </w:abstractNum>
  <w:abstractNum w:abstractNumId="8">
    <w:nsid w:val="0000428B"/>
    <w:multiLevelType w:val="hybridMultilevel"/>
    <w:tmpl w:val="5DCE0098"/>
    <w:lvl w:ilvl="0" w:tplc="2D24090A">
      <w:start w:val="2"/>
      <w:numFmt w:val="decimal"/>
      <w:lvlText w:val="%1."/>
      <w:lvlJc w:val="left"/>
    </w:lvl>
    <w:lvl w:ilvl="1" w:tplc="0A2CB636">
      <w:numFmt w:val="decimal"/>
      <w:lvlText w:val=""/>
      <w:lvlJc w:val="left"/>
    </w:lvl>
    <w:lvl w:ilvl="2" w:tplc="D52EF786">
      <w:numFmt w:val="decimal"/>
      <w:lvlText w:val=""/>
      <w:lvlJc w:val="left"/>
    </w:lvl>
    <w:lvl w:ilvl="3" w:tplc="7ACC8AF4">
      <w:numFmt w:val="decimal"/>
      <w:lvlText w:val=""/>
      <w:lvlJc w:val="left"/>
    </w:lvl>
    <w:lvl w:ilvl="4" w:tplc="2B6ADFDA">
      <w:numFmt w:val="decimal"/>
      <w:lvlText w:val=""/>
      <w:lvlJc w:val="left"/>
    </w:lvl>
    <w:lvl w:ilvl="5" w:tplc="2C4CB3BA">
      <w:numFmt w:val="decimal"/>
      <w:lvlText w:val=""/>
      <w:lvlJc w:val="left"/>
    </w:lvl>
    <w:lvl w:ilvl="6" w:tplc="594E5FDE">
      <w:numFmt w:val="decimal"/>
      <w:lvlText w:val=""/>
      <w:lvlJc w:val="left"/>
    </w:lvl>
    <w:lvl w:ilvl="7" w:tplc="21B46518">
      <w:numFmt w:val="decimal"/>
      <w:lvlText w:val=""/>
      <w:lvlJc w:val="left"/>
    </w:lvl>
    <w:lvl w:ilvl="8" w:tplc="DAA6CD64">
      <w:numFmt w:val="decimal"/>
      <w:lvlText w:val=""/>
      <w:lvlJc w:val="left"/>
    </w:lvl>
  </w:abstractNum>
  <w:abstractNum w:abstractNumId="9">
    <w:nsid w:val="00004509"/>
    <w:multiLevelType w:val="hybridMultilevel"/>
    <w:tmpl w:val="DC9E187E"/>
    <w:lvl w:ilvl="0" w:tplc="2264BEDA">
      <w:start w:val="1"/>
      <w:numFmt w:val="decimal"/>
      <w:lvlText w:val="%1."/>
      <w:lvlJc w:val="left"/>
    </w:lvl>
    <w:lvl w:ilvl="1" w:tplc="5B985CB6">
      <w:start w:val="1"/>
      <w:numFmt w:val="upperLetter"/>
      <w:lvlText w:val="%2."/>
      <w:lvlJc w:val="left"/>
    </w:lvl>
    <w:lvl w:ilvl="2" w:tplc="05FE56C2">
      <w:numFmt w:val="decimal"/>
      <w:lvlText w:val=""/>
      <w:lvlJc w:val="left"/>
    </w:lvl>
    <w:lvl w:ilvl="3" w:tplc="CD106D4E">
      <w:numFmt w:val="decimal"/>
      <w:lvlText w:val=""/>
      <w:lvlJc w:val="left"/>
    </w:lvl>
    <w:lvl w:ilvl="4" w:tplc="CECC0AE2">
      <w:numFmt w:val="decimal"/>
      <w:lvlText w:val=""/>
      <w:lvlJc w:val="left"/>
    </w:lvl>
    <w:lvl w:ilvl="5" w:tplc="E6BE9758">
      <w:numFmt w:val="decimal"/>
      <w:lvlText w:val=""/>
      <w:lvlJc w:val="left"/>
    </w:lvl>
    <w:lvl w:ilvl="6" w:tplc="823A8900">
      <w:numFmt w:val="decimal"/>
      <w:lvlText w:val=""/>
      <w:lvlJc w:val="left"/>
    </w:lvl>
    <w:lvl w:ilvl="7" w:tplc="45FE8382">
      <w:numFmt w:val="decimal"/>
      <w:lvlText w:val=""/>
      <w:lvlJc w:val="left"/>
    </w:lvl>
    <w:lvl w:ilvl="8" w:tplc="B9C8A036">
      <w:numFmt w:val="decimal"/>
      <w:lvlText w:val=""/>
      <w:lvlJc w:val="left"/>
    </w:lvl>
  </w:abstractNum>
  <w:abstractNum w:abstractNumId="10">
    <w:nsid w:val="00004DB7"/>
    <w:multiLevelType w:val="hybridMultilevel"/>
    <w:tmpl w:val="7A602A02"/>
    <w:lvl w:ilvl="0" w:tplc="EE469AB4">
      <w:start w:val="1"/>
      <w:numFmt w:val="bullet"/>
      <w:lvlText w:val=""/>
      <w:lvlJc w:val="left"/>
    </w:lvl>
    <w:lvl w:ilvl="1" w:tplc="6770C1B8">
      <w:numFmt w:val="decimal"/>
      <w:lvlText w:val=""/>
      <w:lvlJc w:val="left"/>
    </w:lvl>
    <w:lvl w:ilvl="2" w:tplc="23388D72">
      <w:numFmt w:val="decimal"/>
      <w:lvlText w:val=""/>
      <w:lvlJc w:val="left"/>
    </w:lvl>
    <w:lvl w:ilvl="3" w:tplc="D3AACEC8">
      <w:numFmt w:val="decimal"/>
      <w:lvlText w:val=""/>
      <w:lvlJc w:val="left"/>
    </w:lvl>
    <w:lvl w:ilvl="4" w:tplc="6CD25364">
      <w:numFmt w:val="decimal"/>
      <w:lvlText w:val=""/>
      <w:lvlJc w:val="left"/>
    </w:lvl>
    <w:lvl w:ilvl="5" w:tplc="B8CCEA44">
      <w:numFmt w:val="decimal"/>
      <w:lvlText w:val=""/>
      <w:lvlJc w:val="left"/>
    </w:lvl>
    <w:lvl w:ilvl="6" w:tplc="ECE82DCA">
      <w:numFmt w:val="decimal"/>
      <w:lvlText w:val=""/>
      <w:lvlJc w:val="left"/>
    </w:lvl>
    <w:lvl w:ilvl="7" w:tplc="1390CADC">
      <w:numFmt w:val="decimal"/>
      <w:lvlText w:val=""/>
      <w:lvlJc w:val="left"/>
    </w:lvl>
    <w:lvl w:ilvl="8" w:tplc="E4BA5DF0">
      <w:numFmt w:val="decimal"/>
      <w:lvlText w:val=""/>
      <w:lvlJc w:val="left"/>
    </w:lvl>
  </w:abstractNum>
  <w:abstractNum w:abstractNumId="11">
    <w:nsid w:val="00004DC8"/>
    <w:multiLevelType w:val="hybridMultilevel"/>
    <w:tmpl w:val="C45A5914"/>
    <w:lvl w:ilvl="0" w:tplc="CA28D568">
      <w:start w:val="1"/>
      <w:numFmt w:val="upperLetter"/>
      <w:lvlText w:val="%1."/>
      <w:lvlJc w:val="left"/>
    </w:lvl>
    <w:lvl w:ilvl="1" w:tplc="A5A05CA0">
      <w:start w:val="1"/>
      <w:numFmt w:val="decimal"/>
      <w:lvlText w:val="%2."/>
      <w:lvlJc w:val="left"/>
    </w:lvl>
    <w:lvl w:ilvl="2" w:tplc="E0CEDACA">
      <w:numFmt w:val="decimal"/>
      <w:lvlText w:val=""/>
      <w:lvlJc w:val="left"/>
    </w:lvl>
    <w:lvl w:ilvl="3" w:tplc="0674F142">
      <w:numFmt w:val="decimal"/>
      <w:lvlText w:val=""/>
      <w:lvlJc w:val="left"/>
    </w:lvl>
    <w:lvl w:ilvl="4" w:tplc="07CC94F2">
      <w:numFmt w:val="decimal"/>
      <w:lvlText w:val=""/>
      <w:lvlJc w:val="left"/>
    </w:lvl>
    <w:lvl w:ilvl="5" w:tplc="79A4F7FA">
      <w:numFmt w:val="decimal"/>
      <w:lvlText w:val=""/>
      <w:lvlJc w:val="left"/>
    </w:lvl>
    <w:lvl w:ilvl="6" w:tplc="C0586CF6">
      <w:numFmt w:val="decimal"/>
      <w:lvlText w:val=""/>
      <w:lvlJc w:val="left"/>
    </w:lvl>
    <w:lvl w:ilvl="7" w:tplc="7BD07EA8">
      <w:numFmt w:val="decimal"/>
      <w:lvlText w:val=""/>
      <w:lvlJc w:val="left"/>
    </w:lvl>
    <w:lvl w:ilvl="8" w:tplc="50925BE4">
      <w:numFmt w:val="decimal"/>
      <w:lvlText w:val=""/>
      <w:lvlJc w:val="left"/>
    </w:lvl>
  </w:abstractNum>
  <w:abstractNum w:abstractNumId="12">
    <w:nsid w:val="000054DE"/>
    <w:multiLevelType w:val="hybridMultilevel"/>
    <w:tmpl w:val="4E64CEFC"/>
    <w:lvl w:ilvl="0" w:tplc="29AC1174">
      <w:start w:val="1"/>
      <w:numFmt w:val="upperLetter"/>
      <w:lvlText w:val="%1"/>
      <w:lvlJc w:val="left"/>
    </w:lvl>
    <w:lvl w:ilvl="1" w:tplc="134248C4">
      <w:start w:val="1"/>
      <w:numFmt w:val="upperLetter"/>
      <w:lvlText w:val="%2."/>
      <w:lvlJc w:val="left"/>
    </w:lvl>
    <w:lvl w:ilvl="2" w:tplc="109CB3EE">
      <w:start w:val="1"/>
      <w:numFmt w:val="decimal"/>
      <w:lvlText w:val="%3."/>
      <w:lvlJc w:val="left"/>
    </w:lvl>
    <w:lvl w:ilvl="3" w:tplc="44B4FD68">
      <w:start w:val="1"/>
      <w:numFmt w:val="lowerLetter"/>
      <w:lvlText w:val="%4)"/>
      <w:lvlJc w:val="left"/>
    </w:lvl>
    <w:lvl w:ilvl="4" w:tplc="0868BC20">
      <w:numFmt w:val="decimal"/>
      <w:lvlText w:val=""/>
      <w:lvlJc w:val="left"/>
    </w:lvl>
    <w:lvl w:ilvl="5" w:tplc="959C09EA">
      <w:numFmt w:val="decimal"/>
      <w:lvlText w:val=""/>
      <w:lvlJc w:val="left"/>
    </w:lvl>
    <w:lvl w:ilvl="6" w:tplc="B302F326">
      <w:numFmt w:val="decimal"/>
      <w:lvlText w:val=""/>
      <w:lvlJc w:val="left"/>
    </w:lvl>
    <w:lvl w:ilvl="7" w:tplc="BFBAFC04">
      <w:numFmt w:val="decimal"/>
      <w:lvlText w:val=""/>
      <w:lvlJc w:val="left"/>
    </w:lvl>
    <w:lvl w:ilvl="8" w:tplc="A8EC0A3E">
      <w:numFmt w:val="decimal"/>
      <w:lvlText w:val=""/>
      <w:lvlJc w:val="left"/>
    </w:lvl>
  </w:abstractNum>
  <w:abstractNum w:abstractNumId="13">
    <w:nsid w:val="00006443"/>
    <w:multiLevelType w:val="hybridMultilevel"/>
    <w:tmpl w:val="DAF68848"/>
    <w:lvl w:ilvl="0" w:tplc="BDD63E14">
      <w:start w:val="6"/>
      <w:numFmt w:val="upperLetter"/>
      <w:lvlText w:val="%1."/>
      <w:lvlJc w:val="left"/>
    </w:lvl>
    <w:lvl w:ilvl="1" w:tplc="D22A378C">
      <w:start w:val="1"/>
      <w:numFmt w:val="decimal"/>
      <w:lvlText w:val="%2."/>
      <w:lvlJc w:val="left"/>
    </w:lvl>
    <w:lvl w:ilvl="2" w:tplc="04090017">
      <w:start w:val="1"/>
      <w:numFmt w:val="lowerLetter"/>
      <w:lvlText w:val="%3)"/>
      <w:lvlJc w:val="left"/>
    </w:lvl>
    <w:lvl w:ilvl="3" w:tplc="19D2CF9E">
      <w:numFmt w:val="decimal"/>
      <w:lvlText w:val=""/>
      <w:lvlJc w:val="left"/>
    </w:lvl>
    <w:lvl w:ilvl="4" w:tplc="5BDEB94A">
      <w:numFmt w:val="decimal"/>
      <w:lvlText w:val=""/>
      <w:lvlJc w:val="left"/>
    </w:lvl>
    <w:lvl w:ilvl="5" w:tplc="BFD0147C">
      <w:numFmt w:val="decimal"/>
      <w:lvlText w:val=""/>
      <w:lvlJc w:val="left"/>
    </w:lvl>
    <w:lvl w:ilvl="6" w:tplc="2F02C7D6">
      <w:numFmt w:val="decimal"/>
      <w:lvlText w:val=""/>
      <w:lvlJc w:val="left"/>
    </w:lvl>
    <w:lvl w:ilvl="7" w:tplc="1966B9BC">
      <w:numFmt w:val="decimal"/>
      <w:lvlText w:val=""/>
      <w:lvlJc w:val="left"/>
    </w:lvl>
    <w:lvl w:ilvl="8" w:tplc="103C3278">
      <w:numFmt w:val="decimal"/>
      <w:lvlText w:val=""/>
      <w:lvlJc w:val="left"/>
    </w:lvl>
  </w:abstractNum>
  <w:abstractNum w:abstractNumId="14">
    <w:nsid w:val="000066BB"/>
    <w:multiLevelType w:val="hybridMultilevel"/>
    <w:tmpl w:val="96C6C434"/>
    <w:lvl w:ilvl="0" w:tplc="98EE680C">
      <w:start w:val="1"/>
      <w:numFmt w:val="upperLetter"/>
      <w:lvlText w:val="%1."/>
      <w:lvlJc w:val="left"/>
    </w:lvl>
    <w:lvl w:ilvl="1" w:tplc="3410C9A0">
      <w:start w:val="1"/>
      <w:numFmt w:val="decimal"/>
      <w:lvlText w:val="%2."/>
      <w:lvlJc w:val="left"/>
    </w:lvl>
    <w:lvl w:ilvl="2" w:tplc="04090017">
      <w:start w:val="1"/>
      <w:numFmt w:val="lowerLetter"/>
      <w:lvlText w:val="%3)"/>
      <w:lvlJc w:val="left"/>
    </w:lvl>
    <w:lvl w:ilvl="3" w:tplc="87BCDB7A">
      <w:numFmt w:val="decimal"/>
      <w:lvlText w:val=""/>
      <w:lvlJc w:val="left"/>
    </w:lvl>
    <w:lvl w:ilvl="4" w:tplc="986AC0C6">
      <w:numFmt w:val="decimal"/>
      <w:lvlText w:val=""/>
      <w:lvlJc w:val="left"/>
    </w:lvl>
    <w:lvl w:ilvl="5" w:tplc="DE04CDAC">
      <w:numFmt w:val="decimal"/>
      <w:lvlText w:val=""/>
      <w:lvlJc w:val="left"/>
    </w:lvl>
    <w:lvl w:ilvl="6" w:tplc="C72C67D8">
      <w:numFmt w:val="decimal"/>
      <w:lvlText w:val=""/>
      <w:lvlJc w:val="left"/>
    </w:lvl>
    <w:lvl w:ilvl="7" w:tplc="279E4E08">
      <w:numFmt w:val="decimal"/>
      <w:lvlText w:val=""/>
      <w:lvlJc w:val="left"/>
    </w:lvl>
    <w:lvl w:ilvl="8" w:tplc="F7226414">
      <w:numFmt w:val="decimal"/>
      <w:lvlText w:val=""/>
      <w:lvlJc w:val="left"/>
    </w:lvl>
  </w:abstractNum>
  <w:abstractNum w:abstractNumId="15">
    <w:nsid w:val="00006E5D"/>
    <w:multiLevelType w:val="hybridMultilevel"/>
    <w:tmpl w:val="F2765CD2"/>
    <w:lvl w:ilvl="0" w:tplc="4C1C3220">
      <w:start w:val="1"/>
      <w:numFmt w:val="decimal"/>
      <w:lvlText w:val="%1."/>
      <w:lvlJc w:val="left"/>
    </w:lvl>
    <w:lvl w:ilvl="1" w:tplc="6CB62458">
      <w:numFmt w:val="decimal"/>
      <w:lvlText w:val=""/>
      <w:lvlJc w:val="left"/>
    </w:lvl>
    <w:lvl w:ilvl="2" w:tplc="A836897A">
      <w:numFmt w:val="decimal"/>
      <w:lvlText w:val=""/>
      <w:lvlJc w:val="left"/>
    </w:lvl>
    <w:lvl w:ilvl="3" w:tplc="7AAA63C2">
      <w:numFmt w:val="decimal"/>
      <w:lvlText w:val=""/>
      <w:lvlJc w:val="left"/>
    </w:lvl>
    <w:lvl w:ilvl="4" w:tplc="7142943C">
      <w:numFmt w:val="decimal"/>
      <w:lvlText w:val=""/>
      <w:lvlJc w:val="left"/>
    </w:lvl>
    <w:lvl w:ilvl="5" w:tplc="48B0D61C">
      <w:numFmt w:val="decimal"/>
      <w:lvlText w:val=""/>
      <w:lvlJc w:val="left"/>
    </w:lvl>
    <w:lvl w:ilvl="6" w:tplc="B0A4332A">
      <w:numFmt w:val="decimal"/>
      <w:lvlText w:val=""/>
      <w:lvlJc w:val="left"/>
    </w:lvl>
    <w:lvl w:ilvl="7" w:tplc="43FC7A68">
      <w:numFmt w:val="decimal"/>
      <w:lvlText w:val=""/>
      <w:lvlJc w:val="left"/>
    </w:lvl>
    <w:lvl w:ilvl="8" w:tplc="6AC44C1C">
      <w:numFmt w:val="decimal"/>
      <w:lvlText w:val=""/>
      <w:lvlJc w:val="left"/>
    </w:lvl>
  </w:abstractNum>
  <w:abstractNum w:abstractNumId="16">
    <w:nsid w:val="0000701F"/>
    <w:multiLevelType w:val="hybridMultilevel"/>
    <w:tmpl w:val="ACFA69B2"/>
    <w:lvl w:ilvl="0" w:tplc="441C319E">
      <w:start w:val="1"/>
      <w:numFmt w:val="bullet"/>
      <w:lvlText w:val=""/>
      <w:lvlJc w:val="left"/>
    </w:lvl>
    <w:lvl w:ilvl="1" w:tplc="D0B43032">
      <w:numFmt w:val="decimal"/>
      <w:lvlText w:val=""/>
      <w:lvlJc w:val="left"/>
    </w:lvl>
    <w:lvl w:ilvl="2" w:tplc="7C789776">
      <w:numFmt w:val="decimal"/>
      <w:lvlText w:val=""/>
      <w:lvlJc w:val="left"/>
    </w:lvl>
    <w:lvl w:ilvl="3" w:tplc="319CA688">
      <w:numFmt w:val="decimal"/>
      <w:lvlText w:val=""/>
      <w:lvlJc w:val="left"/>
    </w:lvl>
    <w:lvl w:ilvl="4" w:tplc="2B2EECDC">
      <w:numFmt w:val="decimal"/>
      <w:lvlText w:val=""/>
      <w:lvlJc w:val="left"/>
    </w:lvl>
    <w:lvl w:ilvl="5" w:tplc="7CCC06AA">
      <w:numFmt w:val="decimal"/>
      <w:lvlText w:val=""/>
      <w:lvlJc w:val="left"/>
    </w:lvl>
    <w:lvl w:ilvl="6" w:tplc="1D7EB07E">
      <w:numFmt w:val="decimal"/>
      <w:lvlText w:val=""/>
      <w:lvlJc w:val="left"/>
    </w:lvl>
    <w:lvl w:ilvl="7" w:tplc="6074A6B2">
      <w:numFmt w:val="decimal"/>
      <w:lvlText w:val=""/>
      <w:lvlJc w:val="left"/>
    </w:lvl>
    <w:lvl w:ilvl="8" w:tplc="85C2E120">
      <w:numFmt w:val="decimal"/>
      <w:lvlText w:val=""/>
      <w:lvlJc w:val="left"/>
    </w:lvl>
  </w:abstractNum>
  <w:abstractNum w:abstractNumId="17">
    <w:nsid w:val="0000767D"/>
    <w:multiLevelType w:val="hybridMultilevel"/>
    <w:tmpl w:val="5EA08180"/>
    <w:lvl w:ilvl="0" w:tplc="831C4092">
      <w:start w:val="1"/>
      <w:numFmt w:val="upperLetter"/>
      <w:lvlText w:val="%1"/>
      <w:lvlJc w:val="left"/>
    </w:lvl>
    <w:lvl w:ilvl="1" w:tplc="6E0410B0">
      <w:start w:val="1"/>
      <w:numFmt w:val="upperLetter"/>
      <w:lvlText w:val="%2"/>
      <w:lvlJc w:val="left"/>
    </w:lvl>
    <w:lvl w:ilvl="2" w:tplc="92CAE23E">
      <w:start w:val="1"/>
      <w:numFmt w:val="decimal"/>
      <w:lvlText w:val="%3."/>
      <w:lvlJc w:val="left"/>
    </w:lvl>
    <w:lvl w:ilvl="3" w:tplc="F2D8D5B4">
      <w:numFmt w:val="decimal"/>
      <w:lvlText w:val=""/>
      <w:lvlJc w:val="left"/>
    </w:lvl>
    <w:lvl w:ilvl="4" w:tplc="0A5CE268">
      <w:numFmt w:val="decimal"/>
      <w:lvlText w:val=""/>
      <w:lvlJc w:val="left"/>
    </w:lvl>
    <w:lvl w:ilvl="5" w:tplc="7400A8B6">
      <w:numFmt w:val="decimal"/>
      <w:lvlText w:val=""/>
      <w:lvlJc w:val="left"/>
    </w:lvl>
    <w:lvl w:ilvl="6" w:tplc="C86ED5D6">
      <w:numFmt w:val="decimal"/>
      <w:lvlText w:val=""/>
      <w:lvlJc w:val="left"/>
    </w:lvl>
    <w:lvl w:ilvl="7" w:tplc="0BAE7DAE">
      <w:numFmt w:val="decimal"/>
      <w:lvlText w:val=""/>
      <w:lvlJc w:val="left"/>
    </w:lvl>
    <w:lvl w:ilvl="8" w:tplc="E996A9A0">
      <w:numFmt w:val="decimal"/>
      <w:lvlText w:val=""/>
      <w:lvlJc w:val="left"/>
    </w:lvl>
  </w:abstractNum>
  <w:abstractNum w:abstractNumId="18">
    <w:nsid w:val="00007A5A"/>
    <w:multiLevelType w:val="hybridMultilevel"/>
    <w:tmpl w:val="78DE56E2"/>
    <w:lvl w:ilvl="0" w:tplc="AB3A543E">
      <w:start w:val="22"/>
      <w:numFmt w:val="upperLetter"/>
      <w:lvlText w:val="%1."/>
      <w:lvlJc w:val="left"/>
    </w:lvl>
    <w:lvl w:ilvl="1" w:tplc="3F4E2350">
      <w:start w:val="1"/>
      <w:numFmt w:val="upperLetter"/>
      <w:lvlText w:val="%2"/>
      <w:lvlJc w:val="left"/>
    </w:lvl>
    <w:lvl w:ilvl="2" w:tplc="380C81A2">
      <w:start w:val="2"/>
      <w:numFmt w:val="decimal"/>
      <w:lvlText w:val="%3."/>
      <w:lvlJc w:val="left"/>
    </w:lvl>
    <w:lvl w:ilvl="3" w:tplc="C610ECE6">
      <w:numFmt w:val="decimal"/>
      <w:lvlText w:val=""/>
      <w:lvlJc w:val="left"/>
    </w:lvl>
    <w:lvl w:ilvl="4" w:tplc="B19A1460">
      <w:numFmt w:val="decimal"/>
      <w:lvlText w:val=""/>
      <w:lvlJc w:val="left"/>
    </w:lvl>
    <w:lvl w:ilvl="5" w:tplc="14D8FA42">
      <w:numFmt w:val="decimal"/>
      <w:lvlText w:val=""/>
      <w:lvlJc w:val="left"/>
    </w:lvl>
    <w:lvl w:ilvl="6" w:tplc="568486FA">
      <w:numFmt w:val="decimal"/>
      <w:lvlText w:val=""/>
      <w:lvlJc w:val="left"/>
    </w:lvl>
    <w:lvl w:ilvl="7" w:tplc="9B8828D0">
      <w:numFmt w:val="decimal"/>
      <w:lvlText w:val=""/>
      <w:lvlJc w:val="left"/>
    </w:lvl>
    <w:lvl w:ilvl="8" w:tplc="245AEEB6">
      <w:numFmt w:val="decimal"/>
      <w:lvlText w:val=""/>
      <w:lvlJc w:val="left"/>
    </w:lvl>
  </w:abstractNum>
  <w:abstractNum w:abstractNumId="19">
    <w:nsid w:val="017D46B8"/>
    <w:multiLevelType w:val="hybridMultilevel"/>
    <w:tmpl w:val="A472537A"/>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0">
    <w:nsid w:val="0B1F6885"/>
    <w:multiLevelType w:val="hybridMultilevel"/>
    <w:tmpl w:val="259AD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C844887"/>
    <w:multiLevelType w:val="hybridMultilevel"/>
    <w:tmpl w:val="71CAC14E"/>
    <w:lvl w:ilvl="0" w:tplc="04090001">
      <w:start w:val="1"/>
      <w:numFmt w:val="bullet"/>
      <w:lvlText w:val=""/>
      <w:lvlJc w:val="left"/>
      <w:rPr>
        <w:rFonts w:ascii="Symbol" w:hAnsi="Symbol" w:hint="default"/>
      </w:rPr>
    </w:lvl>
    <w:lvl w:ilvl="1" w:tplc="D0B43032">
      <w:numFmt w:val="decimal"/>
      <w:lvlText w:val=""/>
      <w:lvlJc w:val="left"/>
    </w:lvl>
    <w:lvl w:ilvl="2" w:tplc="7C789776">
      <w:numFmt w:val="decimal"/>
      <w:lvlText w:val=""/>
      <w:lvlJc w:val="left"/>
    </w:lvl>
    <w:lvl w:ilvl="3" w:tplc="319CA688">
      <w:numFmt w:val="decimal"/>
      <w:lvlText w:val=""/>
      <w:lvlJc w:val="left"/>
    </w:lvl>
    <w:lvl w:ilvl="4" w:tplc="2B2EECDC">
      <w:numFmt w:val="decimal"/>
      <w:lvlText w:val=""/>
      <w:lvlJc w:val="left"/>
    </w:lvl>
    <w:lvl w:ilvl="5" w:tplc="7CCC06AA">
      <w:numFmt w:val="decimal"/>
      <w:lvlText w:val=""/>
      <w:lvlJc w:val="left"/>
    </w:lvl>
    <w:lvl w:ilvl="6" w:tplc="1D7EB07E">
      <w:numFmt w:val="decimal"/>
      <w:lvlText w:val=""/>
      <w:lvlJc w:val="left"/>
    </w:lvl>
    <w:lvl w:ilvl="7" w:tplc="6074A6B2">
      <w:numFmt w:val="decimal"/>
      <w:lvlText w:val=""/>
      <w:lvlJc w:val="left"/>
    </w:lvl>
    <w:lvl w:ilvl="8" w:tplc="85C2E120">
      <w:numFmt w:val="decimal"/>
      <w:lvlText w:val=""/>
      <w:lvlJc w:val="left"/>
    </w:lvl>
  </w:abstractNum>
  <w:abstractNum w:abstractNumId="23">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9771999"/>
    <w:multiLevelType w:val="hybridMultilevel"/>
    <w:tmpl w:val="D2F0FAC6"/>
    <w:lvl w:ilvl="0" w:tplc="2FFEA808">
      <w:start w:val="1"/>
      <w:numFmt w:val="upperLetter"/>
      <w:lvlText w:val="%1."/>
      <w:lvlJc w:val="left"/>
      <w:pPr>
        <w:ind w:left="1180" w:hanging="360"/>
      </w:pPr>
      <w:rPr>
        <w:rFonts w:ascii="Arial" w:eastAsia="Arial" w:hAnsi="Arial" w:cs="Arial" w:hint="default"/>
        <w:sz w:val="24"/>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6">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0C051D"/>
    <w:multiLevelType w:val="hybridMultilevel"/>
    <w:tmpl w:val="E2A46D00"/>
    <w:lvl w:ilvl="0" w:tplc="65665890">
      <w:start w:val="1"/>
      <w:numFmt w:val="decimal"/>
      <w:lvlText w:val="%1."/>
      <w:lvlJc w:val="left"/>
      <w:pPr>
        <w:ind w:left="1540" w:hanging="360"/>
      </w:pPr>
      <w:rPr>
        <w:rFonts w:ascii="Arial" w:eastAsia="Arial" w:hAnsi="Arial" w:cs="Arial" w:hint="default"/>
        <w:sz w:val="24"/>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8">
    <w:nsid w:val="24516632"/>
    <w:multiLevelType w:val="hybridMultilevel"/>
    <w:tmpl w:val="2BD4B0DC"/>
    <w:lvl w:ilvl="0" w:tplc="44E6C0B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6983DC2"/>
    <w:multiLevelType w:val="hybridMultilevel"/>
    <w:tmpl w:val="1B145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A76DA4"/>
    <w:multiLevelType w:val="hybridMultilevel"/>
    <w:tmpl w:val="57D049B0"/>
    <w:lvl w:ilvl="0" w:tplc="7F847CE8">
      <w:start w:val="1"/>
      <w:numFmt w:val="decimal"/>
      <w:lvlText w:val="%1."/>
      <w:lvlJc w:val="left"/>
      <w:pPr>
        <w:ind w:left="860" w:hanging="360"/>
      </w:pPr>
      <w:rPr>
        <w:rFonts w:ascii="Arial" w:eastAsia="Arial" w:hAnsi="Arial" w:cs="Arial" w:hint="default"/>
        <w:sz w:val="24"/>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1">
    <w:nsid w:val="34351FEF"/>
    <w:multiLevelType w:val="hybridMultilevel"/>
    <w:tmpl w:val="94CCE764"/>
    <w:lvl w:ilvl="0" w:tplc="04090017">
      <w:start w:val="1"/>
      <w:numFmt w:val="lowerLetter"/>
      <w:lvlText w:val="%1)"/>
      <w:lvlJc w:val="left"/>
      <w:pPr>
        <w:ind w:left="1936" w:hanging="360"/>
      </w:pPr>
    </w:lvl>
    <w:lvl w:ilvl="1" w:tplc="04090019" w:tentative="1">
      <w:start w:val="1"/>
      <w:numFmt w:val="lowerLetter"/>
      <w:lvlText w:val="%2."/>
      <w:lvlJc w:val="left"/>
      <w:pPr>
        <w:ind w:left="2656" w:hanging="360"/>
      </w:pPr>
    </w:lvl>
    <w:lvl w:ilvl="2" w:tplc="0409001B" w:tentative="1">
      <w:start w:val="1"/>
      <w:numFmt w:val="lowerRoman"/>
      <w:lvlText w:val="%3."/>
      <w:lvlJc w:val="right"/>
      <w:pPr>
        <w:ind w:left="3376" w:hanging="180"/>
      </w:pPr>
    </w:lvl>
    <w:lvl w:ilvl="3" w:tplc="0409000F" w:tentative="1">
      <w:start w:val="1"/>
      <w:numFmt w:val="decimal"/>
      <w:lvlText w:val="%4."/>
      <w:lvlJc w:val="left"/>
      <w:pPr>
        <w:ind w:left="4096" w:hanging="360"/>
      </w:pPr>
    </w:lvl>
    <w:lvl w:ilvl="4" w:tplc="04090019" w:tentative="1">
      <w:start w:val="1"/>
      <w:numFmt w:val="lowerLetter"/>
      <w:lvlText w:val="%5."/>
      <w:lvlJc w:val="left"/>
      <w:pPr>
        <w:ind w:left="4816" w:hanging="360"/>
      </w:pPr>
    </w:lvl>
    <w:lvl w:ilvl="5" w:tplc="0409001B" w:tentative="1">
      <w:start w:val="1"/>
      <w:numFmt w:val="lowerRoman"/>
      <w:lvlText w:val="%6."/>
      <w:lvlJc w:val="right"/>
      <w:pPr>
        <w:ind w:left="5536" w:hanging="180"/>
      </w:pPr>
    </w:lvl>
    <w:lvl w:ilvl="6" w:tplc="0409000F" w:tentative="1">
      <w:start w:val="1"/>
      <w:numFmt w:val="decimal"/>
      <w:lvlText w:val="%7."/>
      <w:lvlJc w:val="left"/>
      <w:pPr>
        <w:ind w:left="6256" w:hanging="360"/>
      </w:pPr>
    </w:lvl>
    <w:lvl w:ilvl="7" w:tplc="04090019" w:tentative="1">
      <w:start w:val="1"/>
      <w:numFmt w:val="lowerLetter"/>
      <w:lvlText w:val="%8."/>
      <w:lvlJc w:val="left"/>
      <w:pPr>
        <w:ind w:left="6976" w:hanging="360"/>
      </w:pPr>
    </w:lvl>
    <w:lvl w:ilvl="8" w:tplc="0409001B" w:tentative="1">
      <w:start w:val="1"/>
      <w:numFmt w:val="lowerRoman"/>
      <w:lvlText w:val="%9."/>
      <w:lvlJc w:val="right"/>
      <w:pPr>
        <w:ind w:left="7696" w:hanging="180"/>
      </w:pPr>
    </w:lvl>
  </w:abstractNum>
  <w:abstractNum w:abstractNumId="32">
    <w:nsid w:val="45E52702"/>
    <w:multiLevelType w:val="hybridMultilevel"/>
    <w:tmpl w:val="4B986728"/>
    <w:lvl w:ilvl="0" w:tplc="07F824E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4CCD16F2"/>
    <w:multiLevelType w:val="hybridMultilevel"/>
    <w:tmpl w:val="0128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C37142"/>
    <w:multiLevelType w:val="hybridMultilevel"/>
    <w:tmpl w:val="93023CB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4FD72BE4"/>
    <w:multiLevelType w:val="hybridMultilevel"/>
    <w:tmpl w:val="CE18F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E407B1"/>
    <w:multiLevelType w:val="hybridMultilevel"/>
    <w:tmpl w:val="F516F930"/>
    <w:lvl w:ilvl="0" w:tplc="810C14B6">
      <w:start w:val="1"/>
      <w:numFmt w:val="upperLetter"/>
      <w:lvlText w:val="%1."/>
      <w:lvlJc w:val="left"/>
      <w:pPr>
        <w:ind w:left="720" w:hanging="360"/>
      </w:pPr>
      <w:rPr>
        <w:rFonts w:ascii="Arial" w:eastAsia="Arial" w:hAnsi="Arial" w:cs="Aria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B327A2"/>
    <w:multiLevelType w:val="hybridMultilevel"/>
    <w:tmpl w:val="D706B556"/>
    <w:lvl w:ilvl="0" w:tplc="F43E7A0E">
      <w:start w:val="1"/>
      <w:numFmt w:val="lowerLetter"/>
      <w:lvlText w:val="%1)"/>
      <w:lvlJc w:val="left"/>
      <w:pPr>
        <w:ind w:left="1432" w:hanging="360"/>
      </w:pPr>
      <w:rPr>
        <w:rFonts w:hint="default"/>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38">
    <w:nsid w:val="5B1B6A49"/>
    <w:multiLevelType w:val="hybridMultilevel"/>
    <w:tmpl w:val="7332CB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93303C"/>
    <w:multiLevelType w:val="hybridMultilevel"/>
    <w:tmpl w:val="28361BA0"/>
    <w:lvl w:ilvl="0" w:tplc="BD2488B0">
      <w:start w:val="1"/>
      <w:numFmt w:val="lowerLetter"/>
      <w:lvlText w:val="%1)"/>
      <w:lvlJc w:val="left"/>
      <w:pPr>
        <w:ind w:left="1432" w:hanging="360"/>
      </w:pPr>
      <w:rPr>
        <w:rFonts w:hint="default"/>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40">
    <w:nsid w:val="601A137D"/>
    <w:multiLevelType w:val="hybridMultilevel"/>
    <w:tmpl w:val="C3F056F2"/>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41">
    <w:nsid w:val="718C52C4"/>
    <w:multiLevelType w:val="hybridMultilevel"/>
    <w:tmpl w:val="046A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875061"/>
    <w:multiLevelType w:val="hybridMultilevel"/>
    <w:tmpl w:val="28DA7A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C63430"/>
    <w:multiLevelType w:val="hybridMultilevel"/>
    <w:tmpl w:val="B060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23"/>
  </w:num>
  <w:num w:numId="4">
    <w:abstractNumId w:val="43"/>
  </w:num>
  <w:num w:numId="5">
    <w:abstractNumId w:val="24"/>
  </w:num>
  <w:num w:numId="6">
    <w:abstractNumId w:val="25"/>
  </w:num>
  <w:num w:numId="7">
    <w:abstractNumId w:val="27"/>
  </w:num>
  <w:num w:numId="8">
    <w:abstractNumId w:val="5"/>
  </w:num>
  <w:num w:numId="9">
    <w:abstractNumId w:val="0"/>
  </w:num>
  <w:num w:numId="10">
    <w:abstractNumId w:val="11"/>
  </w:num>
  <w:num w:numId="11">
    <w:abstractNumId w:val="20"/>
  </w:num>
  <w:num w:numId="12">
    <w:abstractNumId w:val="29"/>
  </w:num>
  <w:num w:numId="13">
    <w:abstractNumId w:val="36"/>
  </w:num>
  <w:num w:numId="14">
    <w:abstractNumId w:val="35"/>
  </w:num>
  <w:num w:numId="15">
    <w:abstractNumId w:val="42"/>
  </w:num>
  <w:num w:numId="16">
    <w:abstractNumId w:val="13"/>
  </w:num>
  <w:num w:numId="17">
    <w:abstractNumId w:val="14"/>
  </w:num>
  <w:num w:numId="18">
    <w:abstractNumId w:val="10"/>
  </w:num>
  <w:num w:numId="19">
    <w:abstractNumId w:val="41"/>
  </w:num>
  <w:num w:numId="20">
    <w:abstractNumId w:val="2"/>
  </w:num>
  <w:num w:numId="21">
    <w:abstractNumId w:val="12"/>
  </w:num>
  <w:num w:numId="22">
    <w:abstractNumId w:val="6"/>
  </w:num>
  <w:num w:numId="23">
    <w:abstractNumId w:val="8"/>
  </w:num>
  <w:num w:numId="24">
    <w:abstractNumId w:val="16"/>
  </w:num>
  <w:num w:numId="25">
    <w:abstractNumId w:val="18"/>
  </w:num>
  <w:num w:numId="26">
    <w:abstractNumId w:val="17"/>
  </w:num>
  <w:num w:numId="27">
    <w:abstractNumId w:val="9"/>
  </w:num>
  <w:num w:numId="28">
    <w:abstractNumId w:val="1"/>
  </w:num>
  <w:num w:numId="29">
    <w:abstractNumId w:val="7"/>
  </w:num>
  <w:num w:numId="30">
    <w:abstractNumId w:val="4"/>
  </w:num>
  <w:num w:numId="31">
    <w:abstractNumId w:val="15"/>
  </w:num>
  <w:num w:numId="32">
    <w:abstractNumId w:val="3"/>
  </w:num>
  <w:num w:numId="33">
    <w:abstractNumId w:val="40"/>
  </w:num>
  <w:num w:numId="34">
    <w:abstractNumId w:val="30"/>
  </w:num>
  <w:num w:numId="35">
    <w:abstractNumId w:val="34"/>
  </w:num>
  <w:num w:numId="36">
    <w:abstractNumId w:val="39"/>
  </w:num>
  <w:num w:numId="37">
    <w:abstractNumId w:val="31"/>
  </w:num>
  <w:num w:numId="38">
    <w:abstractNumId w:val="37"/>
  </w:num>
  <w:num w:numId="39">
    <w:abstractNumId w:val="38"/>
  </w:num>
  <w:num w:numId="40">
    <w:abstractNumId w:val="32"/>
  </w:num>
  <w:num w:numId="41">
    <w:abstractNumId w:val="19"/>
  </w:num>
  <w:num w:numId="42">
    <w:abstractNumId w:val="22"/>
  </w:num>
  <w:num w:numId="43">
    <w:abstractNumId w:val="33"/>
  </w:num>
  <w:num w:numId="44">
    <w:abstractNumId w:val="18"/>
    <w:lvlOverride w:ilvl="0">
      <w:startOverride w:val="22"/>
    </w:lvlOverride>
    <w:lvlOverride w:ilvl="1">
      <w:startOverride w:val="1"/>
    </w:lvlOverride>
    <w:lvlOverride w:ilvl="2">
      <w:startOverride w:val="2"/>
    </w:lvlOverride>
    <w:lvlOverride w:ilvl="3"/>
    <w:lvlOverride w:ilvl="4"/>
    <w:lvlOverride w:ilvl="5"/>
    <w:lvlOverride w:ilvl="6"/>
    <w:lvlOverride w:ilvl="7"/>
    <w:lvlOverride w:ilvl="8"/>
  </w:num>
  <w:num w:numId="45">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6">
    <w:abstractNumId w:val="2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16942"/>
    <w:rsid w:val="0012758B"/>
    <w:rsid w:val="00130697"/>
    <w:rsid w:val="001365FC"/>
    <w:rsid w:val="00136851"/>
    <w:rsid w:val="001471B7"/>
    <w:rsid w:val="001505B8"/>
    <w:rsid w:val="00156CDF"/>
    <w:rsid w:val="0016751A"/>
    <w:rsid w:val="001A3E91"/>
    <w:rsid w:val="001A599E"/>
    <w:rsid w:val="001B2F76"/>
    <w:rsid w:val="001B49BC"/>
    <w:rsid w:val="001C6069"/>
    <w:rsid w:val="001E4D9F"/>
    <w:rsid w:val="001E53F2"/>
    <w:rsid w:val="001E5B7D"/>
    <w:rsid w:val="00200BDB"/>
    <w:rsid w:val="0020310F"/>
    <w:rsid w:val="002073F2"/>
    <w:rsid w:val="0023197D"/>
    <w:rsid w:val="00232415"/>
    <w:rsid w:val="00235CC1"/>
    <w:rsid w:val="00237679"/>
    <w:rsid w:val="002427CE"/>
    <w:rsid w:val="00242B9F"/>
    <w:rsid w:val="0026440E"/>
    <w:rsid w:val="0027350D"/>
    <w:rsid w:val="002849D5"/>
    <w:rsid w:val="0028613D"/>
    <w:rsid w:val="0029129B"/>
    <w:rsid w:val="00292A95"/>
    <w:rsid w:val="00294FC7"/>
    <w:rsid w:val="002B1169"/>
    <w:rsid w:val="002B3EEA"/>
    <w:rsid w:val="002B5D11"/>
    <w:rsid w:val="002D294D"/>
    <w:rsid w:val="002D4B21"/>
    <w:rsid w:val="002D588D"/>
    <w:rsid w:val="002E4F07"/>
    <w:rsid w:val="002E68FE"/>
    <w:rsid w:val="002E70BB"/>
    <w:rsid w:val="002F0447"/>
    <w:rsid w:val="002F36F7"/>
    <w:rsid w:val="002F38C7"/>
    <w:rsid w:val="00302D74"/>
    <w:rsid w:val="00303919"/>
    <w:rsid w:val="00304D54"/>
    <w:rsid w:val="003073A2"/>
    <w:rsid w:val="00310EC6"/>
    <w:rsid w:val="00322DCF"/>
    <w:rsid w:val="00333735"/>
    <w:rsid w:val="00354D82"/>
    <w:rsid w:val="00360C84"/>
    <w:rsid w:val="00362AE5"/>
    <w:rsid w:val="00364D1C"/>
    <w:rsid w:val="003665FA"/>
    <w:rsid w:val="00392521"/>
    <w:rsid w:val="00394878"/>
    <w:rsid w:val="00394B5A"/>
    <w:rsid w:val="003A2D94"/>
    <w:rsid w:val="003A5AF5"/>
    <w:rsid w:val="003B05A2"/>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4F6302"/>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83A41"/>
    <w:rsid w:val="00692317"/>
    <w:rsid w:val="0069356F"/>
    <w:rsid w:val="00697712"/>
    <w:rsid w:val="006A02B5"/>
    <w:rsid w:val="006B6D02"/>
    <w:rsid w:val="006C6339"/>
    <w:rsid w:val="006C73FA"/>
    <w:rsid w:val="006D7082"/>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7E7571"/>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234E"/>
    <w:rsid w:val="008A04F2"/>
    <w:rsid w:val="008A0DE3"/>
    <w:rsid w:val="008A0E4B"/>
    <w:rsid w:val="008A1ECC"/>
    <w:rsid w:val="008B207C"/>
    <w:rsid w:val="008B4BA0"/>
    <w:rsid w:val="008C3978"/>
    <w:rsid w:val="008C7152"/>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23B"/>
    <w:rsid w:val="009E6C15"/>
    <w:rsid w:val="009F6CA1"/>
    <w:rsid w:val="009F7791"/>
    <w:rsid w:val="00A044EA"/>
    <w:rsid w:val="00A06D3E"/>
    <w:rsid w:val="00A174A8"/>
    <w:rsid w:val="00A206B7"/>
    <w:rsid w:val="00A3064F"/>
    <w:rsid w:val="00A501F4"/>
    <w:rsid w:val="00A52C36"/>
    <w:rsid w:val="00A571A0"/>
    <w:rsid w:val="00A602A5"/>
    <w:rsid w:val="00A64C25"/>
    <w:rsid w:val="00A97251"/>
    <w:rsid w:val="00AC316B"/>
    <w:rsid w:val="00AD3125"/>
    <w:rsid w:val="00AE5509"/>
    <w:rsid w:val="00AF25FF"/>
    <w:rsid w:val="00AF6A1C"/>
    <w:rsid w:val="00B02D69"/>
    <w:rsid w:val="00B208A7"/>
    <w:rsid w:val="00B26AB8"/>
    <w:rsid w:val="00B318DE"/>
    <w:rsid w:val="00B3350C"/>
    <w:rsid w:val="00B3672C"/>
    <w:rsid w:val="00B576C6"/>
    <w:rsid w:val="00B64CBF"/>
    <w:rsid w:val="00B6799D"/>
    <w:rsid w:val="00B73806"/>
    <w:rsid w:val="00BA11ED"/>
    <w:rsid w:val="00BA7FAF"/>
    <w:rsid w:val="00BB04CD"/>
    <w:rsid w:val="00BB45D6"/>
    <w:rsid w:val="00BB771A"/>
    <w:rsid w:val="00BB7EFF"/>
    <w:rsid w:val="00BD2881"/>
    <w:rsid w:val="00BE6D45"/>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D43F7"/>
    <w:rsid w:val="00CE2893"/>
    <w:rsid w:val="00CF2E7E"/>
    <w:rsid w:val="00D0097D"/>
    <w:rsid w:val="00D275F0"/>
    <w:rsid w:val="00D323BD"/>
    <w:rsid w:val="00D362C3"/>
    <w:rsid w:val="00D415FA"/>
    <w:rsid w:val="00D4427C"/>
    <w:rsid w:val="00D61781"/>
    <w:rsid w:val="00D62037"/>
    <w:rsid w:val="00D81606"/>
    <w:rsid w:val="00D8660C"/>
    <w:rsid w:val="00DA58FE"/>
    <w:rsid w:val="00DD0449"/>
    <w:rsid w:val="00DD2AE9"/>
    <w:rsid w:val="00DF6585"/>
    <w:rsid w:val="00E02301"/>
    <w:rsid w:val="00E0498F"/>
    <w:rsid w:val="00E25A40"/>
    <w:rsid w:val="00E36775"/>
    <w:rsid w:val="00E477A6"/>
    <w:rsid w:val="00E72FA4"/>
    <w:rsid w:val="00E759AC"/>
    <w:rsid w:val="00E765DE"/>
    <w:rsid w:val="00E76E2C"/>
    <w:rsid w:val="00E848E6"/>
    <w:rsid w:val="00EA0348"/>
    <w:rsid w:val="00EC4A06"/>
    <w:rsid w:val="00EC4CFD"/>
    <w:rsid w:val="00ED5E43"/>
    <w:rsid w:val="00EE1A9D"/>
    <w:rsid w:val="00EE1F10"/>
    <w:rsid w:val="00EE24D3"/>
    <w:rsid w:val="00EE374B"/>
    <w:rsid w:val="00EE491E"/>
    <w:rsid w:val="00EE4FCF"/>
    <w:rsid w:val="00EE618A"/>
    <w:rsid w:val="00EF1F92"/>
    <w:rsid w:val="00EF4311"/>
    <w:rsid w:val="00EF7034"/>
    <w:rsid w:val="00F065C2"/>
    <w:rsid w:val="00F1385A"/>
    <w:rsid w:val="00F453C2"/>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222"/>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1A3E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0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uscode.house.gov/browse/prelim@title18&amp;edition=prelim" TargetMode="External"/><Relationship Id="rId13" Type="http://schemas.openxmlformats.org/officeDocument/2006/relationships/hyperlink" Target="http://www.statutes.legis.state.tx.us/Docs/CR/htm/CR.39.htm" TargetMode="External"/><Relationship Id="rId14" Type="http://schemas.openxmlformats.org/officeDocument/2006/relationships/hyperlink" Target="http://www.law.cornell.edu/" TargetMode="External"/><Relationship Id="rId15" Type="http://schemas.openxmlformats.org/officeDocument/2006/relationships/hyperlink" Target="http://www.oyez.org" TargetMode="External"/><Relationship Id="rId16" Type="http://schemas.openxmlformats.org/officeDocument/2006/relationships/hyperlink" Target="http://www.annenbergclassroom.org/"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0B14CB75-C5F0-4740-8B53-C67A58611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65FB78BB-DF3A-1B4D-BF5E-C1443E28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2343</Words>
  <Characters>13357</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2017-07-30T20:28:00Z</dcterms:created>
  <dcterms:modified xsi:type="dcterms:W3CDTF">2018-01-17T16:51:00Z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