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37499"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CC349A9" w:rsidR="00B3350C" w:rsidRPr="00E37499" w:rsidRDefault="00B3350C" w:rsidP="003D5621">
            <w:pPr>
              <w:jc w:val="center"/>
              <w:rPr>
                <w:rFonts w:ascii="Open Sans" w:hAnsi="Open Sans" w:cs="Open Sans"/>
                <w:b/>
                <w:szCs w:val="22"/>
              </w:rPr>
            </w:pPr>
            <w:r w:rsidRPr="00E37499">
              <w:rPr>
                <w:rFonts w:ascii="Open Sans" w:hAnsi="Open Sans" w:cs="Open Sans"/>
                <w:b/>
                <w:szCs w:val="22"/>
              </w:rPr>
              <w:t xml:space="preserve">TEXAS CTE LESSON </w:t>
            </w:r>
            <w:r w:rsidR="00E37499">
              <w:rPr>
                <w:rFonts w:ascii="Open Sans" w:hAnsi="Open Sans" w:cs="Open Sans"/>
                <w:b/>
                <w:szCs w:val="22"/>
              </w:rPr>
              <w:t>PLAN</w:t>
            </w:r>
          </w:p>
          <w:p w14:paraId="21B5545C" w14:textId="77777777" w:rsidR="00B3350C" w:rsidRPr="00E37499" w:rsidRDefault="003B2409" w:rsidP="003D5621">
            <w:pPr>
              <w:jc w:val="center"/>
              <w:rPr>
                <w:rFonts w:ascii="Open Sans" w:hAnsi="Open Sans" w:cs="Open Sans"/>
                <w:b/>
                <w:sz w:val="22"/>
                <w:szCs w:val="22"/>
              </w:rPr>
            </w:pPr>
            <w:hyperlink r:id="rId11" w:history="1">
              <w:r w:rsidR="002D294D" w:rsidRPr="00E37499">
                <w:rPr>
                  <w:rStyle w:val="Hyperlink"/>
                  <w:rFonts w:ascii="Open Sans" w:hAnsi="Open Sans" w:cs="Open Sans"/>
                  <w:sz w:val="22"/>
                  <w:szCs w:val="22"/>
                </w:rPr>
                <w:t>www.txcte.org</w:t>
              </w:r>
            </w:hyperlink>
            <w:r w:rsidR="002D294D" w:rsidRPr="00E37499">
              <w:rPr>
                <w:rFonts w:ascii="Open Sans" w:hAnsi="Open Sans" w:cs="Open Sans"/>
                <w:b/>
                <w:sz w:val="22"/>
                <w:szCs w:val="22"/>
              </w:rPr>
              <w:t xml:space="preserve"> </w:t>
            </w:r>
          </w:p>
          <w:p w14:paraId="27CA2FBA" w14:textId="6865BA9F" w:rsidR="003D5621" w:rsidRPr="00E37499" w:rsidRDefault="003D5621" w:rsidP="003D5621">
            <w:pPr>
              <w:jc w:val="center"/>
              <w:rPr>
                <w:rFonts w:ascii="Open Sans" w:hAnsi="Open Sans" w:cs="Open Sans"/>
                <w:b/>
                <w:sz w:val="22"/>
                <w:szCs w:val="22"/>
              </w:rPr>
            </w:pPr>
          </w:p>
        </w:tc>
      </w:tr>
      <w:tr w:rsidR="00B3350C" w:rsidRPr="00E37499"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37499" w:rsidRDefault="00B3350C" w:rsidP="00DC4B23">
            <w:pPr>
              <w:spacing w:before="120" w:after="120"/>
              <w:jc w:val="center"/>
              <w:rPr>
                <w:rFonts w:ascii="Open Sans" w:hAnsi="Open Sans" w:cs="Open Sans"/>
                <w:b/>
                <w:sz w:val="22"/>
                <w:szCs w:val="22"/>
              </w:rPr>
            </w:pPr>
            <w:r w:rsidRPr="00E37499">
              <w:rPr>
                <w:rFonts w:ascii="Open Sans" w:hAnsi="Open Sans" w:cs="Open Sans"/>
                <w:b/>
                <w:sz w:val="22"/>
                <w:szCs w:val="22"/>
              </w:rPr>
              <w:t>Lesson Identification and TEKS Addressed</w:t>
            </w:r>
          </w:p>
        </w:tc>
      </w:tr>
      <w:tr w:rsidR="00B3350C" w:rsidRPr="00E37499"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E37499" w:rsidRDefault="00B3350C" w:rsidP="00DC4B23">
            <w:pPr>
              <w:spacing w:before="120" w:after="120"/>
              <w:jc w:val="center"/>
              <w:rPr>
                <w:rFonts w:ascii="Open Sans" w:hAnsi="Open Sans" w:cs="Open Sans"/>
                <w:b/>
                <w:sz w:val="22"/>
                <w:szCs w:val="22"/>
              </w:rPr>
            </w:pPr>
            <w:r w:rsidRPr="00E3749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F23F134" w:rsidR="00B3350C" w:rsidRPr="00E37499" w:rsidRDefault="00FC3E21" w:rsidP="00DC4B23">
            <w:pPr>
              <w:spacing w:before="120" w:after="120"/>
              <w:rPr>
                <w:rFonts w:ascii="Open Sans" w:hAnsi="Open Sans" w:cs="Open Sans"/>
                <w:sz w:val="22"/>
                <w:szCs w:val="22"/>
              </w:rPr>
            </w:pPr>
            <w:r w:rsidRPr="00E37499">
              <w:rPr>
                <w:rFonts w:ascii="Open Sans" w:hAnsi="Open Sans" w:cs="Open Sans"/>
                <w:sz w:val="22"/>
                <w:szCs w:val="22"/>
              </w:rPr>
              <w:t>Law, Public Safety, Corrections, &amp; Security</w:t>
            </w:r>
          </w:p>
        </w:tc>
      </w:tr>
      <w:tr w:rsidR="00B3350C" w:rsidRPr="00E37499" w14:paraId="6E5988F1" w14:textId="77777777" w:rsidTr="09D121B5">
        <w:tc>
          <w:tcPr>
            <w:tcW w:w="2952" w:type="dxa"/>
            <w:shd w:val="clear" w:color="auto" w:fill="auto"/>
          </w:tcPr>
          <w:p w14:paraId="108F9A4B" w14:textId="22F7B5E3" w:rsidR="00B3350C" w:rsidRPr="00E37499" w:rsidRDefault="00B3350C" w:rsidP="00DC4B23">
            <w:pPr>
              <w:spacing w:before="120" w:after="120"/>
              <w:jc w:val="center"/>
              <w:rPr>
                <w:rFonts w:ascii="Open Sans" w:hAnsi="Open Sans" w:cs="Open Sans"/>
                <w:b/>
                <w:sz w:val="22"/>
                <w:szCs w:val="22"/>
              </w:rPr>
            </w:pPr>
            <w:r w:rsidRPr="00E37499">
              <w:rPr>
                <w:rFonts w:ascii="Open Sans" w:hAnsi="Open Sans" w:cs="Open Sans"/>
                <w:b/>
                <w:sz w:val="22"/>
                <w:szCs w:val="22"/>
              </w:rPr>
              <w:t>Course Name</w:t>
            </w:r>
          </w:p>
        </w:tc>
        <w:tc>
          <w:tcPr>
            <w:tcW w:w="7848" w:type="dxa"/>
            <w:shd w:val="clear" w:color="auto" w:fill="auto"/>
          </w:tcPr>
          <w:p w14:paraId="701EF2E7" w14:textId="50E95C10" w:rsidR="00B3350C" w:rsidRPr="00E37499" w:rsidRDefault="00FC3E21" w:rsidP="00DC4B23">
            <w:pPr>
              <w:spacing w:before="120" w:after="120"/>
              <w:rPr>
                <w:rFonts w:ascii="Open Sans" w:hAnsi="Open Sans" w:cs="Open Sans"/>
                <w:sz w:val="22"/>
                <w:szCs w:val="22"/>
              </w:rPr>
            </w:pPr>
            <w:r w:rsidRPr="00E37499">
              <w:rPr>
                <w:rFonts w:ascii="Open Sans" w:hAnsi="Open Sans" w:cs="Open Sans"/>
                <w:sz w:val="22"/>
                <w:szCs w:val="22"/>
              </w:rPr>
              <w:t>Firefighter 1</w:t>
            </w:r>
          </w:p>
        </w:tc>
      </w:tr>
      <w:tr w:rsidR="00B3350C" w:rsidRPr="00E37499" w14:paraId="16A9422A" w14:textId="77777777" w:rsidTr="09D121B5">
        <w:tc>
          <w:tcPr>
            <w:tcW w:w="2952" w:type="dxa"/>
            <w:shd w:val="clear" w:color="auto" w:fill="auto"/>
          </w:tcPr>
          <w:p w14:paraId="7BE77DA8" w14:textId="5799212A"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Lesson/Unit Title</w:t>
            </w:r>
          </w:p>
        </w:tc>
        <w:tc>
          <w:tcPr>
            <w:tcW w:w="7848" w:type="dxa"/>
            <w:shd w:val="clear" w:color="auto" w:fill="auto"/>
          </w:tcPr>
          <w:p w14:paraId="7ACC9CD3" w14:textId="3F9378D9" w:rsidR="00B3350C" w:rsidRPr="00E37499" w:rsidRDefault="00FC3E21" w:rsidP="00DC4B23">
            <w:pPr>
              <w:spacing w:before="120" w:after="120"/>
              <w:rPr>
                <w:rFonts w:ascii="Open Sans" w:hAnsi="Open Sans" w:cs="Open Sans"/>
                <w:sz w:val="22"/>
                <w:szCs w:val="22"/>
              </w:rPr>
            </w:pPr>
            <w:r w:rsidRPr="00E37499">
              <w:rPr>
                <w:rFonts w:ascii="Open Sans" w:hAnsi="Open Sans" w:cs="Open Sans"/>
                <w:sz w:val="22"/>
                <w:szCs w:val="22"/>
              </w:rPr>
              <w:t>NFPA 1500 and Firefighter Responsibility</w:t>
            </w:r>
          </w:p>
        </w:tc>
      </w:tr>
      <w:tr w:rsidR="00B3350C" w:rsidRPr="00E37499" w14:paraId="7029DC65" w14:textId="77777777" w:rsidTr="09D121B5">
        <w:trPr>
          <w:trHeight w:val="135"/>
        </w:trPr>
        <w:tc>
          <w:tcPr>
            <w:tcW w:w="2952" w:type="dxa"/>
            <w:shd w:val="clear" w:color="auto" w:fill="auto"/>
          </w:tcPr>
          <w:p w14:paraId="765C144E" w14:textId="4CCD2C10" w:rsidR="00B3350C" w:rsidRPr="00E37499" w:rsidRDefault="00B3350C" w:rsidP="00DC4B23">
            <w:pPr>
              <w:spacing w:before="120" w:after="120"/>
              <w:jc w:val="center"/>
              <w:rPr>
                <w:rFonts w:ascii="Open Sans" w:hAnsi="Open Sans" w:cs="Open Sans"/>
                <w:b/>
                <w:sz w:val="22"/>
                <w:szCs w:val="22"/>
              </w:rPr>
            </w:pPr>
            <w:r w:rsidRPr="00E37499">
              <w:rPr>
                <w:rFonts w:ascii="Open Sans" w:hAnsi="Open Sans" w:cs="Open Sans"/>
                <w:b/>
                <w:sz w:val="22"/>
                <w:szCs w:val="22"/>
              </w:rPr>
              <w:t>TEKS Student Expectations</w:t>
            </w:r>
          </w:p>
        </w:tc>
        <w:tc>
          <w:tcPr>
            <w:tcW w:w="7848" w:type="dxa"/>
            <w:shd w:val="clear" w:color="auto" w:fill="auto"/>
          </w:tcPr>
          <w:p w14:paraId="5BBA6B18" w14:textId="6760E5C7" w:rsidR="00E37499" w:rsidRPr="00E37499" w:rsidRDefault="006E536A" w:rsidP="00DC4B23">
            <w:pPr>
              <w:spacing w:before="120" w:after="120"/>
              <w:rPr>
                <w:rFonts w:ascii="Open Sans" w:hAnsi="Open Sans" w:cs="Open Sans"/>
                <w:b/>
                <w:sz w:val="22"/>
                <w:szCs w:val="22"/>
                <w:lang w:val="en"/>
              </w:rPr>
            </w:pPr>
            <w:r w:rsidRPr="00E37499">
              <w:rPr>
                <w:rFonts w:ascii="Open Sans" w:hAnsi="Open Sans" w:cs="Open Sans"/>
                <w:b/>
                <w:sz w:val="22"/>
                <w:szCs w:val="22"/>
                <w:lang w:val="en"/>
              </w:rPr>
              <w:t>130.334. (c)</w:t>
            </w:r>
            <w:r w:rsidR="00E37499" w:rsidRPr="00E37499">
              <w:rPr>
                <w:rFonts w:ascii="Open Sans" w:hAnsi="Open Sans" w:cs="Open Sans"/>
                <w:b/>
                <w:sz w:val="22"/>
                <w:szCs w:val="22"/>
                <w:lang w:val="en"/>
              </w:rPr>
              <w:t xml:space="preserve"> Knowledge and Skills</w:t>
            </w:r>
          </w:p>
          <w:p w14:paraId="2C82BEC0" w14:textId="797EC735" w:rsidR="00E37499" w:rsidRDefault="006E536A" w:rsidP="00E37499">
            <w:pPr>
              <w:spacing w:before="120" w:after="120"/>
              <w:ind w:left="720"/>
              <w:rPr>
                <w:rFonts w:ascii="Open Sans" w:hAnsi="Open Sans" w:cs="Open Sans"/>
                <w:sz w:val="22"/>
                <w:szCs w:val="22"/>
                <w:lang w:val="en"/>
              </w:rPr>
            </w:pPr>
            <w:r w:rsidRPr="00E37499">
              <w:rPr>
                <w:rFonts w:ascii="Open Sans" w:hAnsi="Open Sans" w:cs="Open Sans"/>
                <w:sz w:val="22"/>
                <w:szCs w:val="22"/>
                <w:lang w:val="en"/>
              </w:rPr>
              <w:t>(5)</w:t>
            </w:r>
            <w:r w:rsidR="00E37499" w:rsidRPr="00E37499">
              <w:rPr>
                <w:rFonts w:ascii="Open Sans" w:hAnsi="Open Sans" w:cs="Open Sans"/>
                <w:sz w:val="22"/>
                <w:szCs w:val="22"/>
                <w:lang w:val="en"/>
              </w:rPr>
              <w:t xml:space="preserve"> The student applies laws, ordinances, regulations, and rules as defined by the Texas Commission on Fire Protection Certification Curriculum Manual to perform duties within a set of rules or protocols.</w:t>
            </w:r>
            <w:bookmarkStart w:id="1" w:name="_GoBack"/>
            <w:bookmarkEnd w:id="1"/>
          </w:p>
          <w:p w14:paraId="4583E660" w14:textId="2EC46508" w:rsidR="00B3350C" w:rsidRPr="00E37499" w:rsidRDefault="006E536A" w:rsidP="00E37499">
            <w:pPr>
              <w:spacing w:before="120" w:after="120"/>
              <w:ind w:left="1440"/>
              <w:rPr>
                <w:rFonts w:ascii="Open Sans" w:hAnsi="Open Sans" w:cs="Open Sans"/>
                <w:sz w:val="22"/>
                <w:szCs w:val="22"/>
              </w:rPr>
            </w:pPr>
            <w:r w:rsidRPr="00E37499">
              <w:rPr>
                <w:rFonts w:ascii="Open Sans" w:hAnsi="Open Sans" w:cs="Open Sans"/>
                <w:sz w:val="22"/>
                <w:szCs w:val="22"/>
                <w:lang w:val="en"/>
              </w:rPr>
              <w:t>(E) The student is expected to describe responsibilities of a firefighter as required by the National Fire Protection Association 1500 Standard on Fire Department Occupationa</w:t>
            </w:r>
            <w:r w:rsidR="00E37499">
              <w:rPr>
                <w:rFonts w:ascii="Open Sans" w:hAnsi="Open Sans" w:cs="Open Sans"/>
                <w:sz w:val="22"/>
                <w:szCs w:val="22"/>
                <w:lang w:val="en"/>
              </w:rPr>
              <w:t>l Safety and Health Program</w:t>
            </w:r>
          </w:p>
        </w:tc>
      </w:tr>
      <w:tr w:rsidR="00B3350C" w:rsidRPr="00E37499"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E37499" w:rsidRDefault="00B3350C" w:rsidP="00DC4B23">
            <w:pPr>
              <w:spacing w:before="120" w:after="120"/>
              <w:jc w:val="center"/>
              <w:rPr>
                <w:rFonts w:ascii="Open Sans" w:hAnsi="Open Sans" w:cs="Open Sans"/>
                <w:b/>
                <w:sz w:val="22"/>
                <w:szCs w:val="22"/>
              </w:rPr>
            </w:pPr>
            <w:r w:rsidRPr="00E37499">
              <w:rPr>
                <w:rFonts w:ascii="Open Sans" w:hAnsi="Open Sans" w:cs="Open Sans"/>
                <w:b/>
                <w:sz w:val="22"/>
                <w:szCs w:val="22"/>
              </w:rPr>
              <w:t>Basic Direct Teach Lesson</w:t>
            </w:r>
          </w:p>
          <w:p w14:paraId="3BC06FE8" w14:textId="28B382E3" w:rsidR="00B3350C" w:rsidRPr="00E37499" w:rsidRDefault="006052AA" w:rsidP="00DC4B23">
            <w:pPr>
              <w:jc w:val="center"/>
              <w:rPr>
                <w:rFonts w:ascii="Open Sans" w:hAnsi="Open Sans" w:cs="Open Sans"/>
                <w:sz w:val="22"/>
                <w:szCs w:val="22"/>
              </w:rPr>
            </w:pPr>
            <w:r w:rsidRPr="00E37499">
              <w:rPr>
                <w:rFonts w:ascii="Open Sans" w:hAnsi="Open Sans" w:cs="Open Sans"/>
                <w:sz w:val="22"/>
                <w:szCs w:val="22"/>
              </w:rPr>
              <w:t xml:space="preserve">(Includes </w:t>
            </w:r>
            <w:r w:rsidR="00B3350C" w:rsidRPr="00E37499">
              <w:rPr>
                <w:rFonts w:ascii="Open Sans" w:hAnsi="Open Sans" w:cs="Open Sans"/>
                <w:sz w:val="22"/>
                <w:szCs w:val="22"/>
              </w:rPr>
              <w:t xml:space="preserve">Special Education Modifications/Accommodations and </w:t>
            </w:r>
          </w:p>
          <w:p w14:paraId="3042A4DA" w14:textId="6E415551" w:rsidR="00B3350C" w:rsidRPr="00E37499" w:rsidRDefault="00B3350C" w:rsidP="00D0097D">
            <w:pPr>
              <w:jc w:val="center"/>
              <w:rPr>
                <w:rFonts w:ascii="Open Sans" w:hAnsi="Open Sans" w:cs="Open Sans"/>
                <w:sz w:val="22"/>
                <w:szCs w:val="22"/>
              </w:rPr>
            </w:pPr>
            <w:r w:rsidRPr="00E37499">
              <w:rPr>
                <w:rFonts w:ascii="Open Sans" w:hAnsi="Open Sans" w:cs="Open Sans"/>
                <w:sz w:val="22"/>
                <w:szCs w:val="22"/>
              </w:rPr>
              <w:t>one English Language Proficiency Standards (ELPS) Strategy</w:t>
            </w:r>
            <w:r w:rsidR="006052AA" w:rsidRPr="00E37499">
              <w:rPr>
                <w:rFonts w:ascii="Open Sans" w:hAnsi="Open Sans" w:cs="Open Sans"/>
                <w:sz w:val="22"/>
                <w:szCs w:val="22"/>
              </w:rPr>
              <w:t>)</w:t>
            </w:r>
          </w:p>
          <w:p w14:paraId="5635CDF7" w14:textId="3179FF44" w:rsidR="00D0097D" w:rsidRPr="00E37499" w:rsidRDefault="00D0097D" w:rsidP="00D0097D">
            <w:pPr>
              <w:jc w:val="center"/>
              <w:rPr>
                <w:rFonts w:ascii="Open Sans" w:hAnsi="Open Sans" w:cs="Open Sans"/>
                <w:b/>
                <w:sz w:val="22"/>
                <w:szCs w:val="22"/>
              </w:rPr>
            </w:pPr>
          </w:p>
        </w:tc>
      </w:tr>
      <w:tr w:rsidR="00B3350C" w:rsidRPr="00E37499" w14:paraId="49CA021C" w14:textId="77777777" w:rsidTr="09D121B5">
        <w:trPr>
          <w:trHeight w:val="27"/>
        </w:trPr>
        <w:tc>
          <w:tcPr>
            <w:tcW w:w="2952" w:type="dxa"/>
            <w:shd w:val="clear" w:color="auto" w:fill="auto"/>
          </w:tcPr>
          <w:p w14:paraId="3E12574F" w14:textId="76204C22" w:rsidR="00B3350C" w:rsidRPr="00E37499" w:rsidRDefault="00B3350C" w:rsidP="00DC4B23">
            <w:pPr>
              <w:spacing w:before="120" w:after="120"/>
              <w:jc w:val="center"/>
              <w:rPr>
                <w:rFonts w:ascii="Open Sans" w:hAnsi="Open Sans" w:cs="Open Sans"/>
                <w:b/>
                <w:sz w:val="22"/>
                <w:szCs w:val="22"/>
              </w:rPr>
            </w:pPr>
            <w:r w:rsidRPr="00E37499">
              <w:rPr>
                <w:rFonts w:ascii="Open Sans" w:hAnsi="Open Sans" w:cs="Open Sans"/>
                <w:b/>
                <w:sz w:val="22"/>
                <w:szCs w:val="22"/>
              </w:rPr>
              <w:t>Instructional Objective</w:t>
            </w:r>
            <w:r w:rsidR="008902B2" w:rsidRPr="00E37499">
              <w:rPr>
                <w:rFonts w:ascii="Open Sans" w:hAnsi="Open Sans" w:cs="Open Sans"/>
                <w:b/>
                <w:sz w:val="22"/>
                <w:szCs w:val="22"/>
              </w:rPr>
              <w:t>s</w:t>
            </w:r>
          </w:p>
        </w:tc>
        <w:tc>
          <w:tcPr>
            <w:tcW w:w="7848" w:type="dxa"/>
            <w:shd w:val="clear" w:color="auto" w:fill="auto"/>
          </w:tcPr>
          <w:p w14:paraId="60919CEA" w14:textId="77777777" w:rsidR="00FC3E21" w:rsidRPr="00E37499" w:rsidRDefault="00FC3E21" w:rsidP="00FC3E21">
            <w:pPr>
              <w:rPr>
                <w:rFonts w:ascii="Open Sans" w:hAnsi="Open Sans" w:cs="Open Sans"/>
                <w:sz w:val="22"/>
                <w:szCs w:val="22"/>
              </w:rPr>
            </w:pPr>
            <w:r w:rsidRPr="00E37499">
              <w:rPr>
                <w:rFonts w:ascii="Open Sans" w:eastAsia="Arial" w:hAnsi="Open Sans" w:cs="Open Sans"/>
                <w:sz w:val="22"/>
                <w:szCs w:val="22"/>
              </w:rPr>
              <w:t>The students will be able to:</w:t>
            </w:r>
          </w:p>
          <w:p w14:paraId="4D3D9965" w14:textId="77777777" w:rsidR="00FC3E21" w:rsidRPr="00E37499" w:rsidRDefault="00FC3E21" w:rsidP="00FC3E21">
            <w:pPr>
              <w:numPr>
                <w:ilvl w:val="0"/>
                <w:numId w:val="6"/>
              </w:numPr>
              <w:tabs>
                <w:tab w:val="left" w:pos="720"/>
              </w:tabs>
              <w:ind w:left="720" w:right="220" w:hanging="352"/>
              <w:rPr>
                <w:rFonts w:ascii="Open Sans" w:eastAsia="Arial" w:hAnsi="Open Sans" w:cs="Open Sans"/>
                <w:sz w:val="22"/>
                <w:szCs w:val="22"/>
              </w:rPr>
            </w:pPr>
            <w:r w:rsidRPr="00E37499">
              <w:rPr>
                <w:rFonts w:ascii="Open Sans" w:eastAsia="Arial" w:hAnsi="Open Sans" w:cs="Open Sans"/>
                <w:sz w:val="22"/>
                <w:szCs w:val="22"/>
              </w:rPr>
              <w:t>Describe responsibilities of a firefighter as required by the NFPA 1500: Standard on Fire Department Occupational Safety and Health Program</w:t>
            </w:r>
          </w:p>
          <w:p w14:paraId="4F32901B" w14:textId="77777777" w:rsidR="00FC3E21" w:rsidRPr="00E37499" w:rsidRDefault="00FC3E21" w:rsidP="00FC3E21">
            <w:pPr>
              <w:numPr>
                <w:ilvl w:val="0"/>
                <w:numId w:val="6"/>
              </w:numPr>
              <w:tabs>
                <w:tab w:val="left" w:pos="720"/>
              </w:tabs>
              <w:spacing w:line="274" w:lineRule="auto"/>
              <w:ind w:left="720" w:right="1060" w:hanging="352"/>
              <w:rPr>
                <w:rFonts w:ascii="Open Sans" w:eastAsia="Arial" w:hAnsi="Open Sans" w:cs="Open Sans"/>
                <w:sz w:val="22"/>
                <w:szCs w:val="22"/>
              </w:rPr>
            </w:pPr>
            <w:r w:rsidRPr="00E37499">
              <w:rPr>
                <w:rFonts w:ascii="Open Sans" w:eastAsia="Arial" w:hAnsi="Open Sans" w:cs="Open Sans"/>
                <w:sz w:val="22"/>
                <w:szCs w:val="22"/>
              </w:rPr>
              <w:t>Demonstrate a general understanding of NFPA 1500 and its components</w:t>
            </w:r>
          </w:p>
          <w:p w14:paraId="60AC3715" w14:textId="04D33087" w:rsidR="00B3350C" w:rsidRPr="00E37499" w:rsidRDefault="00B3350C" w:rsidP="008902B2">
            <w:pPr>
              <w:rPr>
                <w:rFonts w:ascii="Open Sans" w:hAnsi="Open Sans" w:cs="Open Sans"/>
                <w:color w:val="333333"/>
                <w:sz w:val="22"/>
                <w:szCs w:val="22"/>
              </w:rPr>
            </w:pPr>
          </w:p>
        </w:tc>
      </w:tr>
      <w:tr w:rsidR="00B3350C" w:rsidRPr="00E37499" w14:paraId="741CD4A0" w14:textId="77777777" w:rsidTr="09D121B5">
        <w:trPr>
          <w:trHeight w:val="27"/>
        </w:trPr>
        <w:tc>
          <w:tcPr>
            <w:tcW w:w="2952" w:type="dxa"/>
            <w:shd w:val="clear" w:color="auto" w:fill="auto"/>
          </w:tcPr>
          <w:p w14:paraId="65BFD213" w14:textId="6A49AE17"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Rationale</w:t>
            </w:r>
          </w:p>
        </w:tc>
        <w:tc>
          <w:tcPr>
            <w:tcW w:w="7848" w:type="dxa"/>
            <w:shd w:val="clear" w:color="auto" w:fill="auto"/>
          </w:tcPr>
          <w:p w14:paraId="0AEAFDF2" w14:textId="63D2307F" w:rsidR="00B3350C" w:rsidRPr="00E37499" w:rsidRDefault="00FC3E21" w:rsidP="00FC3E21">
            <w:pPr>
              <w:spacing w:line="244" w:lineRule="auto"/>
              <w:ind w:right="20"/>
              <w:rPr>
                <w:rFonts w:ascii="Open Sans" w:hAnsi="Open Sans" w:cs="Open Sans"/>
                <w:sz w:val="22"/>
                <w:szCs w:val="22"/>
              </w:rPr>
            </w:pPr>
            <w:r w:rsidRPr="00E37499">
              <w:rPr>
                <w:rFonts w:ascii="Open Sans" w:eastAsia="Arial" w:hAnsi="Open Sans" w:cs="Open Sans"/>
                <w:sz w:val="22"/>
                <w:szCs w:val="22"/>
              </w:rPr>
              <w:t>National Fire Protection Association (NFPA) 1500: Standard on Fire Department Occupational Safety and Health Program specifies the minimum safety requirements for the fire departments that provide rescue, fire suppression, emergency medical services, hazardous materials mitigation, special operations, and other emergency services. Although firefighting is inherently dangerous, following NFPA 1500 can improve firefighter health and reduce injuries and fatalities. It is important that members of the fire service understand these standards so that they can hold their employers accountable and stay safe on the job.</w:t>
            </w:r>
          </w:p>
        </w:tc>
      </w:tr>
      <w:tr w:rsidR="00B3350C" w:rsidRPr="00E37499" w14:paraId="46AD6D97" w14:textId="77777777" w:rsidTr="09D121B5">
        <w:trPr>
          <w:trHeight w:val="27"/>
        </w:trPr>
        <w:tc>
          <w:tcPr>
            <w:tcW w:w="2952" w:type="dxa"/>
            <w:shd w:val="clear" w:color="auto" w:fill="auto"/>
          </w:tcPr>
          <w:p w14:paraId="1115E24F" w14:textId="27A88A37"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lastRenderedPageBreak/>
              <w:t>Duration of Lesson</w:t>
            </w:r>
          </w:p>
        </w:tc>
        <w:tc>
          <w:tcPr>
            <w:tcW w:w="7848" w:type="dxa"/>
            <w:shd w:val="clear" w:color="auto" w:fill="auto"/>
          </w:tcPr>
          <w:p w14:paraId="0F979EA2" w14:textId="77777777" w:rsidR="00B3350C" w:rsidRPr="00E37499" w:rsidRDefault="00B3350C" w:rsidP="00DC4B23">
            <w:pPr>
              <w:spacing w:before="120" w:after="120"/>
              <w:rPr>
                <w:rFonts w:ascii="Open Sans" w:hAnsi="Open Sans" w:cs="Open Sans"/>
                <w:sz w:val="22"/>
                <w:szCs w:val="22"/>
              </w:rPr>
            </w:pPr>
          </w:p>
        </w:tc>
      </w:tr>
      <w:tr w:rsidR="00B3350C" w:rsidRPr="00E37499" w14:paraId="3F56A797" w14:textId="77777777" w:rsidTr="09D121B5">
        <w:trPr>
          <w:trHeight w:val="27"/>
        </w:trPr>
        <w:tc>
          <w:tcPr>
            <w:tcW w:w="2952" w:type="dxa"/>
            <w:shd w:val="clear" w:color="auto" w:fill="auto"/>
          </w:tcPr>
          <w:p w14:paraId="0652114D" w14:textId="0289A7F3" w:rsidR="00B3350C" w:rsidRPr="00E37499" w:rsidRDefault="09D121B5" w:rsidP="09D121B5">
            <w:pPr>
              <w:jc w:val="center"/>
              <w:rPr>
                <w:rFonts w:ascii="Open Sans" w:hAnsi="Open Sans" w:cs="Open Sans"/>
                <w:b/>
                <w:bCs/>
                <w:sz w:val="22"/>
                <w:szCs w:val="22"/>
              </w:rPr>
            </w:pPr>
            <w:r w:rsidRPr="00E37499">
              <w:rPr>
                <w:rFonts w:ascii="Open Sans" w:hAnsi="Open Sans" w:cs="Open Sans"/>
                <w:b/>
                <w:bCs/>
                <w:sz w:val="22"/>
                <w:szCs w:val="22"/>
              </w:rPr>
              <w:t>Word Wall/Key Vocabulary</w:t>
            </w:r>
          </w:p>
          <w:p w14:paraId="156E697A" w14:textId="319E44A3" w:rsidR="00B3350C" w:rsidRPr="00E37499" w:rsidRDefault="09D121B5" w:rsidP="09D121B5">
            <w:pPr>
              <w:jc w:val="center"/>
              <w:rPr>
                <w:rFonts w:ascii="Open Sans" w:hAnsi="Open Sans" w:cs="Open Sans"/>
                <w:sz w:val="22"/>
                <w:szCs w:val="22"/>
              </w:rPr>
            </w:pPr>
            <w:r w:rsidRPr="00E37499">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E37499" w:rsidRDefault="00B3350C" w:rsidP="00DC4B23">
            <w:pPr>
              <w:spacing w:before="120" w:after="120"/>
              <w:rPr>
                <w:rFonts w:ascii="Open Sans" w:hAnsi="Open Sans" w:cs="Open Sans"/>
                <w:sz w:val="22"/>
                <w:szCs w:val="22"/>
              </w:rPr>
            </w:pPr>
          </w:p>
        </w:tc>
      </w:tr>
      <w:tr w:rsidR="00B3350C" w:rsidRPr="00E37499" w14:paraId="2AB98FD6" w14:textId="77777777" w:rsidTr="09D121B5">
        <w:trPr>
          <w:trHeight w:val="27"/>
        </w:trPr>
        <w:tc>
          <w:tcPr>
            <w:tcW w:w="2952" w:type="dxa"/>
            <w:shd w:val="clear" w:color="auto" w:fill="auto"/>
          </w:tcPr>
          <w:p w14:paraId="7A681535" w14:textId="1FBBFA88"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Materials/Specialized Equipment Needed</w:t>
            </w:r>
          </w:p>
        </w:tc>
        <w:tc>
          <w:tcPr>
            <w:tcW w:w="7848" w:type="dxa"/>
            <w:shd w:val="clear" w:color="auto" w:fill="auto"/>
          </w:tcPr>
          <w:p w14:paraId="230E1021" w14:textId="24D7F4A5" w:rsidR="006071EE" w:rsidRPr="00E37499" w:rsidRDefault="006071EE" w:rsidP="00E37499">
            <w:pPr>
              <w:pStyle w:val="ListParagraph"/>
              <w:numPr>
                <w:ilvl w:val="0"/>
                <w:numId w:val="20"/>
              </w:numPr>
              <w:spacing w:line="274" w:lineRule="auto"/>
              <w:ind w:right="560"/>
              <w:rPr>
                <w:rFonts w:ascii="Open Sans" w:hAnsi="Open Sans" w:cs="Open Sans"/>
                <w:sz w:val="22"/>
                <w:szCs w:val="22"/>
              </w:rPr>
            </w:pPr>
            <w:r w:rsidRPr="00E37499">
              <w:rPr>
                <w:rFonts w:ascii="Open Sans" w:eastAsia="Arial" w:hAnsi="Open Sans" w:cs="Open Sans"/>
                <w:sz w:val="22"/>
                <w:szCs w:val="22"/>
              </w:rPr>
              <w:t>NFPA Standards Research Handout</w:t>
            </w:r>
          </w:p>
          <w:p w14:paraId="4D65D015" w14:textId="1711D88D" w:rsidR="00E37499" w:rsidRPr="00E37499" w:rsidRDefault="00E37499" w:rsidP="00E37499">
            <w:pPr>
              <w:pStyle w:val="ListParagraph"/>
              <w:numPr>
                <w:ilvl w:val="0"/>
                <w:numId w:val="20"/>
              </w:numPr>
              <w:rPr>
                <w:rFonts w:ascii="Open Sans" w:hAnsi="Open Sans" w:cs="Open Sans"/>
                <w:sz w:val="22"/>
                <w:szCs w:val="22"/>
              </w:rPr>
            </w:pPr>
            <w:r w:rsidRPr="00E37499">
              <w:rPr>
                <w:rFonts w:ascii="Open Sans" w:eastAsia="Arial" w:hAnsi="Open Sans" w:cs="Open Sans"/>
                <w:sz w:val="22"/>
                <w:szCs w:val="22"/>
              </w:rPr>
              <w:t>NFPA 1500 and Firefighter Responsibility Quiz and Key</w:t>
            </w:r>
          </w:p>
          <w:p w14:paraId="55EC9E14" w14:textId="3B15E6B2" w:rsidR="00E37499" w:rsidRPr="00E37499" w:rsidRDefault="00E37499" w:rsidP="00E37499">
            <w:pPr>
              <w:pStyle w:val="ListParagraph"/>
              <w:numPr>
                <w:ilvl w:val="0"/>
                <w:numId w:val="20"/>
              </w:numPr>
              <w:rPr>
                <w:rFonts w:ascii="Open Sans" w:hAnsi="Open Sans" w:cs="Open Sans"/>
                <w:sz w:val="22"/>
                <w:szCs w:val="22"/>
              </w:rPr>
            </w:pPr>
            <w:r w:rsidRPr="00E37499">
              <w:rPr>
                <w:rFonts w:ascii="Open Sans" w:eastAsia="Arial" w:hAnsi="Open Sans" w:cs="Open Sans"/>
                <w:sz w:val="22"/>
                <w:szCs w:val="22"/>
              </w:rPr>
              <w:t>NFPA 1500 and Firefighter Responsibility Open-Note Quiz and Key</w:t>
            </w:r>
          </w:p>
          <w:p w14:paraId="7179470B" w14:textId="3A9EDF85" w:rsidR="00E37499" w:rsidRPr="00E37499" w:rsidRDefault="00E37499" w:rsidP="00E37499">
            <w:pPr>
              <w:pStyle w:val="ListParagraph"/>
              <w:numPr>
                <w:ilvl w:val="0"/>
                <w:numId w:val="20"/>
              </w:numPr>
              <w:rPr>
                <w:rFonts w:ascii="Open Sans" w:hAnsi="Open Sans" w:cs="Open Sans"/>
                <w:sz w:val="22"/>
                <w:szCs w:val="22"/>
              </w:rPr>
            </w:pPr>
            <w:r w:rsidRPr="00E37499">
              <w:rPr>
                <w:rFonts w:ascii="Open Sans" w:eastAsia="Arial" w:hAnsi="Open Sans" w:cs="Open Sans"/>
                <w:sz w:val="22"/>
                <w:szCs w:val="22"/>
              </w:rPr>
              <w:t>Group Evaluation Rubric</w:t>
            </w:r>
          </w:p>
          <w:p w14:paraId="54A772C5" w14:textId="0C565416" w:rsidR="00E37499" w:rsidRPr="00E37499" w:rsidRDefault="00E37499" w:rsidP="00E37499">
            <w:pPr>
              <w:pStyle w:val="ListParagraph"/>
              <w:numPr>
                <w:ilvl w:val="0"/>
                <w:numId w:val="20"/>
              </w:numPr>
              <w:rPr>
                <w:rFonts w:ascii="Open Sans" w:hAnsi="Open Sans" w:cs="Open Sans"/>
                <w:sz w:val="22"/>
                <w:szCs w:val="22"/>
              </w:rPr>
            </w:pPr>
            <w:r w:rsidRPr="00E37499">
              <w:rPr>
                <w:rFonts w:ascii="Open Sans" w:eastAsia="Arial" w:hAnsi="Open Sans" w:cs="Open Sans"/>
                <w:sz w:val="22"/>
                <w:szCs w:val="22"/>
              </w:rPr>
              <w:t>Peer Evaluation Rubric</w:t>
            </w:r>
          </w:p>
          <w:p w14:paraId="36EAE07C" w14:textId="3CF28336" w:rsidR="00E37499" w:rsidRPr="00E37499" w:rsidRDefault="00E37499" w:rsidP="00E37499">
            <w:pPr>
              <w:pStyle w:val="ListParagraph"/>
              <w:numPr>
                <w:ilvl w:val="0"/>
                <w:numId w:val="20"/>
              </w:numPr>
              <w:rPr>
                <w:rFonts w:ascii="Open Sans" w:hAnsi="Open Sans" w:cs="Open Sans"/>
                <w:sz w:val="22"/>
                <w:szCs w:val="22"/>
              </w:rPr>
            </w:pPr>
            <w:r w:rsidRPr="00E37499">
              <w:rPr>
                <w:rFonts w:ascii="Open Sans" w:eastAsia="Arial" w:hAnsi="Open Sans" w:cs="Open Sans"/>
                <w:sz w:val="22"/>
                <w:szCs w:val="22"/>
              </w:rPr>
              <w:t>Discussion Rubric</w:t>
            </w:r>
          </w:p>
          <w:p w14:paraId="6BB2C49E" w14:textId="305091F1" w:rsidR="00E37499" w:rsidRPr="00E37499" w:rsidRDefault="00E37499" w:rsidP="00E37499">
            <w:pPr>
              <w:pStyle w:val="ListParagraph"/>
              <w:numPr>
                <w:ilvl w:val="0"/>
                <w:numId w:val="20"/>
              </w:numPr>
              <w:rPr>
                <w:rFonts w:ascii="Open Sans" w:hAnsi="Open Sans" w:cs="Open Sans"/>
                <w:sz w:val="22"/>
                <w:szCs w:val="22"/>
              </w:rPr>
            </w:pPr>
            <w:r w:rsidRPr="00E37499">
              <w:rPr>
                <w:rFonts w:ascii="Open Sans" w:eastAsia="Arial" w:hAnsi="Open Sans" w:cs="Open Sans"/>
                <w:sz w:val="22"/>
                <w:szCs w:val="22"/>
              </w:rPr>
              <w:t>Individual Work Rubric</w:t>
            </w:r>
          </w:p>
          <w:p w14:paraId="21F45FD4" w14:textId="5BF0FC77" w:rsidR="00E37499" w:rsidRPr="00E37499" w:rsidRDefault="00E37499" w:rsidP="00E37499">
            <w:pPr>
              <w:pStyle w:val="ListParagraph"/>
              <w:numPr>
                <w:ilvl w:val="0"/>
                <w:numId w:val="20"/>
              </w:numPr>
              <w:rPr>
                <w:rFonts w:ascii="Open Sans" w:hAnsi="Open Sans" w:cs="Open Sans"/>
                <w:sz w:val="22"/>
                <w:szCs w:val="22"/>
              </w:rPr>
            </w:pPr>
            <w:r w:rsidRPr="00E37499">
              <w:rPr>
                <w:rFonts w:ascii="Open Sans" w:eastAsia="Arial" w:hAnsi="Open Sans" w:cs="Open Sans"/>
                <w:sz w:val="22"/>
                <w:szCs w:val="22"/>
              </w:rPr>
              <w:t>Presentation Rubric</w:t>
            </w:r>
          </w:p>
          <w:p w14:paraId="06028BCB" w14:textId="521E00AD" w:rsidR="00B3350C" w:rsidRPr="00E37499" w:rsidRDefault="00E37499" w:rsidP="00E37499">
            <w:pPr>
              <w:pStyle w:val="ListParagraph"/>
              <w:numPr>
                <w:ilvl w:val="0"/>
                <w:numId w:val="20"/>
              </w:numPr>
              <w:rPr>
                <w:rFonts w:ascii="Open Sans" w:hAnsi="Open Sans" w:cs="Open Sans"/>
                <w:sz w:val="22"/>
                <w:szCs w:val="22"/>
              </w:rPr>
            </w:pPr>
            <w:r>
              <w:rPr>
                <w:rFonts w:ascii="Open Sans" w:eastAsia="Arial" w:hAnsi="Open Sans" w:cs="Open Sans"/>
                <w:sz w:val="22"/>
                <w:szCs w:val="22"/>
              </w:rPr>
              <w:t>Computer/projector</w:t>
            </w:r>
          </w:p>
        </w:tc>
      </w:tr>
      <w:tr w:rsidR="00B3350C" w:rsidRPr="00E37499" w14:paraId="4B28B3C8" w14:textId="77777777" w:rsidTr="09D121B5">
        <w:trPr>
          <w:trHeight w:val="27"/>
        </w:trPr>
        <w:tc>
          <w:tcPr>
            <w:tcW w:w="2952" w:type="dxa"/>
            <w:shd w:val="clear" w:color="auto" w:fill="auto"/>
          </w:tcPr>
          <w:p w14:paraId="6A576075" w14:textId="77777777" w:rsidR="00B3350C" w:rsidRPr="00E37499" w:rsidRDefault="09D121B5" w:rsidP="09D121B5">
            <w:pPr>
              <w:jc w:val="center"/>
              <w:rPr>
                <w:rFonts w:ascii="Open Sans" w:hAnsi="Open Sans" w:cs="Open Sans"/>
                <w:b/>
                <w:bCs/>
                <w:sz w:val="22"/>
                <w:szCs w:val="22"/>
              </w:rPr>
            </w:pPr>
            <w:r w:rsidRPr="00E37499">
              <w:rPr>
                <w:rFonts w:ascii="Open Sans" w:hAnsi="Open Sans" w:cs="Open Sans"/>
                <w:b/>
                <w:bCs/>
                <w:sz w:val="22"/>
                <w:szCs w:val="22"/>
              </w:rPr>
              <w:t>Anticipatory Set</w:t>
            </w:r>
          </w:p>
          <w:p w14:paraId="2BCFDB36" w14:textId="734AFA54" w:rsidR="00870A95" w:rsidRPr="00E37499" w:rsidRDefault="09D121B5" w:rsidP="09D121B5">
            <w:pPr>
              <w:jc w:val="center"/>
              <w:rPr>
                <w:rFonts w:ascii="Open Sans" w:hAnsi="Open Sans" w:cs="Open Sans"/>
                <w:sz w:val="22"/>
                <w:szCs w:val="22"/>
              </w:rPr>
            </w:pPr>
            <w:r w:rsidRPr="00E37499">
              <w:rPr>
                <w:rFonts w:ascii="Open Sans" w:hAnsi="Open Sans" w:cs="Open Sans"/>
                <w:sz w:val="22"/>
                <w:szCs w:val="22"/>
              </w:rPr>
              <w:t>(May include pre-assessment for prior knowledge)</w:t>
            </w:r>
          </w:p>
        </w:tc>
        <w:tc>
          <w:tcPr>
            <w:tcW w:w="7848" w:type="dxa"/>
            <w:shd w:val="clear" w:color="auto" w:fill="auto"/>
          </w:tcPr>
          <w:p w14:paraId="4FF76643" w14:textId="77777777" w:rsidR="00FC3E21" w:rsidRPr="00E37499" w:rsidRDefault="00FC3E21" w:rsidP="00FC3E21">
            <w:pPr>
              <w:rPr>
                <w:rFonts w:ascii="Open Sans" w:hAnsi="Open Sans" w:cs="Open Sans"/>
                <w:sz w:val="22"/>
                <w:szCs w:val="22"/>
              </w:rPr>
            </w:pPr>
            <w:r w:rsidRPr="00E37499">
              <w:rPr>
                <w:rFonts w:ascii="Open Sans" w:eastAsia="Arial" w:hAnsi="Open Sans" w:cs="Open Sans"/>
                <w:sz w:val="22"/>
                <w:szCs w:val="22"/>
              </w:rPr>
              <w:t>Use the following questions for a class discussion:</w:t>
            </w:r>
          </w:p>
          <w:p w14:paraId="611AF6AC" w14:textId="77777777" w:rsidR="00FC3E21" w:rsidRPr="00E37499" w:rsidRDefault="00FC3E21" w:rsidP="00FC3E21">
            <w:pPr>
              <w:spacing w:line="17" w:lineRule="exact"/>
              <w:rPr>
                <w:rFonts w:ascii="Open Sans" w:hAnsi="Open Sans" w:cs="Open Sans"/>
                <w:sz w:val="22"/>
                <w:szCs w:val="22"/>
              </w:rPr>
            </w:pPr>
          </w:p>
          <w:p w14:paraId="6276189F" w14:textId="77777777" w:rsidR="00FC3E21" w:rsidRPr="00E37499" w:rsidRDefault="00FC3E21" w:rsidP="00E37499">
            <w:pPr>
              <w:numPr>
                <w:ilvl w:val="0"/>
                <w:numId w:val="19"/>
              </w:numPr>
              <w:tabs>
                <w:tab w:val="left" w:pos="720"/>
              </w:tabs>
              <w:spacing w:line="238" w:lineRule="auto"/>
              <w:ind w:left="720" w:right="460" w:hanging="352"/>
              <w:rPr>
                <w:rFonts w:ascii="Open Sans" w:eastAsia="Symbol" w:hAnsi="Open Sans" w:cs="Open Sans"/>
                <w:sz w:val="22"/>
                <w:szCs w:val="22"/>
              </w:rPr>
            </w:pPr>
            <w:r w:rsidRPr="00E37499">
              <w:rPr>
                <w:rFonts w:ascii="Open Sans" w:eastAsia="Arial" w:hAnsi="Open Sans" w:cs="Open Sans"/>
                <w:sz w:val="22"/>
                <w:szCs w:val="22"/>
              </w:rPr>
              <w:t>What precautions are taken by fire service personnel and why are they taken?</w:t>
            </w:r>
          </w:p>
          <w:p w14:paraId="679B7A6E" w14:textId="77777777" w:rsidR="00FC3E21" w:rsidRPr="00E37499" w:rsidRDefault="00FC3E21" w:rsidP="00FC3E21">
            <w:pPr>
              <w:spacing w:line="2" w:lineRule="exact"/>
              <w:rPr>
                <w:rFonts w:ascii="Open Sans" w:eastAsia="Symbol" w:hAnsi="Open Sans" w:cs="Open Sans"/>
                <w:sz w:val="22"/>
                <w:szCs w:val="22"/>
              </w:rPr>
            </w:pPr>
          </w:p>
          <w:p w14:paraId="52B4B2AA" w14:textId="77777777" w:rsidR="00FC3E21" w:rsidRPr="00E37499" w:rsidRDefault="00FC3E21" w:rsidP="00E37499">
            <w:pPr>
              <w:numPr>
                <w:ilvl w:val="0"/>
                <w:numId w:val="19"/>
              </w:numPr>
              <w:tabs>
                <w:tab w:val="left" w:pos="720"/>
              </w:tabs>
              <w:spacing w:line="239" w:lineRule="auto"/>
              <w:ind w:left="720" w:hanging="352"/>
              <w:rPr>
                <w:rFonts w:ascii="Open Sans" w:eastAsia="Symbol" w:hAnsi="Open Sans" w:cs="Open Sans"/>
                <w:sz w:val="22"/>
                <w:szCs w:val="22"/>
              </w:rPr>
            </w:pPr>
            <w:r w:rsidRPr="00E37499">
              <w:rPr>
                <w:rFonts w:ascii="Open Sans" w:eastAsia="Arial" w:hAnsi="Open Sans" w:cs="Open Sans"/>
                <w:sz w:val="22"/>
                <w:szCs w:val="22"/>
              </w:rPr>
              <w:t>What is NFPA and why does it exist?</w:t>
            </w:r>
          </w:p>
          <w:p w14:paraId="79370264" w14:textId="77777777" w:rsidR="00FC3E21" w:rsidRPr="00E37499" w:rsidRDefault="00FC3E21" w:rsidP="00E37499">
            <w:pPr>
              <w:numPr>
                <w:ilvl w:val="0"/>
                <w:numId w:val="19"/>
              </w:numPr>
              <w:tabs>
                <w:tab w:val="left" w:pos="720"/>
              </w:tabs>
              <w:spacing w:line="238" w:lineRule="auto"/>
              <w:ind w:left="720" w:hanging="352"/>
              <w:rPr>
                <w:rFonts w:ascii="Open Sans" w:eastAsia="Symbol" w:hAnsi="Open Sans" w:cs="Open Sans"/>
                <w:sz w:val="22"/>
                <w:szCs w:val="22"/>
              </w:rPr>
            </w:pPr>
            <w:r w:rsidRPr="00E37499">
              <w:rPr>
                <w:rFonts w:ascii="Open Sans" w:eastAsia="Arial" w:hAnsi="Open Sans" w:cs="Open Sans"/>
                <w:sz w:val="22"/>
                <w:szCs w:val="22"/>
              </w:rPr>
              <w:t>What other standards have they already learned?</w:t>
            </w:r>
          </w:p>
          <w:p w14:paraId="4E639FFA" w14:textId="77777777" w:rsidR="00FC3E21" w:rsidRPr="00E37499" w:rsidRDefault="00FC3E21" w:rsidP="00E37499">
            <w:pPr>
              <w:numPr>
                <w:ilvl w:val="0"/>
                <w:numId w:val="19"/>
              </w:numPr>
              <w:tabs>
                <w:tab w:val="left" w:pos="720"/>
              </w:tabs>
              <w:spacing w:line="239" w:lineRule="auto"/>
              <w:ind w:left="720" w:right="940" w:hanging="352"/>
              <w:rPr>
                <w:rFonts w:ascii="Open Sans" w:eastAsia="Symbol" w:hAnsi="Open Sans" w:cs="Open Sans"/>
                <w:sz w:val="22"/>
                <w:szCs w:val="22"/>
              </w:rPr>
            </w:pPr>
            <w:r w:rsidRPr="00E37499">
              <w:rPr>
                <w:rFonts w:ascii="Open Sans" w:eastAsia="Arial" w:hAnsi="Open Sans" w:cs="Open Sans"/>
                <w:sz w:val="22"/>
                <w:szCs w:val="22"/>
              </w:rPr>
              <w:t>What do they think of when they hear “standards of firefighter responsibilities”?</w:t>
            </w:r>
          </w:p>
          <w:p w14:paraId="5EFD1827" w14:textId="77777777" w:rsidR="00FC3E21" w:rsidRPr="00E37499" w:rsidRDefault="00FC3E21" w:rsidP="00FC3E21">
            <w:pPr>
              <w:spacing w:line="1" w:lineRule="exact"/>
              <w:rPr>
                <w:rFonts w:ascii="Open Sans" w:eastAsia="Symbol" w:hAnsi="Open Sans" w:cs="Open Sans"/>
                <w:sz w:val="22"/>
                <w:szCs w:val="22"/>
              </w:rPr>
            </w:pPr>
          </w:p>
          <w:p w14:paraId="2E94844F" w14:textId="77777777" w:rsidR="00FC3E21" w:rsidRPr="00E37499" w:rsidRDefault="00FC3E21" w:rsidP="00E37499">
            <w:pPr>
              <w:numPr>
                <w:ilvl w:val="0"/>
                <w:numId w:val="19"/>
              </w:numPr>
              <w:tabs>
                <w:tab w:val="left" w:pos="720"/>
              </w:tabs>
              <w:spacing w:line="231" w:lineRule="auto"/>
              <w:ind w:left="720" w:right="260" w:hanging="352"/>
              <w:rPr>
                <w:rFonts w:ascii="Open Sans" w:eastAsia="Symbol" w:hAnsi="Open Sans" w:cs="Open Sans"/>
                <w:sz w:val="22"/>
                <w:szCs w:val="22"/>
              </w:rPr>
            </w:pPr>
            <w:r w:rsidRPr="00E37499">
              <w:rPr>
                <w:rFonts w:ascii="Open Sans" w:eastAsia="Arial" w:hAnsi="Open Sans" w:cs="Open Sans"/>
                <w:sz w:val="22"/>
                <w:szCs w:val="22"/>
              </w:rPr>
              <w:t>What components do they think/feel may be contained within NFPA 1500?</w:t>
            </w:r>
          </w:p>
          <w:p w14:paraId="12A49302" w14:textId="77777777" w:rsidR="00FC3E21" w:rsidRPr="00E37499" w:rsidRDefault="00FC3E21" w:rsidP="00FC3E21">
            <w:pPr>
              <w:spacing w:line="2" w:lineRule="exact"/>
              <w:rPr>
                <w:rFonts w:ascii="Open Sans" w:hAnsi="Open Sans" w:cs="Open Sans"/>
                <w:sz w:val="22"/>
                <w:szCs w:val="22"/>
              </w:rPr>
            </w:pPr>
          </w:p>
          <w:p w14:paraId="6019719E" w14:textId="2F2CD4D0" w:rsidR="00B3350C" w:rsidRPr="00E37499" w:rsidRDefault="00FC3E21" w:rsidP="00FC3E21">
            <w:pPr>
              <w:spacing w:line="274" w:lineRule="auto"/>
              <w:ind w:right="40"/>
              <w:rPr>
                <w:rFonts w:ascii="Open Sans" w:hAnsi="Open Sans" w:cs="Open Sans"/>
                <w:sz w:val="22"/>
                <w:szCs w:val="22"/>
              </w:rPr>
            </w:pPr>
            <w:r w:rsidRPr="00E37499">
              <w:rPr>
                <w:rFonts w:ascii="Open Sans" w:eastAsia="Arial" w:hAnsi="Open Sans" w:cs="Open Sans"/>
                <w:sz w:val="22"/>
                <w:szCs w:val="22"/>
              </w:rPr>
              <w:t>Explain the basis for this standard, which is the need for accountability in the fire service. Use the Discussion Rubric for assessment.</w:t>
            </w:r>
          </w:p>
        </w:tc>
      </w:tr>
      <w:tr w:rsidR="00B3350C" w:rsidRPr="00E37499" w14:paraId="14C1CDAA" w14:textId="77777777" w:rsidTr="09D121B5">
        <w:trPr>
          <w:trHeight w:val="440"/>
        </w:trPr>
        <w:tc>
          <w:tcPr>
            <w:tcW w:w="2952" w:type="dxa"/>
            <w:shd w:val="clear" w:color="auto" w:fill="auto"/>
          </w:tcPr>
          <w:p w14:paraId="72711DBC" w14:textId="622EE681"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Direct Instruction *</w:t>
            </w:r>
          </w:p>
        </w:tc>
        <w:tc>
          <w:tcPr>
            <w:tcW w:w="7848" w:type="dxa"/>
            <w:shd w:val="clear" w:color="auto" w:fill="auto"/>
          </w:tcPr>
          <w:p w14:paraId="68C2E4A2" w14:textId="77777777" w:rsidR="00FC3E21" w:rsidRPr="00E37499" w:rsidRDefault="00FC3E21" w:rsidP="00FC3E21">
            <w:pPr>
              <w:numPr>
                <w:ilvl w:val="0"/>
                <w:numId w:val="8"/>
              </w:numPr>
              <w:tabs>
                <w:tab w:val="left" w:pos="360"/>
              </w:tabs>
              <w:ind w:left="360" w:hanging="352"/>
              <w:rPr>
                <w:rFonts w:ascii="Open Sans" w:eastAsia="Arial" w:hAnsi="Open Sans" w:cs="Open Sans"/>
                <w:sz w:val="22"/>
                <w:szCs w:val="22"/>
              </w:rPr>
            </w:pPr>
            <w:r w:rsidRPr="00E37499">
              <w:rPr>
                <w:rFonts w:ascii="Open Sans" w:eastAsia="Arial" w:hAnsi="Open Sans" w:cs="Open Sans"/>
                <w:sz w:val="22"/>
                <w:szCs w:val="22"/>
              </w:rPr>
              <w:t>General Overview of NFPA 1500</w:t>
            </w:r>
          </w:p>
          <w:p w14:paraId="17CA1B5B" w14:textId="77777777" w:rsidR="00FC3E21" w:rsidRPr="00E37499" w:rsidRDefault="00FC3E21" w:rsidP="00FC3E21">
            <w:pPr>
              <w:numPr>
                <w:ilvl w:val="1"/>
                <w:numId w:val="8"/>
              </w:numPr>
              <w:tabs>
                <w:tab w:val="left" w:pos="720"/>
              </w:tabs>
              <w:ind w:left="720" w:right="80" w:hanging="362"/>
              <w:rPr>
                <w:rFonts w:ascii="Open Sans" w:eastAsia="Arial" w:hAnsi="Open Sans" w:cs="Open Sans"/>
                <w:sz w:val="22"/>
                <w:szCs w:val="22"/>
              </w:rPr>
            </w:pPr>
            <w:r w:rsidRPr="00E37499">
              <w:rPr>
                <w:rFonts w:ascii="Open Sans" w:eastAsia="Arial" w:hAnsi="Open Sans" w:cs="Open Sans"/>
                <w:sz w:val="22"/>
                <w:szCs w:val="22"/>
              </w:rPr>
              <w:t>NFPA 1500 contains the minimum requirements for safety and health programs</w:t>
            </w:r>
          </w:p>
          <w:p w14:paraId="3F88393E" w14:textId="77777777" w:rsidR="00FC3E21" w:rsidRPr="00E37499" w:rsidRDefault="00FC3E21" w:rsidP="00FC3E21">
            <w:pPr>
              <w:numPr>
                <w:ilvl w:val="2"/>
                <w:numId w:val="8"/>
              </w:numPr>
              <w:tabs>
                <w:tab w:val="left" w:pos="1160"/>
              </w:tabs>
              <w:ind w:left="1160" w:right="80" w:hanging="442"/>
              <w:rPr>
                <w:rFonts w:ascii="Open Sans" w:eastAsia="Arial" w:hAnsi="Open Sans" w:cs="Open Sans"/>
                <w:sz w:val="22"/>
                <w:szCs w:val="22"/>
              </w:rPr>
            </w:pPr>
            <w:r w:rsidRPr="00E37499">
              <w:rPr>
                <w:rFonts w:ascii="Open Sans" w:eastAsia="Arial" w:hAnsi="Open Sans" w:cs="Open Sans"/>
                <w:sz w:val="22"/>
                <w:szCs w:val="22"/>
              </w:rPr>
              <w:t>Life-safety factor – stems from natural desire to prevent needless suffering from</w:t>
            </w:r>
          </w:p>
          <w:p w14:paraId="6808C86D" w14:textId="77777777" w:rsidR="00FC3E21" w:rsidRPr="00E37499" w:rsidRDefault="00FC3E21" w:rsidP="00FC3E21">
            <w:pPr>
              <w:numPr>
                <w:ilvl w:val="3"/>
                <w:numId w:val="8"/>
              </w:numPr>
              <w:tabs>
                <w:tab w:val="left" w:pos="1620"/>
              </w:tabs>
              <w:ind w:left="1620" w:hanging="452"/>
              <w:rPr>
                <w:rFonts w:ascii="Open Sans" w:eastAsia="Arial" w:hAnsi="Open Sans" w:cs="Open Sans"/>
                <w:sz w:val="22"/>
                <w:szCs w:val="22"/>
              </w:rPr>
            </w:pPr>
            <w:r w:rsidRPr="00E37499">
              <w:rPr>
                <w:rFonts w:ascii="Open Sans" w:eastAsia="Arial" w:hAnsi="Open Sans" w:cs="Open Sans"/>
                <w:sz w:val="22"/>
                <w:szCs w:val="22"/>
              </w:rPr>
              <w:t>Physical pain</w:t>
            </w:r>
          </w:p>
          <w:p w14:paraId="33FDF3B0" w14:textId="77777777" w:rsidR="00FC3E21" w:rsidRPr="00E37499" w:rsidRDefault="00FC3E21" w:rsidP="00FC3E21">
            <w:pPr>
              <w:numPr>
                <w:ilvl w:val="3"/>
                <w:numId w:val="8"/>
              </w:numPr>
              <w:tabs>
                <w:tab w:val="left" w:pos="1620"/>
              </w:tabs>
              <w:ind w:left="1620" w:hanging="452"/>
              <w:rPr>
                <w:rFonts w:ascii="Open Sans" w:eastAsia="Arial" w:hAnsi="Open Sans" w:cs="Open Sans"/>
                <w:sz w:val="22"/>
                <w:szCs w:val="22"/>
              </w:rPr>
            </w:pPr>
            <w:r w:rsidRPr="00E37499">
              <w:rPr>
                <w:rFonts w:ascii="Open Sans" w:eastAsia="Arial" w:hAnsi="Open Sans" w:cs="Open Sans"/>
                <w:sz w:val="22"/>
                <w:szCs w:val="22"/>
              </w:rPr>
              <w:t>Emotional stress</w:t>
            </w:r>
          </w:p>
          <w:p w14:paraId="307A649B" w14:textId="77777777" w:rsidR="00FC3E21" w:rsidRPr="00E37499" w:rsidRDefault="00FC3E21" w:rsidP="00FC3E21">
            <w:pPr>
              <w:numPr>
                <w:ilvl w:val="2"/>
                <w:numId w:val="8"/>
              </w:numPr>
              <w:tabs>
                <w:tab w:val="left" w:pos="1160"/>
              </w:tabs>
              <w:ind w:left="1160" w:right="60" w:hanging="442"/>
              <w:rPr>
                <w:rFonts w:ascii="Open Sans" w:eastAsia="Arial" w:hAnsi="Open Sans" w:cs="Open Sans"/>
                <w:sz w:val="22"/>
                <w:szCs w:val="22"/>
              </w:rPr>
            </w:pPr>
            <w:r w:rsidRPr="00E37499">
              <w:rPr>
                <w:rFonts w:ascii="Open Sans" w:eastAsia="Arial" w:hAnsi="Open Sans" w:cs="Open Sans"/>
                <w:sz w:val="22"/>
                <w:szCs w:val="22"/>
              </w:rPr>
              <w:t>Economic factor – includes legal expenses and expenses caused by loss of manpower, apparatus, equipment, tools, property, or systems.</w:t>
            </w:r>
          </w:p>
          <w:p w14:paraId="62725497" w14:textId="57240D3B" w:rsidR="00FC3E21" w:rsidRPr="00E37499" w:rsidRDefault="00FC3E21" w:rsidP="00FC3E21">
            <w:pPr>
              <w:numPr>
                <w:ilvl w:val="2"/>
                <w:numId w:val="8"/>
              </w:numPr>
              <w:tabs>
                <w:tab w:val="left" w:pos="1160"/>
              </w:tabs>
              <w:ind w:left="1160" w:hanging="442"/>
              <w:rPr>
                <w:rFonts w:ascii="Open Sans" w:eastAsia="Arial" w:hAnsi="Open Sans" w:cs="Open Sans"/>
                <w:sz w:val="22"/>
                <w:szCs w:val="22"/>
              </w:rPr>
            </w:pPr>
            <w:r w:rsidRPr="00E37499">
              <w:rPr>
                <w:rFonts w:ascii="Open Sans" w:eastAsia="Arial" w:hAnsi="Open Sans" w:cs="Open Sans"/>
                <w:sz w:val="22"/>
                <w:szCs w:val="22"/>
              </w:rPr>
              <w:t>Key concept – to apply the same degree of safety throughout the fire service</w:t>
            </w:r>
          </w:p>
          <w:p w14:paraId="324BEC8C" w14:textId="77777777" w:rsidR="00FC3E21" w:rsidRPr="00E37499" w:rsidRDefault="00FC3E21" w:rsidP="00FC3E21">
            <w:pPr>
              <w:numPr>
                <w:ilvl w:val="3"/>
                <w:numId w:val="9"/>
              </w:numPr>
              <w:tabs>
                <w:tab w:val="left" w:pos="3260"/>
              </w:tabs>
              <w:ind w:left="1612" w:right="420" w:hanging="452"/>
              <w:rPr>
                <w:rFonts w:ascii="Open Sans" w:eastAsia="Arial" w:hAnsi="Open Sans" w:cs="Open Sans"/>
                <w:sz w:val="22"/>
                <w:szCs w:val="22"/>
              </w:rPr>
            </w:pPr>
            <w:r w:rsidRPr="00E37499">
              <w:rPr>
                <w:rFonts w:ascii="Open Sans" w:eastAsia="Arial" w:hAnsi="Open Sans" w:cs="Open Sans"/>
                <w:sz w:val="22"/>
                <w:szCs w:val="22"/>
              </w:rPr>
              <w:t>Fire departments may also set safety standards unique to their stations</w:t>
            </w:r>
          </w:p>
          <w:p w14:paraId="25BE7820" w14:textId="77777777" w:rsidR="00FC3E21" w:rsidRPr="00E37499" w:rsidRDefault="00FC3E21" w:rsidP="00FC3E21">
            <w:pPr>
              <w:numPr>
                <w:ilvl w:val="1"/>
                <w:numId w:val="10"/>
              </w:numPr>
              <w:tabs>
                <w:tab w:val="left" w:pos="2360"/>
              </w:tabs>
              <w:ind w:left="712" w:hanging="362"/>
              <w:rPr>
                <w:rFonts w:ascii="Open Sans" w:eastAsia="Arial" w:hAnsi="Open Sans" w:cs="Open Sans"/>
                <w:sz w:val="22"/>
                <w:szCs w:val="22"/>
              </w:rPr>
            </w:pPr>
            <w:r w:rsidRPr="00E37499">
              <w:rPr>
                <w:rFonts w:ascii="Open Sans" w:eastAsia="Arial" w:hAnsi="Open Sans" w:cs="Open Sans"/>
                <w:sz w:val="22"/>
                <w:szCs w:val="22"/>
              </w:rPr>
              <w:t>Employee interest</w:t>
            </w:r>
          </w:p>
          <w:p w14:paraId="17131F1F" w14:textId="77777777" w:rsidR="00FC3E21" w:rsidRPr="00E37499" w:rsidRDefault="00FC3E21" w:rsidP="00FC3E21">
            <w:pPr>
              <w:numPr>
                <w:ilvl w:val="2"/>
                <w:numId w:val="10"/>
              </w:numPr>
              <w:tabs>
                <w:tab w:val="left" w:pos="2800"/>
              </w:tabs>
              <w:ind w:left="1152" w:right="600" w:hanging="442"/>
              <w:rPr>
                <w:rFonts w:ascii="Open Sans" w:eastAsia="Arial" w:hAnsi="Open Sans" w:cs="Open Sans"/>
                <w:sz w:val="22"/>
                <w:szCs w:val="22"/>
              </w:rPr>
            </w:pPr>
            <w:r w:rsidRPr="00E37499">
              <w:rPr>
                <w:rFonts w:ascii="Open Sans" w:eastAsia="Arial" w:hAnsi="Open Sans" w:cs="Open Sans"/>
                <w:sz w:val="22"/>
                <w:szCs w:val="22"/>
              </w:rPr>
              <w:lastRenderedPageBreak/>
              <w:t>The success of a safety program begins at the top of the fire department administrative chain and trickles down</w:t>
            </w:r>
          </w:p>
          <w:p w14:paraId="539DA447" w14:textId="77777777" w:rsidR="00FC3E21" w:rsidRPr="00E37499" w:rsidRDefault="00FC3E21" w:rsidP="00FC3E21">
            <w:pPr>
              <w:numPr>
                <w:ilvl w:val="2"/>
                <w:numId w:val="10"/>
              </w:numPr>
              <w:tabs>
                <w:tab w:val="left" w:pos="2800"/>
              </w:tabs>
              <w:ind w:left="1152" w:right="740" w:hanging="442"/>
              <w:rPr>
                <w:rFonts w:ascii="Open Sans" w:eastAsia="Arial" w:hAnsi="Open Sans" w:cs="Open Sans"/>
                <w:sz w:val="22"/>
                <w:szCs w:val="22"/>
              </w:rPr>
            </w:pPr>
            <w:r w:rsidRPr="00E37499">
              <w:rPr>
                <w:rFonts w:ascii="Open Sans" w:eastAsia="Arial" w:hAnsi="Open Sans" w:cs="Open Sans"/>
                <w:sz w:val="22"/>
                <w:szCs w:val="22"/>
              </w:rPr>
              <w:t>The administration's attitude about safety is reflected in the attitudes of the supervising officers</w:t>
            </w:r>
          </w:p>
          <w:p w14:paraId="61B42496" w14:textId="77777777" w:rsidR="00FC3E21" w:rsidRPr="00E37499" w:rsidRDefault="00FC3E21" w:rsidP="00FC3E21">
            <w:pPr>
              <w:numPr>
                <w:ilvl w:val="2"/>
                <w:numId w:val="10"/>
              </w:numPr>
              <w:tabs>
                <w:tab w:val="left" w:pos="2800"/>
              </w:tabs>
              <w:ind w:left="1152" w:hanging="442"/>
              <w:rPr>
                <w:rFonts w:ascii="Open Sans" w:eastAsia="Arial" w:hAnsi="Open Sans" w:cs="Open Sans"/>
                <w:sz w:val="22"/>
                <w:szCs w:val="22"/>
              </w:rPr>
            </w:pPr>
            <w:r w:rsidRPr="00E37499">
              <w:rPr>
                <w:rFonts w:ascii="Open Sans" w:eastAsia="Arial" w:hAnsi="Open Sans" w:cs="Open Sans"/>
                <w:sz w:val="22"/>
                <w:szCs w:val="22"/>
              </w:rPr>
              <w:t>The main goals are to</w:t>
            </w:r>
          </w:p>
          <w:p w14:paraId="56EC84CE" w14:textId="77777777" w:rsidR="00FC3E21" w:rsidRPr="00E37499" w:rsidRDefault="00FC3E21" w:rsidP="00FC3E21">
            <w:pPr>
              <w:numPr>
                <w:ilvl w:val="3"/>
                <w:numId w:val="10"/>
              </w:numPr>
              <w:tabs>
                <w:tab w:val="left" w:pos="3260"/>
              </w:tabs>
              <w:ind w:left="1612" w:hanging="452"/>
              <w:rPr>
                <w:rFonts w:ascii="Open Sans" w:eastAsia="Arial" w:hAnsi="Open Sans" w:cs="Open Sans"/>
                <w:sz w:val="22"/>
                <w:szCs w:val="22"/>
              </w:rPr>
            </w:pPr>
            <w:r w:rsidRPr="00E37499">
              <w:rPr>
                <w:rFonts w:ascii="Open Sans" w:eastAsia="Arial" w:hAnsi="Open Sans" w:cs="Open Sans"/>
                <w:sz w:val="22"/>
                <w:szCs w:val="22"/>
              </w:rPr>
              <w:t>Prevent</w:t>
            </w:r>
          </w:p>
          <w:p w14:paraId="4AAFA568" w14:textId="77777777" w:rsidR="00FC3E21" w:rsidRPr="00E37499" w:rsidRDefault="00FC3E21" w:rsidP="00FC3E21">
            <w:pPr>
              <w:numPr>
                <w:ilvl w:val="4"/>
                <w:numId w:val="10"/>
              </w:numPr>
              <w:tabs>
                <w:tab w:val="left" w:pos="3800"/>
              </w:tabs>
              <w:ind w:left="2152" w:hanging="542"/>
              <w:rPr>
                <w:rFonts w:ascii="Open Sans" w:eastAsia="Arial" w:hAnsi="Open Sans" w:cs="Open Sans"/>
                <w:sz w:val="22"/>
                <w:szCs w:val="22"/>
              </w:rPr>
            </w:pPr>
            <w:r w:rsidRPr="00E37499">
              <w:rPr>
                <w:rFonts w:ascii="Open Sans" w:eastAsia="Arial" w:hAnsi="Open Sans" w:cs="Open Sans"/>
                <w:sz w:val="22"/>
                <w:szCs w:val="22"/>
              </w:rPr>
              <w:t>Human suffering</w:t>
            </w:r>
          </w:p>
          <w:p w14:paraId="4F696710" w14:textId="77777777" w:rsidR="00FC3E21" w:rsidRPr="00E37499" w:rsidRDefault="00FC3E21" w:rsidP="00FC3E21">
            <w:pPr>
              <w:numPr>
                <w:ilvl w:val="4"/>
                <w:numId w:val="10"/>
              </w:numPr>
              <w:tabs>
                <w:tab w:val="left" w:pos="3800"/>
              </w:tabs>
              <w:ind w:left="2152" w:hanging="542"/>
              <w:rPr>
                <w:rFonts w:ascii="Open Sans" w:eastAsia="Arial" w:hAnsi="Open Sans" w:cs="Open Sans"/>
                <w:sz w:val="22"/>
                <w:szCs w:val="22"/>
              </w:rPr>
            </w:pPr>
            <w:r w:rsidRPr="00E37499">
              <w:rPr>
                <w:rFonts w:ascii="Open Sans" w:eastAsia="Arial" w:hAnsi="Open Sans" w:cs="Open Sans"/>
                <w:sz w:val="22"/>
                <w:szCs w:val="22"/>
              </w:rPr>
              <w:t>Deaths</w:t>
            </w:r>
          </w:p>
          <w:p w14:paraId="19A3BA50" w14:textId="77777777" w:rsidR="00FC3E21" w:rsidRPr="00E37499" w:rsidRDefault="00FC3E21" w:rsidP="00FC3E21">
            <w:pPr>
              <w:numPr>
                <w:ilvl w:val="4"/>
                <w:numId w:val="10"/>
              </w:numPr>
              <w:tabs>
                <w:tab w:val="left" w:pos="3800"/>
              </w:tabs>
              <w:ind w:left="2152" w:hanging="542"/>
              <w:rPr>
                <w:rFonts w:ascii="Open Sans" w:eastAsia="Arial" w:hAnsi="Open Sans" w:cs="Open Sans"/>
                <w:sz w:val="22"/>
                <w:szCs w:val="22"/>
              </w:rPr>
            </w:pPr>
            <w:r w:rsidRPr="00E37499">
              <w:rPr>
                <w:rFonts w:ascii="Open Sans" w:eastAsia="Arial" w:hAnsi="Open Sans" w:cs="Open Sans"/>
                <w:sz w:val="22"/>
                <w:szCs w:val="22"/>
              </w:rPr>
              <w:t>Injuries</w:t>
            </w:r>
          </w:p>
          <w:p w14:paraId="392F5F50" w14:textId="77777777" w:rsidR="00FC3E21" w:rsidRPr="00E37499" w:rsidRDefault="00FC3E21" w:rsidP="00FC3E21">
            <w:pPr>
              <w:numPr>
                <w:ilvl w:val="4"/>
                <w:numId w:val="10"/>
              </w:numPr>
              <w:tabs>
                <w:tab w:val="left" w:pos="3800"/>
              </w:tabs>
              <w:ind w:left="2152" w:hanging="542"/>
              <w:rPr>
                <w:rFonts w:ascii="Open Sans" w:eastAsia="Arial" w:hAnsi="Open Sans" w:cs="Open Sans"/>
                <w:sz w:val="22"/>
                <w:szCs w:val="22"/>
              </w:rPr>
            </w:pPr>
            <w:r w:rsidRPr="00E37499">
              <w:rPr>
                <w:rFonts w:ascii="Open Sans" w:eastAsia="Arial" w:hAnsi="Open Sans" w:cs="Open Sans"/>
                <w:sz w:val="22"/>
                <w:szCs w:val="22"/>
              </w:rPr>
              <w:t>Illnesses</w:t>
            </w:r>
          </w:p>
          <w:p w14:paraId="69684824" w14:textId="77777777" w:rsidR="00FC3E21" w:rsidRPr="00E37499" w:rsidRDefault="00FC3E21" w:rsidP="00FC3E21">
            <w:pPr>
              <w:numPr>
                <w:ilvl w:val="4"/>
                <w:numId w:val="10"/>
              </w:numPr>
              <w:tabs>
                <w:tab w:val="left" w:pos="3800"/>
              </w:tabs>
              <w:ind w:left="2152" w:right="260" w:hanging="542"/>
              <w:rPr>
                <w:rFonts w:ascii="Open Sans" w:eastAsia="Arial" w:hAnsi="Open Sans" w:cs="Open Sans"/>
                <w:sz w:val="22"/>
                <w:szCs w:val="22"/>
              </w:rPr>
            </w:pPr>
            <w:r w:rsidRPr="00E37499">
              <w:rPr>
                <w:rFonts w:ascii="Open Sans" w:eastAsia="Arial" w:hAnsi="Open Sans" w:cs="Open Sans"/>
                <w:sz w:val="22"/>
                <w:szCs w:val="22"/>
              </w:rPr>
              <w:t>Exposures to hazardous atmospheres and contagious diseases</w:t>
            </w:r>
          </w:p>
          <w:p w14:paraId="60A4833D" w14:textId="77777777" w:rsidR="00FC3E21" w:rsidRPr="00E37499" w:rsidRDefault="00FC3E21" w:rsidP="00FC3E21">
            <w:pPr>
              <w:numPr>
                <w:ilvl w:val="3"/>
                <w:numId w:val="10"/>
              </w:numPr>
              <w:tabs>
                <w:tab w:val="left" w:pos="3260"/>
              </w:tabs>
              <w:ind w:left="1612" w:hanging="452"/>
              <w:rPr>
                <w:rFonts w:ascii="Open Sans" w:eastAsia="Arial" w:hAnsi="Open Sans" w:cs="Open Sans"/>
                <w:sz w:val="22"/>
                <w:szCs w:val="22"/>
              </w:rPr>
            </w:pPr>
            <w:r w:rsidRPr="00E37499">
              <w:rPr>
                <w:rFonts w:ascii="Open Sans" w:eastAsia="Arial" w:hAnsi="Open Sans" w:cs="Open Sans"/>
                <w:sz w:val="22"/>
                <w:szCs w:val="22"/>
              </w:rPr>
              <w:t>Prevent damage/loss of equipment</w:t>
            </w:r>
          </w:p>
          <w:p w14:paraId="224BA629" w14:textId="77777777" w:rsidR="00FC3E21" w:rsidRPr="00E37499" w:rsidRDefault="00FC3E21" w:rsidP="00FC3E21">
            <w:pPr>
              <w:numPr>
                <w:ilvl w:val="3"/>
                <w:numId w:val="10"/>
              </w:numPr>
              <w:tabs>
                <w:tab w:val="left" w:pos="3260"/>
              </w:tabs>
              <w:ind w:left="1612" w:right="100" w:hanging="452"/>
              <w:rPr>
                <w:rFonts w:ascii="Open Sans" w:eastAsia="Arial" w:hAnsi="Open Sans" w:cs="Open Sans"/>
                <w:sz w:val="22"/>
                <w:szCs w:val="22"/>
              </w:rPr>
            </w:pPr>
            <w:r w:rsidRPr="00E37499">
              <w:rPr>
                <w:rFonts w:ascii="Open Sans" w:eastAsia="Arial" w:hAnsi="Open Sans" w:cs="Open Sans"/>
                <w:sz w:val="22"/>
                <w:szCs w:val="22"/>
              </w:rPr>
              <w:t>Reduce the number and severity of incidents, accidents, and hazardous exposures</w:t>
            </w:r>
          </w:p>
          <w:p w14:paraId="4B32350E" w14:textId="77777777" w:rsidR="00FC3E21" w:rsidRPr="00E37499" w:rsidRDefault="00FC3E21" w:rsidP="00FC3E21">
            <w:pPr>
              <w:numPr>
                <w:ilvl w:val="1"/>
                <w:numId w:val="10"/>
              </w:numPr>
              <w:tabs>
                <w:tab w:val="left" w:pos="2360"/>
              </w:tabs>
              <w:ind w:left="712" w:hanging="362"/>
              <w:rPr>
                <w:rFonts w:ascii="Open Sans" w:eastAsia="Arial" w:hAnsi="Open Sans" w:cs="Open Sans"/>
                <w:sz w:val="22"/>
                <w:szCs w:val="22"/>
              </w:rPr>
            </w:pPr>
            <w:r w:rsidRPr="00E37499">
              <w:rPr>
                <w:rFonts w:ascii="Open Sans" w:eastAsia="Arial" w:hAnsi="Open Sans" w:cs="Open Sans"/>
                <w:sz w:val="22"/>
                <w:szCs w:val="22"/>
              </w:rPr>
              <w:t>Firefighter Health Considerations</w:t>
            </w:r>
          </w:p>
          <w:p w14:paraId="602A42D6" w14:textId="77777777" w:rsidR="00FC3E21" w:rsidRPr="00E37499" w:rsidRDefault="00FC3E21" w:rsidP="00FC3E21">
            <w:pPr>
              <w:numPr>
                <w:ilvl w:val="2"/>
                <w:numId w:val="10"/>
              </w:numPr>
              <w:tabs>
                <w:tab w:val="left" w:pos="2800"/>
              </w:tabs>
              <w:ind w:left="1152" w:right="600" w:hanging="442"/>
              <w:rPr>
                <w:rFonts w:ascii="Open Sans" w:eastAsia="Arial" w:hAnsi="Open Sans" w:cs="Open Sans"/>
                <w:sz w:val="22"/>
                <w:szCs w:val="22"/>
              </w:rPr>
            </w:pPr>
            <w:r w:rsidRPr="00E37499">
              <w:rPr>
                <w:rFonts w:ascii="Open Sans" w:eastAsia="Arial" w:hAnsi="Open Sans" w:cs="Open Sans"/>
                <w:sz w:val="22"/>
                <w:szCs w:val="22"/>
              </w:rPr>
              <w:t>Firefighters must be in good physical condition to handle the physical demands of the profession</w:t>
            </w:r>
          </w:p>
          <w:p w14:paraId="5052E308" w14:textId="77777777" w:rsidR="00FC3E21" w:rsidRPr="00E37499" w:rsidRDefault="00FC3E21" w:rsidP="00FC3E21">
            <w:pPr>
              <w:numPr>
                <w:ilvl w:val="2"/>
                <w:numId w:val="10"/>
              </w:numPr>
              <w:tabs>
                <w:tab w:val="left" w:pos="2800"/>
              </w:tabs>
              <w:ind w:left="1152" w:hanging="442"/>
              <w:rPr>
                <w:rFonts w:ascii="Open Sans" w:eastAsia="Arial" w:hAnsi="Open Sans" w:cs="Open Sans"/>
                <w:sz w:val="22"/>
                <w:szCs w:val="22"/>
              </w:rPr>
            </w:pPr>
            <w:r w:rsidRPr="00E37499">
              <w:rPr>
                <w:rFonts w:ascii="Open Sans" w:eastAsia="Arial" w:hAnsi="Open Sans" w:cs="Open Sans"/>
                <w:sz w:val="22"/>
                <w:szCs w:val="22"/>
              </w:rPr>
              <w:t>To stay healthy firefighters must</w:t>
            </w:r>
          </w:p>
          <w:p w14:paraId="16DC9B33" w14:textId="77777777" w:rsidR="00FC3E21" w:rsidRPr="00E37499" w:rsidRDefault="00FC3E21" w:rsidP="00FC3E21">
            <w:pPr>
              <w:numPr>
                <w:ilvl w:val="3"/>
                <w:numId w:val="10"/>
              </w:numPr>
              <w:tabs>
                <w:tab w:val="left" w:pos="3260"/>
              </w:tabs>
              <w:ind w:left="1612" w:hanging="452"/>
              <w:rPr>
                <w:rFonts w:ascii="Open Sans" w:eastAsia="Arial" w:hAnsi="Open Sans" w:cs="Open Sans"/>
                <w:sz w:val="22"/>
                <w:szCs w:val="22"/>
              </w:rPr>
            </w:pPr>
            <w:r w:rsidRPr="00E37499">
              <w:rPr>
                <w:rFonts w:ascii="Open Sans" w:eastAsia="Arial" w:hAnsi="Open Sans" w:cs="Open Sans"/>
                <w:sz w:val="22"/>
                <w:szCs w:val="22"/>
              </w:rPr>
              <w:t>Stay informed about job-related health issues</w:t>
            </w:r>
          </w:p>
          <w:p w14:paraId="283ABF95" w14:textId="77777777" w:rsidR="00FC3E21" w:rsidRPr="00E37499" w:rsidRDefault="00FC3E21" w:rsidP="00FC3E21">
            <w:pPr>
              <w:numPr>
                <w:ilvl w:val="3"/>
                <w:numId w:val="10"/>
              </w:numPr>
              <w:tabs>
                <w:tab w:val="left" w:pos="3260"/>
              </w:tabs>
              <w:ind w:left="1612" w:hanging="452"/>
              <w:rPr>
                <w:rFonts w:ascii="Open Sans" w:eastAsia="Arial" w:hAnsi="Open Sans" w:cs="Open Sans"/>
                <w:sz w:val="22"/>
                <w:szCs w:val="22"/>
              </w:rPr>
            </w:pPr>
            <w:r w:rsidRPr="00E37499">
              <w:rPr>
                <w:rFonts w:ascii="Open Sans" w:eastAsia="Arial" w:hAnsi="Open Sans" w:cs="Open Sans"/>
                <w:sz w:val="22"/>
                <w:szCs w:val="22"/>
              </w:rPr>
              <w:t>Follow recommendations for vaccination against hepatitis B</w:t>
            </w:r>
          </w:p>
          <w:p w14:paraId="70D4789D" w14:textId="77777777" w:rsidR="00FC3E21" w:rsidRPr="00E37499" w:rsidRDefault="00FC3E21" w:rsidP="00FC3E21">
            <w:pPr>
              <w:numPr>
                <w:ilvl w:val="3"/>
                <w:numId w:val="10"/>
              </w:numPr>
              <w:tabs>
                <w:tab w:val="left" w:pos="3259"/>
              </w:tabs>
              <w:ind w:left="1612" w:right="1780" w:hanging="452"/>
              <w:rPr>
                <w:rFonts w:ascii="Open Sans" w:eastAsia="Arial" w:hAnsi="Open Sans" w:cs="Open Sans"/>
                <w:sz w:val="22"/>
                <w:szCs w:val="22"/>
              </w:rPr>
            </w:pPr>
            <w:r w:rsidRPr="00E37499">
              <w:rPr>
                <w:rFonts w:ascii="Open Sans" w:eastAsia="Arial" w:hAnsi="Open Sans" w:cs="Open Sans"/>
                <w:sz w:val="22"/>
                <w:szCs w:val="22"/>
              </w:rPr>
              <w:t>Use precautions to avoid exposure to human immunodeficiency virus (HIV)</w:t>
            </w:r>
          </w:p>
          <w:p w14:paraId="222415CC" w14:textId="77777777" w:rsidR="00FC3E21" w:rsidRPr="00E37499" w:rsidRDefault="00FC3E21" w:rsidP="00FC3E21">
            <w:pPr>
              <w:numPr>
                <w:ilvl w:val="3"/>
                <w:numId w:val="10"/>
              </w:numPr>
              <w:tabs>
                <w:tab w:val="left" w:pos="3260"/>
              </w:tabs>
              <w:ind w:left="1612" w:right="340" w:hanging="452"/>
              <w:rPr>
                <w:rFonts w:ascii="Open Sans" w:eastAsia="Arial" w:hAnsi="Open Sans" w:cs="Open Sans"/>
                <w:sz w:val="22"/>
                <w:szCs w:val="22"/>
              </w:rPr>
            </w:pPr>
            <w:r w:rsidRPr="00E37499">
              <w:rPr>
                <w:rFonts w:ascii="Open Sans" w:eastAsia="Arial" w:hAnsi="Open Sans" w:cs="Open Sans"/>
                <w:sz w:val="22"/>
                <w:szCs w:val="22"/>
              </w:rPr>
              <w:t>Learn proper lifting techniques to avoid muscle strains and other related injuries</w:t>
            </w:r>
          </w:p>
          <w:p w14:paraId="5D650933" w14:textId="77777777" w:rsidR="00FC3E21" w:rsidRPr="00E37499" w:rsidRDefault="00FC3E21" w:rsidP="00FC3E21">
            <w:pPr>
              <w:numPr>
                <w:ilvl w:val="3"/>
                <w:numId w:val="10"/>
              </w:numPr>
              <w:tabs>
                <w:tab w:val="left" w:pos="3260"/>
              </w:tabs>
              <w:ind w:left="1612" w:hanging="452"/>
              <w:rPr>
                <w:rFonts w:ascii="Open Sans" w:eastAsia="Arial" w:hAnsi="Open Sans" w:cs="Open Sans"/>
                <w:sz w:val="22"/>
                <w:szCs w:val="22"/>
              </w:rPr>
            </w:pPr>
            <w:r w:rsidRPr="00E37499">
              <w:rPr>
                <w:rFonts w:ascii="Open Sans" w:eastAsia="Arial" w:hAnsi="Open Sans" w:cs="Open Sans"/>
                <w:sz w:val="22"/>
                <w:szCs w:val="22"/>
              </w:rPr>
              <w:t>Use tools designed to assist with lifting heavy objects</w:t>
            </w:r>
          </w:p>
          <w:p w14:paraId="081EDE6B" w14:textId="77777777" w:rsidR="00FC3E21" w:rsidRPr="00E37499" w:rsidRDefault="00FC3E21" w:rsidP="00FC3E21">
            <w:pPr>
              <w:numPr>
                <w:ilvl w:val="3"/>
                <w:numId w:val="10"/>
              </w:numPr>
              <w:tabs>
                <w:tab w:val="left" w:pos="3260"/>
              </w:tabs>
              <w:ind w:left="1612" w:right="80" w:hanging="452"/>
              <w:rPr>
                <w:rFonts w:ascii="Open Sans" w:eastAsia="Arial" w:hAnsi="Open Sans" w:cs="Open Sans"/>
                <w:sz w:val="22"/>
                <w:szCs w:val="22"/>
              </w:rPr>
            </w:pPr>
            <w:r w:rsidRPr="00E37499">
              <w:rPr>
                <w:rFonts w:ascii="Open Sans" w:eastAsia="Arial" w:hAnsi="Open Sans" w:cs="Open Sans"/>
                <w:sz w:val="22"/>
                <w:szCs w:val="22"/>
              </w:rPr>
              <w:t>Properly clean and store tools and equipment used in patient care</w:t>
            </w:r>
          </w:p>
          <w:p w14:paraId="23477023" w14:textId="77777777" w:rsidR="00FC3E21" w:rsidRPr="00E37499" w:rsidRDefault="00FC3E21" w:rsidP="00FC3E21">
            <w:pPr>
              <w:numPr>
                <w:ilvl w:val="3"/>
                <w:numId w:val="10"/>
              </w:numPr>
              <w:tabs>
                <w:tab w:val="left" w:pos="3260"/>
              </w:tabs>
              <w:ind w:left="1612" w:right="680" w:hanging="452"/>
              <w:rPr>
                <w:rFonts w:ascii="Open Sans" w:eastAsia="Arial" w:hAnsi="Open Sans" w:cs="Open Sans"/>
                <w:sz w:val="22"/>
                <w:szCs w:val="22"/>
              </w:rPr>
            </w:pPr>
            <w:r w:rsidRPr="00E37499">
              <w:rPr>
                <w:rFonts w:ascii="Open Sans" w:eastAsia="Arial" w:hAnsi="Open Sans" w:cs="Open Sans"/>
                <w:sz w:val="22"/>
                <w:szCs w:val="22"/>
              </w:rPr>
              <w:t>Maintain a regular exercise program to sustain physical fitness</w:t>
            </w:r>
          </w:p>
          <w:p w14:paraId="06A5AA36" w14:textId="77777777" w:rsidR="00FC3E21" w:rsidRPr="00E37499" w:rsidRDefault="00FC3E21" w:rsidP="00FC3E21">
            <w:pPr>
              <w:numPr>
                <w:ilvl w:val="3"/>
                <w:numId w:val="10"/>
              </w:numPr>
              <w:tabs>
                <w:tab w:val="left" w:pos="3260"/>
              </w:tabs>
              <w:ind w:left="1612" w:right="600" w:hanging="452"/>
              <w:rPr>
                <w:rFonts w:ascii="Open Sans" w:eastAsia="Arial" w:hAnsi="Open Sans" w:cs="Open Sans"/>
                <w:sz w:val="22"/>
                <w:szCs w:val="22"/>
              </w:rPr>
            </w:pPr>
            <w:r w:rsidRPr="00E37499">
              <w:rPr>
                <w:rFonts w:ascii="Open Sans" w:eastAsia="Arial" w:hAnsi="Open Sans" w:cs="Open Sans"/>
                <w:sz w:val="22"/>
                <w:szCs w:val="22"/>
              </w:rPr>
              <w:t>Maintain a diet that reduces cholesterol, fat, and sodium intake</w:t>
            </w:r>
          </w:p>
          <w:p w14:paraId="1C7F95A3" w14:textId="77777777" w:rsidR="00FC3E21" w:rsidRPr="00E37499" w:rsidRDefault="00FC3E21" w:rsidP="00FC3E21">
            <w:pPr>
              <w:numPr>
                <w:ilvl w:val="3"/>
                <w:numId w:val="10"/>
              </w:numPr>
              <w:tabs>
                <w:tab w:val="left" w:pos="3260"/>
              </w:tabs>
              <w:ind w:left="1612" w:hanging="452"/>
              <w:rPr>
                <w:rFonts w:ascii="Open Sans" w:eastAsia="Arial" w:hAnsi="Open Sans" w:cs="Open Sans"/>
                <w:sz w:val="22"/>
                <w:szCs w:val="22"/>
              </w:rPr>
            </w:pPr>
            <w:r w:rsidRPr="00E37499">
              <w:rPr>
                <w:rFonts w:ascii="Open Sans" w:eastAsia="Arial" w:hAnsi="Open Sans" w:cs="Open Sans"/>
                <w:sz w:val="22"/>
                <w:szCs w:val="22"/>
              </w:rPr>
              <w:t>Be aware of cardiovascular and cancer risks, such as</w:t>
            </w:r>
          </w:p>
          <w:p w14:paraId="659C54A5" w14:textId="77777777" w:rsidR="00FC3E21" w:rsidRPr="00E37499" w:rsidRDefault="00FC3E21" w:rsidP="00FC3E21">
            <w:pPr>
              <w:numPr>
                <w:ilvl w:val="4"/>
                <w:numId w:val="10"/>
              </w:numPr>
              <w:tabs>
                <w:tab w:val="left" w:pos="3800"/>
              </w:tabs>
              <w:ind w:left="2152" w:hanging="542"/>
              <w:rPr>
                <w:rFonts w:ascii="Open Sans" w:eastAsia="Arial" w:hAnsi="Open Sans" w:cs="Open Sans"/>
                <w:sz w:val="22"/>
                <w:szCs w:val="22"/>
              </w:rPr>
            </w:pPr>
            <w:r w:rsidRPr="00E37499">
              <w:rPr>
                <w:rFonts w:ascii="Open Sans" w:eastAsia="Arial" w:hAnsi="Open Sans" w:cs="Open Sans"/>
                <w:sz w:val="22"/>
                <w:szCs w:val="22"/>
              </w:rPr>
              <w:t>Smoking</w:t>
            </w:r>
          </w:p>
          <w:p w14:paraId="39683441" w14:textId="77777777" w:rsidR="00FC3E21" w:rsidRPr="00E37499" w:rsidRDefault="00FC3E21" w:rsidP="00FC3E21">
            <w:pPr>
              <w:numPr>
                <w:ilvl w:val="4"/>
                <w:numId w:val="10"/>
              </w:numPr>
              <w:tabs>
                <w:tab w:val="left" w:pos="3800"/>
              </w:tabs>
              <w:ind w:left="2152" w:hanging="542"/>
              <w:rPr>
                <w:rFonts w:ascii="Open Sans" w:eastAsia="Arial" w:hAnsi="Open Sans" w:cs="Open Sans"/>
                <w:sz w:val="22"/>
                <w:szCs w:val="22"/>
              </w:rPr>
            </w:pPr>
            <w:r w:rsidRPr="00E37499">
              <w:rPr>
                <w:rFonts w:ascii="Open Sans" w:eastAsia="Arial" w:hAnsi="Open Sans" w:cs="Open Sans"/>
                <w:sz w:val="22"/>
                <w:szCs w:val="22"/>
              </w:rPr>
              <w:t>High blood pressure</w:t>
            </w:r>
          </w:p>
          <w:p w14:paraId="43A0C843" w14:textId="77777777" w:rsidR="00FC3E21" w:rsidRPr="00E37499" w:rsidRDefault="00FC3E21" w:rsidP="00FC3E21">
            <w:pPr>
              <w:numPr>
                <w:ilvl w:val="4"/>
                <w:numId w:val="10"/>
              </w:numPr>
              <w:tabs>
                <w:tab w:val="left" w:pos="3800"/>
              </w:tabs>
              <w:ind w:left="2152" w:hanging="542"/>
              <w:rPr>
                <w:rFonts w:ascii="Open Sans" w:eastAsia="Arial" w:hAnsi="Open Sans" w:cs="Open Sans"/>
                <w:sz w:val="22"/>
                <w:szCs w:val="22"/>
              </w:rPr>
            </w:pPr>
            <w:r w:rsidRPr="00E37499">
              <w:rPr>
                <w:rFonts w:ascii="Open Sans" w:eastAsia="Arial" w:hAnsi="Open Sans" w:cs="Open Sans"/>
                <w:sz w:val="22"/>
                <w:szCs w:val="22"/>
              </w:rPr>
              <w:t>High cholesterol levels</w:t>
            </w:r>
          </w:p>
          <w:p w14:paraId="7ABCD401" w14:textId="1F07A3B1" w:rsidR="00FC3E21" w:rsidRPr="00E37499" w:rsidRDefault="00FC3E21" w:rsidP="00FC3E21">
            <w:pPr>
              <w:tabs>
                <w:tab w:val="left" w:pos="3800"/>
              </w:tabs>
              <w:rPr>
                <w:rFonts w:ascii="Open Sans" w:eastAsia="Arial" w:hAnsi="Open Sans" w:cs="Open Sans"/>
                <w:sz w:val="22"/>
                <w:szCs w:val="22"/>
              </w:rPr>
            </w:pPr>
            <w:r w:rsidRPr="00E37499">
              <w:rPr>
                <w:rFonts w:ascii="Open Sans" w:eastAsia="Arial" w:hAnsi="Open Sans" w:cs="Open Sans"/>
                <w:sz w:val="22"/>
                <w:szCs w:val="22"/>
              </w:rPr>
              <w:t xml:space="preserve">                 j)     Have regular physicals and medical checkups</w:t>
            </w:r>
          </w:p>
          <w:p w14:paraId="18DB0F5C" w14:textId="391E2745" w:rsidR="00FC3E21" w:rsidRPr="00E37499" w:rsidRDefault="00FC3E21" w:rsidP="00FC3E21">
            <w:pPr>
              <w:tabs>
                <w:tab w:val="left" w:pos="3250"/>
              </w:tabs>
              <w:spacing w:line="360" w:lineRule="auto"/>
              <w:ind w:right="1680"/>
              <w:rPr>
                <w:rFonts w:ascii="Open Sans" w:eastAsia="Arial" w:hAnsi="Open Sans" w:cs="Open Sans"/>
                <w:sz w:val="22"/>
                <w:szCs w:val="22"/>
              </w:rPr>
            </w:pPr>
            <w:r w:rsidRPr="00E37499">
              <w:rPr>
                <w:rFonts w:ascii="Open Sans" w:eastAsia="Arial" w:hAnsi="Open Sans" w:cs="Open Sans"/>
                <w:sz w:val="22"/>
                <w:szCs w:val="22"/>
              </w:rPr>
              <w:t>II. Specific requirements outlined in NFPA 1500</w:t>
            </w:r>
          </w:p>
          <w:p w14:paraId="26E8FFA2" w14:textId="77777777" w:rsidR="00FC3E21" w:rsidRPr="00E37499" w:rsidRDefault="00FC3E21" w:rsidP="00FC3E21">
            <w:pPr>
              <w:numPr>
                <w:ilvl w:val="1"/>
                <w:numId w:val="11"/>
              </w:numPr>
              <w:tabs>
                <w:tab w:val="left" w:pos="2360"/>
              </w:tabs>
              <w:ind w:left="712" w:hanging="362"/>
              <w:rPr>
                <w:rFonts w:ascii="Open Sans" w:eastAsia="Arial" w:hAnsi="Open Sans" w:cs="Open Sans"/>
                <w:sz w:val="22"/>
                <w:szCs w:val="22"/>
              </w:rPr>
            </w:pPr>
            <w:r w:rsidRPr="00E37499">
              <w:rPr>
                <w:rFonts w:ascii="Open Sans" w:eastAsia="Arial" w:hAnsi="Open Sans" w:cs="Open Sans"/>
                <w:sz w:val="22"/>
                <w:szCs w:val="22"/>
              </w:rPr>
              <w:t>Equivalency</w:t>
            </w:r>
          </w:p>
          <w:p w14:paraId="53A3C111" w14:textId="77777777" w:rsidR="00FC3E21" w:rsidRPr="00E37499" w:rsidRDefault="00FC3E21" w:rsidP="00FC3E21">
            <w:pPr>
              <w:numPr>
                <w:ilvl w:val="2"/>
                <w:numId w:val="11"/>
              </w:numPr>
              <w:tabs>
                <w:tab w:val="left" w:pos="2800"/>
              </w:tabs>
              <w:spacing w:line="274" w:lineRule="auto"/>
              <w:ind w:left="1152" w:right="180" w:hanging="442"/>
              <w:rPr>
                <w:rFonts w:ascii="Open Sans" w:eastAsia="Arial" w:hAnsi="Open Sans" w:cs="Open Sans"/>
                <w:sz w:val="22"/>
                <w:szCs w:val="22"/>
              </w:rPr>
            </w:pPr>
            <w:r w:rsidRPr="00E37499">
              <w:rPr>
                <w:rFonts w:ascii="Open Sans" w:eastAsia="Arial" w:hAnsi="Open Sans" w:cs="Open Sans"/>
                <w:sz w:val="22"/>
                <w:szCs w:val="22"/>
              </w:rPr>
              <w:lastRenderedPageBreak/>
              <w:t>Levels of qualifications are established (e.g. basic, intermediate, master, etc.)</w:t>
            </w:r>
          </w:p>
          <w:p w14:paraId="02BFE32C" w14:textId="77777777" w:rsidR="00916247" w:rsidRPr="00E37499" w:rsidRDefault="00916247" w:rsidP="00916247">
            <w:pPr>
              <w:numPr>
                <w:ilvl w:val="1"/>
                <w:numId w:val="12"/>
              </w:numPr>
              <w:tabs>
                <w:tab w:val="left" w:pos="2800"/>
              </w:tabs>
              <w:spacing w:line="239" w:lineRule="auto"/>
              <w:ind w:left="2800" w:right="40" w:hanging="442"/>
              <w:rPr>
                <w:rFonts w:ascii="Open Sans" w:eastAsia="Arial" w:hAnsi="Open Sans" w:cs="Open Sans"/>
                <w:sz w:val="22"/>
                <w:szCs w:val="22"/>
              </w:rPr>
            </w:pPr>
            <w:r w:rsidRPr="00E37499">
              <w:rPr>
                <w:rFonts w:ascii="Open Sans" w:eastAsia="Arial" w:hAnsi="Open Sans" w:cs="Open Sans"/>
                <w:sz w:val="22"/>
                <w:szCs w:val="22"/>
              </w:rPr>
              <w:t>Training, education, competency, and safety standards are set so that all fire personnel are held to the same standard</w:t>
            </w:r>
          </w:p>
          <w:p w14:paraId="167AB460" w14:textId="77777777" w:rsidR="00916247" w:rsidRPr="00E37499" w:rsidRDefault="00916247" w:rsidP="00916247">
            <w:pPr>
              <w:spacing w:line="1" w:lineRule="exact"/>
              <w:rPr>
                <w:rFonts w:ascii="Open Sans" w:eastAsia="Arial" w:hAnsi="Open Sans" w:cs="Open Sans"/>
                <w:sz w:val="22"/>
                <w:szCs w:val="22"/>
              </w:rPr>
            </w:pPr>
          </w:p>
          <w:p w14:paraId="6105A98A" w14:textId="77777777" w:rsidR="00916247" w:rsidRPr="00E37499" w:rsidRDefault="00916247" w:rsidP="00916247">
            <w:pPr>
              <w:numPr>
                <w:ilvl w:val="1"/>
                <w:numId w:val="12"/>
              </w:numPr>
              <w:tabs>
                <w:tab w:val="left" w:pos="2800"/>
              </w:tabs>
              <w:spacing w:line="239" w:lineRule="auto"/>
              <w:ind w:left="2800" w:right="40" w:hanging="442"/>
              <w:rPr>
                <w:rFonts w:ascii="Open Sans" w:eastAsia="Arial" w:hAnsi="Open Sans" w:cs="Open Sans"/>
                <w:sz w:val="22"/>
                <w:szCs w:val="22"/>
              </w:rPr>
            </w:pPr>
            <w:r w:rsidRPr="00E37499">
              <w:rPr>
                <w:rFonts w:ascii="Open Sans" w:eastAsia="Arial" w:hAnsi="Open Sans" w:cs="Open Sans"/>
                <w:sz w:val="22"/>
                <w:szCs w:val="22"/>
              </w:rPr>
              <w:t>Training, education, competency, and safety standards are set so that all fire personnel are held to the same standard</w:t>
            </w:r>
          </w:p>
          <w:p w14:paraId="31460061" w14:textId="77777777" w:rsidR="00916247" w:rsidRPr="00E37499" w:rsidRDefault="00916247" w:rsidP="00916247">
            <w:pPr>
              <w:spacing w:line="1" w:lineRule="exact"/>
              <w:rPr>
                <w:rFonts w:ascii="Open Sans" w:eastAsia="Arial" w:hAnsi="Open Sans" w:cs="Open Sans"/>
                <w:sz w:val="22"/>
                <w:szCs w:val="22"/>
              </w:rPr>
            </w:pPr>
          </w:p>
          <w:p w14:paraId="65895CA2" w14:textId="77777777" w:rsidR="00916247" w:rsidRPr="00E37499" w:rsidRDefault="00916247" w:rsidP="00916247">
            <w:pPr>
              <w:numPr>
                <w:ilvl w:val="0"/>
                <w:numId w:val="13"/>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Organization</w:t>
            </w:r>
          </w:p>
          <w:p w14:paraId="61B3930F"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All departments must have the following in place:</w:t>
            </w:r>
          </w:p>
          <w:p w14:paraId="411D88FB"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Written statement of policy</w:t>
            </w:r>
          </w:p>
          <w:p w14:paraId="251CD98E" w14:textId="77777777" w:rsidR="00916247" w:rsidRPr="00E37499" w:rsidRDefault="00916247" w:rsidP="00916247">
            <w:pPr>
              <w:numPr>
                <w:ilvl w:val="2"/>
                <w:numId w:val="13"/>
              </w:numPr>
              <w:tabs>
                <w:tab w:val="left" w:pos="3260"/>
              </w:tabs>
              <w:ind w:left="1262" w:right="1220" w:hanging="452"/>
              <w:rPr>
                <w:rFonts w:ascii="Open Sans" w:eastAsia="Arial" w:hAnsi="Open Sans" w:cs="Open Sans"/>
                <w:sz w:val="22"/>
                <w:szCs w:val="22"/>
              </w:rPr>
            </w:pPr>
            <w:r w:rsidRPr="00E37499">
              <w:rPr>
                <w:rFonts w:ascii="Open Sans" w:eastAsia="Arial" w:hAnsi="Open Sans" w:cs="Open Sans"/>
                <w:sz w:val="22"/>
                <w:szCs w:val="22"/>
              </w:rPr>
              <w:t>Operational response criteria (Standard Operating Procedures (SOPs))</w:t>
            </w:r>
          </w:p>
          <w:p w14:paraId="5ED2E44A"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Written risk management plan (coverage and components)</w:t>
            </w:r>
          </w:p>
          <w:p w14:paraId="5B8CE491"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Written fire department occupational safety and health policy</w:t>
            </w:r>
          </w:p>
          <w:p w14:paraId="472967EA"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Compliance with local laws and guidelines for all activities</w:t>
            </w:r>
          </w:p>
          <w:p w14:paraId="1A8462AA"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Accident investigation procedures</w:t>
            </w:r>
          </w:p>
          <w:p w14:paraId="63C9C163"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An occupational safety and health committee</w:t>
            </w:r>
          </w:p>
          <w:p w14:paraId="4E0CE48E"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Recordkeeping for accidents, exposures, training, and deaths</w:t>
            </w:r>
          </w:p>
          <w:p w14:paraId="5FA90383" w14:textId="77777777" w:rsidR="00916247" w:rsidRPr="00E37499" w:rsidRDefault="00916247" w:rsidP="00916247">
            <w:pPr>
              <w:numPr>
                <w:ilvl w:val="2"/>
                <w:numId w:val="13"/>
              </w:numPr>
              <w:tabs>
                <w:tab w:val="left" w:pos="3260"/>
              </w:tabs>
              <w:ind w:left="1262" w:right="880" w:hanging="452"/>
              <w:rPr>
                <w:rFonts w:ascii="Open Sans" w:eastAsia="Arial" w:hAnsi="Open Sans" w:cs="Open Sans"/>
                <w:sz w:val="22"/>
                <w:szCs w:val="22"/>
              </w:rPr>
            </w:pPr>
            <w:r w:rsidRPr="00E37499">
              <w:rPr>
                <w:rFonts w:ascii="Open Sans" w:eastAsia="Arial" w:hAnsi="Open Sans" w:cs="Open Sans"/>
                <w:sz w:val="22"/>
                <w:szCs w:val="22"/>
              </w:rPr>
              <w:t>An appointed health and safety officer (to perform the functions of NFPA 1521)</w:t>
            </w:r>
          </w:p>
          <w:p w14:paraId="71F88FF4" w14:textId="77777777" w:rsidR="00916247" w:rsidRPr="00E37499" w:rsidRDefault="00916247" w:rsidP="00916247">
            <w:pPr>
              <w:numPr>
                <w:ilvl w:val="0"/>
                <w:numId w:val="13"/>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Training, Education, and Professional Development</w:t>
            </w:r>
          </w:p>
          <w:p w14:paraId="67B77BE6"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Establish and maintain safety and health training</w:t>
            </w:r>
          </w:p>
          <w:p w14:paraId="051914EE"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Training and education programs are in place for new members</w:t>
            </w:r>
          </w:p>
          <w:p w14:paraId="2E4490EE" w14:textId="77777777" w:rsidR="00916247" w:rsidRPr="00E37499" w:rsidRDefault="00916247" w:rsidP="00916247">
            <w:pPr>
              <w:numPr>
                <w:ilvl w:val="1"/>
                <w:numId w:val="13"/>
              </w:numPr>
              <w:tabs>
                <w:tab w:val="left" w:pos="2800"/>
              </w:tabs>
              <w:ind w:left="802" w:right="420" w:hanging="442"/>
              <w:rPr>
                <w:rFonts w:ascii="Open Sans" w:eastAsia="Arial" w:hAnsi="Open Sans" w:cs="Open Sans"/>
                <w:sz w:val="22"/>
                <w:szCs w:val="22"/>
              </w:rPr>
            </w:pPr>
            <w:r w:rsidRPr="00E37499">
              <w:rPr>
                <w:rFonts w:ascii="Open Sans" w:eastAsia="Arial" w:hAnsi="Open Sans" w:cs="Open Sans"/>
                <w:sz w:val="22"/>
                <w:szCs w:val="22"/>
              </w:rPr>
              <w:t>Restrict the duties of the new members until they have proven their knowledge of the procedures</w:t>
            </w:r>
          </w:p>
          <w:p w14:paraId="1778C338"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Training for all members on</w:t>
            </w:r>
          </w:p>
          <w:p w14:paraId="0EE5FD22"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Risk management plan</w:t>
            </w:r>
          </w:p>
          <w:p w14:paraId="282CC743"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Department’s written procedures</w:t>
            </w:r>
          </w:p>
          <w:p w14:paraId="58E51ADF"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Emergency medical services</w:t>
            </w:r>
          </w:p>
          <w:p w14:paraId="6844CC6E"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Personal protective equipment (PPE)</w:t>
            </w:r>
          </w:p>
          <w:p w14:paraId="3263759F"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Safe exiting and accountability</w:t>
            </w:r>
          </w:p>
          <w:p w14:paraId="2CA4308D" w14:textId="77777777" w:rsidR="00916247" w:rsidRPr="00E37499" w:rsidRDefault="00916247" w:rsidP="00916247">
            <w:pPr>
              <w:numPr>
                <w:ilvl w:val="0"/>
                <w:numId w:val="13"/>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Member Qualifications</w:t>
            </w:r>
          </w:p>
          <w:p w14:paraId="31E75842" w14:textId="77777777" w:rsidR="00916247" w:rsidRPr="00E37499" w:rsidRDefault="00916247" w:rsidP="00916247">
            <w:pPr>
              <w:numPr>
                <w:ilvl w:val="1"/>
                <w:numId w:val="13"/>
              </w:numPr>
              <w:tabs>
                <w:tab w:val="left" w:pos="2800"/>
              </w:tabs>
              <w:ind w:left="802" w:right="440" w:hanging="442"/>
              <w:rPr>
                <w:rFonts w:ascii="Open Sans" w:eastAsia="Arial" w:hAnsi="Open Sans" w:cs="Open Sans"/>
                <w:sz w:val="22"/>
                <w:szCs w:val="22"/>
              </w:rPr>
            </w:pPr>
            <w:r w:rsidRPr="00E37499">
              <w:rPr>
                <w:rFonts w:ascii="Open Sans" w:eastAsia="Arial" w:hAnsi="Open Sans" w:cs="Open Sans"/>
                <w:sz w:val="22"/>
                <w:szCs w:val="22"/>
              </w:rPr>
              <w:t>All structural firefighters must meet the following qualifications before being allowed to work in the field</w:t>
            </w:r>
          </w:p>
          <w:p w14:paraId="133196F3"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Firefighters must meet NFPA 1001</w:t>
            </w:r>
          </w:p>
          <w:p w14:paraId="707899E1"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Drivers/operators must meet NFPA 1002</w:t>
            </w:r>
          </w:p>
          <w:p w14:paraId="5DB43004" w14:textId="77777777" w:rsidR="00916247" w:rsidRPr="00E37499" w:rsidRDefault="00916247" w:rsidP="00916247">
            <w:pPr>
              <w:numPr>
                <w:ilvl w:val="2"/>
                <w:numId w:val="13"/>
              </w:numPr>
              <w:tabs>
                <w:tab w:val="left" w:pos="3259"/>
              </w:tabs>
              <w:ind w:left="1262" w:right="400" w:hanging="452"/>
              <w:rPr>
                <w:rFonts w:ascii="Open Sans" w:eastAsia="Arial" w:hAnsi="Open Sans" w:cs="Open Sans"/>
                <w:sz w:val="22"/>
                <w:szCs w:val="22"/>
              </w:rPr>
            </w:pPr>
            <w:r w:rsidRPr="00E37499">
              <w:rPr>
                <w:rFonts w:ascii="Open Sans" w:eastAsia="Arial" w:hAnsi="Open Sans" w:cs="Open Sans"/>
                <w:sz w:val="22"/>
                <w:szCs w:val="22"/>
              </w:rPr>
              <w:t>Aircraft Rescue and Fire Fighting (ARFF) firefighters must meet NFPA 1003</w:t>
            </w:r>
          </w:p>
          <w:p w14:paraId="64A2FD37"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Fire officers must meet NFPA 1021</w:t>
            </w:r>
          </w:p>
          <w:p w14:paraId="5BD9192B" w14:textId="77777777" w:rsidR="00916247" w:rsidRPr="00E37499" w:rsidRDefault="00916247" w:rsidP="00916247">
            <w:pPr>
              <w:numPr>
                <w:ilvl w:val="2"/>
                <w:numId w:val="13"/>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Wildland firefighters must meet NFPA 1051</w:t>
            </w:r>
          </w:p>
          <w:p w14:paraId="32A77FEE" w14:textId="77777777" w:rsidR="00916247" w:rsidRPr="00E37499" w:rsidRDefault="00916247" w:rsidP="00916247">
            <w:pPr>
              <w:numPr>
                <w:ilvl w:val="2"/>
                <w:numId w:val="13"/>
              </w:numPr>
              <w:tabs>
                <w:tab w:val="left" w:pos="3260"/>
              </w:tabs>
              <w:ind w:left="1262" w:right="40" w:hanging="452"/>
              <w:rPr>
                <w:rFonts w:ascii="Open Sans" w:eastAsia="Arial" w:hAnsi="Open Sans" w:cs="Open Sans"/>
                <w:sz w:val="22"/>
                <w:szCs w:val="22"/>
              </w:rPr>
            </w:pPr>
            <w:r w:rsidRPr="00E37499">
              <w:rPr>
                <w:rFonts w:ascii="Open Sans" w:eastAsia="Arial" w:hAnsi="Open Sans" w:cs="Open Sans"/>
                <w:sz w:val="22"/>
                <w:szCs w:val="22"/>
              </w:rPr>
              <w:lastRenderedPageBreak/>
              <w:t>Hazardous Materials (HAZMAT) firefighters must meet NFPA 472 or higher</w:t>
            </w:r>
          </w:p>
          <w:p w14:paraId="5EE3AA38" w14:textId="77777777" w:rsidR="00916247" w:rsidRPr="00E37499" w:rsidRDefault="00916247" w:rsidP="00916247">
            <w:pPr>
              <w:numPr>
                <w:ilvl w:val="2"/>
                <w:numId w:val="13"/>
              </w:numPr>
              <w:tabs>
                <w:tab w:val="left" w:pos="3260"/>
              </w:tabs>
              <w:ind w:left="1262" w:right="160" w:hanging="452"/>
              <w:rPr>
                <w:rFonts w:ascii="Open Sans" w:eastAsia="Arial" w:hAnsi="Open Sans" w:cs="Open Sans"/>
                <w:sz w:val="22"/>
                <w:szCs w:val="22"/>
              </w:rPr>
            </w:pPr>
            <w:r w:rsidRPr="00E37499">
              <w:rPr>
                <w:rFonts w:ascii="Open Sans" w:eastAsia="Arial" w:hAnsi="Open Sans" w:cs="Open Sans"/>
                <w:sz w:val="22"/>
                <w:szCs w:val="22"/>
              </w:rPr>
              <w:t>Members must practice their assigned skill sets on a regular basis (annually at a minimum)</w:t>
            </w:r>
          </w:p>
          <w:p w14:paraId="5F062199" w14:textId="77777777" w:rsidR="00916247" w:rsidRPr="00E37499" w:rsidRDefault="00916247" w:rsidP="00916247">
            <w:pPr>
              <w:numPr>
                <w:ilvl w:val="0"/>
                <w:numId w:val="13"/>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Fire Apparatus and Equipment</w:t>
            </w:r>
          </w:p>
          <w:p w14:paraId="0943E312"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New fire apparatus meets NFPA 1901</w:t>
            </w:r>
          </w:p>
          <w:p w14:paraId="0C6AE004"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New wildland apparatus meets NFPA 1906</w:t>
            </w:r>
          </w:p>
          <w:p w14:paraId="7B20AEF3"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New marine firefighter vessels meet NFPA 1925</w:t>
            </w:r>
          </w:p>
          <w:p w14:paraId="2FE494A4" w14:textId="77777777" w:rsidR="00916247" w:rsidRPr="00E37499" w:rsidRDefault="00916247" w:rsidP="00916247">
            <w:pPr>
              <w:numPr>
                <w:ilvl w:val="1"/>
                <w:numId w:val="13"/>
              </w:numPr>
              <w:tabs>
                <w:tab w:val="left" w:pos="2800"/>
              </w:tabs>
              <w:ind w:left="802" w:right="700" w:hanging="442"/>
              <w:rPr>
                <w:rFonts w:ascii="Open Sans" w:eastAsia="Arial" w:hAnsi="Open Sans" w:cs="Open Sans"/>
                <w:sz w:val="22"/>
                <w:szCs w:val="22"/>
              </w:rPr>
            </w:pPr>
            <w:r w:rsidRPr="00E37499">
              <w:rPr>
                <w:rFonts w:ascii="Open Sans" w:eastAsia="Arial" w:hAnsi="Open Sans" w:cs="Open Sans"/>
                <w:sz w:val="22"/>
                <w:szCs w:val="22"/>
              </w:rPr>
              <w:t>Tools, equipment, and Self-Contained Breathing Apparatus (SCBA) are properly secured within all apparatuses</w:t>
            </w:r>
          </w:p>
          <w:p w14:paraId="6F2734DC" w14:textId="77777777" w:rsidR="00916247" w:rsidRPr="00E37499" w:rsidRDefault="00916247" w:rsidP="00916247">
            <w:pPr>
              <w:numPr>
                <w:ilvl w:val="1"/>
                <w:numId w:val="13"/>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Restraints and harnesses are in place and used (e.g. seatbelts)</w:t>
            </w:r>
          </w:p>
          <w:p w14:paraId="13452C24" w14:textId="77777777" w:rsidR="006071EE" w:rsidRPr="00E37499" w:rsidRDefault="006071EE" w:rsidP="006071EE">
            <w:pPr>
              <w:numPr>
                <w:ilvl w:val="1"/>
                <w:numId w:val="14"/>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All drivers undergo an approved training course</w:t>
            </w:r>
          </w:p>
          <w:p w14:paraId="5FBB1B85" w14:textId="77777777" w:rsidR="006071EE" w:rsidRPr="00E37499" w:rsidRDefault="006071EE" w:rsidP="006071EE">
            <w:pPr>
              <w:numPr>
                <w:ilvl w:val="1"/>
                <w:numId w:val="14"/>
              </w:numPr>
              <w:tabs>
                <w:tab w:val="left" w:pos="2800"/>
              </w:tabs>
              <w:ind w:left="802" w:right="20" w:hanging="442"/>
              <w:rPr>
                <w:rFonts w:ascii="Open Sans" w:eastAsia="Arial" w:hAnsi="Open Sans" w:cs="Open Sans"/>
                <w:sz w:val="22"/>
                <w:szCs w:val="22"/>
              </w:rPr>
            </w:pPr>
            <w:r w:rsidRPr="00E37499">
              <w:rPr>
                <w:rFonts w:ascii="Open Sans" w:eastAsia="Arial" w:hAnsi="Open Sans" w:cs="Open Sans"/>
                <w:sz w:val="22"/>
                <w:szCs w:val="22"/>
              </w:rPr>
              <w:t>All traffic laws are followed including possession of a valid driver’s license with an appropriate rating (Class B in the state of Texas)</w:t>
            </w:r>
          </w:p>
          <w:p w14:paraId="281BB13B" w14:textId="77777777" w:rsidR="006071EE" w:rsidRPr="00E37499" w:rsidRDefault="006071EE" w:rsidP="006071EE">
            <w:pPr>
              <w:numPr>
                <w:ilvl w:val="1"/>
                <w:numId w:val="14"/>
              </w:numPr>
              <w:tabs>
                <w:tab w:val="left" w:pos="2800"/>
              </w:tabs>
              <w:ind w:left="802" w:right="40" w:hanging="442"/>
              <w:rPr>
                <w:rFonts w:ascii="Open Sans" w:eastAsia="Arial" w:hAnsi="Open Sans" w:cs="Open Sans"/>
                <w:sz w:val="22"/>
                <w:szCs w:val="22"/>
              </w:rPr>
            </w:pPr>
            <w:r w:rsidRPr="00E37499">
              <w:rPr>
                <w:rFonts w:ascii="Open Sans" w:eastAsia="Arial" w:hAnsi="Open Sans" w:cs="Open Sans"/>
                <w:sz w:val="22"/>
                <w:szCs w:val="22"/>
              </w:rPr>
              <w:t>Apparatus comes to a complete stop at red lights, stop signs, and railroad crossings, even when responding priority one to an incident</w:t>
            </w:r>
          </w:p>
          <w:p w14:paraId="496AFE33" w14:textId="77777777" w:rsidR="006071EE" w:rsidRPr="00E37499" w:rsidRDefault="006071EE" w:rsidP="006071EE">
            <w:pPr>
              <w:numPr>
                <w:ilvl w:val="1"/>
                <w:numId w:val="14"/>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Riding on the outside of an apparatus is prohibited</w:t>
            </w:r>
          </w:p>
          <w:p w14:paraId="28A6B53C" w14:textId="77777777" w:rsidR="006071EE" w:rsidRPr="00E37499" w:rsidRDefault="006071EE" w:rsidP="006071EE">
            <w:pPr>
              <w:numPr>
                <w:ilvl w:val="1"/>
                <w:numId w:val="14"/>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All apparatuses are tested per NFPA 1911</w:t>
            </w:r>
          </w:p>
          <w:p w14:paraId="1E8375F2" w14:textId="77777777" w:rsidR="006071EE" w:rsidRPr="00E37499" w:rsidRDefault="006071EE" w:rsidP="006071EE">
            <w:pPr>
              <w:numPr>
                <w:ilvl w:val="2"/>
                <w:numId w:val="14"/>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Ground ladders tested per NFPA 1932</w:t>
            </w:r>
          </w:p>
          <w:p w14:paraId="345092C4" w14:textId="77777777" w:rsidR="006071EE" w:rsidRPr="00E37499" w:rsidRDefault="006071EE" w:rsidP="006071EE">
            <w:pPr>
              <w:numPr>
                <w:ilvl w:val="2"/>
                <w:numId w:val="14"/>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Hoses inspected per NFPA 1962</w:t>
            </w:r>
          </w:p>
          <w:p w14:paraId="121B387B" w14:textId="77777777" w:rsidR="006071EE" w:rsidRPr="00E37499" w:rsidRDefault="006071EE" w:rsidP="006071EE">
            <w:pPr>
              <w:numPr>
                <w:ilvl w:val="2"/>
                <w:numId w:val="14"/>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Fire Extinguishers inspected per NFPA 10</w:t>
            </w:r>
          </w:p>
          <w:p w14:paraId="395280E7" w14:textId="77777777" w:rsidR="006071EE" w:rsidRPr="00E37499" w:rsidRDefault="006071EE" w:rsidP="006071EE">
            <w:pPr>
              <w:numPr>
                <w:ilvl w:val="1"/>
                <w:numId w:val="14"/>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Apparatus and equipment are disinfected per NFPA 1581</w:t>
            </w:r>
          </w:p>
          <w:p w14:paraId="2D27FCEE" w14:textId="77777777" w:rsidR="006071EE" w:rsidRPr="00E37499" w:rsidRDefault="006071EE" w:rsidP="006071EE">
            <w:pPr>
              <w:numPr>
                <w:ilvl w:val="1"/>
                <w:numId w:val="14"/>
              </w:numPr>
              <w:tabs>
                <w:tab w:val="left" w:pos="2800"/>
              </w:tabs>
              <w:ind w:left="802" w:right="160" w:hanging="442"/>
              <w:rPr>
                <w:rFonts w:ascii="Open Sans" w:eastAsia="Arial" w:hAnsi="Open Sans" w:cs="Open Sans"/>
                <w:sz w:val="22"/>
                <w:szCs w:val="22"/>
              </w:rPr>
            </w:pPr>
            <w:r w:rsidRPr="00E37499">
              <w:rPr>
                <w:rFonts w:ascii="Open Sans" w:eastAsia="Arial" w:hAnsi="Open Sans" w:cs="Open Sans"/>
                <w:sz w:val="22"/>
                <w:szCs w:val="22"/>
              </w:rPr>
              <w:t>Hearing protection is provided when operating tools and riding in apparatus</w:t>
            </w:r>
          </w:p>
          <w:p w14:paraId="721EF639" w14:textId="77777777" w:rsidR="006071EE" w:rsidRPr="00E37499" w:rsidRDefault="006071EE" w:rsidP="006071EE">
            <w:pPr>
              <w:numPr>
                <w:ilvl w:val="1"/>
                <w:numId w:val="14"/>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Powered rescue tools meet NFPA 1936</w:t>
            </w:r>
          </w:p>
          <w:p w14:paraId="28D8D8A7" w14:textId="77777777" w:rsidR="006071EE" w:rsidRPr="00E37499" w:rsidRDefault="006071EE" w:rsidP="006071EE">
            <w:pPr>
              <w:numPr>
                <w:ilvl w:val="0"/>
                <w:numId w:val="15"/>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Protective clothing and equipment</w:t>
            </w:r>
          </w:p>
          <w:p w14:paraId="21FC4088"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Fire departments provide PPE for all staff</w:t>
            </w:r>
          </w:p>
          <w:p w14:paraId="65446E48"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All protective equipment meets NFPA 1971</w:t>
            </w:r>
          </w:p>
          <w:p w14:paraId="0D47A7EF"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PPE is cleaned every six months per NFPA 1851</w:t>
            </w:r>
          </w:p>
          <w:p w14:paraId="11024542"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Laundry service is available for contaminated clothing</w:t>
            </w:r>
          </w:p>
          <w:p w14:paraId="1F27A8C1"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Damaged or unsafe clothing is taken out of service</w:t>
            </w:r>
          </w:p>
          <w:p w14:paraId="4F81BB4B"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Gloves have proper interface (no skin shows)</w:t>
            </w:r>
          </w:p>
          <w:p w14:paraId="3EFB1B84"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Minimum two-inch overlap of all protective clothing layers</w:t>
            </w:r>
          </w:p>
          <w:p w14:paraId="425B66AD" w14:textId="77777777" w:rsidR="006071EE" w:rsidRPr="00E37499" w:rsidRDefault="006071EE" w:rsidP="006071EE">
            <w:pPr>
              <w:numPr>
                <w:ilvl w:val="1"/>
                <w:numId w:val="15"/>
              </w:numPr>
              <w:tabs>
                <w:tab w:val="left" w:pos="2800"/>
              </w:tabs>
              <w:ind w:left="802" w:right="340" w:hanging="442"/>
              <w:rPr>
                <w:rFonts w:ascii="Open Sans" w:eastAsia="Arial" w:hAnsi="Open Sans" w:cs="Open Sans"/>
                <w:sz w:val="22"/>
                <w:szCs w:val="22"/>
              </w:rPr>
            </w:pPr>
            <w:r w:rsidRPr="00E37499">
              <w:rPr>
                <w:rFonts w:ascii="Open Sans" w:eastAsia="Arial" w:hAnsi="Open Sans" w:cs="Open Sans"/>
                <w:sz w:val="22"/>
                <w:szCs w:val="22"/>
              </w:rPr>
              <w:t>Programs in place for selection, care, maintenance, and use of protective clothing</w:t>
            </w:r>
          </w:p>
          <w:p w14:paraId="477EDEE0"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SCBA is provided and protected</w:t>
            </w:r>
          </w:p>
          <w:p w14:paraId="69392405" w14:textId="77777777" w:rsidR="006071EE" w:rsidRPr="00E37499" w:rsidRDefault="006071EE" w:rsidP="006071EE">
            <w:pPr>
              <w:numPr>
                <w:ilvl w:val="1"/>
                <w:numId w:val="15"/>
              </w:numPr>
              <w:tabs>
                <w:tab w:val="left" w:pos="2800"/>
              </w:tabs>
              <w:ind w:left="802" w:right="160" w:hanging="442"/>
              <w:rPr>
                <w:rFonts w:ascii="Open Sans" w:eastAsia="Arial" w:hAnsi="Open Sans" w:cs="Open Sans"/>
                <w:sz w:val="22"/>
                <w:szCs w:val="22"/>
              </w:rPr>
            </w:pPr>
            <w:r w:rsidRPr="00E37499">
              <w:rPr>
                <w:rFonts w:ascii="Open Sans" w:eastAsia="Arial" w:hAnsi="Open Sans" w:cs="Open Sans"/>
                <w:sz w:val="22"/>
                <w:szCs w:val="22"/>
              </w:rPr>
              <w:t>Members are provided emergency medical gloves and body and face protection</w:t>
            </w:r>
          </w:p>
          <w:p w14:paraId="5027BC31"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Infection control programs meet NFPA 1581</w:t>
            </w:r>
          </w:p>
          <w:p w14:paraId="1F6B7E9E" w14:textId="77777777" w:rsidR="006071EE" w:rsidRPr="00E37499" w:rsidRDefault="006071EE" w:rsidP="006071EE">
            <w:pPr>
              <w:numPr>
                <w:ilvl w:val="1"/>
                <w:numId w:val="15"/>
              </w:numPr>
              <w:tabs>
                <w:tab w:val="left" w:pos="2800"/>
              </w:tabs>
              <w:ind w:left="802" w:right="260" w:hanging="442"/>
              <w:rPr>
                <w:rFonts w:ascii="Open Sans" w:eastAsia="Arial" w:hAnsi="Open Sans" w:cs="Open Sans"/>
                <w:sz w:val="22"/>
                <w:szCs w:val="22"/>
              </w:rPr>
            </w:pPr>
            <w:r w:rsidRPr="00E37499">
              <w:rPr>
                <w:rFonts w:ascii="Open Sans" w:eastAsia="Arial" w:hAnsi="Open Sans" w:cs="Open Sans"/>
                <w:sz w:val="22"/>
                <w:szCs w:val="22"/>
              </w:rPr>
              <w:lastRenderedPageBreak/>
              <w:t>When involved in HAZMAT ops, members are supplied vapor protective garments that meet NFPA 1991 and are given a safe method of disposal for used garments</w:t>
            </w:r>
          </w:p>
          <w:p w14:paraId="79E52C91"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Special ops safety equipment provided for:</w:t>
            </w:r>
          </w:p>
          <w:p w14:paraId="67EBA737" w14:textId="77777777" w:rsidR="006071EE" w:rsidRPr="00E37499" w:rsidRDefault="006071EE" w:rsidP="006071EE">
            <w:pPr>
              <w:numPr>
                <w:ilvl w:val="2"/>
                <w:numId w:val="15"/>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Wildland firefighting</w:t>
            </w:r>
          </w:p>
          <w:p w14:paraId="567AE297" w14:textId="77777777" w:rsidR="006071EE" w:rsidRPr="00E37499" w:rsidRDefault="006071EE" w:rsidP="006071EE">
            <w:pPr>
              <w:numPr>
                <w:ilvl w:val="2"/>
                <w:numId w:val="15"/>
              </w:numPr>
              <w:tabs>
                <w:tab w:val="left" w:pos="3260"/>
              </w:tabs>
              <w:ind w:left="1262" w:right="560" w:hanging="452"/>
              <w:rPr>
                <w:rFonts w:ascii="Open Sans" w:eastAsia="Arial" w:hAnsi="Open Sans" w:cs="Open Sans"/>
                <w:sz w:val="22"/>
                <w:szCs w:val="22"/>
              </w:rPr>
            </w:pPr>
            <w:r w:rsidRPr="00E37499">
              <w:rPr>
                <w:rFonts w:ascii="Open Sans" w:eastAsia="Arial" w:hAnsi="Open Sans" w:cs="Open Sans"/>
                <w:sz w:val="22"/>
                <w:szCs w:val="22"/>
              </w:rPr>
              <w:t>Technical rescue operations (Urban Search and Rescue (US&amp;R))</w:t>
            </w:r>
          </w:p>
          <w:p w14:paraId="43538D20" w14:textId="77777777" w:rsidR="006071EE" w:rsidRPr="00E37499" w:rsidRDefault="006071EE" w:rsidP="006071EE">
            <w:pPr>
              <w:numPr>
                <w:ilvl w:val="2"/>
                <w:numId w:val="15"/>
              </w:numPr>
              <w:tabs>
                <w:tab w:val="left" w:pos="3260"/>
              </w:tabs>
              <w:ind w:left="1262" w:hanging="452"/>
              <w:rPr>
                <w:rFonts w:ascii="Open Sans" w:eastAsia="Arial" w:hAnsi="Open Sans" w:cs="Open Sans"/>
                <w:sz w:val="22"/>
                <w:szCs w:val="22"/>
              </w:rPr>
            </w:pPr>
            <w:r w:rsidRPr="00E37499">
              <w:rPr>
                <w:rFonts w:ascii="Open Sans" w:eastAsia="Arial" w:hAnsi="Open Sans" w:cs="Open Sans"/>
                <w:sz w:val="22"/>
                <w:szCs w:val="22"/>
              </w:rPr>
              <w:t>Surface water operations (boats)</w:t>
            </w:r>
          </w:p>
          <w:p w14:paraId="7759EF65" w14:textId="77777777" w:rsidR="006071EE" w:rsidRPr="00E37499" w:rsidRDefault="006071EE" w:rsidP="006071EE">
            <w:pPr>
              <w:numPr>
                <w:ilvl w:val="0"/>
                <w:numId w:val="15"/>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Personal Alert Safety System (PASS) Devices</w:t>
            </w:r>
          </w:p>
          <w:p w14:paraId="5041EFAD"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Members are provided with a PASS device</w:t>
            </w:r>
          </w:p>
          <w:p w14:paraId="0C948E9A"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PASS devices are tested at least once a week</w:t>
            </w:r>
          </w:p>
          <w:p w14:paraId="3A2F59C0" w14:textId="77777777" w:rsidR="006071EE" w:rsidRPr="00E37499" w:rsidRDefault="006071EE" w:rsidP="006071EE">
            <w:pPr>
              <w:numPr>
                <w:ilvl w:val="0"/>
                <w:numId w:val="15"/>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Life Safety Ropes</w:t>
            </w:r>
          </w:p>
          <w:p w14:paraId="4592F03E"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Are only used appropriately</w:t>
            </w:r>
          </w:p>
          <w:p w14:paraId="31175E08"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Are taken out of service if ever damaged or below standards</w:t>
            </w:r>
          </w:p>
          <w:p w14:paraId="687F14C6"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Have documentation throughout the duration of their use</w:t>
            </w:r>
          </w:p>
          <w:p w14:paraId="6E4CCEC9" w14:textId="77777777" w:rsidR="006071EE" w:rsidRPr="00E37499" w:rsidRDefault="006071EE" w:rsidP="006071EE">
            <w:pPr>
              <w:numPr>
                <w:ilvl w:val="1"/>
                <w:numId w:val="15"/>
              </w:numPr>
              <w:tabs>
                <w:tab w:val="left" w:pos="2800"/>
              </w:tabs>
              <w:ind w:left="802" w:hanging="442"/>
              <w:rPr>
                <w:rFonts w:ascii="Open Sans" w:eastAsia="Arial" w:hAnsi="Open Sans" w:cs="Open Sans"/>
                <w:sz w:val="22"/>
                <w:szCs w:val="22"/>
              </w:rPr>
            </w:pPr>
            <w:r w:rsidRPr="00E37499">
              <w:rPr>
                <w:rFonts w:ascii="Open Sans" w:eastAsia="Arial" w:hAnsi="Open Sans" w:cs="Open Sans"/>
                <w:sz w:val="22"/>
                <w:szCs w:val="22"/>
              </w:rPr>
              <w:t>Are tested/checked and approved only by qualified people</w:t>
            </w:r>
          </w:p>
          <w:p w14:paraId="13A5F394" w14:textId="77777777" w:rsidR="006071EE" w:rsidRPr="00E37499" w:rsidRDefault="006071EE" w:rsidP="006071EE">
            <w:pPr>
              <w:numPr>
                <w:ilvl w:val="0"/>
                <w:numId w:val="15"/>
              </w:numPr>
              <w:tabs>
                <w:tab w:val="left" w:pos="2360"/>
              </w:tabs>
              <w:ind w:left="362" w:hanging="362"/>
              <w:rPr>
                <w:rFonts w:ascii="Open Sans" w:eastAsia="Arial" w:hAnsi="Open Sans" w:cs="Open Sans"/>
                <w:sz w:val="22"/>
                <w:szCs w:val="22"/>
              </w:rPr>
            </w:pPr>
            <w:r w:rsidRPr="00E37499">
              <w:rPr>
                <w:rFonts w:ascii="Open Sans" w:eastAsia="Arial" w:hAnsi="Open Sans" w:cs="Open Sans"/>
                <w:sz w:val="22"/>
                <w:szCs w:val="22"/>
              </w:rPr>
              <w:t>Hearing Protection</w:t>
            </w:r>
          </w:p>
          <w:p w14:paraId="19353B9B" w14:textId="77777777" w:rsidR="006071EE" w:rsidRPr="00E37499" w:rsidRDefault="006071EE" w:rsidP="006071EE">
            <w:pPr>
              <w:numPr>
                <w:ilvl w:val="1"/>
                <w:numId w:val="16"/>
              </w:numPr>
              <w:tabs>
                <w:tab w:val="left" w:pos="2800"/>
              </w:tabs>
              <w:spacing w:line="239" w:lineRule="auto"/>
              <w:ind w:left="804" w:right="680" w:hanging="442"/>
              <w:rPr>
                <w:rFonts w:ascii="Open Sans" w:eastAsia="Arial" w:hAnsi="Open Sans" w:cs="Open Sans"/>
                <w:sz w:val="22"/>
                <w:szCs w:val="22"/>
              </w:rPr>
            </w:pPr>
            <w:r w:rsidRPr="00E37499">
              <w:rPr>
                <w:rFonts w:ascii="Open Sans" w:eastAsia="Arial" w:hAnsi="Open Sans" w:cs="Open Sans"/>
                <w:sz w:val="22"/>
                <w:szCs w:val="22"/>
              </w:rPr>
              <w:t>Is provided when noise decibels exceed 90 dB in apparatus and/or when using tools</w:t>
            </w:r>
          </w:p>
          <w:p w14:paraId="2A3C6208" w14:textId="77777777" w:rsidR="006071EE" w:rsidRPr="00E37499" w:rsidRDefault="006071EE" w:rsidP="006071EE">
            <w:pPr>
              <w:spacing w:line="1" w:lineRule="exact"/>
              <w:rPr>
                <w:rFonts w:ascii="Open Sans" w:eastAsia="Arial" w:hAnsi="Open Sans" w:cs="Open Sans"/>
                <w:sz w:val="22"/>
                <w:szCs w:val="22"/>
              </w:rPr>
            </w:pPr>
          </w:p>
          <w:p w14:paraId="698993A3" w14:textId="77777777" w:rsidR="006071EE" w:rsidRPr="00E37499" w:rsidRDefault="006071EE" w:rsidP="006071EE">
            <w:pPr>
              <w:numPr>
                <w:ilvl w:val="0"/>
                <w:numId w:val="17"/>
              </w:numPr>
              <w:tabs>
                <w:tab w:val="left" w:pos="2360"/>
              </w:tabs>
              <w:ind w:left="364" w:hanging="362"/>
              <w:rPr>
                <w:rFonts w:ascii="Open Sans" w:eastAsia="Arial" w:hAnsi="Open Sans" w:cs="Open Sans"/>
                <w:sz w:val="22"/>
                <w:szCs w:val="22"/>
              </w:rPr>
            </w:pPr>
            <w:r w:rsidRPr="00E37499">
              <w:rPr>
                <w:rFonts w:ascii="Open Sans" w:eastAsia="Arial" w:hAnsi="Open Sans" w:cs="Open Sans"/>
                <w:sz w:val="22"/>
                <w:szCs w:val="22"/>
              </w:rPr>
              <w:t>Communications</w:t>
            </w:r>
          </w:p>
          <w:p w14:paraId="5DF1C009" w14:textId="77777777" w:rsidR="006071EE" w:rsidRPr="00E37499" w:rsidRDefault="006071EE" w:rsidP="006071EE">
            <w:pPr>
              <w:numPr>
                <w:ilvl w:val="1"/>
                <w:numId w:val="17"/>
              </w:numPr>
              <w:tabs>
                <w:tab w:val="left" w:pos="2800"/>
              </w:tabs>
              <w:ind w:left="804" w:right="400" w:hanging="442"/>
              <w:rPr>
                <w:rFonts w:ascii="Open Sans" w:eastAsia="Arial" w:hAnsi="Open Sans" w:cs="Open Sans"/>
                <w:sz w:val="22"/>
                <w:szCs w:val="22"/>
              </w:rPr>
            </w:pPr>
            <w:r w:rsidRPr="00E37499">
              <w:rPr>
                <w:rFonts w:ascii="Open Sans" w:eastAsia="Arial" w:hAnsi="Open Sans" w:cs="Open Sans"/>
                <w:sz w:val="22"/>
                <w:szCs w:val="22"/>
              </w:rPr>
              <w:t>An incident clock is used to mark key time landmarks (e.g. call arrives, units dispatch, unit arrive)</w:t>
            </w:r>
          </w:p>
          <w:p w14:paraId="1E6101B9" w14:textId="77777777" w:rsidR="006071EE" w:rsidRPr="00E37499" w:rsidRDefault="006071EE" w:rsidP="006071EE">
            <w:pPr>
              <w:numPr>
                <w:ilvl w:val="1"/>
                <w:numId w:val="17"/>
              </w:numPr>
              <w:tabs>
                <w:tab w:val="left" w:pos="2800"/>
              </w:tabs>
              <w:ind w:left="804" w:hanging="442"/>
              <w:rPr>
                <w:rFonts w:ascii="Open Sans" w:eastAsia="Arial" w:hAnsi="Open Sans" w:cs="Open Sans"/>
                <w:sz w:val="22"/>
                <w:szCs w:val="22"/>
              </w:rPr>
            </w:pPr>
            <w:r w:rsidRPr="00E37499">
              <w:rPr>
                <w:rFonts w:ascii="Open Sans" w:eastAsia="Arial" w:hAnsi="Open Sans" w:cs="Open Sans"/>
                <w:sz w:val="22"/>
                <w:szCs w:val="22"/>
              </w:rPr>
              <w:t>Dispatch and responding companies use clear communication</w:t>
            </w:r>
          </w:p>
          <w:p w14:paraId="0A8BD1A1" w14:textId="77777777" w:rsidR="006071EE" w:rsidRPr="00E37499" w:rsidRDefault="006071EE" w:rsidP="006071EE">
            <w:pPr>
              <w:numPr>
                <w:ilvl w:val="1"/>
                <w:numId w:val="17"/>
              </w:numPr>
              <w:tabs>
                <w:tab w:val="left" w:pos="2800"/>
              </w:tabs>
              <w:ind w:left="804" w:right="120" w:hanging="442"/>
              <w:rPr>
                <w:rFonts w:ascii="Open Sans" w:eastAsia="Arial" w:hAnsi="Open Sans" w:cs="Open Sans"/>
                <w:sz w:val="22"/>
                <w:szCs w:val="22"/>
              </w:rPr>
            </w:pPr>
            <w:r w:rsidRPr="00E37499">
              <w:rPr>
                <w:rFonts w:ascii="Open Sans" w:eastAsia="Arial" w:hAnsi="Open Sans" w:cs="Open Sans"/>
                <w:sz w:val="22"/>
                <w:szCs w:val="22"/>
              </w:rPr>
              <w:t>Procedures are in place for emergency traffic (e.g. mayday, code red)</w:t>
            </w:r>
          </w:p>
          <w:p w14:paraId="30F5C28A" w14:textId="77777777" w:rsidR="006071EE" w:rsidRPr="00E37499" w:rsidRDefault="006071EE" w:rsidP="006071EE">
            <w:pPr>
              <w:numPr>
                <w:ilvl w:val="0"/>
                <w:numId w:val="17"/>
              </w:numPr>
              <w:tabs>
                <w:tab w:val="left" w:pos="2360"/>
              </w:tabs>
              <w:ind w:left="364" w:hanging="362"/>
              <w:rPr>
                <w:rFonts w:ascii="Open Sans" w:eastAsia="Arial" w:hAnsi="Open Sans" w:cs="Open Sans"/>
                <w:sz w:val="22"/>
                <w:szCs w:val="22"/>
              </w:rPr>
            </w:pPr>
            <w:r w:rsidRPr="00E37499">
              <w:rPr>
                <w:rFonts w:ascii="Open Sans" w:eastAsia="Arial" w:hAnsi="Open Sans" w:cs="Open Sans"/>
                <w:sz w:val="22"/>
                <w:szCs w:val="22"/>
              </w:rPr>
              <w:t>Emergency Operations</w:t>
            </w:r>
          </w:p>
          <w:p w14:paraId="5F34F2AF" w14:textId="77777777" w:rsidR="006071EE" w:rsidRPr="00E37499" w:rsidRDefault="006071EE" w:rsidP="006071EE">
            <w:pPr>
              <w:numPr>
                <w:ilvl w:val="1"/>
                <w:numId w:val="17"/>
              </w:numPr>
              <w:tabs>
                <w:tab w:val="left" w:pos="2800"/>
              </w:tabs>
              <w:ind w:left="804" w:right="700" w:hanging="442"/>
              <w:rPr>
                <w:rFonts w:ascii="Open Sans" w:eastAsia="Arial" w:hAnsi="Open Sans" w:cs="Open Sans"/>
                <w:sz w:val="22"/>
                <w:szCs w:val="22"/>
              </w:rPr>
            </w:pPr>
            <w:r w:rsidRPr="00E37499">
              <w:rPr>
                <w:rFonts w:ascii="Open Sans" w:eastAsia="Arial" w:hAnsi="Open Sans" w:cs="Open Sans"/>
                <w:sz w:val="22"/>
                <w:szCs w:val="22"/>
              </w:rPr>
              <w:t>Use emergency risk management, accountability, and rapid intervention teams (RIT) for the rescue of members and rehabilitation for personnel</w:t>
            </w:r>
          </w:p>
          <w:p w14:paraId="0D4F1984" w14:textId="77777777" w:rsidR="006071EE" w:rsidRPr="00E37499" w:rsidRDefault="006071EE" w:rsidP="006071EE">
            <w:pPr>
              <w:numPr>
                <w:ilvl w:val="1"/>
                <w:numId w:val="17"/>
              </w:numPr>
              <w:tabs>
                <w:tab w:val="left" w:pos="2800"/>
              </w:tabs>
              <w:ind w:left="804" w:hanging="442"/>
              <w:rPr>
                <w:rFonts w:ascii="Open Sans" w:eastAsia="Arial" w:hAnsi="Open Sans" w:cs="Open Sans"/>
                <w:sz w:val="22"/>
                <w:szCs w:val="22"/>
              </w:rPr>
            </w:pPr>
            <w:r w:rsidRPr="00E37499">
              <w:rPr>
                <w:rFonts w:ascii="Open Sans" w:eastAsia="Arial" w:hAnsi="Open Sans" w:cs="Open Sans"/>
                <w:sz w:val="22"/>
                <w:szCs w:val="22"/>
              </w:rPr>
              <w:t>Have a plan in place to handle civil unrest or terrorism</w:t>
            </w:r>
          </w:p>
          <w:p w14:paraId="2E928CAF" w14:textId="7FAC4CD2" w:rsidR="006071EE" w:rsidRPr="00E37499" w:rsidRDefault="006071EE" w:rsidP="006071EE">
            <w:pPr>
              <w:numPr>
                <w:ilvl w:val="1"/>
                <w:numId w:val="17"/>
              </w:numPr>
              <w:tabs>
                <w:tab w:val="left" w:pos="2800"/>
              </w:tabs>
              <w:ind w:left="804" w:right="100" w:hanging="442"/>
              <w:rPr>
                <w:rFonts w:ascii="Open Sans" w:eastAsia="Arial" w:hAnsi="Open Sans" w:cs="Open Sans"/>
                <w:sz w:val="22"/>
                <w:szCs w:val="22"/>
              </w:rPr>
            </w:pPr>
            <w:r w:rsidRPr="00E37499">
              <w:rPr>
                <w:rFonts w:ascii="Open Sans" w:eastAsia="Arial" w:hAnsi="Open Sans" w:cs="Open Sans"/>
                <w:sz w:val="22"/>
                <w:szCs w:val="22"/>
              </w:rPr>
              <w:t xml:space="preserve">Have a post-incident review process to ensure that lessons learned are shared </w:t>
            </w:r>
            <w:r w:rsidR="00E37499" w:rsidRPr="00E37499">
              <w:rPr>
                <w:rFonts w:ascii="Open Sans" w:eastAsia="Arial" w:hAnsi="Open Sans" w:cs="Open Sans"/>
                <w:sz w:val="22"/>
                <w:szCs w:val="22"/>
              </w:rPr>
              <w:t>to</w:t>
            </w:r>
            <w:r w:rsidRPr="00E37499">
              <w:rPr>
                <w:rFonts w:ascii="Open Sans" w:eastAsia="Arial" w:hAnsi="Open Sans" w:cs="Open Sans"/>
                <w:sz w:val="22"/>
                <w:szCs w:val="22"/>
              </w:rPr>
              <w:t xml:space="preserve"> diminish future accidents and injuries</w:t>
            </w:r>
          </w:p>
          <w:p w14:paraId="472BE419" w14:textId="77777777" w:rsidR="006071EE" w:rsidRPr="00E37499" w:rsidRDefault="006071EE" w:rsidP="006071EE">
            <w:pPr>
              <w:numPr>
                <w:ilvl w:val="0"/>
                <w:numId w:val="17"/>
              </w:numPr>
              <w:tabs>
                <w:tab w:val="left" w:pos="2360"/>
              </w:tabs>
              <w:ind w:left="364" w:hanging="362"/>
              <w:rPr>
                <w:rFonts w:ascii="Open Sans" w:eastAsia="Arial" w:hAnsi="Open Sans" w:cs="Open Sans"/>
                <w:sz w:val="22"/>
                <w:szCs w:val="22"/>
              </w:rPr>
            </w:pPr>
            <w:r w:rsidRPr="00E37499">
              <w:rPr>
                <w:rFonts w:ascii="Open Sans" w:eastAsia="Arial" w:hAnsi="Open Sans" w:cs="Open Sans"/>
                <w:sz w:val="22"/>
                <w:szCs w:val="22"/>
              </w:rPr>
              <w:t>SCBA</w:t>
            </w:r>
          </w:p>
          <w:p w14:paraId="79DA7AB4" w14:textId="77777777" w:rsidR="006071EE" w:rsidRPr="00E37499" w:rsidRDefault="006071EE" w:rsidP="006071EE">
            <w:pPr>
              <w:numPr>
                <w:ilvl w:val="1"/>
                <w:numId w:val="17"/>
              </w:numPr>
              <w:tabs>
                <w:tab w:val="left" w:pos="2800"/>
              </w:tabs>
              <w:ind w:left="804" w:hanging="442"/>
              <w:rPr>
                <w:rFonts w:ascii="Open Sans" w:eastAsia="Arial" w:hAnsi="Open Sans" w:cs="Open Sans"/>
                <w:sz w:val="22"/>
                <w:szCs w:val="22"/>
              </w:rPr>
            </w:pPr>
            <w:r w:rsidRPr="00E37499">
              <w:rPr>
                <w:rFonts w:ascii="Open Sans" w:eastAsia="Arial" w:hAnsi="Open Sans" w:cs="Open Sans"/>
                <w:sz w:val="22"/>
                <w:szCs w:val="22"/>
              </w:rPr>
              <w:t>Breathing air meets NFPA 1989</w:t>
            </w:r>
          </w:p>
          <w:p w14:paraId="4DA2539C" w14:textId="77777777" w:rsidR="006071EE" w:rsidRPr="00E37499" w:rsidRDefault="006071EE" w:rsidP="006071EE">
            <w:pPr>
              <w:numPr>
                <w:ilvl w:val="1"/>
                <w:numId w:val="17"/>
              </w:numPr>
              <w:tabs>
                <w:tab w:val="left" w:pos="2800"/>
              </w:tabs>
              <w:ind w:left="804" w:hanging="442"/>
              <w:rPr>
                <w:rFonts w:ascii="Open Sans" w:eastAsia="Arial" w:hAnsi="Open Sans" w:cs="Open Sans"/>
                <w:sz w:val="22"/>
                <w:szCs w:val="22"/>
              </w:rPr>
            </w:pPr>
            <w:r w:rsidRPr="00E37499">
              <w:rPr>
                <w:rFonts w:ascii="Open Sans" w:eastAsia="Arial" w:hAnsi="Open Sans" w:cs="Open Sans"/>
                <w:sz w:val="22"/>
                <w:szCs w:val="22"/>
              </w:rPr>
              <w:t>Quantitative fit test annually</w:t>
            </w:r>
          </w:p>
          <w:p w14:paraId="676E6A33" w14:textId="77777777" w:rsidR="006071EE" w:rsidRPr="00E37499" w:rsidRDefault="006071EE" w:rsidP="006071EE">
            <w:pPr>
              <w:numPr>
                <w:ilvl w:val="2"/>
                <w:numId w:val="17"/>
              </w:numPr>
              <w:tabs>
                <w:tab w:val="left" w:pos="3260"/>
              </w:tabs>
              <w:ind w:left="1264" w:hanging="452"/>
              <w:rPr>
                <w:rFonts w:ascii="Open Sans" w:eastAsia="Arial" w:hAnsi="Open Sans" w:cs="Open Sans"/>
                <w:sz w:val="22"/>
                <w:szCs w:val="22"/>
              </w:rPr>
            </w:pPr>
            <w:r w:rsidRPr="00E37499">
              <w:rPr>
                <w:rFonts w:ascii="Open Sans" w:eastAsia="Arial" w:hAnsi="Open Sans" w:cs="Open Sans"/>
                <w:sz w:val="22"/>
                <w:szCs w:val="22"/>
              </w:rPr>
              <w:t>Nothing passes through the seal</w:t>
            </w:r>
          </w:p>
          <w:p w14:paraId="11ED2143" w14:textId="77777777" w:rsidR="006071EE" w:rsidRPr="00E37499" w:rsidRDefault="006071EE" w:rsidP="006071EE">
            <w:pPr>
              <w:numPr>
                <w:ilvl w:val="2"/>
                <w:numId w:val="17"/>
              </w:numPr>
              <w:tabs>
                <w:tab w:val="left" w:pos="3260"/>
              </w:tabs>
              <w:ind w:left="1264" w:hanging="452"/>
              <w:rPr>
                <w:rFonts w:ascii="Open Sans" w:eastAsia="Arial" w:hAnsi="Open Sans" w:cs="Open Sans"/>
                <w:sz w:val="22"/>
                <w:szCs w:val="22"/>
              </w:rPr>
            </w:pPr>
            <w:r w:rsidRPr="00E37499">
              <w:rPr>
                <w:rFonts w:ascii="Open Sans" w:eastAsia="Arial" w:hAnsi="Open Sans" w:cs="Open Sans"/>
                <w:sz w:val="22"/>
                <w:szCs w:val="22"/>
              </w:rPr>
              <w:t>No beard or facial hair is in the area of the seal</w:t>
            </w:r>
          </w:p>
          <w:p w14:paraId="5121CF0C" w14:textId="77777777" w:rsidR="006071EE" w:rsidRPr="00E37499" w:rsidRDefault="006071EE" w:rsidP="006071EE">
            <w:pPr>
              <w:numPr>
                <w:ilvl w:val="2"/>
                <w:numId w:val="17"/>
              </w:numPr>
              <w:tabs>
                <w:tab w:val="left" w:pos="3260"/>
              </w:tabs>
              <w:ind w:left="1264" w:hanging="452"/>
              <w:rPr>
                <w:rFonts w:ascii="Open Sans" w:eastAsia="Arial" w:hAnsi="Open Sans" w:cs="Open Sans"/>
                <w:sz w:val="22"/>
                <w:szCs w:val="22"/>
              </w:rPr>
            </w:pPr>
            <w:r w:rsidRPr="00E37499">
              <w:rPr>
                <w:rFonts w:ascii="Open Sans" w:eastAsia="Arial" w:hAnsi="Open Sans" w:cs="Open Sans"/>
                <w:sz w:val="22"/>
                <w:szCs w:val="22"/>
              </w:rPr>
              <w:t>Helmet does not interfere with the seal</w:t>
            </w:r>
          </w:p>
          <w:p w14:paraId="1910D2AF" w14:textId="77777777" w:rsidR="006071EE" w:rsidRPr="00E37499" w:rsidRDefault="006071EE" w:rsidP="006071EE">
            <w:pPr>
              <w:numPr>
                <w:ilvl w:val="2"/>
                <w:numId w:val="17"/>
              </w:numPr>
              <w:tabs>
                <w:tab w:val="left" w:pos="3260"/>
              </w:tabs>
              <w:ind w:left="1264" w:hanging="452"/>
              <w:rPr>
                <w:rFonts w:ascii="Open Sans" w:eastAsia="Arial" w:hAnsi="Open Sans" w:cs="Open Sans"/>
                <w:sz w:val="22"/>
                <w:szCs w:val="22"/>
              </w:rPr>
            </w:pPr>
            <w:r w:rsidRPr="00E37499">
              <w:rPr>
                <w:rFonts w:ascii="Open Sans" w:eastAsia="Arial" w:hAnsi="Open Sans" w:cs="Open Sans"/>
                <w:sz w:val="22"/>
                <w:szCs w:val="22"/>
              </w:rPr>
              <w:t>Facepiece can be worn under protective hood</w:t>
            </w:r>
          </w:p>
          <w:p w14:paraId="356F3674" w14:textId="77777777" w:rsidR="006071EE" w:rsidRPr="00E37499" w:rsidRDefault="006071EE" w:rsidP="006071EE">
            <w:pPr>
              <w:numPr>
                <w:ilvl w:val="2"/>
                <w:numId w:val="17"/>
              </w:numPr>
              <w:tabs>
                <w:tab w:val="left" w:pos="3260"/>
              </w:tabs>
              <w:ind w:left="1264" w:hanging="452"/>
              <w:rPr>
                <w:rFonts w:ascii="Open Sans" w:eastAsia="Arial" w:hAnsi="Open Sans" w:cs="Open Sans"/>
                <w:sz w:val="22"/>
                <w:szCs w:val="22"/>
              </w:rPr>
            </w:pPr>
            <w:r w:rsidRPr="00E37499">
              <w:rPr>
                <w:rFonts w:ascii="Open Sans" w:eastAsia="Arial" w:hAnsi="Open Sans" w:cs="Open Sans"/>
                <w:sz w:val="22"/>
                <w:szCs w:val="22"/>
              </w:rPr>
              <w:t>Cylinders are hydrostatically tested</w:t>
            </w:r>
          </w:p>
          <w:p w14:paraId="0688C06F" w14:textId="77777777" w:rsidR="006071EE" w:rsidRPr="00E37499" w:rsidRDefault="006071EE" w:rsidP="006071EE">
            <w:pPr>
              <w:numPr>
                <w:ilvl w:val="2"/>
                <w:numId w:val="17"/>
              </w:numPr>
              <w:tabs>
                <w:tab w:val="left" w:pos="3260"/>
              </w:tabs>
              <w:ind w:left="1264" w:hanging="452"/>
              <w:rPr>
                <w:rFonts w:ascii="Open Sans" w:eastAsia="Arial" w:hAnsi="Open Sans" w:cs="Open Sans"/>
                <w:sz w:val="22"/>
                <w:szCs w:val="22"/>
              </w:rPr>
            </w:pPr>
            <w:r w:rsidRPr="00E37499">
              <w:rPr>
                <w:rFonts w:ascii="Open Sans" w:eastAsia="Arial" w:hAnsi="Open Sans" w:cs="Open Sans"/>
                <w:sz w:val="22"/>
                <w:szCs w:val="22"/>
              </w:rPr>
              <w:t>In-service air cylinders are stored while charged</w:t>
            </w:r>
          </w:p>
          <w:p w14:paraId="474B0FF5" w14:textId="77777777" w:rsidR="006071EE" w:rsidRPr="00E37499" w:rsidRDefault="006071EE" w:rsidP="006071EE">
            <w:pPr>
              <w:numPr>
                <w:ilvl w:val="2"/>
                <w:numId w:val="17"/>
              </w:numPr>
              <w:tabs>
                <w:tab w:val="left" w:pos="3260"/>
              </w:tabs>
              <w:ind w:left="1264" w:hanging="452"/>
              <w:rPr>
                <w:rFonts w:ascii="Open Sans" w:eastAsia="Arial" w:hAnsi="Open Sans" w:cs="Open Sans"/>
                <w:sz w:val="22"/>
                <w:szCs w:val="22"/>
              </w:rPr>
            </w:pPr>
            <w:r w:rsidRPr="00E37499">
              <w:rPr>
                <w:rFonts w:ascii="Open Sans" w:eastAsia="Arial" w:hAnsi="Open Sans" w:cs="Open Sans"/>
                <w:sz w:val="22"/>
                <w:szCs w:val="22"/>
              </w:rPr>
              <w:t>Personnel are protected during SCBA air cylinder filling</w:t>
            </w:r>
          </w:p>
          <w:p w14:paraId="25AFF53C" w14:textId="77777777" w:rsidR="006071EE" w:rsidRPr="00E37499" w:rsidRDefault="006071EE" w:rsidP="006071EE">
            <w:pPr>
              <w:numPr>
                <w:ilvl w:val="0"/>
                <w:numId w:val="17"/>
              </w:numPr>
              <w:tabs>
                <w:tab w:val="left" w:pos="2360"/>
              </w:tabs>
              <w:ind w:left="364" w:hanging="362"/>
              <w:rPr>
                <w:rFonts w:ascii="Open Sans" w:eastAsia="Arial" w:hAnsi="Open Sans" w:cs="Open Sans"/>
                <w:sz w:val="22"/>
                <w:szCs w:val="22"/>
              </w:rPr>
            </w:pPr>
            <w:r w:rsidRPr="00E37499">
              <w:rPr>
                <w:rFonts w:ascii="Open Sans" w:eastAsia="Arial" w:hAnsi="Open Sans" w:cs="Open Sans"/>
                <w:sz w:val="22"/>
                <w:szCs w:val="22"/>
              </w:rPr>
              <w:lastRenderedPageBreak/>
              <w:t>Wellness</w:t>
            </w:r>
          </w:p>
          <w:p w14:paraId="6A5FC05B" w14:textId="77777777" w:rsidR="006071EE" w:rsidRPr="00E37499" w:rsidRDefault="006071EE" w:rsidP="006071EE">
            <w:pPr>
              <w:numPr>
                <w:ilvl w:val="1"/>
                <w:numId w:val="17"/>
              </w:numPr>
              <w:tabs>
                <w:tab w:val="left" w:pos="2800"/>
              </w:tabs>
              <w:ind w:left="804" w:right="260" w:hanging="442"/>
              <w:rPr>
                <w:rFonts w:ascii="Open Sans" w:eastAsia="Arial" w:hAnsi="Open Sans" w:cs="Open Sans"/>
                <w:sz w:val="22"/>
                <w:szCs w:val="22"/>
              </w:rPr>
            </w:pPr>
            <w:r w:rsidRPr="00E37499">
              <w:rPr>
                <w:rFonts w:ascii="Open Sans" w:eastAsia="Arial" w:hAnsi="Open Sans" w:cs="Open Sans"/>
                <w:sz w:val="22"/>
                <w:szCs w:val="22"/>
              </w:rPr>
              <w:t>Member Assistance Program (MAP) or Employee Assistance Program (EAP) is provided to assist members and their families with substance abuse, stress, and family or personal problems that may affect a member's work performance</w:t>
            </w:r>
          </w:p>
          <w:p w14:paraId="766360C9" w14:textId="77777777" w:rsidR="006071EE" w:rsidRPr="00E37499" w:rsidRDefault="006071EE" w:rsidP="006071EE">
            <w:pPr>
              <w:numPr>
                <w:ilvl w:val="1"/>
                <w:numId w:val="17"/>
              </w:numPr>
              <w:tabs>
                <w:tab w:val="left" w:pos="2800"/>
              </w:tabs>
              <w:ind w:left="804" w:right="40" w:hanging="442"/>
              <w:rPr>
                <w:rFonts w:ascii="Open Sans" w:eastAsia="Arial" w:hAnsi="Open Sans" w:cs="Open Sans"/>
                <w:sz w:val="22"/>
                <w:szCs w:val="22"/>
              </w:rPr>
            </w:pPr>
            <w:r w:rsidRPr="00E37499">
              <w:rPr>
                <w:rFonts w:ascii="Open Sans" w:eastAsia="Arial" w:hAnsi="Open Sans" w:cs="Open Sans"/>
                <w:sz w:val="22"/>
                <w:szCs w:val="22"/>
              </w:rPr>
              <w:t>Wellness program is provided to address physical fitness levels (aerobic conditioning, strength, and flexibility), along with smoking cessation, nutrition, and how to cope with stress</w:t>
            </w:r>
          </w:p>
          <w:p w14:paraId="5D84F747" w14:textId="77777777" w:rsidR="006071EE" w:rsidRPr="00E37499" w:rsidRDefault="006071EE" w:rsidP="006071EE">
            <w:pPr>
              <w:numPr>
                <w:ilvl w:val="1"/>
                <w:numId w:val="17"/>
              </w:numPr>
              <w:tabs>
                <w:tab w:val="left" w:pos="2800"/>
              </w:tabs>
              <w:spacing w:line="276" w:lineRule="auto"/>
              <w:ind w:left="804" w:right="180" w:hanging="442"/>
              <w:rPr>
                <w:rFonts w:ascii="Open Sans" w:eastAsia="Arial" w:hAnsi="Open Sans" w:cs="Open Sans"/>
                <w:sz w:val="22"/>
                <w:szCs w:val="22"/>
              </w:rPr>
            </w:pPr>
            <w:r w:rsidRPr="00E37499">
              <w:rPr>
                <w:rFonts w:ascii="Open Sans" w:eastAsia="Arial" w:hAnsi="Open Sans" w:cs="Open Sans"/>
                <w:sz w:val="22"/>
                <w:szCs w:val="22"/>
              </w:rPr>
              <w:t>Guidance for the management of problems resulting from critical incident stress is also provided</w:t>
            </w:r>
          </w:p>
          <w:p w14:paraId="41259C4C" w14:textId="77777777" w:rsidR="00B3350C" w:rsidRPr="00E37499" w:rsidRDefault="09D121B5" w:rsidP="09D121B5">
            <w:pPr>
              <w:spacing w:before="120" w:after="120"/>
              <w:rPr>
                <w:rFonts w:ascii="Open Sans" w:hAnsi="Open Sans" w:cs="Open Sans"/>
                <w:i/>
                <w:iCs/>
                <w:sz w:val="22"/>
                <w:szCs w:val="22"/>
              </w:rPr>
            </w:pPr>
            <w:r w:rsidRPr="00E3749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A3BB4EB" w:rsidR="00CF2E7E" w:rsidRPr="00E37499" w:rsidRDefault="00E37499"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E37499" w14:paraId="07580D23" w14:textId="77777777" w:rsidTr="09D121B5">
        <w:trPr>
          <w:trHeight w:val="27"/>
        </w:trPr>
        <w:tc>
          <w:tcPr>
            <w:tcW w:w="2952" w:type="dxa"/>
            <w:shd w:val="clear" w:color="auto" w:fill="auto"/>
          </w:tcPr>
          <w:p w14:paraId="78EDFD65" w14:textId="249361E5" w:rsidR="00B3350C" w:rsidRPr="00E37499" w:rsidRDefault="09D121B5" w:rsidP="09D121B5">
            <w:pPr>
              <w:jc w:val="center"/>
              <w:rPr>
                <w:rFonts w:ascii="Open Sans" w:hAnsi="Open Sans" w:cs="Open Sans"/>
                <w:b/>
                <w:bCs/>
                <w:sz w:val="22"/>
                <w:szCs w:val="22"/>
              </w:rPr>
            </w:pPr>
            <w:r w:rsidRPr="00E37499">
              <w:rPr>
                <w:rFonts w:ascii="Open Sans" w:hAnsi="Open Sans" w:cs="Open Sans"/>
                <w:b/>
                <w:bCs/>
                <w:sz w:val="22"/>
                <w:szCs w:val="22"/>
              </w:rPr>
              <w:lastRenderedPageBreak/>
              <w:t>Guided Practice *</w:t>
            </w:r>
          </w:p>
        </w:tc>
        <w:tc>
          <w:tcPr>
            <w:tcW w:w="7848" w:type="dxa"/>
            <w:shd w:val="clear" w:color="auto" w:fill="auto"/>
          </w:tcPr>
          <w:p w14:paraId="53100D16" w14:textId="44917D33" w:rsidR="006071EE" w:rsidRPr="00E37499" w:rsidRDefault="006071EE" w:rsidP="006071EE">
            <w:pPr>
              <w:rPr>
                <w:rFonts w:ascii="Open Sans" w:hAnsi="Open Sans" w:cs="Open Sans"/>
                <w:sz w:val="22"/>
                <w:szCs w:val="22"/>
              </w:rPr>
            </w:pPr>
            <w:r w:rsidRPr="00E37499">
              <w:rPr>
                <w:rFonts w:ascii="Open Sans" w:eastAsia="Arial" w:hAnsi="Open Sans" w:cs="Open Sans"/>
                <w:sz w:val="22"/>
                <w:szCs w:val="22"/>
                <w:u w:val="single"/>
              </w:rPr>
              <w:t>NFPA 1500 Training Video</w:t>
            </w:r>
            <w:r w:rsidRPr="00E37499">
              <w:rPr>
                <w:rFonts w:ascii="Open Sans" w:eastAsia="Arial" w:hAnsi="Open Sans" w:cs="Open Sans"/>
                <w:sz w:val="22"/>
                <w:szCs w:val="22"/>
              </w:rPr>
              <w:t xml:space="preserve"> – Divide the class into small groups. Have the students act as if they are instructors that must produce a training video about NFPA 1500 for their cadets. The video should provide an overview and introduce the basic concepts of NFPA 1500. Encourage the students to be creative and to use techniques that their cadets would find interesting. The videos should be 15 to 20 minutes in duration and played for the class. (</w:t>
            </w:r>
            <w:r w:rsidRPr="00E37499">
              <w:rPr>
                <w:rFonts w:ascii="Open Sans" w:eastAsia="Arial" w:hAnsi="Open Sans" w:cs="Open Sans"/>
                <w:i/>
                <w:iCs/>
                <w:sz w:val="22"/>
                <w:szCs w:val="22"/>
              </w:rPr>
              <w:t>Note:</w:t>
            </w:r>
            <w:r w:rsidRPr="00E37499">
              <w:rPr>
                <w:rFonts w:ascii="Open Sans" w:eastAsia="Arial" w:hAnsi="Open Sans" w:cs="Open Sans"/>
                <w:sz w:val="22"/>
                <w:szCs w:val="22"/>
              </w:rPr>
              <w:t xml:space="preserve"> If video equipment is unavailable, have the students perform the video live for the class.) Use the Presentation Rubric, the Group Evaluation </w:t>
            </w:r>
            <w:r w:rsidR="00E37499" w:rsidRPr="00E37499">
              <w:rPr>
                <w:rFonts w:ascii="Open Sans" w:eastAsia="Arial" w:hAnsi="Open Sans" w:cs="Open Sans"/>
                <w:sz w:val="22"/>
                <w:szCs w:val="22"/>
              </w:rPr>
              <w:t>Rubric,</w:t>
            </w:r>
            <w:r w:rsidRPr="00E37499">
              <w:rPr>
                <w:rFonts w:ascii="Open Sans" w:eastAsia="Arial" w:hAnsi="Open Sans" w:cs="Open Sans"/>
                <w:sz w:val="22"/>
                <w:szCs w:val="22"/>
              </w:rPr>
              <w:t xml:space="preserve"> and the Peer Evaluation Rubric for assessment.</w:t>
            </w:r>
          </w:p>
          <w:p w14:paraId="2BA461F9" w14:textId="77777777" w:rsidR="00B3350C" w:rsidRPr="00E37499" w:rsidRDefault="09D121B5" w:rsidP="09D121B5">
            <w:pPr>
              <w:spacing w:before="120" w:after="120"/>
              <w:rPr>
                <w:rFonts w:ascii="Open Sans" w:hAnsi="Open Sans" w:cs="Open Sans"/>
                <w:i/>
                <w:iCs/>
                <w:sz w:val="22"/>
                <w:szCs w:val="22"/>
              </w:rPr>
            </w:pPr>
            <w:r w:rsidRPr="00E3749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E1ED6BB" w:rsidR="00CF2E7E" w:rsidRPr="0021174E" w:rsidRDefault="00E37499" w:rsidP="0021174E">
            <w:pPr>
              <w:spacing w:before="120" w:after="120"/>
              <w:rPr>
                <w:rFonts w:ascii="Open Sans" w:hAnsi="Open Sans" w:cs="Open Sans"/>
                <w:sz w:val="22"/>
                <w:szCs w:val="22"/>
              </w:rPr>
            </w:pPr>
            <w:r w:rsidRPr="0021174E">
              <w:rPr>
                <w:rFonts w:ascii="Open Sans" w:hAnsi="Open Sans" w:cs="Open Sans"/>
                <w:sz w:val="22"/>
                <w:szCs w:val="22"/>
              </w:rPr>
              <w:t>NONE</w:t>
            </w:r>
          </w:p>
        </w:tc>
      </w:tr>
      <w:tr w:rsidR="00B3350C" w:rsidRPr="00E37499" w14:paraId="2BB1B0A1" w14:textId="77777777" w:rsidTr="09D121B5">
        <w:trPr>
          <w:trHeight w:val="395"/>
        </w:trPr>
        <w:tc>
          <w:tcPr>
            <w:tcW w:w="2952" w:type="dxa"/>
            <w:shd w:val="clear" w:color="auto" w:fill="auto"/>
          </w:tcPr>
          <w:p w14:paraId="1388253E" w14:textId="6EA2F42B" w:rsidR="00B3350C" w:rsidRPr="00E37499" w:rsidRDefault="09D121B5" w:rsidP="09D121B5">
            <w:pPr>
              <w:jc w:val="center"/>
              <w:rPr>
                <w:rFonts w:ascii="Open Sans" w:hAnsi="Open Sans" w:cs="Open Sans"/>
                <w:b/>
                <w:bCs/>
                <w:sz w:val="22"/>
                <w:szCs w:val="22"/>
              </w:rPr>
            </w:pPr>
            <w:r w:rsidRPr="00E37499">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E37499" w:rsidRDefault="09D121B5" w:rsidP="09D121B5">
            <w:pPr>
              <w:spacing w:before="120" w:after="120"/>
              <w:rPr>
                <w:rFonts w:ascii="Open Sans" w:hAnsi="Open Sans" w:cs="Open Sans"/>
                <w:i/>
                <w:iCs/>
                <w:sz w:val="22"/>
                <w:szCs w:val="22"/>
              </w:rPr>
            </w:pPr>
            <w:r w:rsidRPr="00E3749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256AF60" w:rsidR="00CF2E7E" w:rsidRPr="0021174E" w:rsidRDefault="00E37499" w:rsidP="0021174E">
            <w:pPr>
              <w:spacing w:before="120" w:after="120"/>
              <w:rPr>
                <w:rFonts w:ascii="Open Sans" w:hAnsi="Open Sans" w:cs="Open Sans"/>
                <w:sz w:val="22"/>
                <w:szCs w:val="22"/>
              </w:rPr>
            </w:pPr>
            <w:r w:rsidRPr="0021174E">
              <w:rPr>
                <w:rFonts w:ascii="Open Sans" w:hAnsi="Open Sans" w:cs="Open Sans"/>
                <w:sz w:val="22"/>
                <w:szCs w:val="22"/>
              </w:rPr>
              <w:t>NONE</w:t>
            </w:r>
          </w:p>
        </w:tc>
      </w:tr>
      <w:tr w:rsidR="00B3350C" w:rsidRPr="00E37499" w14:paraId="50863A81" w14:textId="77777777" w:rsidTr="09D121B5">
        <w:tc>
          <w:tcPr>
            <w:tcW w:w="2952" w:type="dxa"/>
            <w:shd w:val="clear" w:color="auto" w:fill="auto"/>
          </w:tcPr>
          <w:p w14:paraId="3E48F608" w14:textId="5EE824C9"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Lesson Closure</w:t>
            </w:r>
          </w:p>
        </w:tc>
        <w:tc>
          <w:tcPr>
            <w:tcW w:w="7848" w:type="dxa"/>
            <w:shd w:val="clear" w:color="auto" w:fill="auto"/>
          </w:tcPr>
          <w:p w14:paraId="101353E5" w14:textId="77777777" w:rsidR="00B3350C" w:rsidRPr="00E37499" w:rsidRDefault="00B3350C" w:rsidP="00DC4B23">
            <w:pPr>
              <w:spacing w:before="120" w:after="120"/>
              <w:rPr>
                <w:rFonts w:ascii="Open Sans" w:hAnsi="Open Sans" w:cs="Open Sans"/>
                <w:sz w:val="22"/>
                <w:szCs w:val="22"/>
              </w:rPr>
            </w:pPr>
          </w:p>
        </w:tc>
      </w:tr>
      <w:tr w:rsidR="00B3350C" w:rsidRPr="00E37499" w14:paraId="09F5B5CB" w14:textId="77777777" w:rsidTr="09D121B5">
        <w:trPr>
          <w:trHeight w:val="135"/>
        </w:trPr>
        <w:tc>
          <w:tcPr>
            <w:tcW w:w="2952" w:type="dxa"/>
            <w:shd w:val="clear" w:color="auto" w:fill="auto"/>
          </w:tcPr>
          <w:p w14:paraId="5374FB7C" w14:textId="3BB87904" w:rsidR="0080201D"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Summative/End of Lesson Assessment *</w:t>
            </w:r>
          </w:p>
          <w:p w14:paraId="6CEEAD70" w14:textId="12A5B6A4" w:rsidR="00B3350C" w:rsidRPr="00E37499" w:rsidRDefault="0080201D" w:rsidP="0080201D">
            <w:pPr>
              <w:tabs>
                <w:tab w:val="left" w:pos="2820"/>
              </w:tabs>
              <w:rPr>
                <w:rFonts w:ascii="Open Sans" w:hAnsi="Open Sans" w:cs="Open Sans"/>
                <w:sz w:val="22"/>
                <w:szCs w:val="22"/>
              </w:rPr>
            </w:pPr>
            <w:r w:rsidRPr="00E37499">
              <w:rPr>
                <w:rFonts w:ascii="Open Sans" w:hAnsi="Open Sans" w:cs="Open Sans"/>
                <w:sz w:val="22"/>
                <w:szCs w:val="22"/>
              </w:rPr>
              <w:tab/>
            </w:r>
          </w:p>
        </w:tc>
        <w:tc>
          <w:tcPr>
            <w:tcW w:w="7848" w:type="dxa"/>
            <w:shd w:val="clear" w:color="auto" w:fill="auto"/>
          </w:tcPr>
          <w:p w14:paraId="6C4B4B47" w14:textId="77777777" w:rsidR="006071EE" w:rsidRPr="00E37499" w:rsidRDefault="006071EE" w:rsidP="006071E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NFPA 1500 and Firefighter Responsibility Quiz and Key</w:t>
            </w:r>
          </w:p>
          <w:p w14:paraId="1F93E266" w14:textId="77777777" w:rsidR="006071EE" w:rsidRPr="00E37499" w:rsidRDefault="006071EE" w:rsidP="006071E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NFPA 1500 and Firefighter Responsibility Open-Note Quiz and Key</w:t>
            </w:r>
          </w:p>
          <w:p w14:paraId="0761236C" w14:textId="77777777" w:rsidR="006071EE" w:rsidRPr="00E37499" w:rsidRDefault="006071EE" w:rsidP="006071E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Group Evaluation Rubric</w:t>
            </w:r>
          </w:p>
          <w:p w14:paraId="34989AD6" w14:textId="77777777" w:rsidR="006071EE" w:rsidRPr="00E37499" w:rsidRDefault="006071EE" w:rsidP="006071E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Peer Evaluation Rubric</w:t>
            </w:r>
          </w:p>
          <w:p w14:paraId="5D78CAD9" w14:textId="77777777" w:rsidR="006071EE" w:rsidRPr="00E37499" w:rsidRDefault="006071EE" w:rsidP="006071E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Discussion Rubric</w:t>
            </w:r>
          </w:p>
          <w:p w14:paraId="7E0ACF21" w14:textId="77777777" w:rsidR="006071EE" w:rsidRPr="00E37499" w:rsidRDefault="006071EE" w:rsidP="006071E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Individual Work Rubric</w:t>
            </w:r>
          </w:p>
          <w:p w14:paraId="7FB91F31" w14:textId="77777777" w:rsidR="006071EE" w:rsidRPr="00E37499" w:rsidRDefault="006071EE" w:rsidP="006071E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Presentation Rubric</w:t>
            </w:r>
          </w:p>
          <w:p w14:paraId="1E675341" w14:textId="77777777" w:rsidR="00B3350C" w:rsidRPr="00E37499" w:rsidRDefault="09D121B5" w:rsidP="09D121B5">
            <w:pPr>
              <w:spacing w:before="120" w:after="120"/>
              <w:rPr>
                <w:rFonts w:ascii="Open Sans" w:hAnsi="Open Sans" w:cs="Open Sans"/>
                <w:i/>
                <w:iCs/>
                <w:sz w:val="22"/>
                <w:szCs w:val="22"/>
              </w:rPr>
            </w:pPr>
            <w:r w:rsidRPr="00E37499">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CB6555D" w14:textId="17CD8EB8" w:rsidR="00CF2E7E" w:rsidRPr="0021174E" w:rsidRDefault="00E37499" w:rsidP="0021174E">
            <w:pPr>
              <w:spacing w:before="120" w:after="120"/>
              <w:rPr>
                <w:rFonts w:ascii="Open Sans" w:hAnsi="Open Sans" w:cs="Open Sans"/>
                <w:color w:val="333333"/>
                <w:sz w:val="22"/>
                <w:szCs w:val="22"/>
              </w:rPr>
            </w:pPr>
            <w:r w:rsidRPr="0021174E">
              <w:rPr>
                <w:rFonts w:ascii="Open Sans" w:hAnsi="Open Sans" w:cs="Open Sans"/>
                <w:color w:val="333333"/>
                <w:sz w:val="22"/>
                <w:szCs w:val="22"/>
              </w:rPr>
              <w:t>NONE</w:t>
            </w:r>
          </w:p>
        </w:tc>
      </w:tr>
      <w:tr w:rsidR="00B3350C" w:rsidRPr="00E37499" w14:paraId="02913EF1" w14:textId="77777777" w:rsidTr="09D121B5">
        <w:trPr>
          <w:trHeight w:val="135"/>
        </w:trPr>
        <w:tc>
          <w:tcPr>
            <w:tcW w:w="2952" w:type="dxa"/>
            <w:shd w:val="clear" w:color="auto" w:fill="auto"/>
          </w:tcPr>
          <w:p w14:paraId="0216DEB4" w14:textId="1E3E55AD"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lastRenderedPageBreak/>
              <w:t>References/Resources/</w:t>
            </w:r>
          </w:p>
          <w:p w14:paraId="324BDA87" w14:textId="3A4F8FF0"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Teacher Preparation</w:t>
            </w:r>
          </w:p>
        </w:tc>
        <w:tc>
          <w:tcPr>
            <w:tcW w:w="7848" w:type="dxa"/>
            <w:shd w:val="clear" w:color="auto" w:fill="auto"/>
          </w:tcPr>
          <w:p w14:paraId="619B18E1" w14:textId="77777777" w:rsidR="006E536A" w:rsidRPr="00E37499" w:rsidRDefault="006E536A" w:rsidP="006E536A">
            <w:pPr>
              <w:pStyle w:val="ListParagraph"/>
              <w:numPr>
                <w:ilvl w:val="0"/>
                <w:numId w:val="5"/>
              </w:numPr>
              <w:spacing w:line="220" w:lineRule="auto"/>
              <w:ind w:right="840"/>
              <w:rPr>
                <w:rFonts w:ascii="Open Sans" w:hAnsi="Open Sans" w:cs="Open Sans"/>
                <w:sz w:val="22"/>
                <w:szCs w:val="22"/>
              </w:rPr>
            </w:pPr>
            <w:r w:rsidRPr="00E37499">
              <w:rPr>
                <w:rFonts w:ascii="Open Sans" w:eastAsia="Arial" w:hAnsi="Open Sans" w:cs="Open Sans"/>
                <w:sz w:val="22"/>
                <w:szCs w:val="22"/>
              </w:rPr>
              <w:t xml:space="preserve">0135151112, </w:t>
            </w:r>
            <w:r w:rsidRPr="00E37499">
              <w:rPr>
                <w:rFonts w:ascii="Open Sans" w:eastAsia="Arial" w:hAnsi="Open Sans" w:cs="Open Sans"/>
                <w:i/>
                <w:iCs/>
                <w:sz w:val="22"/>
                <w:szCs w:val="22"/>
              </w:rPr>
              <w:t>Essentials of Firefighting</w:t>
            </w:r>
            <w:r w:rsidRPr="00E37499">
              <w:rPr>
                <w:rFonts w:ascii="Open Sans" w:eastAsia="Arial" w:hAnsi="Open Sans" w:cs="Open Sans"/>
                <w:sz w:val="22"/>
                <w:szCs w:val="22"/>
              </w:rPr>
              <w:t xml:space="preserve"> (5</w:t>
            </w:r>
            <w:r w:rsidRPr="00E37499">
              <w:rPr>
                <w:rFonts w:ascii="Open Sans" w:eastAsia="Arial" w:hAnsi="Open Sans" w:cs="Open Sans"/>
                <w:sz w:val="22"/>
                <w:szCs w:val="22"/>
                <w:vertAlign w:val="superscript"/>
              </w:rPr>
              <w:t>th</w:t>
            </w:r>
            <w:r w:rsidRPr="00E37499">
              <w:rPr>
                <w:rFonts w:ascii="Open Sans" w:eastAsia="Arial" w:hAnsi="Open Sans" w:cs="Open Sans"/>
                <w:sz w:val="22"/>
                <w:szCs w:val="22"/>
              </w:rPr>
              <w:t xml:space="preserve"> Edition), International Fire Service Training Association (IFSTA)</w:t>
            </w:r>
          </w:p>
          <w:p w14:paraId="725EC9EC" w14:textId="77777777" w:rsidR="006E536A" w:rsidRPr="00E37499" w:rsidRDefault="006E536A" w:rsidP="006E536A">
            <w:pPr>
              <w:pStyle w:val="ListParagraph"/>
              <w:numPr>
                <w:ilvl w:val="0"/>
                <w:numId w:val="5"/>
              </w:numPr>
              <w:ind w:right="860"/>
              <w:rPr>
                <w:rFonts w:ascii="Open Sans" w:hAnsi="Open Sans" w:cs="Open Sans"/>
                <w:sz w:val="22"/>
                <w:szCs w:val="22"/>
              </w:rPr>
            </w:pPr>
            <w:r w:rsidRPr="00E37499">
              <w:rPr>
                <w:rFonts w:ascii="Open Sans" w:eastAsia="Arial" w:hAnsi="Open Sans" w:cs="Open Sans"/>
                <w:sz w:val="22"/>
                <w:szCs w:val="22"/>
              </w:rPr>
              <w:t xml:space="preserve">NFPA 1500 Guidelines version 2013 </w:t>
            </w:r>
            <w:r w:rsidRPr="00E37499">
              <w:rPr>
                <w:rFonts w:ascii="Open Sans" w:eastAsia="Arial" w:hAnsi="Open Sans" w:cs="Open Sans"/>
                <w:color w:val="0000FF"/>
                <w:sz w:val="22"/>
                <w:szCs w:val="22"/>
                <w:u w:val="single"/>
              </w:rPr>
              <w:t>http://www.nfpa.org/codes-and-standards/document-information-pages?mode=code&amp;code=1500</w:t>
            </w:r>
          </w:p>
          <w:p w14:paraId="230B4636" w14:textId="0AC0A723" w:rsidR="00B3350C" w:rsidRPr="0021174E" w:rsidRDefault="006E536A" w:rsidP="0021174E">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 xml:space="preserve">Texas Commission on Fire Protection (TCFP) </w:t>
            </w:r>
            <w:r w:rsidRPr="00E37499">
              <w:rPr>
                <w:rFonts w:ascii="Open Sans" w:eastAsia="Arial" w:hAnsi="Open Sans" w:cs="Open Sans"/>
                <w:color w:val="0000FF"/>
                <w:sz w:val="22"/>
                <w:szCs w:val="22"/>
                <w:u w:val="single"/>
              </w:rPr>
              <w:t>http://www.tcfp.texas.gov/</w:t>
            </w:r>
          </w:p>
        </w:tc>
      </w:tr>
      <w:tr w:rsidR="00B3350C" w:rsidRPr="00E37499"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Additional Required Components</w:t>
            </w:r>
          </w:p>
        </w:tc>
      </w:tr>
      <w:tr w:rsidR="00B3350C" w:rsidRPr="00E37499" w14:paraId="17A4CF5D" w14:textId="77777777" w:rsidTr="09D121B5">
        <w:trPr>
          <w:trHeight w:val="485"/>
        </w:trPr>
        <w:tc>
          <w:tcPr>
            <w:tcW w:w="2952" w:type="dxa"/>
            <w:shd w:val="clear" w:color="auto" w:fill="auto"/>
          </w:tcPr>
          <w:p w14:paraId="07A69FE4" w14:textId="4678019B"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37499" w:rsidRDefault="00B3350C" w:rsidP="00DC4B23">
            <w:pPr>
              <w:spacing w:before="120" w:after="120"/>
              <w:rPr>
                <w:rFonts w:ascii="Open Sans" w:hAnsi="Open Sans" w:cs="Open Sans"/>
                <w:sz w:val="22"/>
                <w:szCs w:val="22"/>
              </w:rPr>
            </w:pPr>
          </w:p>
        </w:tc>
      </w:tr>
      <w:tr w:rsidR="00B3350C" w:rsidRPr="00E37499" w14:paraId="13D42D07" w14:textId="77777777" w:rsidTr="09D121B5">
        <w:trPr>
          <w:trHeight w:val="737"/>
        </w:trPr>
        <w:tc>
          <w:tcPr>
            <w:tcW w:w="2952" w:type="dxa"/>
            <w:shd w:val="clear" w:color="auto" w:fill="auto"/>
          </w:tcPr>
          <w:p w14:paraId="28B3D5E3" w14:textId="0171714D" w:rsidR="00B3350C" w:rsidRPr="00E37499" w:rsidRDefault="00B3350C"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College and Career Readiness Connection</w:t>
            </w:r>
            <w:r w:rsidR="00A3064F" w:rsidRPr="00E37499">
              <w:rPr>
                <w:rStyle w:val="FootnoteReference"/>
                <w:rFonts w:ascii="Open Sans" w:hAnsi="Open Sans" w:cs="Open Sans"/>
                <w:b/>
                <w:bCs/>
                <w:sz w:val="22"/>
                <w:szCs w:val="22"/>
              </w:rPr>
              <w:footnoteReference w:id="1"/>
            </w:r>
          </w:p>
        </w:tc>
        <w:tc>
          <w:tcPr>
            <w:tcW w:w="7848" w:type="dxa"/>
            <w:shd w:val="clear" w:color="auto" w:fill="auto"/>
          </w:tcPr>
          <w:p w14:paraId="48A7AA30" w14:textId="6338C961" w:rsidR="006E536A" w:rsidRPr="00E37499" w:rsidRDefault="006E536A" w:rsidP="006E536A">
            <w:pPr>
              <w:rPr>
                <w:rFonts w:ascii="Open Sans" w:eastAsia="Arial" w:hAnsi="Open Sans" w:cs="Open Sans"/>
                <w:sz w:val="22"/>
                <w:szCs w:val="22"/>
              </w:rPr>
            </w:pPr>
            <w:r w:rsidRPr="00E37499">
              <w:rPr>
                <w:rFonts w:ascii="Open Sans" w:eastAsia="Arial" w:hAnsi="Open Sans" w:cs="Open Sans"/>
                <w:sz w:val="22"/>
                <w:szCs w:val="22"/>
              </w:rPr>
              <w:t>Social Studies Standards</w:t>
            </w:r>
          </w:p>
          <w:p w14:paraId="0C0B5CE1" w14:textId="756BEE73" w:rsidR="006E536A" w:rsidRPr="00E37499" w:rsidRDefault="006E536A" w:rsidP="006E536A">
            <w:pPr>
              <w:rPr>
                <w:rFonts w:ascii="Open Sans" w:hAnsi="Open Sans" w:cs="Open Sans"/>
                <w:sz w:val="22"/>
                <w:szCs w:val="22"/>
              </w:rPr>
            </w:pPr>
            <w:r w:rsidRPr="00E37499">
              <w:rPr>
                <w:rFonts w:ascii="Open Sans" w:eastAsia="Arial" w:hAnsi="Open Sans" w:cs="Open Sans"/>
                <w:sz w:val="22"/>
                <w:szCs w:val="22"/>
              </w:rPr>
              <w:t>V. Effective Communication</w:t>
            </w:r>
          </w:p>
          <w:p w14:paraId="2AF6D006" w14:textId="77777777" w:rsidR="006E536A" w:rsidRPr="00E37499" w:rsidRDefault="006E536A" w:rsidP="006E536A">
            <w:pPr>
              <w:ind w:left="620"/>
              <w:rPr>
                <w:rFonts w:ascii="Open Sans" w:hAnsi="Open Sans" w:cs="Open Sans"/>
                <w:sz w:val="22"/>
                <w:szCs w:val="22"/>
              </w:rPr>
            </w:pPr>
            <w:r w:rsidRPr="00E37499">
              <w:rPr>
                <w:rFonts w:ascii="Open Sans" w:eastAsia="Arial" w:hAnsi="Open Sans" w:cs="Open Sans"/>
                <w:sz w:val="22"/>
                <w:szCs w:val="22"/>
              </w:rPr>
              <w:t>A. Clear and coherent oral and written communication</w:t>
            </w:r>
          </w:p>
          <w:p w14:paraId="4D5EBD82" w14:textId="77777777" w:rsidR="00B3350C" w:rsidRPr="00E37499" w:rsidRDefault="006E536A" w:rsidP="006E536A">
            <w:pPr>
              <w:pStyle w:val="ListParagraph"/>
              <w:tabs>
                <w:tab w:val="left" w:pos="3167"/>
              </w:tabs>
              <w:ind w:right="40"/>
              <w:rPr>
                <w:rFonts w:ascii="Open Sans" w:eastAsia="Arial" w:hAnsi="Open Sans" w:cs="Open Sans"/>
                <w:sz w:val="22"/>
                <w:szCs w:val="22"/>
              </w:rPr>
            </w:pPr>
            <w:r w:rsidRPr="00E37499">
              <w:rPr>
                <w:rFonts w:ascii="Open Sans" w:eastAsia="Arial" w:hAnsi="Open Sans" w:cs="Open Sans"/>
                <w:sz w:val="22"/>
                <w:szCs w:val="22"/>
              </w:rPr>
              <w:t>1. Use appropriate oral communication techniques depending on the context or nature of the interaction.</w:t>
            </w:r>
          </w:p>
          <w:p w14:paraId="16213AA9" w14:textId="4698F7EC" w:rsidR="006E536A" w:rsidRPr="00E37499" w:rsidRDefault="006E536A" w:rsidP="006E536A">
            <w:pPr>
              <w:pStyle w:val="ListParagraph"/>
              <w:tabs>
                <w:tab w:val="left" w:pos="3167"/>
              </w:tabs>
              <w:ind w:right="40"/>
              <w:rPr>
                <w:rFonts w:ascii="Open Sans" w:eastAsia="Arial" w:hAnsi="Open Sans" w:cs="Open Sans"/>
                <w:sz w:val="22"/>
                <w:szCs w:val="22"/>
              </w:rPr>
            </w:pPr>
            <w:r w:rsidRPr="00E37499">
              <w:rPr>
                <w:rFonts w:ascii="Open Sans" w:eastAsia="Arial" w:hAnsi="Open Sans" w:cs="Open Sans"/>
                <w:sz w:val="22"/>
                <w:szCs w:val="22"/>
              </w:rPr>
              <w:t>2. Use conventions of standard written English</w:t>
            </w:r>
          </w:p>
        </w:tc>
      </w:tr>
      <w:tr w:rsidR="00B3350C" w:rsidRPr="00E37499" w14:paraId="4716FB8D" w14:textId="77777777" w:rsidTr="09D121B5">
        <w:trPr>
          <w:trHeight w:val="135"/>
        </w:trPr>
        <w:tc>
          <w:tcPr>
            <w:tcW w:w="10800" w:type="dxa"/>
            <w:gridSpan w:val="2"/>
            <w:shd w:val="clear" w:color="auto" w:fill="D9D9D9" w:themeFill="background1" w:themeFillShade="D9"/>
          </w:tcPr>
          <w:p w14:paraId="4DD031E5" w14:textId="77777777"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Recommended Strategies</w:t>
            </w:r>
          </w:p>
        </w:tc>
      </w:tr>
      <w:tr w:rsidR="00B3350C" w:rsidRPr="00E37499" w14:paraId="15010D4A" w14:textId="77777777" w:rsidTr="09D121B5">
        <w:trPr>
          <w:trHeight w:val="512"/>
        </w:trPr>
        <w:tc>
          <w:tcPr>
            <w:tcW w:w="2952" w:type="dxa"/>
            <w:shd w:val="clear" w:color="auto" w:fill="auto"/>
          </w:tcPr>
          <w:p w14:paraId="57BD3680" w14:textId="519E0340"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Reading Strategies</w:t>
            </w:r>
          </w:p>
        </w:tc>
        <w:tc>
          <w:tcPr>
            <w:tcW w:w="7848" w:type="dxa"/>
            <w:shd w:val="clear" w:color="auto" w:fill="auto"/>
          </w:tcPr>
          <w:p w14:paraId="10E0A405" w14:textId="77777777" w:rsidR="00B3350C" w:rsidRPr="00E37499" w:rsidRDefault="00B3350C" w:rsidP="00DC4B23">
            <w:pPr>
              <w:spacing w:before="120" w:after="120"/>
              <w:rPr>
                <w:rFonts w:ascii="Open Sans" w:hAnsi="Open Sans" w:cs="Open Sans"/>
                <w:sz w:val="22"/>
                <w:szCs w:val="22"/>
              </w:rPr>
            </w:pPr>
          </w:p>
        </w:tc>
      </w:tr>
      <w:tr w:rsidR="00B3350C" w:rsidRPr="00E37499" w14:paraId="1B8F084A" w14:textId="77777777" w:rsidTr="09D121B5">
        <w:trPr>
          <w:trHeight w:val="530"/>
        </w:trPr>
        <w:tc>
          <w:tcPr>
            <w:tcW w:w="2952" w:type="dxa"/>
            <w:shd w:val="clear" w:color="auto" w:fill="auto"/>
          </w:tcPr>
          <w:p w14:paraId="64678F92" w14:textId="35EF84B8"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Quotes</w:t>
            </w:r>
          </w:p>
        </w:tc>
        <w:tc>
          <w:tcPr>
            <w:tcW w:w="7848" w:type="dxa"/>
            <w:shd w:val="clear" w:color="auto" w:fill="auto"/>
          </w:tcPr>
          <w:p w14:paraId="73FBBD03" w14:textId="77777777" w:rsidR="00B3350C" w:rsidRPr="00E37499" w:rsidRDefault="00B3350C" w:rsidP="00DC4B23">
            <w:pPr>
              <w:spacing w:before="120" w:after="120"/>
              <w:rPr>
                <w:rFonts w:ascii="Open Sans" w:hAnsi="Open Sans" w:cs="Open Sans"/>
                <w:sz w:val="22"/>
                <w:szCs w:val="22"/>
              </w:rPr>
            </w:pPr>
          </w:p>
        </w:tc>
      </w:tr>
      <w:tr w:rsidR="00B3350C" w:rsidRPr="00E37499" w14:paraId="01ABF569" w14:textId="77777777" w:rsidTr="09D121B5">
        <w:trPr>
          <w:trHeight w:val="1160"/>
        </w:trPr>
        <w:tc>
          <w:tcPr>
            <w:tcW w:w="2952" w:type="dxa"/>
            <w:shd w:val="clear" w:color="auto" w:fill="auto"/>
          </w:tcPr>
          <w:p w14:paraId="593DBD72" w14:textId="40C351D9" w:rsidR="00B3350C" w:rsidRPr="00E37499" w:rsidRDefault="09D121B5" w:rsidP="09D121B5">
            <w:pPr>
              <w:jc w:val="center"/>
              <w:rPr>
                <w:rFonts w:ascii="Open Sans" w:hAnsi="Open Sans" w:cs="Open Sans"/>
                <w:b/>
                <w:bCs/>
                <w:sz w:val="22"/>
                <w:szCs w:val="22"/>
              </w:rPr>
            </w:pPr>
            <w:r w:rsidRPr="00E37499">
              <w:rPr>
                <w:rFonts w:ascii="Open Sans" w:hAnsi="Open Sans" w:cs="Open Sans"/>
                <w:b/>
                <w:bCs/>
                <w:sz w:val="22"/>
                <w:szCs w:val="22"/>
              </w:rPr>
              <w:t>Multimedia/Visual Strategy</w:t>
            </w:r>
          </w:p>
          <w:p w14:paraId="3099B1F4" w14:textId="74E6B804" w:rsidR="00B3350C" w:rsidRPr="00E37499" w:rsidRDefault="09D121B5" w:rsidP="09D121B5">
            <w:pPr>
              <w:jc w:val="center"/>
              <w:rPr>
                <w:rFonts w:ascii="Open Sans" w:hAnsi="Open Sans" w:cs="Open Sans"/>
                <w:b/>
                <w:bCs/>
                <w:sz w:val="22"/>
                <w:szCs w:val="22"/>
              </w:rPr>
            </w:pPr>
            <w:r w:rsidRPr="00E3749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37499" w:rsidRDefault="00B3350C" w:rsidP="00DC4B23">
            <w:pPr>
              <w:spacing w:before="120" w:after="120"/>
              <w:rPr>
                <w:rFonts w:ascii="Open Sans" w:hAnsi="Open Sans" w:cs="Open Sans"/>
                <w:sz w:val="22"/>
                <w:szCs w:val="22"/>
              </w:rPr>
            </w:pPr>
          </w:p>
        </w:tc>
      </w:tr>
      <w:tr w:rsidR="00B3350C" w:rsidRPr="00E37499" w14:paraId="258F6118" w14:textId="77777777" w:rsidTr="09D121B5">
        <w:tc>
          <w:tcPr>
            <w:tcW w:w="2952" w:type="dxa"/>
            <w:shd w:val="clear" w:color="auto" w:fill="auto"/>
          </w:tcPr>
          <w:p w14:paraId="3CF2726B" w14:textId="49C5C493"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Graphic Organizers/Handout</w:t>
            </w:r>
          </w:p>
        </w:tc>
        <w:tc>
          <w:tcPr>
            <w:tcW w:w="7848" w:type="dxa"/>
            <w:shd w:val="clear" w:color="auto" w:fill="auto"/>
          </w:tcPr>
          <w:p w14:paraId="3C1C5255" w14:textId="77777777" w:rsidR="00B3350C" w:rsidRPr="00E37499" w:rsidRDefault="00B3350C" w:rsidP="00DC4B23">
            <w:pPr>
              <w:spacing w:before="120" w:after="120"/>
              <w:rPr>
                <w:rFonts w:ascii="Open Sans" w:hAnsi="Open Sans" w:cs="Open Sans"/>
                <w:sz w:val="22"/>
                <w:szCs w:val="22"/>
              </w:rPr>
            </w:pPr>
          </w:p>
        </w:tc>
      </w:tr>
      <w:tr w:rsidR="00B3350C" w:rsidRPr="00E37499" w14:paraId="4E7081C3" w14:textId="77777777" w:rsidTr="09D121B5">
        <w:trPr>
          <w:trHeight w:val="135"/>
        </w:trPr>
        <w:tc>
          <w:tcPr>
            <w:tcW w:w="2952" w:type="dxa"/>
            <w:shd w:val="clear" w:color="auto" w:fill="auto"/>
          </w:tcPr>
          <w:p w14:paraId="088CA3DF" w14:textId="30B7C2ED" w:rsidR="00B3350C" w:rsidRPr="00E37499" w:rsidRDefault="09D121B5" w:rsidP="09D121B5">
            <w:pPr>
              <w:spacing w:before="120"/>
              <w:jc w:val="center"/>
              <w:rPr>
                <w:rFonts w:ascii="Open Sans" w:hAnsi="Open Sans" w:cs="Open Sans"/>
                <w:b/>
                <w:bCs/>
                <w:sz w:val="22"/>
                <w:szCs w:val="22"/>
              </w:rPr>
            </w:pPr>
            <w:r w:rsidRPr="00E37499">
              <w:rPr>
                <w:rFonts w:ascii="Open Sans" w:hAnsi="Open Sans" w:cs="Open Sans"/>
                <w:b/>
                <w:bCs/>
                <w:sz w:val="22"/>
                <w:szCs w:val="22"/>
              </w:rPr>
              <w:t>Writing Strategies</w:t>
            </w:r>
          </w:p>
          <w:p w14:paraId="167766CC" w14:textId="77777777" w:rsidR="00B3350C" w:rsidRPr="00E37499" w:rsidRDefault="09D121B5" w:rsidP="09D121B5">
            <w:pPr>
              <w:spacing w:after="120"/>
              <w:jc w:val="center"/>
              <w:rPr>
                <w:rFonts w:ascii="Open Sans" w:hAnsi="Open Sans" w:cs="Open Sans"/>
                <w:b/>
                <w:bCs/>
                <w:sz w:val="22"/>
                <w:szCs w:val="22"/>
              </w:rPr>
            </w:pPr>
            <w:r w:rsidRPr="00E37499">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E37499" w:rsidRDefault="00392521" w:rsidP="00DC4B23">
            <w:pPr>
              <w:spacing w:before="120" w:after="120"/>
              <w:rPr>
                <w:rFonts w:ascii="Open Sans" w:hAnsi="Open Sans" w:cs="Open Sans"/>
                <w:sz w:val="22"/>
                <w:szCs w:val="22"/>
              </w:rPr>
            </w:pPr>
          </w:p>
          <w:p w14:paraId="6920044E" w14:textId="77777777" w:rsidR="00B3350C" w:rsidRPr="00E37499" w:rsidRDefault="00B3350C" w:rsidP="00392521">
            <w:pPr>
              <w:jc w:val="center"/>
              <w:rPr>
                <w:rFonts w:ascii="Open Sans" w:hAnsi="Open Sans" w:cs="Open Sans"/>
                <w:sz w:val="22"/>
                <w:szCs w:val="22"/>
              </w:rPr>
            </w:pPr>
          </w:p>
        </w:tc>
      </w:tr>
      <w:tr w:rsidR="00B3350C" w:rsidRPr="00E37499"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E37499" w:rsidRDefault="09D121B5" w:rsidP="09D121B5">
            <w:pPr>
              <w:spacing w:before="120"/>
              <w:jc w:val="center"/>
              <w:rPr>
                <w:rFonts w:ascii="Open Sans" w:hAnsi="Open Sans" w:cs="Open Sans"/>
                <w:b/>
                <w:bCs/>
                <w:sz w:val="22"/>
                <w:szCs w:val="22"/>
              </w:rPr>
            </w:pPr>
            <w:r w:rsidRPr="00E37499">
              <w:rPr>
                <w:rFonts w:ascii="Open Sans" w:hAnsi="Open Sans" w:cs="Open Sans"/>
                <w:b/>
                <w:bCs/>
                <w:sz w:val="22"/>
                <w:szCs w:val="22"/>
              </w:rPr>
              <w:t>Communication</w:t>
            </w:r>
          </w:p>
          <w:p w14:paraId="1C68BAFD" w14:textId="77777777" w:rsidR="00B3350C" w:rsidRPr="00E37499" w:rsidRDefault="09D121B5" w:rsidP="09D121B5">
            <w:pPr>
              <w:spacing w:after="120"/>
              <w:jc w:val="center"/>
              <w:rPr>
                <w:rFonts w:ascii="Open Sans" w:hAnsi="Open Sans" w:cs="Open Sans"/>
                <w:b/>
                <w:bCs/>
                <w:sz w:val="22"/>
                <w:szCs w:val="22"/>
              </w:rPr>
            </w:pPr>
            <w:r w:rsidRPr="00E3749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37499" w:rsidRDefault="00B3350C" w:rsidP="00DC4B23">
            <w:pPr>
              <w:spacing w:before="120" w:after="120"/>
              <w:rPr>
                <w:rFonts w:ascii="Open Sans" w:hAnsi="Open Sans" w:cs="Open Sans"/>
                <w:sz w:val="22"/>
                <w:szCs w:val="22"/>
              </w:rPr>
            </w:pPr>
          </w:p>
        </w:tc>
      </w:tr>
      <w:tr w:rsidR="00B3350C" w:rsidRPr="00E37499" w14:paraId="16815B57" w14:textId="77777777" w:rsidTr="09D121B5">
        <w:tc>
          <w:tcPr>
            <w:tcW w:w="10800" w:type="dxa"/>
            <w:gridSpan w:val="2"/>
            <w:shd w:val="clear" w:color="auto" w:fill="D9D9D9" w:themeFill="background1" w:themeFillShade="D9"/>
          </w:tcPr>
          <w:p w14:paraId="03C0CCE7" w14:textId="77777777"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Other Essential Lesson Components</w:t>
            </w:r>
          </w:p>
        </w:tc>
      </w:tr>
      <w:tr w:rsidR="00B3350C" w:rsidRPr="00E37499" w14:paraId="2F92C5B5" w14:textId="77777777" w:rsidTr="09D121B5">
        <w:trPr>
          <w:trHeight w:val="404"/>
        </w:trPr>
        <w:tc>
          <w:tcPr>
            <w:tcW w:w="2952" w:type="dxa"/>
            <w:shd w:val="clear" w:color="auto" w:fill="auto"/>
          </w:tcPr>
          <w:p w14:paraId="3DB02087" w14:textId="77777777" w:rsidR="009C0DFC" w:rsidRPr="00E37499" w:rsidRDefault="09D121B5" w:rsidP="09D121B5">
            <w:pPr>
              <w:jc w:val="center"/>
              <w:rPr>
                <w:rFonts w:ascii="Open Sans" w:hAnsi="Open Sans" w:cs="Open Sans"/>
                <w:b/>
                <w:bCs/>
                <w:sz w:val="22"/>
                <w:szCs w:val="22"/>
              </w:rPr>
            </w:pPr>
            <w:r w:rsidRPr="00E37499">
              <w:rPr>
                <w:rFonts w:ascii="Open Sans" w:hAnsi="Open Sans" w:cs="Open Sans"/>
                <w:b/>
                <w:bCs/>
                <w:sz w:val="22"/>
                <w:szCs w:val="22"/>
              </w:rPr>
              <w:t>Enrichment Activity</w:t>
            </w:r>
          </w:p>
          <w:p w14:paraId="7B99CC87" w14:textId="1A043DE0" w:rsidR="00B3350C" w:rsidRPr="00E37499" w:rsidRDefault="09D121B5" w:rsidP="09D121B5">
            <w:pPr>
              <w:jc w:val="center"/>
              <w:rPr>
                <w:rFonts w:ascii="Open Sans" w:hAnsi="Open Sans" w:cs="Open Sans"/>
                <w:sz w:val="22"/>
                <w:szCs w:val="22"/>
              </w:rPr>
            </w:pPr>
            <w:r w:rsidRPr="00E37499">
              <w:rPr>
                <w:rFonts w:ascii="Open Sans" w:hAnsi="Open Sans" w:cs="Open Sans"/>
                <w:sz w:val="22"/>
                <w:szCs w:val="22"/>
              </w:rPr>
              <w:t>(e.g., homework assignment)</w:t>
            </w:r>
          </w:p>
        </w:tc>
        <w:tc>
          <w:tcPr>
            <w:tcW w:w="7848" w:type="dxa"/>
            <w:shd w:val="clear" w:color="auto" w:fill="auto"/>
          </w:tcPr>
          <w:p w14:paraId="586CEC17" w14:textId="77777777" w:rsidR="006E536A" w:rsidRPr="00E37499" w:rsidRDefault="006E536A" w:rsidP="006E536A">
            <w:pPr>
              <w:pStyle w:val="ListParagraph"/>
              <w:numPr>
                <w:ilvl w:val="0"/>
                <w:numId w:val="5"/>
              </w:numPr>
              <w:spacing w:line="248" w:lineRule="auto"/>
              <w:ind w:right="360"/>
              <w:rPr>
                <w:rFonts w:ascii="Open Sans" w:hAnsi="Open Sans" w:cs="Open Sans"/>
                <w:sz w:val="22"/>
                <w:szCs w:val="22"/>
              </w:rPr>
            </w:pPr>
            <w:r w:rsidRPr="00E37499">
              <w:rPr>
                <w:rFonts w:ascii="Open Sans" w:eastAsia="Arial" w:hAnsi="Open Sans" w:cs="Open Sans"/>
                <w:sz w:val="22"/>
                <w:szCs w:val="22"/>
              </w:rPr>
              <w:t>For enrichment, the students will research and summarize the NFPA Standards referenced in NFPA 1500. Use the NFPA Standards Research Handout for the activity. Use the Individual Work Rubric for assessment. (Note: This may be adapted into a group research project with presentations.)</w:t>
            </w:r>
          </w:p>
          <w:p w14:paraId="675D26FF" w14:textId="5F84AAEE" w:rsidR="006E536A" w:rsidRPr="00E37499" w:rsidRDefault="006E536A" w:rsidP="006E536A">
            <w:pPr>
              <w:pStyle w:val="ListParagraph"/>
              <w:numPr>
                <w:ilvl w:val="0"/>
                <w:numId w:val="5"/>
              </w:numPr>
              <w:rPr>
                <w:rFonts w:ascii="Open Sans" w:hAnsi="Open Sans" w:cs="Open Sans"/>
                <w:sz w:val="22"/>
                <w:szCs w:val="22"/>
              </w:rPr>
            </w:pPr>
            <w:r w:rsidRPr="00E37499">
              <w:rPr>
                <w:rFonts w:ascii="Open Sans" w:eastAsia="Arial" w:hAnsi="Open Sans" w:cs="Open Sans"/>
                <w:sz w:val="22"/>
                <w:szCs w:val="22"/>
              </w:rPr>
              <w:t>For reinforcement, students will complete the NFPA 1500 Open-Note Quiz. Use the NFPA 1500 Open-Note Quiz Key for assessment.</w:t>
            </w:r>
          </w:p>
          <w:p w14:paraId="56485286" w14:textId="77777777" w:rsidR="00B3350C" w:rsidRPr="00E37499" w:rsidRDefault="00B3350C" w:rsidP="00DC4B23">
            <w:pPr>
              <w:spacing w:before="120" w:after="120"/>
              <w:rPr>
                <w:rFonts w:ascii="Open Sans" w:hAnsi="Open Sans" w:cs="Open Sans"/>
                <w:sz w:val="22"/>
                <w:szCs w:val="22"/>
              </w:rPr>
            </w:pPr>
          </w:p>
        </w:tc>
      </w:tr>
      <w:tr w:rsidR="00B3350C" w:rsidRPr="00E37499" w14:paraId="7A48E1E2" w14:textId="77777777" w:rsidTr="09D121B5">
        <w:tc>
          <w:tcPr>
            <w:tcW w:w="2952" w:type="dxa"/>
            <w:shd w:val="clear" w:color="auto" w:fill="auto"/>
          </w:tcPr>
          <w:p w14:paraId="2CB7813A" w14:textId="444C38A1"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Family/Community Connection</w:t>
            </w:r>
          </w:p>
        </w:tc>
        <w:tc>
          <w:tcPr>
            <w:tcW w:w="7848" w:type="dxa"/>
            <w:shd w:val="clear" w:color="auto" w:fill="auto"/>
          </w:tcPr>
          <w:p w14:paraId="16E56B0F" w14:textId="77777777" w:rsidR="00B3350C" w:rsidRPr="00E37499" w:rsidRDefault="00B3350C" w:rsidP="00DC4B23">
            <w:pPr>
              <w:spacing w:before="120" w:after="120"/>
              <w:rPr>
                <w:rFonts w:ascii="Open Sans" w:hAnsi="Open Sans" w:cs="Open Sans"/>
                <w:sz w:val="22"/>
                <w:szCs w:val="22"/>
              </w:rPr>
            </w:pPr>
          </w:p>
        </w:tc>
      </w:tr>
      <w:tr w:rsidR="00B3350C" w:rsidRPr="00E37499" w14:paraId="7E731849" w14:textId="77777777" w:rsidTr="09D121B5">
        <w:trPr>
          <w:trHeight w:val="548"/>
        </w:trPr>
        <w:tc>
          <w:tcPr>
            <w:tcW w:w="2952" w:type="dxa"/>
            <w:shd w:val="clear" w:color="auto" w:fill="auto"/>
          </w:tcPr>
          <w:p w14:paraId="590E8739" w14:textId="09BDFA6F" w:rsidR="00B3350C" w:rsidRPr="00E37499" w:rsidRDefault="09D121B5" w:rsidP="09D121B5">
            <w:pPr>
              <w:spacing w:before="120" w:after="120"/>
              <w:jc w:val="center"/>
              <w:rPr>
                <w:rFonts w:ascii="Open Sans" w:hAnsi="Open Sans" w:cs="Open Sans"/>
                <w:b/>
                <w:bCs/>
                <w:sz w:val="22"/>
                <w:szCs w:val="22"/>
              </w:rPr>
            </w:pPr>
            <w:r w:rsidRPr="00E37499">
              <w:rPr>
                <w:rFonts w:ascii="Open Sans" w:hAnsi="Open Sans" w:cs="Open Sans"/>
                <w:b/>
                <w:bCs/>
                <w:sz w:val="22"/>
                <w:szCs w:val="22"/>
              </w:rPr>
              <w:t>CTSO connection(s)</w:t>
            </w:r>
          </w:p>
        </w:tc>
        <w:tc>
          <w:tcPr>
            <w:tcW w:w="7848" w:type="dxa"/>
            <w:shd w:val="clear" w:color="auto" w:fill="auto"/>
          </w:tcPr>
          <w:p w14:paraId="1D6673BF" w14:textId="6856A855" w:rsidR="00B3350C" w:rsidRPr="00E37499" w:rsidRDefault="006E536A" w:rsidP="00DC4B23">
            <w:pPr>
              <w:spacing w:before="120" w:after="120"/>
              <w:rPr>
                <w:rFonts w:ascii="Open Sans" w:hAnsi="Open Sans" w:cs="Open Sans"/>
                <w:sz w:val="22"/>
                <w:szCs w:val="22"/>
                <w:lang w:val="es-MX"/>
              </w:rPr>
            </w:pPr>
            <w:r w:rsidRPr="00E37499">
              <w:rPr>
                <w:rFonts w:ascii="Open Sans" w:hAnsi="Open Sans" w:cs="Open Sans"/>
                <w:sz w:val="22"/>
                <w:szCs w:val="22"/>
                <w:lang w:val="es-MX"/>
              </w:rPr>
              <w:t>SkillsUSA</w:t>
            </w:r>
          </w:p>
        </w:tc>
      </w:tr>
      <w:tr w:rsidR="00B3350C" w:rsidRPr="00E37499" w14:paraId="2288B088" w14:textId="77777777" w:rsidTr="09D121B5">
        <w:trPr>
          <w:trHeight w:val="305"/>
        </w:trPr>
        <w:tc>
          <w:tcPr>
            <w:tcW w:w="2952" w:type="dxa"/>
            <w:shd w:val="clear" w:color="auto" w:fill="auto"/>
          </w:tcPr>
          <w:p w14:paraId="2077A7AD" w14:textId="452D5E10" w:rsidR="00B3350C" w:rsidRPr="00E37499" w:rsidRDefault="00B3350C" w:rsidP="00DC4B23">
            <w:pPr>
              <w:spacing w:before="120" w:after="120"/>
              <w:jc w:val="center"/>
              <w:rPr>
                <w:rFonts w:ascii="Open Sans" w:hAnsi="Open Sans" w:cs="Open Sans"/>
                <w:b/>
                <w:noProof/>
                <w:sz w:val="22"/>
                <w:szCs w:val="22"/>
              </w:rPr>
            </w:pPr>
            <w:r w:rsidRPr="00E37499">
              <w:rPr>
                <w:rFonts w:ascii="Open Sans" w:hAnsi="Open Sans" w:cs="Open Sans"/>
                <w:b/>
                <w:noProof/>
                <w:sz w:val="22"/>
                <w:szCs w:val="22"/>
              </w:rPr>
              <w:t>Service Learning Projects</w:t>
            </w:r>
          </w:p>
        </w:tc>
        <w:tc>
          <w:tcPr>
            <w:tcW w:w="7848" w:type="dxa"/>
            <w:shd w:val="clear" w:color="auto" w:fill="auto"/>
          </w:tcPr>
          <w:p w14:paraId="296854C4" w14:textId="77777777" w:rsidR="00B3350C" w:rsidRPr="00E37499" w:rsidRDefault="00B3350C" w:rsidP="00DC4B23">
            <w:pPr>
              <w:spacing w:before="120" w:after="120"/>
              <w:rPr>
                <w:rFonts w:ascii="Open Sans" w:hAnsi="Open Sans" w:cs="Open Sans"/>
                <w:sz w:val="22"/>
                <w:szCs w:val="22"/>
              </w:rPr>
            </w:pPr>
          </w:p>
        </w:tc>
      </w:tr>
      <w:tr w:rsidR="001B2F76" w:rsidRPr="00E37499" w14:paraId="680EB37A" w14:textId="77777777" w:rsidTr="09D121B5">
        <w:trPr>
          <w:trHeight w:val="305"/>
        </w:trPr>
        <w:tc>
          <w:tcPr>
            <w:tcW w:w="2952" w:type="dxa"/>
            <w:shd w:val="clear" w:color="auto" w:fill="auto"/>
          </w:tcPr>
          <w:p w14:paraId="06EE8551" w14:textId="6B7E5A7D" w:rsidR="001B2F76" w:rsidRPr="00E37499" w:rsidRDefault="00BB45D6" w:rsidP="00DC4B23">
            <w:pPr>
              <w:spacing w:before="120" w:after="120"/>
              <w:jc w:val="center"/>
              <w:rPr>
                <w:rFonts w:ascii="Open Sans" w:hAnsi="Open Sans" w:cs="Open Sans"/>
                <w:b/>
                <w:noProof/>
                <w:sz w:val="22"/>
                <w:szCs w:val="22"/>
              </w:rPr>
            </w:pPr>
            <w:r w:rsidRPr="00E37499">
              <w:rPr>
                <w:rFonts w:ascii="Open Sans" w:hAnsi="Open Sans" w:cs="Open Sans"/>
                <w:b/>
                <w:noProof/>
                <w:sz w:val="22"/>
                <w:szCs w:val="22"/>
              </w:rPr>
              <w:t xml:space="preserve">Lesson </w:t>
            </w:r>
            <w:r w:rsidR="001B2F76" w:rsidRPr="00E37499">
              <w:rPr>
                <w:rFonts w:ascii="Open Sans" w:hAnsi="Open Sans" w:cs="Open Sans"/>
                <w:b/>
                <w:noProof/>
                <w:sz w:val="22"/>
                <w:szCs w:val="22"/>
              </w:rPr>
              <w:t>Notes</w:t>
            </w:r>
          </w:p>
        </w:tc>
        <w:tc>
          <w:tcPr>
            <w:tcW w:w="7848" w:type="dxa"/>
            <w:shd w:val="clear" w:color="auto" w:fill="auto"/>
          </w:tcPr>
          <w:p w14:paraId="077D2C07" w14:textId="77777777" w:rsidR="001B2F76" w:rsidRPr="00E37499" w:rsidRDefault="001B2F76" w:rsidP="00DC4B23">
            <w:pPr>
              <w:spacing w:before="120" w:after="120"/>
              <w:rPr>
                <w:rFonts w:ascii="Open Sans" w:hAnsi="Open Sans" w:cs="Open Sans"/>
                <w:sz w:val="22"/>
                <w:szCs w:val="22"/>
              </w:rPr>
            </w:pPr>
          </w:p>
        </w:tc>
      </w:tr>
    </w:tbl>
    <w:p w14:paraId="70E91643" w14:textId="40567201" w:rsidR="003A5AF5" w:rsidRPr="00E37499" w:rsidRDefault="003A5AF5" w:rsidP="00D0097D">
      <w:pPr>
        <w:rPr>
          <w:rFonts w:ascii="Open Sans" w:hAnsi="Open Sans" w:cs="Open Sans"/>
          <w:sz w:val="22"/>
          <w:szCs w:val="22"/>
        </w:rPr>
      </w:pPr>
    </w:p>
    <w:sectPr w:rsidR="003A5AF5" w:rsidRPr="00E37499"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1278" w14:textId="77777777" w:rsidR="003B2409" w:rsidRDefault="003B2409" w:rsidP="00B3350C">
      <w:r>
        <w:separator/>
      </w:r>
    </w:p>
  </w:endnote>
  <w:endnote w:type="continuationSeparator" w:id="0">
    <w:p w14:paraId="5FEDD5D5" w14:textId="77777777" w:rsidR="003B2409" w:rsidRDefault="003B240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90FB9EC"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21174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21174E">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0F79" w14:textId="77777777" w:rsidR="003B2409" w:rsidRDefault="003B2409" w:rsidP="00B3350C">
      <w:bookmarkStart w:id="0" w:name="_Hlk484955581"/>
      <w:bookmarkEnd w:id="0"/>
      <w:r>
        <w:separator/>
      </w:r>
    </w:p>
  </w:footnote>
  <w:footnote w:type="continuationSeparator" w:id="0">
    <w:p w14:paraId="09EDE497" w14:textId="77777777" w:rsidR="003B2409" w:rsidRDefault="003B240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078D3CC"/>
    <w:lvl w:ilvl="0" w:tplc="E1DC3790">
      <w:start w:val="1"/>
      <w:numFmt w:val="upperLetter"/>
      <w:lvlText w:val="%1"/>
      <w:lvlJc w:val="left"/>
    </w:lvl>
    <w:lvl w:ilvl="1" w:tplc="0B3653CA">
      <w:start w:val="1"/>
      <w:numFmt w:val="upperLetter"/>
      <w:lvlText w:val="%2"/>
      <w:lvlJc w:val="left"/>
    </w:lvl>
    <w:lvl w:ilvl="2" w:tplc="E86AB7FA">
      <w:start w:val="1"/>
      <w:numFmt w:val="decimal"/>
      <w:lvlText w:val="%3"/>
      <w:lvlJc w:val="left"/>
    </w:lvl>
    <w:lvl w:ilvl="3" w:tplc="9C04CDAE">
      <w:start w:val="1"/>
      <w:numFmt w:val="lowerLetter"/>
      <w:lvlText w:val="%4)"/>
      <w:lvlJc w:val="left"/>
    </w:lvl>
    <w:lvl w:ilvl="4" w:tplc="3376BAF6">
      <w:start w:val="1"/>
      <w:numFmt w:val="decimal"/>
      <w:lvlText w:val="%5"/>
      <w:lvlJc w:val="left"/>
    </w:lvl>
    <w:lvl w:ilvl="5" w:tplc="F1D8A65E">
      <w:numFmt w:val="decimal"/>
      <w:lvlText w:val=""/>
      <w:lvlJc w:val="left"/>
    </w:lvl>
    <w:lvl w:ilvl="6" w:tplc="D74279F0">
      <w:numFmt w:val="decimal"/>
      <w:lvlText w:val=""/>
      <w:lvlJc w:val="left"/>
    </w:lvl>
    <w:lvl w:ilvl="7" w:tplc="5D144A8E">
      <w:numFmt w:val="decimal"/>
      <w:lvlText w:val=""/>
      <w:lvlJc w:val="left"/>
    </w:lvl>
    <w:lvl w:ilvl="8" w:tplc="C232AA32">
      <w:numFmt w:val="decimal"/>
      <w:lvlText w:val=""/>
      <w:lvlJc w:val="left"/>
    </w:lvl>
  </w:abstractNum>
  <w:abstractNum w:abstractNumId="1" w15:restartNumberingAfterBreak="0">
    <w:nsid w:val="00001AD4"/>
    <w:multiLevelType w:val="hybridMultilevel"/>
    <w:tmpl w:val="B1ACB770"/>
    <w:lvl w:ilvl="0" w:tplc="DA860A0E">
      <w:start w:val="2"/>
      <w:numFmt w:val="upperLetter"/>
      <w:lvlText w:val="%1."/>
      <w:lvlJc w:val="left"/>
    </w:lvl>
    <w:lvl w:ilvl="1" w:tplc="3710A986">
      <w:start w:val="1"/>
      <w:numFmt w:val="decimal"/>
      <w:lvlText w:val="%2."/>
      <w:lvlJc w:val="left"/>
    </w:lvl>
    <w:lvl w:ilvl="2" w:tplc="1A92D6FA">
      <w:start w:val="1"/>
      <w:numFmt w:val="lowerLetter"/>
      <w:lvlText w:val="%3)"/>
      <w:lvlJc w:val="left"/>
    </w:lvl>
    <w:lvl w:ilvl="3" w:tplc="DC98766C">
      <w:numFmt w:val="decimal"/>
      <w:lvlText w:val=""/>
      <w:lvlJc w:val="left"/>
    </w:lvl>
    <w:lvl w:ilvl="4" w:tplc="9FF02FDA">
      <w:numFmt w:val="decimal"/>
      <w:lvlText w:val=""/>
      <w:lvlJc w:val="left"/>
    </w:lvl>
    <w:lvl w:ilvl="5" w:tplc="3DFA199E">
      <w:numFmt w:val="decimal"/>
      <w:lvlText w:val=""/>
      <w:lvlJc w:val="left"/>
    </w:lvl>
    <w:lvl w:ilvl="6" w:tplc="438A6574">
      <w:numFmt w:val="decimal"/>
      <w:lvlText w:val=""/>
      <w:lvlJc w:val="left"/>
    </w:lvl>
    <w:lvl w:ilvl="7" w:tplc="9446B2B2">
      <w:numFmt w:val="decimal"/>
      <w:lvlText w:val=""/>
      <w:lvlJc w:val="left"/>
    </w:lvl>
    <w:lvl w:ilvl="8" w:tplc="DF101F54">
      <w:numFmt w:val="decimal"/>
      <w:lvlText w:val=""/>
      <w:lvlJc w:val="left"/>
    </w:lvl>
  </w:abstractNum>
  <w:abstractNum w:abstractNumId="2" w15:restartNumberingAfterBreak="0">
    <w:nsid w:val="00001E1F"/>
    <w:multiLevelType w:val="hybridMultilevel"/>
    <w:tmpl w:val="6B224F98"/>
    <w:lvl w:ilvl="0" w:tplc="CBC83276">
      <w:start w:val="1"/>
      <w:numFmt w:val="upperLetter"/>
      <w:lvlText w:val="%1"/>
      <w:lvlJc w:val="left"/>
    </w:lvl>
    <w:lvl w:ilvl="1" w:tplc="276CD622">
      <w:start w:val="1"/>
      <w:numFmt w:val="upperLetter"/>
      <w:lvlText w:val="%2."/>
      <w:lvlJc w:val="left"/>
    </w:lvl>
    <w:lvl w:ilvl="2" w:tplc="838ABFA4">
      <w:start w:val="1"/>
      <w:numFmt w:val="decimal"/>
      <w:lvlText w:val="%3."/>
      <w:lvlJc w:val="left"/>
    </w:lvl>
    <w:lvl w:ilvl="3" w:tplc="94783F92">
      <w:start w:val="1"/>
      <w:numFmt w:val="lowerLetter"/>
      <w:lvlText w:val="%4"/>
      <w:lvlJc w:val="left"/>
    </w:lvl>
    <w:lvl w:ilvl="4" w:tplc="585C2FA6">
      <w:start w:val="1"/>
      <w:numFmt w:val="decimal"/>
      <w:lvlText w:val="%5"/>
      <w:lvlJc w:val="left"/>
    </w:lvl>
    <w:lvl w:ilvl="5" w:tplc="60C600B4">
      <w:numFmt w:val="decimal"/>
      <w:lvlText w:val=""/>
      <w:lvlJc w:val="left"/>
    </w:lvl>
    <w:lvl w:ilvl="6" w:tplc="65201076">
      <w:numFmt w:val="decimal"/>
      <w:lvlText w:val=""/>
      <w:lvlJc w:val="left"/>
    </w:lvl>
    <w:lvl w:ilvl="7" w:tplc="FBA698D0">
      <w:numFmt w:val="decimal"/>
      <w:lvlText w:val=""/>
      <w:lvlJc w:val="left"/>
    </w:lvl>
    <w:lvl w:ilvl="8" w:tplc="D5A4B3D6">
      <w:numFmt w:val="decimal"/>
      <w:lvlText w:val=""/>
      <w:lvlJc w:val="left"/>
    </w:lvl>
  </w:abstractNum>
  <w:abstractNum w:abstractNumId="3" w15:restartNumberingAfterBreak="0">
    <w:nsid w:val="0000323B"/>
    <w:multiLevelType w:val="hybridMultilevel"/>
    <w:tmpl w:val="592C7C78"/>
    <w:lvl w:ilvl="0" w:tplc="8CBCAF58">
      <w:start w:val="1"/>
      <w:numFmt w:val="decimal"/>
      <w:lvlText w:val="%1."/>
      <w:lvlJc w:val="left"/>
    </w:lvl>
    <w:lvl w:ilvl="1" w:tplc="702A688E">
      <w:numFmt w:val="decimal"/>
      <w:lvlText w:val=""/>
      <w:lvlJc w:val="left"/>
    </w:lvl>
    <w:lvl w:ilvl="2" w:tplc="662E739A">
      <w:numFmt w:val="decimal"/>
      <w:lvlText w:val=""/>
      <w:lvlJc w:val="left"/>
    </w:lvl>
    <w:lvl w:ilvl="3" w:tplc="7BBEBEBE">
      <w:numFmt w:val="decimal"/>
      <w:lvlText w:val=""/>
      <w:lvlJc w:val="left"/>
    </w:lvl>
    <w:lvl w:ilvl="4" w:tplc="0D10A1AA">
      <w:numFmt w:val="decimal"/>
      <w:lvlText w:val=""/>
      <w:lvlJc w:val="left"/>
    </w:lvl>
    <w:lvl w:ilvl="5" w:tplc="9CB44856">
      <w:numFmt w:val="decimal"/>
      <w:lvlText w:val=""/>
      <w:lvlJc w:val="left"/>
    </w:lvl>
    <w:lvl w:ilvl="6" w:tplc="897CC3CA">
      <w:numFmt w:val="decimal"/>
      <w:lvlText w:val=""/>
      <w:lvlJc w:val="left"/>
    </w:lvl>
    <w:lvl w:ilvl="7" w:tplc="C46E43B2">
      <w:numFmt w:val="decimal"/>
      <w:lvlText w:val=""/>
      <w:lvlJc w:val="left"/>
    </w:lvl>
    <w:lvl w:ilvl="8" w:tplc="5F580CA4">
      <w:numFmt w:val="decimal"/>
      <w:lvlText w:val=""/>
      <w:lvlJc w:val="left"/>
    </w:lvl>
  </w:abstractNum>
  <w:abstractNum w:abstractNumId="4" w15:restartNumberingAfterBreak="0">
    <w:nsid w:val="00003B25"/>
    <w:multiLevelType w:val="hybridMultilevel"/>
    <w:tmpl w:val="C2FA8A88"/>
    <w:lvl w:ilvl="0" w:tplc="F8B84A78">
      <w:start w:val="1"/>
      <w:numFmt w:val="upperLetter"/>
      <w:lvlText w:val="%1"/>
      <w:lvlJc w:val="left"/>
    </w:lvl>
    <w:lvl w:ilvl="1" w:tplc="5D68F972">
      <w:start w:val="2"/>
      <w:numFmt w:val="upperLetter"/>
      <w:lvlText w:val="%2."/>
      <w:lvlJc w:val="left"/>
    </w:lvl>
    <w:lvl w:ilvl="2" w:tplc="13BC8AEA">
      <w:start w:val="1"/>
      <w:numFmt w:val="decimal"/>
      <w:lvlText w:val="%3."/>
      <w:lvlJc w:val="left"/>
    </w:lvl>
    <w:lvl w:ilvl="3" w:tplc="BC82604A">
      <w:start w:val="1"/>
      <w:numFmt w:val="lowerLetter"/>
      <w:lvlText w:val="%4)"/>
      <w:lvlJc w:val="left"/>
    </w:lvl>
    <w:lvl w:ilvl="4" w:tplc="676AB2D8">
      <w:start w:val="1"/>
      <w:numFmt w:val="decimal"/>
      <w:lvlText w:val="(%5)"/>
      <w:lvlJc w:val="left"/>
    </w:lvl>
    <w:lvl w:ilvl="5" w:tplc="87EE2C60">
      <w:numFmt w:val="decimal"/>
      <w:lvlText w:val=""/>
      <w:lvlJc w:val="left"/>
    </w:lvl>
    <w:lvl w:ilvl="6" w:tplc="DC9CDA8C">
      <w:numFmt w:val="decimal"/>
      <w:lvlText w:val=""/>
      <w:lvlJc w:val="left"/>
    </w:lvl>
    <w:lvl w:ilvl="7" w:tplc="DEA4BE32">
      <w:numFmt w:val="decimal"/>
      <w:lvlText w:val=""/>
      <w:lvlJc w:val="left"/>
    </w:lvl>
    <w:lvl w:ilvl="8" w:tplc="FC9EEB96">
      <w:numFmt w:val="decimal"/>
      <w:lvlText w:val=""/>
      <w:lvlJc w:val="left"/>
    </w:lvl>
  </w:abstractNum>
  <w:abstractNum w:abstractNumId="5" w15:restartNumberingAfterBreak="0">
    <w:nsid w:val="00004509"/>
    <w:multiLevelType w:val="hybridMultilevel"/>
    <w:tmpl w:val="BE2AFD9C"/>
    <w:lvl w:ilvl="0" w:tplc="07A6EF5A">
      <w:start w:val="9"/>
      <w:numFmt w:val="upperLetter"/>
      <w:lvlText w:val="%1."/>
      <w:lvlJc w:val="left"/>
    </w:lvl>
    <w:lvl w:ilvl="1" w:tplc="007A991A">
      <w:start w:val="1"/>
      <w:numFmt w:val="upperLetter"/>
      <w:lvlText w:val="%2."/>
      <w:lvlJc w:val="left"/>
    </w:lvl>
    <w:lvl w:ilvl="2" w:tplc="03A42B10">
      <w:start w:val="1"/>
      <w:numFmt w:val="decimal"/>
      <w:lvlText w:val="%3."/>
      <w:lvlJc w:val="left"/>
    </w:lvl>
    <w:lvl w:ilvl="3" w:tplc="5C407F46">
      <w:start w:val="1"/>
      <w:numFmt w:val="lowerLetter"/>
      <w:lvlText w:val="%4)"/>
      <w:lvlJc w:val="left"/>
    </w:lvl>
    <w:lvl w:ilvl="4" w:tplc="31445D20">
      <w:numFmt w:val="decimal"/>
      <w:lvlText w:val=""/>
      <w:lvlJc w:val="left"/>
    </w:lvl>
    <w:lvl w:ilvl="5" w:tplc="023E837C">
      <w:numFmt w:val="decimal"/>
      <w:lvlText w:val=""/>
      <w:lvlJc w:val="left"/>
    </w:lvl>
    <w:lvl w:ilvl="6" w:tplc="8C6C99E6">
      <w:numFmt w:val="decimal"/>
      <w:lvlText w:val=""/>
      <w:lvlJc w:val="left"/>
    </w:lvl>
    <w:lvl w:ilvl="7" w:tplc="B9EC05FA">
      <w:numFmt w:val="decimal"/>
      <w:lvlText w:val=""/>
      <w:lvlJc w:val="left"/>
    </w:lvl>
    <w:lvl w:ilvl="8" w:tplc="A97CA2B8">
      <w:numFmt w:val="decimal"/>
      <w:lvlText w:val=""/>
      <w:lvlJc w:val="left"/>
    </w:lvl>
  </w:abstractNum>
  <w:abstractNum w:abstractNumId="6" w15:restartNumberingAfterBreak="0">
    <w:nsid w:val="000063CB"/>
    <w:multiLevelType w:val="hybridMultilevel"/>
    <w:tmpl w:val="6330B88E"/>
    <w:lvl w:ilvl="0" w:tplc="AB4CFD48">
      <w:start w:val="1"/>
      <w:numFmt w:val="upperLetter"/>
      <w:lvlText w:val="%1"/>
      <w:lvlJc w:val="left"/>
    </w:lvl>
    <w:lvl w:ilvl="1" w:tplc="78388F56">
      <w:start w:val="6"/>
      <w:numFmt w:val="decimal"/>
      <w:lvlText w:val="%2."/>
      <w:lvlJc w:val="left"/>
    </w:lvl>
    <w:lvl w:ilvl="2" w:tplc="821C0C16">
      <w:start w:val="1"/>
      <w:numFmt w:val="lowerLetter"/>
      <w:lvlText w:val="%3)"/>
      <w:lvlJc w:val="left"/>
    </w:lvl>
    <w:lvl w:ilvl="3" w:tplc="141CE71E">
      <w:numFmt w:val="decimal"/>
      <w:lvlText w:val=""/>
      <w:lvlJc w:val="left"/>
    </w:lvl>
    <w:lvl w:ilvl="4" w:tplc="1D3CEAD6">
      <w:numFmt w:val="decimal"/>
      <w:lvlText w:val=""/>
      <w:lvlJc w:val="left"/>
    </w:lvl>
    <w:lvl w:ilvl="5" w:tplc="BCEA135C">
      <w:numFmt w:val="decimal"/>
      <w:lvlText w:val=""/>
      <w:lvlJc w:val="left"/>
    </w:lvl>
    <w:lvl w:ilvl="6" w:tplc="19CC0520">
      <w:numFmt w:val="decimal"/>
      <w:lvlText w:val=""/>
      <w:lvlJc w:val="left"/>
    </w:lvl>
    <w:lvl w:ilvl="7" w:tplc="03448A24">
      <w:numFmt w:val="decimal"/>
      <w:lvlText w:val=""/>
      <w:lvlJc w:val="left"/>
    </w:lvl>
    <w:lvl w:ilvl="8" w:tplc="11AC72E0">
      <w:numFmt w:val="decimal"/>
      <w:lvlText w:val=""/>
      <w:lvlJc w:val="left"/>
    </w:lvl>
  </w:abstractNum>
  <w:abstractNum w:abstractNumId="7" w15:restartNumberingAfterBreak="0">
    <w:nsid w:val="00006BFC"/>
    <w:multiLevelType w:val="hybridMultilevel"/>
    <w:tmpl w:val="72B4D96C"/>
    <w:lvl w:ilvl="0" w:tplc="BDE2FD2C">
      <w:start w:val="6"/>
      <w:numFmt w:val="upperLetter"/>
      <w:lvlText w:val="%1."/>
      <w:lvlJc w:val="left"/>
    </w:lvl>
    <w:lvl w:ilvl="1" w:tplc="2968049E">
      <w:start w:val="1"/>
      <w:numFmt w:val="decimal"/>
      <w:lvlText w:val="%2."/>
      <w:lvlJc w:val="left"/>
    </w:lvl>
    <w:lvl w:ilvl="2" w:tplc="73864C70">
      <w:start w:val="1"/>
      <w:numFmt w:val="lowerLetter"/>
      <w:lvlText w:val="%3)"/>
      <w:lvlJc w:val="left"/>
    </w:lvl>
    <w:lvl w:ilvl="3" w:tplc="D618F40E">
      <w:numFmt w:val="decimal"/>
      <w:lvlText w:val=""/>
      <w:lvlJc w:val="left"/>
    </w:lvl>
    <w:lvl w:ilvl="4" w:tplc="53DA42BC">
      <w:numFmt w:val="decimal"/>
      <w:lvlText w:val=""/>
      <w:lvlJc w:val="left"/>
    </w:lvl>
    <w:lvl w:ilvl="5" w:tplc="AD983D38">
      <w:numFmt w:val="decimal"/>
      <w:lvlText w:val=""/>
      <w:lvlJc w:val="left"/>
    </w:lvl>
    <w:lvl w:ilvl="6" w:tplc="F5985692">
      <w:numFmt w:val="decimal"/>
      <w:lvlText w:val=""/>
      <w:lvlJc w:val="left"/>
    </w:lvl>
    <w:lvl w:ilvl="7" w:tplc="957ADE88">
      <w:numFmt w:val="decimal"/>
      <w:lvlText w:val=""/>
      <w:lvlJc w:val="left"/>
    </w:lvl>
    <w:lvl w:ilvl="8" w:tplc="B9EABD3E">
      <w:numFmt w:val="decimal"/>
      <w:lvlText w:val=""/>
      <w:lvlJc w:val="left"/>
    </w:lvl>
  </w:abstractNum>
  <w:abstractNum w:abstractNumId="8" w15:restartNumberingAfterBreak="0">
    <w:nsid w:val="00006E5D"/>
    <w:multiLevelType w:val="hybridMultilevel"/>
    <w:tmpl w:val="8D1608E0"/>
    <w:lvl w:ilvl="0" w:tplc="CAF8175A">
      <w:start w:val="1"/>
      <w:numFmt w:val="upperLetter"/>
      <w:lvlText w:val="%1"/>
      <w:lvlJc w:val="left"/>
    </w:lvl>
    <w:lvl w:ilvl="1" w:tplc="1AD01492">
      <w:start w:val="2"/>
      <w:numFmt w:val="decimal"/>
      <w:lvlText w:val="%2."/>
      <w:lvlJc w:val="left"/>
    </w:lvl>
    <w:lvl w:ilvl="2" w:tplc="8C96B746">
      <w:start w:val="1"/>
      <w:numFmt w:val="lowerLetter"/>
      <w:lvlText w:val="%3"/>
      <w:lvlJc w:val="left"/>
    </w:lvl>
    <w:lvl w:ilvl="3" w:tplc="A79C9A20">
      <w:numFmt w:val="decimal"/>
      <w:lvlText w:val=""/>
      <w:lvlJc w:val="left"/>
    </w:lvl>
    <w:lvl w:ilvl="4" w:tplc="25963B4E">
      <w:numFmt w:val="decimal"/>
      <w:lvlText w:val=""/>
      <w:lvlJc w:val="left"/>
    </w:lvl>
    <w:lvl w:ilvl="5" w:tplc="A0CA11CA">
      <w:numFmt w:val="decimal"/>
      <w:lvlText w:val=""/>
      <w:lvlJc w:val="left"/>
    </w:lvl>
    <w:lvl w:ilvl="6" w:tplc="E03AA60C">
      <w:numFmt w:val="decimal"/>
      <w:lvlText w:val=""/>
      <w:lvlJc w:val="left"/>
    </w:lvl>
    <w:lvl w:ilvl="7" w:tplc="B080BB6A">
      <w:numFmt w:val="decimal"/>
      <w:lvlText w:val=""/>
      <w:lvlJc w:val="left"/>
    </w:lvl>
    <w:lvl w:ilvl="8" w:tplc="5F081FA0">
      <w:numFmt w:val="decimal"/>
      <w:lvlText w:val=""/>
      <w:lvlJc w:val="left"/>
    </w:lvl>
  </w:abstractNum>
  <w:abstractNum w:abstractNumId="9" w15:restartNumberingAfterBreak="0">
    <w:nsid w:val="0000767D"/>
    <w:multiLevelType w:val="hybridMultilevel"/>
    <w:tmpl w:val="BC800CA2"/>
    <w:lvl w:ilvl="0" w:tplc="00F03F96">
      <w:start w:val="1"/>
      <w:numFmt w:val="bullet"/>
      <w:lvlText w:val=""/>
      <w:lvlJc w:val="left"/>
    </w:lvl>
    <w:lvl w:ilvl="1" w:tplc="DB1A0862">
      <w:numFmt w:val="decimal"/>
      <w:lvlText w:val=""/>
      <w:lvlJc w:val="left"/>
    </w:lvl>
    <w:lvl w:ilvl="2" w:tplc="FE8CCEF8">
      <w:numFmt w:val="decimal"/>
      <w:lvlText w:val=""/>
      <w:lvlJc w:val="left"/>
    </w:lvl>
    <w:lvl w:ilvl="3" w:tplc="7FDCC396">
      <w:numFmt w:val="decimal"/>
      <w:lvlText w:val=""/>
      <w:lvlJc w:val="left"/>
    </w:lvl>
    <w:lvl w:ilvl="4" w:tplc="04521566">
      <w:numFmt w:val="decimal"/>
      <w:lvlText w:val=""/>
      <w:lvlJc w:val="left"/>
    </w:lvl>
    <w:lvl w:ilvl="5" w:tplc="275A2CF8">
      <w:numFmt w:val="decimal"/>
      <w:lvlText w:val=""/>
      <w:lvlJc w:val="left"/>
    </w:lvl>
    <w:lvl w:ilvl="6" w:tplc="9806C14C">
      <w:numFmt w:val="decimal"/>
      <w:lvlText w:val=""/>
      <w:lvlJc w:val="left"/>
    </w:lvl>
    <w:lvl w:ilvl="7" w:tplc="F424A904">
      <w:numFmt w:val="decimal"/>
      <w:lvlText w:val=""/>
      <w:lvlJc w:val="left"/>
    </w:lvl>
    <w:lvl w:ilvl="8" w:tplc="763444DA">
      <w:numFmt w:val="decimal"/>
      <w:lvlText w:val=""/>
      <w:lvlJc w:val="left"/>
    </w:lvl>
  </w:abstractNum>
  <w:abstractNum w:abstractNumId="10" w15:restartNumberingAfterBreak="0">
    <w:nsid w:val="00007A5A"/>
    <w:multiLevelType w:val="hybridMultilevel"/>
    <w:tmpl w:val="727214E8"/>
    <w:lvl w:ilvl="0" w:tplc="6B74DC96">
      <w:start w:val="1"/>
      <w:numFmt w:val="decimal"/>
      <w:lvlText w:val="%1."/>
      <w:lvlJc w:val="left"/>
    </w:lvl>
    <w:lvl w:ilvl="1" w:tplc="018E0922">
      <w:numFmt w:val="decimal"/>
      <w:lvlText w:val=""/>
      <w:lvlJc w:val="left"/>
    </w:lvl>
    <w:lvl w:ilvl="2" w:tplc="BC2C72AA">
      <w:numFmt w:val="decimal"/>
      <w:lvlText w:val=""/>
      <w:lvlJc w:val="left"/>
    </w:lvl>
    <w:lvl w:ilvl="3" w:tplc="5F18A676">
      <w:numFmt w:val="decimal"/>
      <w:lvlText w:val=""/>
      <w:lvlJc w:val="left"/>
    </w:lvl>
    <w:lvl w:ilvl="4" w:tplc="848A05DA">
      <w:numFmt w:val="decimal"/>
      <w:lvlText w:val=""/>
      <w:lvlJc w:val="left"/>
    </w:lvl>
    <w:lvl w:ilvl="5" w:tplc="CCBA7924">
      <w:numFmt w:val="decimal"/>
      <w:lvlText w:val=""/>
      <w:lvlJc w:val="left"/>
    </w:lvl>
    <w:lvl w:ilvl="6" w:tplc="BD48F87E">
      <w:numFmt w:val="decimal"/>
      <w:lvlText w:val=""/>
      <w:lvlJc w:val="left"/>
    </w:lvl>
    <w:lvl w:ilvl="7" w:tplc="AF2CC716">
      <w:numFmt w:val="decimal"/>
      <w:lvlText w:val=""/>
      <w:lvlJc w:val="left"/>
    </w:lvl>
    <w:lvl w:ilvl="8" w:tplc="4F943064">
      <w:numFmt w:val="decimal"/>
      <w:lvlText w:val=""/>
      <w:lvlJc w:val="left"/>
    </w:lvl>
  </w:abstractNum>
  <w:abstractNum w:abstractNumId="11" w15:restartNumberingAfterBreak="0">
    <w:nsid w:val="00007F96"/>
    <w:multiLevelType w:val="hybridMultilevel"/>
    <w:tmpl w:val="81BA532C"/>
    <w:lvl w:ilvl="0" w:tplc="5658EB78">
      <w:start w:val="1"/>
      <w:numFmt w:val="upperLetter"/>
      <w:lvlText w:val="%1"/>
      <w:lvlJc w:val="left"/>
    </w:lvl>
    <w:lvl w:ilvl="1" w:tplc="14568606">
      <w:start w:val="1"/>
      <w:numFmt w:val="decimal"/>
      <w:lvlText w:val="%2."/>
      <w:lvlJc w:val="left"/>
    </w:lvl>
    <w:lvl w:ilvl="2" w:tplc="1AF4888E">
      <w:start w:val="1"/>
      <w:numFmt w:val="lowerLetter"/>
      <w:lvlText w:val="%3"/>
      <w:lvlJc w:val="left"/>
    </w:lvl>
    <w:lvl w:ilvl="3" w:tplc="4A8C5250">
      <w:numFmt w:val="decimal"/>
      <w:lvlText w:val=""/>
      <w:lvlJc w:val="left"/>
    </w:lvl>
    <w:lvl w:ilvl="4" w:tplc="20B2B9CE">
      <w:numFmt w:val="decimal"/>
      <w:lvlText w:val=""/>
      <w:lvlJc w:val="left"/>
    </w:lvl>
    <w:lvl w:ilvl="5" w:tplc="A3EC00A8">
      <w:numFmt w:val="decimal"/>
      <w:lvlText w:val=""/>
      <w:lvlJc w:val="left"/>
    </w:lvl>
    <w:lvl w:ilvl="6" w:tplc="9DAA255C">
      <w:numFmt w:val="decimal"/>
      <w:lvlText w:val=""/>
      <w:lvlJc w:val="left"/>
    </w:lvl>
    <w:lvl w:ilvl="7" w:tplc="C7FCAA92">
      <w:numFmt w:val="decimal"/>
      <w:lvlText w:val=""/>
      <w:lvlJc w:val="left"/>
    </w:lvl>
    <w:lvl w:ilvl="8" w:tplc="0D1E7656">
      <w:numFmt w:val="decimal"/>
      <w:lvlText w:val=""/>
      <w:lvlJc w:val="left"/>
    </w:lvl>
  </w:abstractNum>
  <w:abstractNum w:abstractNumId="12" w15:restartNumberingAfterBreak="0">
    <w:nsid w:val="00007FF5"/>
    <w:multiLevelType w:val="hybridMultilevel"/>
    <w:tmpl w:val="44528028"/>
    <w:lvl w:ilvl="0" w:tplc="0472CB1A">
      <w:start w:val="10"/>
      <w:numFmt w:val="upperLetter"/>
      <w:lvlText w:val="%1."/>
      <w:lvlJc w:val="left"/>
    </w:lvl>
    <w:lvl w:ilvl="1" w:tplc="5DA64044">
      <w:start w:val="1"/>
      <w:numFmt w:val="decimal"/>
      <w:lvlText w:val="%2."/>
      <w:lvlJc w:val="left"/>
    </w:lvl>
    <w:lvl w:ilvl="2" w:tplc="CAF6EB2E">
      <w:start w:val="1"/>
      <w:numFmt w:val="lowerLetter"/>
      <w:lvlText w:val="%3)"/>
      <w:lvlJc w:val="left"/>
    </w:lvl>
    <w:lvl w:ilvl="3" w:tplc="048E0858">
      <w:numFmt w:val="decimal"/>
      <w:lvlText w:val=""/>
      <w:lvlJc w:val="left"/>
    </w:lvl>
    <w:lvl w:ilvl="4" w:tplc="802222DC">
      <w:numFmt w:val="decimal"/>
      <w:lvlText w:val=""/>
      <w:lvlJc w:val="left"/>
    </w:lvl>
    <w:lvl w:ilvl="5" w:tplc="9B442C1A">
      <w:numFmt w:val="decimal"/>
      <w:lvlText w:val=""/>
      <w:lvlJc w:val="left"/>
    </w:lvl>
    <w:lvl w:ilvl="6" w:tplc="56DA5C1A">
      <w:numFmt w:val="decimal"/>
      <w:lvlText w:val=""/>
      <w:lvlJc w:val="left"/>
    </w:lvl>
    <w:lvl w:ilvl="7" w:tplc="E7D0B81E">
      <w:numFmt w:val="decimal"/>
      <w:lvlText w:val=""/>
      <w:lvlJc w:val="left"/>
    </w:lvl>
    <w:lvl w:ilvl="8" w:tplc="D846AE5E">
      <w:numFmt w:val="decimal"/>
      <w:lvlText w:val=""/>
      <w:lvlJc w:val="left"/>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3E9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83CB2"/>
    <w:multiLevelType w:val="hybridMultilevel"/>
    <w:tmpl w:val="5D8E76F4"/>
    <w:lvl w:ilvl="0" w:tplc="04090001">
      <w:start w:val="1"/>
      <w:numFmt w:val="bullet"/>
      <w:lvlText w:val=""/>
      <w:lvlJc w:val="left"/>
      <w:rPr>
        <w:rFonts w:ascii="Symbol" w:hAnsi="Symbol" w:hint="default"/>
      </w:rPr>
    </w:lvl>
    <w:lvl w:ilvl="1" w:tplc="DB1A0862">
      <w:numFmt w:val="decimal"/>
      <w:lvlText w:val=""/>
      <w:lvlJc w:val="left"/>
    </w:lvl>
    <w:lvl w:ilvl="2" w:tplc="FE8CCEF8">
      <w:numFmt w:val="decimal"/>
      <w:lvlText w:val=""/>
      <w:lvlJc w:val="left"/>
    </w:lvl>
    <w:lvl w:ilvl="3" w:tplc="7FDCC396">
      <w:numFmt w:val="decimal"/>
      <w:lvlText w:val=""/>
      <w:lvlJc w:val="left"/>
    </w:lvl>
    <w:lvl w:ilvl="4" w:tplc="04521566">
      <w:numFmt w:val="decimal"/>
      <w:lvlText w:val=""/>
      <w:lvlJc w:val="left"/>
    </w:lvl>
    <w:lvl w:ilvl="5" w:tplc="275A2CF8">
      <w:numFmt w:val="decimal"/>
      <w:lvlText w:val=""/>
      <w:lvlJc w:val="left"/>
    </w:lvl>
    <w:lvl w:ilvl="6" w:tplc="9806C14C">
      <w:numFmt w:val="decimal"/>
      <w:lvlText w:val=""/>
      <w:lvlJc w:val="left"/>
    </w:lvl>
    <w:lvl w:ilvl="7" w:tplc="F424A904">
      <w:numFmt w:val="decimal"/>
      <w:lvlText w:val=""/>
      <w:lvlJc w:val="left"/>
    </w:lvl>
    <w:lvl w:ilvl="8" w:tplc="763444DA">
      <w:numFmt w:val="decimal"/>
      <w:lvlText w:val=""/>
      <w:lvlJc w:val="left"/>
    </w:lvl>
  </w:abstractNum>
  <w:abstractNum w:abstractNumId="18" w15:restartNumberingAfterBreak="0">
    <w:nsid w:val="36AD4C0D"/>
    <w:multiLevelType w:val="hybridMultilevel"/>
    <w:tmpl w:val="AAAC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19"/>
  </w:num>
  <w:num w:numId="5">
    <w:abstractNumId w:val="15"/>
  </w:num>
  <w:num w:numId="6">
    <w:abstractNumId w:val="10"/>
  </w:num>
  <w:num w:numId="7">
    <w:abstractNumId w:val="9"/>
  </w:num>
  <w:num w:numId="8">
    <w:abstractNumId w:val="5"/>
  </w:num>
  <w:num w:numId="9">
    <w:abstractNumId w:val="0"/>
  </w:num>
  <w:num w:numId="10">
    <w:abstractNumId w:val="4"/>
  </w:num>
  <w:num w:numId="11">
    <w:abstractNumId w:val="2"/>
  </w:num>
  <w:num w:numId="12">
    <w:abstractNumId w:val="8"/>
  </w:num>
  <w:num w:numId="13">
    <w:abstractNumId w:val="1"/>
  </w:num>
  <w:num w:numId="14">
    <w:abstractNumId w:val="6"/>
  </w:num>
  <w:num w:numId="15">
    <w:abstractNumId w:val="7"/>
  </w:num>
  <w:num w:numId="16">
    <w:abstractNumId w:val="11"/>
  </w:num>
  <w:num w:numId="17">
    <w:abstractNumId w:val="12"/>
  </w:num>
  <w:num w:numId="18">
    <w:abstractNumId w:val="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174E"/>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2409"/>
    <w:rsid w:val="003C1D31"/>
    <w:rsid w:val="003C1DA3"/>
    <w:rsid w:val="003D3528"/>
    <w:rsid w:val="003D5621"/>
    <w:rsid w:val="003E1152"/>
    <w:rsid w:val="003E1A93"/>
    <w:rsid w:val="003E689E"/>
    <w:rsid w:val="0040274D"/>
    <w:rsid w:val="00404593"/>
    <w:rsid w:val="00417B82"/>
    <w:rsid w:val="00422061"/>
    <w:rsid w:val="0043774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071EE"/>
    <w:rsid w:val="00616AED"/>
    <w:rsid w:val="00621D0A"/>
    <w:rsid w:val="00626ACF"/>
    <w:rsid w:val="006503E0"/>
    <w:rsid w:val="00654C71"/>
    <w:rsid w:val="00666D74"/>
    <w:rsid w:val="00667DF9"/>
    <w:rsid w:val="006716BE"/>
    <w:rsid w:val="00692317"/>
    <w:rsid w:val="0069356F"/>
    <w:rsid w:val="00697712"/>
    <w:rsid w:val="006A02B5"/>
    <w:rsid w:val="006B6D02"/>
    <w:rsid w:val="006C6339"/>
    <w:rsid w:val="006C73FA"/>
    <w:rsid w:val="006E536A"/>
    <w:rsid w:val="006F1C95"/>
    <w:rsid w:val="006F6A38"/>
    <w:rsid w:val="006F7D04"/>
    <w:rsid w:val="00700A55"/>
    <w:rsid w:val="007103D8"/>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6247"/>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739B4"/>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37499"/>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3E21"/>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059C4-382E-7348-BE77-DAB18C3B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2017-06-23T15:39:00Z</dcterms:created>
  <dcterms:modified xsi:type="dcterms:W3CDTF">2018-02-08T20:07:00Z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