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591"/>
        <w:gridCol w:w="4257"/>
      </w:tblGrid>
      <w:tr w:rsidR="00B3350C" w:rsidRPr="004B7FF0" w:rsidTr="09D121B5">
        <w:tc>
          <w:tcPr>
            <w:tcW w:w="10800" w:type="dxa"/>
            <w:gridSpan w:val="3"/>
            <w:tcBorders>
              <w:top w:val="nil"/>
              <w:left w:val="nil"/>
              <w:bottom w:val="single" w:sz="4" w:space="0" w:color="auto"/>
              <w:right w:val="nil"/>
            </w:tcBorders>
            <w:shd w:val="clear" w:color="auto" w:fill="auto"/>
          </w:tcPr>
          <w:p w:rsidR="00B3350C" w:rsidRPr="004B7FF0" w:rsidRDefault="00B3350C" w:rsidP="003D5621">
            <w:pPr>
              <w:jc w:val="center"/>
              <w:rPr>
                <w:rFonts w:ascii="Open Sans" w:hAnsi="Open Sans" w:cs="Open Sans"/>
                <w:b/>
                <w:sz w:val="22"/>
                <w:szCs w:val="22"/>
              </w:rPr>
            </w:pPr>
            <w:r w:rsidRPr="004B7FF0">
              <w:rPr>
                <w:rFonts w:ascii="Open Sans" w:hAnsi="Open Sans" w:cs="Open Sans"/>
                <w:b/>
                <w:sz w:val="22"/>
                <w:szCs w:val="22"/>
              </w:rPr>
              <w:t xml:space="preserve">TEXAS CTE LESSON </w:t>
            </w:r>
            <w:r w:rsidR="00AF4FEC" w:rsidRPr="004B7FF0">
              <w:rPr>
                <w:rFonts w:ascii="Open Sans" w:hAnsi="Open Sans" w:cs="Open Sans"/>
                <w:b/>
                <w:sz w:val="22"/>
                <w:szCs w:val="22"/>
              </w:rPr>
              <w:t>PLAN</w:t>
            </w:r>
          </w:p>
          <w:p w:rsidR="00B3350C" w:rsidRPr="004B7FF0" w:rsidRDefault="0024511B" w:rsidP="003D5621">
            <w:pPr>
              <w:jc w:val="center"/>
              <w:rPr>
                <w:rFonts w:ascii="Open Sans" w:hAnsi="Open Sans" w:cs="Open Sans"/>
                <w:b/>
                <w:sz w:val="22"/>
                <w:szCs w:val="22"/>
              </w:rPr>
            </w:pPr>
            <w:hyperlink r:id="rId11" w:history="1">
              <w:proofErr w:type="spellStart"/>
              <w:r w:rsidR="002D294D" w:rsidRPr="004B7FF0">
                <w:rPr>
                  <w:rStyle w:val="Hyperlink"/>
                  <w:rFonts w:ascii="Open Sans" w:hAnsi="Open Sans" w:cs="Open Sans"/>
                  <w:sz w:val="22"/>
                  <w:szCs w:val="22"/>
                </w:rPr>
                <w:t>www.txcte.org</w:t>
              </w:r>
              <w:proofErr w:type="spellEnd"/>
            </w:hyperlink>
            <w:r w:rsidR="002D294D" w:rsidRPr="004B7FF0">
              <w:rPr>
                <w:rFonts w:ascii="Open Sans" w:hAnsi="Open Sans" w:cs="Open Sans"/>
                <w:b/>
                <w:sz w:val="22"/>
                <w:szCs w:val="22"/>
              </w:rPr>
              <w:t xml:space="preserve"> </w:t>
            </w:r>
          </w:p>
          <w:p w:rsidR="003D5621" w:rsidRPr="004B7FF0" w:rsidRDefault="003D5621" w:rsidP="003D5621">
            <w:pPr>
              <w:jc w:val="center"/>
              <w:rPr>
                <w:rFonts w:ascii="Open Sans" w:hAnsi="Open Sans" w:cs="Open Sans"/>
                <w:b/>
                <w:sz w:val="22"/>
                <w:szCs w:val="22"/>
              </w:rPr>
            </w:pPr>
          </w:p>
        </w:tc>
      </w:tr>
      <w:tr w:rsidR="00B3350C" w:rsidRPr="004B7FF0" w:rsidTr="09D121B5">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4B7FF0" w:rsidRDefault="00B3350C" w:rsidP="00DC4B23">
            <w:pPr>
              <w:spacing w:before="120" w:after="120"/>
              <w:jc w:val="center"/>
              <w:rPr>
                <w:rFonts w:ascii="Open Sans" w:hAnsi="Open Sans" w:cs="Open Sans"/>
                <w:b/>
                <w:sz w:val="22"/>
                <w:szCs w:val="22"/>
              </w:rPr>
            </w:pPr>
            <w:r w:rsidRPr="004B7FF0">
              <w:rPr>
                <w:rFonts w:ascii="Open Sans" w:hAnsi="Open Sans" w:cs="Open Sans"/>
                <w:b/>
                <w:sz w:val="22"/>
                <w:szCs w:val="22"/>
              </w:rPr>
              <w:t>Lesson Identification and TEKS Addressed</w:t>
            </w:r>
          </w:p>
        </w:tc>
      </w:tr>
      <w:tr w:rsidR="00B3350C" w:rsidRPr="004B7FF0" w:rsidTr="09D121B5">
        <w:trPr>
          <w:trHeight w:val="170"/>
        </w:trPr>
        <w:tc>
          <w:tcPr>
            <w:tcW w:w="2952" w:type="dxa"/>
            <w:tcBorders>
              <w:top w:val="single" w:sz="4" w:space="0" w:color="auto"/>
            </w:tcBorders>
            <w:shd w:val="clear" w:color="auto" w:fill="auto"/>
          </w:tcPr>
          <w:p w:rsidR="00B3350C" w:rsidRPr="004B7FF0" w:rsidRDefault="00B3350C" w:rsidP="00DC4B23">
            <w:pPr>
              <w:spacing w:before="120" w:after="120"/>
              <w:jc w:val="center"/>
              <w:rPr>
                <w:rFonts w:ascii="Open Sans" w:hAnsi="Open Sans" w:cs="Open Sans"/>
                <w:b/>
                <w:sz w:val="22"/>
                <w:szCs w:val="22"/>
              </w:rPr>
            </w:pPr>
            <w:r w:rsidRPr="004B7FF0">
              <w:rPr>
                <w:rFonts w:ascii="Open Sans" w:hAnsi="Open Sans" w:cs="Open Sans"/>
                <w:b/>
                <w:sz w:val="22"/>
                <w:szCs w:val="22"/>
              </w:rPr>
              <w:t>Career Cluster</w:t>
            </w:r>
          </w:p>
        </w:tc>
        <w:tc>
          <w:tcPr>
            <w:tcW w:w="7848" w:type="dxa"/>
            <w:gridSpan w:val="2"/>
            <w:tcBorders>
              <w:top w:val="single" w:sz="4" w:space="0" w:color="auto"/>
            </w:tcBorders>
            <w:shd w:val="clear" w:color="auto" w:fill="auto"/>
          </w:tcPr>
          <w:p w:rsidR="00B3350C" w:rsidRPr="004B7FF0" w:rsidRDefault="00AF4FEC" w:rsidP="00DC4B23">
            <w:pPr>
              <w:spacing w:before="120" w:after="120"/>
              <w:rPr>
                <w:rFonts w:ascii="Open Sans" w:hAnsi="Open Sans" w:cs="Open Sans"/>
                <w:sz w:val="22"/>
                <w:szCs w:val="22"/>
              </w:rPr>
            </w:pPr>
            <w:r w:rsidRPr="004B7FF0">
              <w:rPr>
                <w:rFonts w:ascii="Open Sans" w:hAnsi="Open Sans" w:cs="Open Sans"/>
                <w:sz w:val="22"/>
                <w:szCs w:val="22"/>
              </w:rPr>
              <w:t>Law, Public Safety, Corrections, &amp; Security</w:t>
            </w:r>
          </w:p>
        </w:tc>
      </w:tr>
      <w:tr w:rsidR="00B3350C" w:rsidRPr="004B7FF0" w:rsidTr="09D121B5">
        <w:tc>
          <w:tcPr>
            <w:tcW w:w="2952" w:type="dxa"/>
            <w:shd w:val="clear" w:color="auto" w:fill="auto"/>
          </w:tcPr>
          <w:p w:rsidR="00B3350C" w:rsidRPr="004B7FF0" w:rsidRDefault="00B3350C" w:rsidP="00DC4B23">
            <w:pPr>
              <w:spacing w:before="120" w:after="120"/>
              <w:jc w:val="center"/>
              <w:rPr>
                <w:rFonts w:ascii="Open Sans" w:hAnsi="Open Sans" w:cs="Open Sans"/>
                <w:b/>
                <w:sz w:val="22"/>
                <w:szCs w:val="22"/>
              </w:rPr>
            </w:pPr>
            <w:r w:rsidRPr="004B7FF0">
              <w:rPr>
                <w:rFonts w:ascii="Open Sans" w:hAnsi="Open Sans" w:cs="Open Sans"/>
                <w:b/>
                <w:sz w:val="22"/>
                <w:szCs w:val="22"/>
              </w:rPr>
              <w:t>Course Name</w:t>
            </w:r>
          </w:p>
        </w:tc>
        <w:tc>
          <w:tcPr>
            <w:tcW w:w="7848" w:type="dxa"/>
            <w:gridSpan w:val="2"/>
            <w:shd w:val="clear" w:color="auto" w:fill="auto"/>
          </w:tcPr>
          <w:p w:rsidR="00B3350C" w:rsidRPr="004B7FF0" w:rsidRDefault="00AF4FEC" w:rsidP="00DC4B23">
            <w:pPr>
              <w:spacing w:before="120" w:after="120"/>
              <w:rPr>
                <w:rFonts w:ascii="Open Sans" w:hAnsi="Open Sans" w:cs="Open Sans"/>
                <w:sz w:val="22"/>
                <w:szCs w:val="22"/>
              </w:rPr>
            </w:pPr>
            <w:r w:rsidRPr="004B7FF0">
              <w:rPr>
                <w:rFonts w:ascii="Open Sans" w:hAnsi="Open Sans" w:cs="Open Sans"/>
                <w:sz w:val="22"/>
                <w:szCs w:val="22"/>
              </w:rPr>
              <w:t>Practicum in Law, Public Safety, Corrections, &amp; Security</w:t>
            </w:r>
          </w:p>
        </w:tc>
      </w:tr>
      <w:tr w:rsidR="00B3350C" w:rsidRPr="004B7FF0" w:rsidTr="09D121B5">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Lesson/Unit Title</w:t>
            </w:r>
          </w:p>
        </w:tc>
        <w:tc>
          <w:tcPr>
            <w:tcW w:w="7848" w:type="dxa"/>
            <w:gridSpan w:val="2"/>
            <w:shd w:val="clear" w:color="auto" w:fill="auto"/>
          </w:tcPr>
          <w:p w:rsidR="00B3350C" w:rsidRPr="004B7FF0" w:rsidRDefault="00AF4FEC" w:rsidP="00DC4B23">
            <w:pPr>
              <w:spacing w:before="120" w:after="120"/>
              <w:rPr>
                <w:rFonts w:ascii="Open Sans" w:hAnsi="Open Sans" w:cs="Open Sans"/>
                <w:sz w:val="22"/>
                <w:szCs w:val="22"/>
              </w:rPr>
            </w:pPr>
            <w:r w:rsidRPr="004B7FF0">
              <w:rPr>
                <w:rFonts w:ascii="Open Sans" w:hAnsi="Open Sans" w:cs="Open Sans"/>
                <w:sz w:val="22"/>
                <w:szCs w:val="22"/>
              </w:rPr>
              <w:t>Scholarship</w:t>
            </w:r>
            <w:r w:rsidR="006E1FE0" w:rsidRPr="004B7FF0">
              <w:rPr>
                <w:rFonts w:ascii="Open Sans" w:hAnsi="Open Sans" w:cs="Open Sans"/>
                <w:sz w:val="22"/>
                <w:szCs w:val="22"/>
              </w:rPr>
              <w:t>s</w:t>
            </w:r>
          </w:p>
        </w:tc>
      </w:tr>
      <w:tr w:rsidR="00B3350C" w:rsidRPr="004B7FF0" w:rsidTr="09D121B5">
        <w:trPr>
          <w:trHeight w:val="135"/>
        </w:trPr>
        <w:tc>
          <w:tcPr>
            <w:tcW w:w="2952" w:type="dxa"/>
            <w:shd w:val="clear" w:color="auto" w:fill="auto"/>
          </w:tcPr>
          <w:p w:rsidR="00B3350C" w:rsidRPr="004B7FF0" w:rsidRDefault="00B3350C" w:rsidP="00DC4B23">
            <w:pPr>
              <w:spacing w:before="120" w:after="120"/>
              <w:jc w:val="center"/>
              <w:rPr>
                <w:rFonts w:ascii="Open Sans" w:hAnsi="Open Sans" w:cs="Open Sans"/>
                <w:b/>
                <w:sz w:val="22"/>
                <w:szCs w:val="22"/>
              </w:rPr>
            </w:pPr>
            <w:r w:rsidRPr="004B7FF0">
              <w:rPr>
                <w:rFonts w:ascii="Open Sans" w:hAnsi="Open Sans" w:cs="Open Sans"/>
                <w:b/>
                <w:sz w:val="22"/>
                <w:szCs w:val="22"/>
              </w:rPr>
              <w:t>TEKS Student Expectations</w:t>
            </w:r>
          </w:p>
        </w:tc>
        <w:tc>
          <w:tcPr>
            <w:tcW w:w="7848" w:type="dxa"/>
            <w:gridSpan w:val="2"/>
            <w:shd w:val="clear" w:color="auto" w:fill="auto"/>
          </w:tcPr>
          <w:p w:rsidR="00B3350C" w:rsidRPr="004B7FF0" w:rsidRDefault="00AF4FEC" w:rsidP="00DC4B23">
            <w:pPr>
              <w:spacing w:before="120" w:after="120"/>
              <w:rPr>
                <w:rFonts w:ascii="Open Sans" w:hAnsi="Open Sans" w:cs="Open Sans"/>
                <w:b/>
                <w:color w:val="000000"/>
                <w:sz w:val="22"/>
                <w:szCs w:val="22"/>
              </w:rPr>
            </w:pPr>
            <w:r w:rsidRPr="004B7FF0">
              <w:rPr>
                <w:rFonts w:ascii="Open Sans" w:hAnsi="Open Sans" w:cs="Open Sans"/>
                <w:b/>
                <w:sz w:val="22"/>
                <w:szCs w:val="22"/>
              </w:rPr>
              <w:t xml:space="preserve">130.342. </w:t>
            </w:r>
            <w:r w:rsidRPr="004B7FF0">
              <w:rPr>
                <w:rFonts w:ascii="Open Sans" w:hAnsi="Open Sans" w:cs="Open Sans"/>
                <w:b/>
                <w:color w:val="000000"/>
                <w:sz w:val="22"/>
                <w:szCs w:val="22"/>
              </w:rPr>
              <w:t>(c) Knowledge and Skills</w:t>
            </w:r>
          </w:p>
          <w:p w:rsidR="00AF4FEC" w:rsidRPr="004B7FF0" w:rsidRDefault="00AF4FEC" w:rsidP="00AF4FEC">
            <w:pPr>
              <w:spacing w:before="120" w:after="120"/>
              <w:ind w:left="792" w:hanging="360"/>
              <w:rPr>
                <w:rFonts w:ascii="Open Sans" w:hAnsi="Open Sans" w:cs="Open Sans"/>
                <w:sz w:val="22"/>
                <w:szCs w:val="22"/>
              </w:rPr>
            </w:pPr>
            <w:r w:rsidRPr="004B7FF0">
              <w:rPr>
                <w:rFonts w:ascii="Open Sans" w:hAnsi="Open Sans" w:cs="Open Sans"/>
                <w:sz w:val="22"/>
                <w:szCs w:val="22"/>
              </w:rPr>
              <w:t>(6) The student demonstrates technical knowledge and skills required to pursue a career in the Law, Public Safety, Corrections, and Security Career Cluster. The student is expected to:</w:t>
            </w:r>
          </w:p>
          <w:p w:rsidR="00AF4FEC" w:rsidRPr="004B7FF0" w:rsidRDefault="00AF4FEC" w:rsidP="00AF4FEC">
            <w:pPr>
              <w:spacing w:before="120" w:after="120"/>
              <w:ind w:left="1152" w:hanging="274"/>
              <w:rPr>
                <w:rFonts w:ascii="Open Sans" w:hAnsi="Open Sans" w:cs="Open Sans"/>
                <w:sz w:val="22"/>
                <w:szCs w:val="22"/>
              </w:rPr>
            </w:pPr>
            <w:r w:rsidRPr="004B7FF0">
              <w:rPr>
                <w:rFonts w:ascii="Open Sans" w:hAnsi="Open Sans" w:cs="Open Sans"/>
                <w:sz w:val="22"/>
                <w:szCs w:val="22"/>
              </w:rPr>
              <w:t>(A) develop advanced technical knowledge and skills related to the student's occupational objective</w:t>
            </w:r>
          </w:p>
          <w:p w:rsidR="00AF4FEC" w:rsidRPr="004B7FF0" w:rsidRDefault="00AF4FEC" w:rsidP="00AF4FEC">
            <w:pPr>
              <w:spacing w:before="120" w:after="120"/>
              <w:ind w:left="1152" w:hanging="274"/>
              <w:rPr>
                <w:rFonts w:ascii="Open Sans" w:hAnsi="Open Sans" w:cs="Open Sans"/>
                <w:sz w:val="22"/>
                <w:szCs w:val="22"/>
              </w:rPr>
            </w:pPr>
            <w:r w:rsidRPr="004B7FF0">
              <w:rPr>
                <w:rFonts w:ascii="Open Sans" w:hAnsi="Open Sans" w:cs="Open Sans"/>
                <w:sz w:val="22"/>
                <w:szCs w:val="22"/>
              </w:rPr>
              <w:t>(B) evaluate strengths and weaknesses in technical skill proficiency</w:t>
            </w:r>
          </w:p>
          <w:p w:rsidR="00AF4FEC" w:rsidRPr="004B7FF0" w:rsidRDefault="00AF4FEC" w:rsidP="00AF4FEC">
            <w:pPr>
              <w:spacing w:before="120" w:after="120"/>
              <w:ind w:left="1152" w:hanging="274"/>
              <w:rPr>
                <w:rFonts w:ascii="Open Sans" w:hAnsi="Open Sans" w:cs="Open Sans"/>
                <w:sz w:val="22"/>
                <w:szCs w:val="22"/>
              </w:rPr>
            </w:pPr>
            <w:r w:rsidRPr="004B7FF0">
              <w:rPr>
                <w:rFonts w:ascii="Open Sans" w:hAnsi="Open Sans" w:cs="Open Sans"/>
                <w:sz w:val="22"/>
                <w:szCs w:val="22"/>
              </w:rPr>
              <w:t>(C) accept critical feedback provided by the supervisor</w:t>
            </w:r>
          </w:p>
          <w:p w:rsidR="00AF4FEC" w:rsidRPr="004B7FF0" w:rsidRDefault="00AF4FEC" w:rsidP="00AF4FEC">
            <w:pPr>
              <w:spacing w:before="120" w:after="120"/>
              <w:ind w:left="792" w:hanging="360"/>
              <w:rPr>
                <w:rFonts w:ascii="Open Sans" w:hAnsi="Open Sans" w:cs="Open Sans"/>
                <w:sz w:val="22"/>
                <w:szCs w:val="22"/>
              </w:rPr>
            </w:pPr>
            <w:r w:rsidRPr="004B7FF0">
              <w:rPr>
                <w:rFonts w:ascii="Open Sans" w:hAnsi="Open Sans" w:cs="Open Sans"/>
                <w:sz w:val="22"/>
                <w:szCs w:val="22"/>
              </w:rPr>
              <w:t>7) The student documents technical knowledge and skills. The student is expected to:</w:t>
            </w:r>
          </w:p>
          <w:p w:rsidR="00AF4FEC" w:rsidRPr="004B7FF0" w:rsidRDefault="00AF4FEC" w:rsidP="00AF4FEC">
            <w:pPr>
              <w:spacing w:before="120" w:after="120"/>
              <w:ind w:left="1152" w:hanging="274"/>
              <w:rPr>
                <w:rFonts w:ascii="Open Sans" w:hAnsi="Open Sans" w:cs="Open Sans"/>
                <w:sz w:val="22"/>
                <w:szCs w:val="22"/>
              </w:rPr>
            </w:pPr>
            <w:r w:rsidRPr="004B7FF0">
              <w:rPr>
                <w:rFonts w:ascii="Open Sans" w:hAnsi="Open Sans" w:cs="Open Sans"/>
                <w:sz w:val="22"/>
                <w:szCs w:val="22"/>
              </w:rPr>
              <w:t>(A) update a professional portfolio reflecting items such as work quality and productivity; technical skills; problem solving; creativity and innovation; communication skills; teamwork and flexibility; initiative and self-direction; accountability and integrity; attendance; licensures or certifications, including awards and scholarships, extended learning experiences, community service, and active participation in career and technical student and professional organizations; abstract of technical competencies mastered during the practicum; updated and current resume; samples of work; and evaluation from the practicum supervisor</w:t>
            </w:r>
          </w:p>
        </w:tc>
      </w:tr>
      <w:tr w:rsidR="00B3350C" w:rsidRPr="004B7FF0" w:rsidTr="09D121B5">
        <w:trPr>
          <w:trHeight w:val="1133"/>
        </w:trPr>
        <w:tc>
          <w:tcPr>
            <w:tcW w:w="10800" w:type="dxa"/>
            <w:gridSpan w:val="3"/>
            <w:shd w:val="clear" w:color="auto" w:fill="D9D9D9" w:themeFill="background1" w:themeFillShade="D9"/>
          </w:tcPr>
          <w:p w:rsidR="00B3350C" w:rsidRPr="004B7FF0" w:rsidRDefault="00B3350C" w:rsidP="00DC4B23">
            <w:pPr>
              <w:spacing w:before="120" w:after="120"/>
              <w:jc w:val="center"/>
              <w:rPr>
                <w:rFonts w:ascii="Open Sans" w:hAnsi="Open Sans" w:cs="Open Sans"/>
                <w:b/>
                <w:sz w:val="22"/>
                <w:szCs w:val="22"/>
              </w:rPr>
            </w:pPr>
            <w:r w:rsidRPr="004B7FF0">
              <w:rPr>
                <w:rFonts w:ascii="Open Sans" w:hAnsi="Open Sans" w:cs="Open Sans"/>
                <w:b/>
                <w:sz w:val="22"/>
                <w:szCs w:val="22"/>
              </w:rPr>
              <w:t>Basic Direct Teach Lesson</w:t>
            </w:r>
          </w:p>
          <w:p w:rsidR="00B3350C" w:rsidRPr="004B7FF0" w:rsidRDefault="006052AA" w:rsidP="00DC4B23">
            <w:pPr>
              <w:jc w:val="center"/>
              <w:rPr>
                <w:rFonts w:ascii="Open Sans" w:hAnsi="Open Sans" w:cs="Open Sans"/>
                <w:sz w:val="22"/>
                <w:szCs w:val="22"/>
              </w:rPr>
            </w:pPr>
            <w:r w:rsidRPr="004B7FF0">
              <w:rPr>
                <w:rFonts w:ascii="Open Sans" w:hAnsi="Open Sans" w:cs="Open Sans"/>
                <w:sz w:val="22"/>
                <w:szCs w:val="22"/>
              </w:rPr>
              <w:t xml:space="preserve">(Includes </w:t>
            </w:r>
            <w:r w:rsidR="00B3350C" w:rsidRPr="004B7FF0">
              <w:rPr>
                <w:rFonts w:ascii="Open Sans" w:hAnsi="Open Sans" w:cs="Open Sans"/>
                <w:sz w:val="22"/>
                <w:szCs w:val="22"/>
              </w:rPr>
              <w:t xml:space="preserve">Special Education Modifications/Accommodations and </w:t>
            </w:r>
          </w:p>
          <w:p w:rsidR="00B3350C" w:rsidRPr="004B7FF0" w:rsidRDefault="00B3350C" w:rsidP="00D0097D">
            <w:pPr>
              <w:jc w:val="center"/>
              <w:rPr>
                <w:rFonts w:ascii="Open Sans" w:hAnsi="Open Sans" w:cs="Open Sans"/>
                <w:sz w:val="22"/>
                <w:szCs w:val="22"/>
              </w:rPr>
            </w:pPr>
            <w:r w:rsidRPr="004B7FF0">
              <w:rPr>
                <w:rFonts w:ascii="Open Sans" w:hAnsi="Open Sans" w:cs="Open Sans"/>
                <w:sz w:val="22"/>
                <w:szCs w:val="22"/>
              </w:rPr>
              <w:t>one English Language Proficiency Standards (ELPS) Strategy</w:t>
            </w:r>
            <w:r w:rsidR="006052AA" w:rsidRPr="004B7FF0">
              <w:rPr>
                <w:rFonts w:ascii="Open Sans" w:hAnsi="Open Sans" w:cs="Open Sans"/>
                <w:sz w:val="22"/>
                <w:szCs w:val="22"/>
              </w:rPr>
              <w:t>)</w:t>
            </w:r>
          </w:p>
          <w:p w:rsidR="00D0097D" w:rsidRPr="004B7FF0" w:rsidRDefault="00D0097D" w:rsidP="00D0097D">
            <w:pPr>
              <w:jc w:val="center"/>
              <w:rPr>
                <w:rFonts w:ascii="Open Sans" w:hAnsi="Open Sans" w:cs="Open Sans"/>
                <w:b/>
                <w:sz w:val="22"/>
                <w:szCs w:val="22"/>
              </w:rPr>
            </w:pPr>
          </w:p>
        </w:tc>
      </w:tr>
      <w:tr w:rsidR="00B3350C" w:rsidRPr="004B7FF0" w:rsidTr="09D121B5">
        <w:trPr>
          <w:trHeight w:val="27"/>
        </w:trPr>
        <w:tc>
          <w:tcPr>
            <w:tcW w:w="2952" w:type="dxa"/>
            <w:shd w:val="clear" w:color="auto" w:fill="auto"/>
          </w:tcPr>
          <w:p w:rsidR="00B3350C" w:rsidRPr="004B7FF0" w:rsidRDefault="00B3350C" w:rsidP="00DC4B23">
            <w:pPr>
              <w:spacing w:before="120" w:after="120"/>
              <w:jc w:val="center"/>
              <w:rPr>
                <w:rFonts w:ascii="Open Sans" w:hAnsi="Open Sans" w:cs="Open Sans"/>
                <w:b/>
                <w:sz w:val="22"/>
                <w:szCs w:val="22"/>
              </w:rPr>
            </w:pPr>
            <w:r w:rsidRPr="004B7FF0">
              <w:rPr>
                <w:rFonts w:ascii="Open Sans" w:hAnsi="Open Sans" w:cs="Open Sans"/>
                <w:b/>
                <w:sz w:val="22"/>
                <w:szCs w:val="22"/>
              </w:rPr>
              <w:t>Instructional Objective</w:t>
            </w:r>
            <w:r w:rsidR="008902B2" w:rsidRPr="004B7FF0">
              <w:rPr>
                <w:rFonts w:ascii="Open Sans" w:hAnsi="Open Sans" w:cs="Open Sans"/>
                <w:b/>
                <w:sz w:val="22"/>
                <w:szCs w:val="22"/>
              </w:rPr>
              <w:t>s</w:t>
            </w:r>
          </w:p>
        </w:tc>
        <w:tc>
          <w:tcPr>
            <w:tcW w:w="7848" w:type="dxa"/>
            <w:gridSpan w:val="2"/>
            <w:shd w:val="clear" w:color="auto" w:fill="auto"/>
          </w:tcPr>
          <w:p w:rsidR="00B3350C" w:rsidRPr="004B7FF0" w:rsidRDefault="00AF4FEC" w:rsidP="008902B2">
            <w:pPr>
              <w:rPr>
                <w:rFonts w:ascii="Open Sans" w:hAnsi="Open Sans" w:cs="Open Sans"/>
                <w:sz w:val="22"/>
                <w:szCs w:val="22"/>
              </w:rPr>
            </w:pPr>
            <w:r w:rsidRPr="004B7FF0">
              <w:rPr>
                <w:rFonts w:ascii="Open Sans" w:hAnsi="Open Sans" w:cs="Open Sans"/>
                <w:sz w:val="22"/>
                <w:szCs w:val="22"/>
              </w:rPr>
              <w:t>The student will be able to:</w:t>
            </w:r>
          </w:p>
          <w:p w:rsidR="00AF4FEC" w:rsidRPr="004B7FF0" w:rsidRDefault="00AF4FEC" w:rsidP="00AF4FEC">
            <w:pPr>
              <w:pStyle w:val="ListParagraph"/>
              <w:numPr>
                <w:ilvl w:val="0"/>
                <w:numId w:val="6"/>
              </w:numPr>
              <w:rPr>
                <w:rFonts w:ascii="Open Sans" w:hAnsi="Open Sans" w:cs="Open Sans"/>
                <w:sz w:val="22"/>
                <w:szCs w:val="22"/>
              </w:rPr>
            </w:pPr>
            <w:r w:rsidRPr="004B7FF0">
              <w:rPr>
                <w:rFonts w:ascii="Open Sans" w:hAnsi="Open Sans" w:cs="Open Sans"/>
                <w:sz w:val="22"/>
                <w:szCs w:val="22"/>
              </w:rPr>
              <w:t>Locate five scholarships that they meet the requirements for</w:t>
            </w:r>
          </w:p>
          <w:p w:rsidR="00AF4FEC" w:rsidRPr="004B7FF0" w:rsidRDefault="00AF4FEC" w:rsidP="00AF4FEC">
            <w:pPr>
              <w:pStyle w:val="ListParagraph"/>
              <w:numPr>
                <w:ilvl w:val="0"/>
                <w:numId w:val="6"/>
              </w:numPr>
              <w:rPr>
                <w:rFonts w:ascii="Open Sans" w:hAnsi="Open Sans" w:cs="Open Sans"/>
                <w:sz w:val="22"/>
                <w:szCs w:val="22"/>
              </w:rPr>
            </w:pPr>
            <w:r w:rsidRPr="004B7FF0">
              <w:rPr>
                <w:rFonts w:ascii="Open Sans" w:hAnsi="Open Sans" w:cs="Open Sans"/>
                <w:sz w:val="22"/>
                <w:szCs w:val="22"/>
              </w:rPr>
              <w:lastRenderedPageBreak/>
              <w:t>Create an organized file system for the documents required by the scholarship</w:t>
            </w:r>
          </w:p>
          <w:p w:rsidR="00AF4FEC" w:rsidRPr="004B7FF0" w:rsidRDefault="00AF4FEC" w:rsidP="00AF4FEC">
            <w:pPr>
              <w:pStyle w:val="ListParagraph"/>
              <w:numPr>
                <w:ilvl w:val="0"/>
                <w:numId w:val="6"/>
              </w:numPr>
              <w:rPr>
                <w:rFonts w:ascii="Open Sans" w:hAnsi="Open Sans" w:cs="Open Sans"/>
                <w:sz w:val="22"/>
                <w:szCs w:val="22"/>
              </w:rPr>
            </w:pPr>
            <w:r w:rsidRPr="004B7FF0">
              <w:rPr>
                <w:rFonts w:ascii="Open Sans" w:hAnsi="Open Sans" w:cs="Open Sans"/>
                <w:sz w:val="22"/>
                <w:szCs w:val="22"/>
              </w:rPr>
              <w:t>Write three essays appropriate to submit with scholarship applications</w:t>
            </w:r>
          </w:p>
          <w:p w:rsidR="00AF4FEC" w:rsidRPr="004B7FF0" w:rsidRDefault="00AF4FEC" w:rsidP="00AF4FEC">
            <w:pPr>
              <w:pStyle w:val="ListParagraph"/>
              <w:numPr>
                <w:ilvl w:val="0"/>
                <w:numId w:val="6"/>
              </w:numPr>
              <w:rPr>
                <w:rFonts w:ascii="Open Sans" w:hAnsi="Open Sans" w:cs="Open Sans"/>
                <w:sz w:val="22"/>
                <w:szCs w:val="22"/>
              </w:rPr>
            </w:pPr>
            <w:r w:rsidRPr="004B7FF0">
              <w:rPr>
                <w:rFonts w:ascii="Open Sans" w:hAnsi="Open Sans" w:cs="Open Sans"/>
                <w:sz w:val="22"/>
                <w:szCs w:val="22"/>
              </w:rPr>
              <w:t>Request and collect at least three references to be submitted with scholarship applications</w:t>
            </w:r>
          </w:p>
          <w:p w:rsidR="00AF4FEC" w:rsidRPr="004B7FF0" w:rsidRDefault="00AF4FEC" w:rsidP="00AF4FEC">
            <w:pPr>
              <w:pStyle w:val="ListParagraph"/>
              <w:numPr>
                <w:ilvl w:val="0"/>
                <w:numId w:val="6"/>
              </w:numPr>
              <w:rPr>
                <w:rFonts w:ascii="Open Sans" w:hAnsi="Open Sans" w:cs="Open Sans"/>
                <w:sz w:val="22"/>
                <w:szCs w:val="22"/>
              </w:rPr>
            </w:pPr>
            <w:r w:rsidRPr="004B7FF0">
              <w:rPr>
                <w:rFonts w:ascii="Open Sans" w:hAnsi="Open Sans" w:cs="Open Sans"/>
                <w:sz w:val="22"/>
                <w:szCs w:val="22"/>
              </w:rPr>
              <w:t>Write thank you letters to anyone who writes references</w:t>
            </w:r>
          </w:p>
          <w:p w:rsidR="00AF4FEC" w:rsidRPr="004B7FF0" w:rsidRDefault="00AF4FEC" w:rsidP="00AF4FEC">
            <w:pPr>
              <w:pStyle w:val="ListParagraph"/>
              <w:numPr>
                <w:ilvl w:val="0"/>
                <w:numId w:val="6"/>
              </w:numPr>
              <w:rPr>
                <w:rFonts w:ascii="Open Sans" w:hAnsi="Open Sans" w:cs="Open Sans"/>
                <w:color w:val="333333"/>
                <w:sz w:val="22"/>
                <w:szCs w:val="22"/>
              </w:rPr>
            </w:pPr>
            <w:r w:rsidRPr="004B7FF0">
              <w:rPr>
                <w:rFonts w:ascii="Open Sans" w:hAnsi="Open Sans" w:cs="Open Sans"/>
                <w:sz w:val="22"/>
                <w:szCs w:val="22"/>
              </w:rPr>
              <w:t>Create a calendar to track the due dates of the scholarships</w:t>
            </w:r>
          </w:p>
        </w:tc>
      </w:tr>
      <w:tr w:rsidR="00B3350C" w:rsidRPr="004B7FF0" w:rsidTr="09D121B5">
        <w:trPr>
          <w:trHeight w:val="27"/>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lastRenderedPageBreak/>
              <w:t>Rationale</w:t>
            </w:r>
          </w:p>
        </w:tc>
        <w:tc>
          <w:tcPr>
            <w:tcW w:w="7848" w:type="dxa"/>
            <w:gridSpan w:val="2"/>
            <w:shd w:val="clear" w:color="auto" w:fill="auto"/>
          </w:tcPr>
          <w:p w:rsidR="00B3350C" w:rsidRPr="004B7FF0" w:rsidRDefault="00AF4FEC" w:rsidP="00206C3C">
            <w:pPr>
              <w:rPr>
                <w:rFonts w:ascii="Open Sans" w:hAnsi="Open Sans" w:cs="Open Sans"/>
                <w:sz w:val="22"/>
                <w:szCs w:val="22"/>
              </w:rPr>
            </w:pPr>
            <w:r w:rsidRPr="004B7FF0">
              <w:rPr>
                <w:rFonts w:ascii="Open Sans" w:hAnsi="Open Sans" w:cs="Open Sans"/>
                <w:sz w:val="22"/>
                <w:szCs w:val="22"/>
              </w:rPr>
              <w:t>Upon completion of this lesson, each student will create an organized structure and the files needed to apply to multiple scholarships.</w:t>
            </w:r>
          </w:p>
        </w:tc>
      </w:tr>
      <w:tr w:rsidR="00B3350C" w:rsidRPr="004B7FF0" w:rsidTr="09D121B5">
        <w:trPr>
          <w:trHeight w:val="27"/>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Duration of Lesson</w:t>
            </w:r>
          </w:p>
        </w:tc>
        <w:tc>
          <w:tcPr>
            <w:tcW w:w="7848" w:type="dxa"/>
            <w:gridSpan w:val="2"/>
            <w:shd w:val="clear" w:color="auto" w:fill="auto"/>
          </w:tcPr>
          <w:p w:rsidR="00B3350C" w:rsidRPr="004B7FF0" w:rsidRDefault="00AF4FEC" w:rsidP="00206C3C">
            <w:pPr>
              <w:rPr>
                <w:rFonts w:ascii="Open Sans" w:hAnsi="Open Sans" w:cs="Open Sans"/>
                <w:sz w:val="22"/>
                <w:szCs w:val="22"/>
              </w:rPr>
            </w:pPr>
            <w:r w:rsidRPr="004B7FF0">
              <w:rPr>
                <w:rFonts w:ascii="Open Sans" w:hAnsi="Open Sans" w:cs="Open Sans"/>
                <w:sz w:val="22"/>
                <w:szCs w:val="22"/>
              </w:rPr>
              <w:t>This lesson should take 10 days.</w:t>
            </w:r>
          </w:p>
        </w:tc>
      </w:tr>
      <w:tr w:rsidR="00B3350C" w:rsidRPr="004B7FF0" w:rsidTr="09D121B5">
        <w:trPr>
          <w:trHeight w:val="27"/>
        </w:trPr>
        <w:tc>
          <w:tcPr>
            <w:tcW w:w="2952" w:type="dxa"/>
            <w:shd w:val="clear" w:color="auto" w:fill="auto"/>
          </w:tcPr>
          <w:p w:rsidR="00B3350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t>Word Wall/Key Vocabulary</w:t>
            </w:r>
          </w:p>
          <w:p w:rsidR="00B3350C" w:rsidRPr="004B7FF0" w:rsidRDefault="09D121B5" w:rsidP="09D121B5">
            <w:pPr>
              <w:jc w:val="center"/>
              <w:rPr>
                <w:rFonts w:ascii="Open Sans" w:hAnsi="Open Sans" w:cs="Open Sans"/>
                <w:sz w:val="22"/>
                <w:szCs w:val="22"/>
              </w:rPr>
            </w:pPr>
            <w:r w:rsidRPr="004B7FF0">
              <w:rPr>
                <w:rFonts w:ascii="Open Sans" w:hAnsi="Open Sans" w:cs="Open Sans"/>
                <w:i/>
                <w:iCs/>
                <w:sz w:val="22"/>
                <w:szCs w:val="22"/>
              </w:rPr>
              <w:t>(ELPS c1a,c,f; c2b; c3a,b,d; c4c; c5b) PDAS II(5)</w:t>
            </w:r>
          </w:p>
        </w:tc>
        <w:tc>
          <w:tcPr>
            <w:tcW w:w="7848" w:type="dxa"/>
            <w:gridSpan w:val="2"/>
            <w:shd w:val="clear" w:color="auto" w:fill="auto"/>
          </w:tcPr>
          <w:p w:rsidR="00B3350C" w:rsidRPr="004B7FF0" w:rsidRDefault="00206C3C" w:rsidP="00DC4B23">
            <w:pPr>
              <w:spacing w:before="120" w:after="120"/>
              <w:rPr>
                <w:rFonts w:ascii="Open Sans" w:hAnsi="Open Sans" w:cs="Open Sans"/>
                <w:sz w:val="22"/>
                <w:szCs w:val="22"/>
              </w:rPr>
            </w:pPr>
            <w:r w:rsidRPr="004B7FF0">
              <w:rPr>
                <w:rFonts w:ascii="Open Sans" w:hAnsi="Open Sans" w:cs="Open Sans"/>
                <w:sz w:val="22"/>
                <w:szCs w:val="22"/>
              </w:rPr>
              <w:t>None</w:t>
            </w:r>
          </w:p>
        </w:tc>
      </w:tr>
      <w:tr w:rsidR="00B3350C" w:rsidRPr="004B7FF0" w:rsidTr="09D121B5">
        <w:trPr>
          <w:trHeight w:val="27"/>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Materials/Specialized Equipment Needed</w:t>
            </w:r>
          </w:p>
        </w:tc>
        <w:tc>
          <w:tcPr>
            <w:tcW w:w="7848" w:type="dxa"/>
            <w:gridSpan w:val="2"/>
            <w:shd w:val="clear" w:color="auto" w:fill="auto"/>
          </w:tcPr>
          <w:p w:rsidR="00AF4FEC" w:rsidRPr="004B7FF0" w:rsidRDefault="00AF4FEC" w:rsidP="00AF4FEC">
            <w:pPr>
              <w:rPr>
                <w:rFonts w:ascii="Open Sans" w:hAnsi="Open Sans" w:cs="Open Sans"/>
                <w:b/>
                <w:sz w:val="22"/>
                <w:szCs w:val="22"/>
              </w:rPr>
            </w:pPr>
            <w:r w:rsidRPr="004B7FF0">
              <w:rPr>
                <w:rFonts w:ascii="Open Sans" w:hAnsi="Open Sans" w:cs="Open Sans"/>
                <w:b/>
                <w:sz w:val="22"/>
                <w:szCs w:val="22"/>
              </w:rPr>
              <w:t>Instructional Aids:</w:t>
            </w:r>
          </w:p>
          <w:p w:rsidR="00AF4FE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Scholarship websites</w:t>
            </w:r>
          </w:p>
          <w:p w:rsidR="00AF4FE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Grading rubric</w:t>
            </w:r>
          </w:p>
          <w:p w:rsidR="00AF4FE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Internet</w:t>
            </w:r>
          </w:p>
          <w:p w:rsidR="00AF4FEC" w:rsidRPr="004B7FF0" w:rsidRDefault="00AF4FEC" w:rsidP="00AF4FEC">
            <w:pPr>
              <w:rPr>
                <w:rFonts w:ascii="Open Sans" w:hAnsi="Open Sans" w:cs="Open Sans"/>
                <w:sz w:val="22"/>
                <w:szCs w:val="22"/>
              </w:rPr>
            </w:pPr>
          </w:p>
          <w:p w:rsidR="00AF4FEC" w:rsidRPr="004B7FF0" w:rsidRDefault="00AF4FEC" w:rsidP="00AF4FEC">
            <w:pPr>
              <w:rPr>
                <w:rFonts w:ascii="Open Sans" w:hAnsi="Open Sans" w:cs="Open Sans"/>
                <w:b/>
                <w:sz w:val="22"/>
                <w:szCs w:val="22"/>
              </w:rPr>
            </w:pPr>
            <w:r w:rsidRPr="004B7FF0">
              <w:rPr>
                <w:rFonts w:ascii="Open Sans" w:hAnsi="Open Sans" w:cs="Open Sans"/>
                <w:b/>
                <w:sz w:val="22"/>
                <w:szCs w:val="22"/>
              </w:rPr>
              <w:t>Materials Needed:</w:t>
            </w:r>
          </w:p>
          <w:p w:rsidR="00AF4FE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USB flash drives or collaborative drives</w:t>
            </w:r>
          </w:p>
          <w:p w:rsidR="00AF4FEC" w:rsidRPr="004B7FF0" w:rsidRDefault="00AF4FEC" w:rsidP="00AF4FEC">
            <w:pPr>
              <w:rPr>
                <w:rFonts w:ascii="Open Sans" w:hAnsi="Open Sans" w:cs="Open Sans"/>
                <w:sz w:val="22"/>
                <w:szCs w:val="22"/>
              </w:rPr>
            </w:pPr>
          </w:p>
          <w:p w:rsidR="00AF4FEC" w:rsidRPr="004B7FF0" w:rsidRDefault="00AF4FEC" w:rsidP="00AF4FEC">
            <w:pPr>
              <w:rPr>
                <w:rFonts w:ascii="Open Sans" w:hAnsi="Open Sans" w:cs="Open Sans"/>
                <w:b/>
                <w:sz w:val="22"/>
                <w:szCs w:val="22"/>
              </w:rPr>
            </w:pPr>
            <w:r w:rsidRPr="004B7FF0">
              <w:rPr>
                <w:rFonts w:ascii="Open Sans" w:hAnsi="Open Sans" w:cs="Open Sans"/>
                <w:b/>
                <w:sz w:val="22"/>
                <w:szCs w:val="22"/>
              </w:rPr>
              <w:t>Equipment Needed:</w:t>
            </w:r>
          </w:p>
          <w:p w:rsidR="00AF4FE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Computers (for students to complete project)</w:t>
            </w:r>
          </w:p>
          <w:p w:rsidR="00AF4FE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Projector (for digital presentation)</w:t>
            </w:r>
          </w:p>
          <w:p w:rsidR="00B3350C" w:rsidRPr="004B7FF0" w:rsidRDefault="00AF4FEC" w:rsidP="00AF4FEC">
            <w:pPr>
              <w:pStyle w:val="ListParagraph"/>
              <w:numPr>
                <w:ilvl w:val="0"/>
                <w:numId w:val="8"/>
              </w:numPr>
              <w:rPr>
                <w:rFonts w:ascii="Open Sans" w:hAnsi="Open Sans" w:cs="Open Sans"/>
                <w:sz w:val="22"/>
                <w:szCs w:val="22"/>
              </w:rPr>
            </w:pPr>
            <w:r w:rsidRPr="004B7FF0">
              <w:rPr>
                <w:rFonts w:ascii="Open Sans" w:hAnsi="Open Sans" w:cs="Open Sans"/>
                <w:sz w:val="22"/>
                <w:szCs w:val="22"/>
              </w:rPr>
              <w:t>Scanner to scan recommendation letters</w:t>
            </w:r>
          </w:p>
        </w:tc>
      </w:tr>
      <w:tr w:rsidR="00B3350C" w:rsidRPr="004B7FF0" w:rsidTr="09D121B5">
        <w:trPr>
          <w:trHeight w:val="27"/>
        </w:trPr>
        <w:tc>
          <w:tcPr>
            <w:tcW w:w="2952" w:type="dxa"/>
            <w:shd w:val="clear" w:color="auto" w:fill="auto"/>
          </w:tcPr>
          <w:p w:rsidR="00B3350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t>Anticipatory Set</w:t>
            </w:r>
          </w:p>
          <w:p w:rsidR="00870A95" w:rsidRPr="004B7FF0" w:rsidRDefault="09D121B5" w:rsidP="09D121B5">
            <w:pPr>
              <w:jc w:val="center"/>
              <w:rPr>
                <w:rFonts w:ascii="Open Sans" w:hAnsi="Open Sans" w:cs="Open Sans"/>
                <w:sz w:val="22"/>
                <w:szCs w:val="22"/>
              </w:rPr>
            </w:pPr>
            <w:r w:rsidRPr="004B7FF0">
              <w:rPr>
                <w:rFonts w:ascii="Open Sans" w:hAnsi="Open Sans" w:cs="Open Sans"/>
                <w:sz w:val="22"/>
                <w:szCs w:val="22"/>
              </w:rPr>
              <w:t>(May include pre-assessment for prior knowledge)</w:t>
            </w:r>
          </w:p>
        </w:tc>
        <w:tc>
          <w:tcPr>
            <w:tcW w:w="7848" w:type="dxa"/>
            <w:gridSpan w:val="2"/>
            <w:shd w:val="clear" w:color="auto" w:fill="auto"/>
          </w:tcPr>
          <w:p w:rsidR="00B3350C" w:rsidRPr="004B7FF0" w:rsidRDefault="00D9304D" w:rsidP="00206C3C">
            <w:pPr>
              <w:rPr>
                <w:rFonts w:ascii="Open Sans" w:hAnsi="Open Sans" w:cs="Open Sans"/>
                <w:sz w:val="22"/>
                <w:szCs w:val="22"/>
              </w:rPr>
            </w:pPr>
            <w:r w:rsidRPr="004B7FF0">
              <w:rPr>
                <w:rFonts w:ascii="Open Sans" w:hAnsi="Open Sans" w:cs="Open Sans"/>
                <w:sz w:val="22"/>
                <w:szCs w:val="22"/>
              </w:rPr>
              <w:t>Talk through the different types of funding for post-secondary education. Open the discussion to see what the students have thought about using.</w:t>
            </w:r>
          </w:p>
        </w:tc>
      </w:tr>
      <w:tr w:rsidR="00DB128F" w:rsidRPr="004B7FF0" w:rsidTr="00DB128F">
        <w:trPr>
          <w:trHeight w:val="411"/>
        </w:trPr>
        <w:tc>
          <w:tcPr>
            <w:tcW w:w="2952" w:type="dxa"/>
            <w:vMerge w:val="restart"/>
            <w:shd w:val="clear" w:color="auto" w:fill="auto"/>
          </w:tcPr>
          <w:p w:rsidR="00DB128F" w:rsidRPr="004B7FF0" w:rsidRDefault="00DB128F"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Direct Instruction *</w:t>
            </w:r>
          </w:p>
        </w:tc>
        <w:tc>
          <w:tcPr>
            <w:tcW w:w="3591" w:type="dxa"/>
            <w:tcBorders>
              <w:bottom w:val="single" w:sz="4" w:space="0" w:color="auto"/>
              <w:right w:val="single" w:sz="4" w:space="0" w:color="auto"/>
            </w:tcBorders>
            <w:shd w:val="clear" w:color="auto" w:fill="auto"/>
          </w:tcPr>
          <w:p w:rsidR="00DB128F" w:rsidRPr="004B7FF0" w:rsidRDefault="00DB128F" w:rsidP="00DB128F">
            <w:pPr>
              <w:spacing w:before="120" w:after="120"/>
              <w:jc w:val="center"/>
              <w:rPr>
                <w:rFonts w:ascii="Open Sans" w:hAnsi="Open Sans" w:cs="Open Sans"/>
                <w:sz w:val="22"/>
                <w:szCs w:val="22"/>
              </w:rPr>
            </w:pPr>
            <w:r w:rsidRPr="004B7FF0">
              <w:rPr>
                <w:rFonts w:ascii="Open Sans" w:hAnsi="Open Sans" w:cs="Open Sans"/>
                <w:sz w:val="22"/>
                <w:szCs w:val="22"/>
              </w:rPr>
              <w:t>Outline</w:t>
            </w:r>
          </w:p>
        </w:tc>
        <w:tc>
          <w:tcPr>
            <w:tcW w:w="4257" w:type="dxa"/>
            <w:tcBorders>
              <w:left w:val="single" w:sz="4" w:space="0" w:color="auto"/>
              <w:bottom w:val="single" w:sz="4" w:space="0" w:color="auto"/>
            </w:tcBorders>
            <w:shd w:val="clear" w:color="auto" w:fill="auto"/>
          </w:tcPr>
          <w:p w:rsidR="00DB128F" w:rsidRPr="004B7FF0" w:rsidRDefault="00DB128F" w:rsidP="00CE0815">
            <w:pPr>
              <w:spacing w:before="120" w:after="120"/>
              <w:jc w:val="center"/>
              <w:rPr>
                <w:rFonts w:ascii="Open Sans" w:hAnsi="Open Sans" w:cs="Open Sans"/>
                <w:sz w:val="22"/>
                <w:szCs w:val="22"/>
              </w:rPr>
            </w:pPr>
            <w:r w:rsidRPr="004B7FF0">
              <w:rPr>
                <w:rFonts w:ascii="Open Sans" w:hAnsi="Open Sans" w:cs="Open Sans"/>
                <w:sz w:val="22"/>
                <w:szCs w:val="22"/>
              </w:rPr>
              <w:t>Instructor Notes</w:t>
            </w:r>
          </w:p>
        </w:tc>
      </w:tr>
      <w:tr w:rsidR="00DB128F" w:rsidRPr="004B7FF0" w:rsidTr="00DB128F">
        <w:trPr>
          <w:trHeight w:val="509"/>
        </w:trPr>
        <w:tc>
          <w:tcPr>
            <w:tcW w:w="2952" w:type="dxa"/>
            <w:vMerge/>
            <w:shd w:val="clear" w:color="auto" w:fill="auto"/>
          </w:tcPr>
          <w:p w:rsidR="00DB128F" w:rsidRPr="004B7FF0" w:rsidRDefault="00DB128F" w:rsidP="09D121B5">
            <w:pPr>
              <w:spacing w:before="120" w:after="120"/>
              <w:jc w:val="center"/>
              <w:rPr>
                <w:rFonts w:ascii="Open Sans" w:hAnsi="Open Sans" w:cs="Open Sans"/>
                <w:b/>
                <w:bCs/>
                <w:sz w:val="22"/>
                <w:szCs w:val="22"/>
              </w:rPr>
            </w:pPr>
          </w:p>
        </w:tc>
        <w:tc>
          <w:tcPr>
            <w:tcW w:w="3591" w:type="dxa"/>
            <w:tcBorders>
              <w:top w:val="single" w:sz="4" w:space="0" w:color="auto"/>
              <w:right w:val="single" w:sz="4" w:space="0" w:color="auto"/>
            </w:tcBorders>
            <w:shd w:val="clear" w:color="auto" w:fill="auto"/>
          </w:tcPr>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I. Explain different types of funding</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Apply for financial aid</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Scholarships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National grants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d. Pell grants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lastRenderedPageBreak/>
              <w:t>e. Service commitment: AmeriCorps, Peace Corps, ROTC, Military</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f. Local schools/living at home</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II. What kinds of scholarships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University/college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National</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State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d. Organizational</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 xml:space="preserve">e. Local </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 xml:space="preserve">III. Scholarship searches &amp; Strategies </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Search sites &amp; aggregators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Professional organizations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Local organizations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d. School counselors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e. Lists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f. Emails</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IV. Scholarship Process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Key components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Personal information</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Resume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d. Academic information</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e. Community information</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 xml:space="preserve">f. Essay </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lastRenderedPageBreak/>
              <w:t>V. Organization</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File types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USB flash drives or collaboration drives</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VI. Keeping track of time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Start early</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December due dates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Documentation of enrollment/grades</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VII. Resume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Content types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Writing tips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Example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d. Content ideas</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VIII. Reference letters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Reference process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Get more letters than you need</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Write thank you notes</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IX. Scholarship essays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Good writing</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Flow/structure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Memorable</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d. Tell your story</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e. Share your heart</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f. Stand out from other students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lastRenderedPageBreak/>
              <w:t>g. Essay ideas</w:t>
            </w:r>
          </w:p>
          <w:p w:rsidR="00CE0815" w:rsidRPr="004B7FF0" w:rsidRDefault="00CE0815" w:rsidP="00CE0815">
            <w:pPr>
              <w:spacing w:before="120" w:after="120"/>
              <w:ind w:left="792" w:hanging="360"/>
              <w:rPr>
                <w:rFonts w:ascii="Open Sans" w:hAnsi="Open Sans" w:cs="Open Sans"/>
                <w:sz w:val="22"/>
                <w:szCs w:val="22"/>
              </w:rPr>
            </w:pP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X. Transcripts</w:t>
            </w:r>
          </w:p>
          <w:p w:rsidR="00CE0815"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Ordering and organizing</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 xml:space="preserve"> </w:t>
            </w:r>
          </w:p>
          <w:p w:rsidR="00DB128F" w:rsidRPr="004B7FF0" w:rsidRDefault="00DB128F" w:rsidP="00DB128F">
            <w:pPr>
              <w:spacing w:before="120" w:after="120"/>
              <w:ind w:left="504" w:hanging="360"/>
              <w:rPr>
                <w:rFonts w:ascii="Open Sans" w:hAnsi="Open Sans" w:cs="Open Sans"/>
                <w:sz w:val="22"/>
                <w:szCs w:val="22"/>
              </w:rPr>
            </w:pPr>
            <w:r w:rsidRPr="004B7FF0">
              <w:rPr>
                <w:rFonts w:ascii="Open Sans" w:hAnsi="Open Sans" w:cs="Open Sans"/>
                <w:sz w:val="22"/>
                <w:szCs w:val="22"/>
              </w:rPr>
              <w:t>XI. Finalize project</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a. Self-review</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b. Finalize project pieces</w:t>
            </w:r>
          </w:p>
          <w:p w:rsidR="00DB128F" w:rsidRPr="004B7FF0" w:rsidRDefault="00DB128F" w:rsidP="00CE0815">
            <w:pPr>
              <w:spacing w:before="120" w:after="120"/>
              <w:ind w:left="792" w:hanging="360"/>
              <w:rPr>
                <w:rFonts w:ascii="Open Sans" w:hAnsi="Open Sans" w:cs="Open Sans"/>
                <w:sz w:val="22"/>
                <w:szCs w:val="22"/>
              </w:rPr>
            </w:pPr>
            <w:r w:rsidRPr="004B7FF0">
              <w:rPr>
                <w:rFonts w:ascii="Open Sans" w:hAnsi="Open Sans" w:cs="Open Sans"/>
                <w:sz w:val="22"/>
                <w:szCs w:val="22"/>
              </w:rPr>
              <w:t>c. Submit</w:t>
            </w:r>
          </w:p>
        </w:tc>
        <w:tc>
          <w:tcPr>
            <w:tcW w:w="4257" w:type="dxa"/>
            <w:tcBorders>
              <w:top w:val="single" w:sz="4" w:space="0" w:color="auto"/>
              <w:left w:val="single" w:sz="4" w:space="0" w:color="auto"/>
            </w:tcBorders>
            <w:shd w:val="clear" w:color="auto" w:fill="auto"/>
          </w:tcPr>
          <w:p w:rsidR="004B7FF0" w:rsidRPr="004B7FF0" w:rsidRDefault="004B7FF0"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lastRenderedPageBreak/>
              <w:t>It is recommended to make a PowerPoint presentation in conjunction with the lesson outline.</w:t>
            </w:r>
          </w:p>
          <w:p w:rsidR="004B7FF0" w:rsidRPr="004B7FF0" w:rsidRDefault="004B7FF0" w:rsidP="004B7FF0">
            <w:pPr>
              <w:spacing w:before="120" w:after="120"/>
              <w:rPr>
                <w:rFonts w:ascii="Open Sans" w:hAnsi="Open Sans" w:cs="Open Sans"/>
                <w:sz w:val="22"/>
                <w:szCs w:val="22"/>
              </w:rPr>
            </w:pPr>
          </w:p>
          <w:p w:rsidR="00DB128F"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Talk through the different types of funding for</w:t>
            </w:r>
            <w:bookmarkStart w:id="1" w:name="_GoBack"/>
            <w:bookmarkEnd w:id="1"/>
            <w:r w:rsidRPr="004B7FF0">
              <w:rPr>
                <w:rFonts w:ascii="Open Sans" w:hAnsi="Open Sans" w:cs="Open Sans"/>
                <w:sz w:val="22"/>
                <w:szCs w:val="22"/>
              </w:rPr>
              <w:t xml:space="preserve"> post-secondary </w:t>
            </w:r>
            <w:r w:rsidRPr="004B7FF0">
              <w:rPr>
                <w:rFonts w:ascii="Open Sans" w:hAnsi="Open Sans" w:cs="Open Sans"/>
                <w:sz w:val="22"/>
                <w:szCs w:val="22"/>
              </w:rPr>
              <w:lastRenderedPageBreak/>
              <w:t>education. Open the discussion to see what the students have thought about using.</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eastAsia="Calibri" w:hAnsi="Open Sans" w:cs="Open Sans"/>
                <w:sz w:val="22"/>
                <w:szCs w:val="22"/>
              </w:rPr>
            </w:pPr>
            <w:r w:rsidRPr="004B7FF0">
              <w:rPr>
                <w:rFonts w:ascii="Open Sans" w:eastAsia="Calibri" w:hAnsi="Open Sans" w:cs="Open Sans"/>
                <w:sz w:val="22"/>
                <w:szCs w:val="22"/>
              </w:rPr>
              <w:t>Give examples of the different</w:t>
            </w:r>
            <w:r w:rsidRPr="004B7FF0">
              <w:rPr>
                <w:rFonts w:ascii="Open Sans" w:hAnsi="Open Sans" w:cs="Open Sans"/>
                <w:sz w:val="22"/>
                <w:szCs w:val="22"/>
              </w:rPr>
              <w:t xml:space="preserve"> </w:t>
            </w:r>
            <w:r w:rsidRPr="004B7FF0">
              <w:rPr>
                <w:rFonts w:ascii="Open Sans" w:eastAsia="Calibri" w:hAnsi="Open Sans" w:cs="Open Sans"/>
                <w:sz w:val="22"/>
                <w:szCs w:val="22"/>
              </w:rPr>
              <w:t>types of scholarships someone</w:t>
            </w:r>
            <w:r w:rsidRPr="004B7FF0">
              <w:rPr>
                <w:rFonts w:ascii="Open Sans" w:hAnsi="Open Sans" w:cs="Open Sans"/>
                <w:sz w:val="22"/>
                <w:szCs w:val="22"/>
              </w:rPr>
              <w:t xml:space="preserve"> </w:t>
            </w:r>
            <w:r w:rsidRPr="004B7FF0">
              <w:rPr>
                <w:rFonts w:ascii="Open Sans" w:eastAsia="Calibri" w:hAnsi="Open Sans" w:cs="Open Sans"/>
                <w:sz w:val="22"/>
                <w:szCs w:val="22"/>
              </w:rPr>
              <w:t>may find at each level. Add appropriate examples from you own industry.</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206C3C" w:rsidRPr="004B7FF0" w:rsidRDefault="00206C3C"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Help students find scholarships that would be beneficial to them.</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By looking at the scholarships that they found, have a discussion about the common elements that students have found.</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Based on your school’s security, find out what collaborative drives are available.</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Show different types of calendar templates. Allow students to use what they will actually follow – even their smart phones.</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Provide examples of student resumes</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Help students brainstorm whom they could ask to be a reference.</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Essays may take more or less time in the classroom depending on your own schedule and how much writing they can do at home.</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Check with your own school about the transcript request process.</w:t>
            </w:r>
          </w:p>
          <w:p w:rsidR="00CE0815" w:rsidRPr="004B7FF0" w:rsidRDefault="00CE0815" w:rsidP="00CE0815">
            <w:pPr>
              <w:spacing w:before="120" w:after="120"/>
              <w:rPr>
                <w:rFonts w:ascii="Open Sans" w:hAnsi="Open Sans" w:cs="Open Sans"/>
                <w:sz w:val="22"/>
                <w:szCs w:val="22"/>
              </w:rPr>
            </w:pPr>
          </w:p>
          <w:p w:rsidR="00CE0815" w:rsidRPr="004B7FF0" w:rsidRDefault="00CE0815" w:rsidP="00CE0815">
            <w:pPr>
              <w:pStyle w:val="ListParagraph"/>
              <w:numPr>
                <w:ilvl w:val="0"/>
                <w:numId w:val="14"/>
              </w:numPr>
              <w:spacing w:before="120" w:after="120"/>
              <w:ind w:left="504"/>
              <w:rPr>
                <w:rFonts w:ascii="Open Sans" w:hAnsi="Open Sans" w:cs="Open Sans"/>
                <w:sz w:val="22"/>
                <w:szCs w:val="22"/>
              </w:rPr>
            </w:pPr>
            <w:r w:rsidRPr="004B7FF0">
              <w:rPr>
                <w:rFonts w:ascii="Open Sans" w:hAnsi="Open Sans" w:cs="Open Sans"/>
                <w:sz w:val="22"/>
                <w:szCs w:val="22"/>
              </w:rPr>
              <w:t>Give a copy of a rubric to each student for a self-evaluation.</w:t>
            </w:r>
          </w:p>
        </w:tc>
      </w:tr>
      <w:tr w:rsidR="00B3350C" w:rsidRPr="004B7FF0" w:rsidTr="09D121B5">
        <w:trPr>
          <w:trHeight w:val="27"/>
        </w:trPr>
        <w:tc>
          <w:tcPr>
            <w:tcW w:w="2952" w:type="dxa"/>
            <w:shd w:val="clear" w:color="auto" w:fill="auto"/>
          </w:tcPr>
          <w:p w:rsidR="00B3350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lastRenderedPageBreak/>
              <w:t>Guided Practice *</w:t>
            </w:r>
          </w:p>
        </w:tc>
        <w:tc>
          <w:tcPr>
            <w:tcW w:w="7848" w:type="dxa"/>
            <w:gridSpan w:val="2"/>
            <w:shd w:val="clear" w:color="auto" w:fill="auto"/>
          </w:tcPr>
          <w:p w:rsidR="00DB128F" w:rsidRPr="004B7FF0" w:rsidRDefault="00DB128F" w:rsidP="00DB128F">
            <w:pPr>
              <w:rPr>
                <w:rFonts w:ascii="Open Sans" w:hAnsi="Open Sans" w:cs="Open Sans"/>
                <w:sz w:val="22"/>
                <w:szCs w:val="22"/>
              </w:rPr>
            </w:pPr>
            <w:r w:rsidRPr="004B7FF0">
              <w:rPr>
                <w:rFonts w:ascii="Open Sans" w:hAnsi="Open Sans" w:cs="Open Sans"/>
                <w:sz w:val="22"/>
                <w:szCs w:val="22"/>
              </w:rPr>
              <w:t>Scholarship Planning Project:</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1: Scholarship &amp; Funding Opportunities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Teacher presentation on scholarships and demonstration of finding scholarships.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identify two sources of scholarships.</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2: Getting Organized</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Teacher presentation on scholarship process and organizations.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identify two additional sources of scholarships.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create a digital system to organize and track scholarship applications.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identify the common elements of scholarship applications, including but not limited to, transcripts, resumes, essays, photographs, and letters of recommendation.</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3: Keeping Track of Time</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Teacher presentation on time keeping and calendaring.</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identify one additional source of scholarships.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create a plan for five scholarships with a calendar timeline to complete and submit the materials.</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4: Resumes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Teacher presentation on writing resumes.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write resumes.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In partners, students will edit and review resumes.</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5: References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Teacher presentation on getting personalized references.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 will write an email that can be used to solicit references.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contact at least three individuals for reference letters for each scholarship.</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6- 8: Writing essays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Teacher presentation on writing scholarship essays.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write and edit one essay per day.</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lastRenderedPageBreak/>
              <w:t>In pairs, students will review and revise edits.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Essays can be written in class or assigned as homework.</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9: Collecting Transcripts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collect necessary transcripts from high school or college programs.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work on documentation in folder system.</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be editors for each other’s work for proof and review.</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contact/follow-up with individuals for reference letters.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scan and organize reference letters.</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write thank you letters to references.</w:t>
            </w:r>
          </w:p>
          <w:p w:rsidR="00DB128F" w:rsidRPr="004B7FF0" w:rsidRDefault="00DB128F" w:rsidP="00DB128F">
            <w:pPr>
              <w:rPr>
                <w:rFonts w:ascii="Open Sans" w:hAnsi="Open Sans" w:cs="Open Sans"/>
                <w:b/>
                <w:sz w:val="22"/>
                <w:szCs w:val="22"/>
              </w:rPr>
            </w:pPr>
            <w:r w:rsidRPr="004B7FF0">
              <w:rPr>
                <w:rFonts w:ascii="Open Sans" w:hAnsi="Open Sans" w:cs="Open Sans"/>
                <w:b/>
                <w:sz w:val="22"/>
                <w:szCs w:val="22"/>
              </w:rPr>
              <w:t>Day 10: Finalize Project</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finalize project.</w:t>
            </w:r>
          </w:p>
          <w:p w:rsidR="00DB128F"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complete a self-evaluation of the project using the rubric.</w:t>
            </w:r>
          </w:p>
          <w:p w:rsidR="00CF2E7E" w:rsidRPr="004B7FF0" w:rsidRDefault="00DB128F" w:rsidP="00DB128F">
            <w:pPr>
              <w:pStyle w:val="ListParagraph"/>
              <w:numPr>
                <w:ilvl w:val="0"/>
                <w:numId w:val="13"/>
              </w:numPr>
              <w:rPr>
                <w:rFonts w:ascii="Open Sans" w:hAnsi="Open Sans" w:cs="Open Sans"/>
                <w:sz w:val="22"/>
                <w:szCs w:val="22"/>
              </w:rPr>
            </w:pPr>
            <w:r w:rsidRPr="004B7FF0">
              <w:rPr>
                <w:rFonts w:ascii="Open Sans" w:hAnsi="Open Sans" w:cs="Open Sans"/>
                <w:sz w:val="22"/>
                <w:szCs w:val="22"/>
              </w:rPr>
              <w:t>Students will submit final USB flash drive or link to collaborative drive.</w:t>
            </w:r>
          </w:p>
        </w:tc>
      </w:tr>
      <w:tr w:rsidR="00B3350C" w:rsidRPr="004B7FF0" w:rsidTr="09D121B5">
        <w:trPr>
          <w:trHeight w:val="395"/>
        </w:trPr>
        <w:tc>
          <w:tcPr>
            <w:tcW w:w="2952" w:type="dxa"/>
            <w:shd w:val="clear" w:color="auto" w:fill="auto"/>
          </w:tcPr>
          <w:p w:rsidR="00B3350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lastRenderedPageBreak/>
              <w:t>Independent Practice/Laboratory Experience/Differentiated Activities *</w:t>
            </w:r>
          </w:p>
        </w:tc>
        <w:tc>
          <w:tcPr>
            <w:tcW w:w="7848" w:type="dxa"/>
            <w:gridSpan w:val="2"/>
            <w:shd w:val="clear" w:color="auto" w:fill="auto"/>
          </w:tcPr>
          <w:p w:rsidR="00CF2E7E" w:rsidRPr="004B7FF0" w:rsidRDefault="00206C3C" w:rsidP="00206C3C">
            <w:pPr>
              <w:spacing w:before="120" w:after="120"/>
              <w:rPr>
                <w:rFonts w:ascii="Open Sans" w:hAnsi="Open Sans" w:cs="Open Sans"/>
                <w:sz w:val="22"/>
                <w:szCs w:val="22"/>
              </w:rPr>
            </w:pPr>
            <w:r w:rsidRPr="004B7FF0">
              <w:rPr>
                <w:rFonts w:ascii="Open Sans" w:hAnsi="Open Sans" w:cs="Open Sans"/>
                <w:sz w:val="22"/>
                <w:szCs w:val="22"/>
              </w:rPr>
              <w:t>None</w:t>
            </w:r>
          </w:p>
        </w:tc>
      </w:tr>
      <w:tr w:rsidR="00B3350C" w:rsidRPr="004B7FF0" w:rsidTr="09D121B5">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Lesson Closure</w:t>
            </w:r>
          </w:p>
        </w:tc>
        <w:tc>
          <w:tcPr>
            <w:tcW w:w="7848" w:type="dxa"/>
            <w:gridSpan w:val="2"/>
            <w:shd w:val="clear" w:color="auto" w:fill="auto"/>
          </w:tcPr>
          <w:p w:rsidR="00DB128F" w:rsidRPr="004B7FF0" w:rsidRDefault="00DB128F" w:rsidP="00DB128F">
            <w:pPr>
              <w:pStyle w:val="ListParagraph"/>
              <w:numPr>
                <w:ilvl w:val="0"/>
                <w:numId w:val="9"/>
              </w:numPr>
              <w:rPr>
                <w:rFonts w:ascii="Open Sans" w:hAnsi="Open Sans" w:cs="Open Sans"/>
                <w:sz w:val="22"/>
                <w:szCs w:val="22"/>
              </w:rPr>
            </w:pPr>
            <w:r w:rsidRPr="004B7FF0">
              <w:rPr>
                <w:rFonts w:ascii="Open Sans" w:hAnsi="Open Sans" w:cs="Open Sans"/>
                <w:sz w:val="22"/>
                <w:szCs w:val="22"/>
              </w:rPr>
              <w:t>What do you think scholarship committees are looking for when they review resumes, essays, and letters of recommendations?</w:t>
            </w:r>
          </w:p>
          <w:p w:rsidR="00B3350C" w:rsidRPr="004B7FF0" w:rsidRDefault="00DB128F" w:rsidP="00DB128F">
            <w:pPr>
              <w:pStyle w:val="ListParagraph"/>
              <w:numPr>
                <w:ilvl w:val="0"/>
                <w:numId w:val="9"/>
              </w:numPr>
              <w:rPr>
                <w:rFonts w:ascii="Open Sans" w:hAnsi="Open Sans" w:cs="Open Sans"/>
                <w:sz w:val="22"/>
                <w:szCs w:val="22"/>
              </w:rPr>
            </w:pPr>
            <w:r w:rsidRPr="004B7FF0">
              <w:rPr>
                <w:rFonts w:ascii="Open Sans" w:hAnsi="Open Sans" w:cs="Open Sans"/>
                <w:sz w:val="22"/>
                <w:szCs w:val="22"/>
              </w:rPr>
              <w:t>Where are the best places to find scholarships?</w:t>
            </w:r>
          </w:p>
        </w:tc>
      </w:tr>
      <w:tr w:rsidR="00B3350C" w:rsidRPr="004B7FF0" w:rsidTr="09D121B5">
        <w:trPr>
          <w:trHeight w:val="135"/>
        </w:trPr>
        <w:tc>
          <w:tcPr>
            <w:tcW w:w="2952" w:type="dxa"/>
            <w:shd w:val="clear" w:color="auto" w:fill="auto"/>
          </w:tcPr>
          <w:p w:rsidR="0080201D"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Summative/End of Lesson Assessment *</w:t>
            </w:r>
          </w:p>
          <w:p w:rsidR="00B3350C" w:rsidRPr="004B7FF0" w:rsidRDefault="0080201D" w:rsidP="0080201D">
            <w:pPr>
              <w:tabs>
                <w:tab w:val="left" w:pos="2820"/>
              </w:tabs>
              <w:rPr>
                <w:rFonts w:ascii="Open Sans" w:hAnsi="Open Sans" w:cs="Open Sans"/>
                <w:sz w:val="22"/>
                <w:szCs w:val="22"/>
              </w:rPr>
            </w:pPr>
            <w:r w:rsidRPr="004B7FF0">
              <w:rPr>
                <w:rFonts w:ascii="Open Sans" w:hAnsi="Open Sans" w:cs="Open Sans"/>
                <w:sz w:val="22"/>
                <w:szCs w:val="22"/>
              </w:rPr>
              <w:tab/>
            </w:r>
          </w:p>
        </w:tc>
        <w:tc>
          <w:tcPr>
            <w:tcW w:w="7848" w:type="dxa"/>
            <w:gridSpan w:val="2"/>
            <w:shd w:val="clear" w:color="auto" w:fill="auto"/>
          </w:tcPr>
          <w:p w:rsidR="00DB128F" w:rsidRPr="004B7FF0" w:rsidRDefault="00DB128F" w:rsidP="00DB128F">
            <w:pPr>
              <w:rPr>
                <w:rFonts w:ascii="Open Sans" w:hAnsi="Open Sans" w:cs="Open Sans"/>
                <w:sz w:val="22"/>
                <w:szCs w:val="22"/>
              </w:rPr>
            </w:pPr>
            <w:r w:rsidRPr="004B7FF0">
              <w:rPr>
                <w:rFonts w:ascii="Open Sans" w:eastAsia="Calibri" w:hAnsi="Open Sans" w:cs="Open Sans"/>
                <w:b/>
                <w:bCs/>
                <w:sz w:val="22"/>
                <w:szCs w:val="22"/>
              </w:rPr>
              <w:t>Informal Assessment</w:t>
            </w:r>
          </w:p>
          <w:p w:rsidR="00DB128F" w:rsidRPr="004B7FF0" w:rsidRDefault="00DB128F" w:rsidP="00DB128F">
            <w:pPr>
              <w:pStyle w:val="ListParagraph"/>
              <w:numPr>
                <w:ilvl w:val="0"/>
                <w:numId w:val="12"/>
              </w:numPr>
              <w:tabs>
                <w:tab w:val="left" w:pos="820"/>
              </w:tabs>
              <w:rPr>
                <w:rFonts w:ascii="Open Sans" w:eastAsia="Symbol" w:hAnsi="Open Sans" w:cs="Open Sans"/>
                <w:sz w:val="22"/>
                <w:szCs w:val="22"/>
              </w:rPr>
            </w:pPr>
            <w:r w:rsidRPr="004B7FF0">
              <w:rPr>
                <w:rFonts w:ascii="Open Sans" w:eastAsia="Calibri" w:hAnsi="Open Sans" w:cs="Open Sans"/>
                <w:sz w:val="22"/>
                <w:szCs w:val="22"/>
              </w:rPr>
              <w:t>Instructor will observe students during Independent Practice.</w:t>
            </w:r>
          </w:p>
          <w:p w:rsidR="00DB128F" w:rsidRPr="004B7FF0" w:rsidRDefault="00DB128F" w:rsidP="00DB128F">
            <w:pPr>
              <w:pStyle w:val="ListParagraph"/>
              <w:numPr>
                <w:ilvl w:val="0"/>
                <w:numId w:val="12"/>
              </w:numPr>
              <w:tabs>
                <w:tab w:val="left" w:pos="820"/>
              </w:tabs>
              <w:rPr>
                <w:rFonts w:ascii="Open Sans" w:eastAsia="Symbol" w:hAnsi="Open Sans" w:cs="Open Sans"/>
                <w:sz w:val="22"/>
                <w:szCs w:val="22"/>
              </w:rPr>
            </w:pPr>
            <w:r w:rsidRPr="004B7FF0">
              <w:rPr>
                <w:rFonts w:ascii="Open Sans" w:eastAsia="Calibri" w:hAnsi="Open Sans" w:cs="Open Sans"/>
                <w:sz w:val="22"/>
                <w:szCs w:val="22"/>
              </w:rPr>
              <w:t>Instructor will assist students as needed.</w:t>
            </w:r>
          </w:p>
          <w:p w:rsidR="00DB128F" w:rsidRPr="004B7FF0" w:rsidRDefault="00DB128F" w:rsidP="00DB128F">
            <w:pPr>
              <w:tabs>
                <w:tab w:val="left" w:pos="820"/>
              </w:tabs>
              <w:ind w:left="468"/>
              <w:rPr>
                <w:rFonts w:ascii="Open Sans" w:eastAsia="Symbol" w:hAnsi="Open Sans" w:cs="Open Sans"/>
                <w:sz w:val="22"/>
                <w:szCs w:val="22"/>
              </w:rPr>
            </w:pPr>
          </w:p>
          <w:p w:rsidR="00DB128F" w:rsidRPr="004B7FF0" w:rsidRDefault="00DB128F" w:rsidP="00DB128F">
            <w:pPr>
              <w:rPr>
                <w:rFonts w:ascii="Open Sans" w:hAnsi="Open Sans" w:cs="Open Sans"/>
                <w:sz w:val="22"/>
                <w:szCs w:val="22"/>
              </w:rPr>
            </w:pPr>
            <w:r w:rsidRPr="004B7FF0">
              <w:rPr>
                <w:rFonts w:ascii="Open Sans" w:eastAsia="Calibri" w:hAnsi="Open Sans" w:cs="Open Sans"/>
                <w:b/>
                <w:bCs/>
                <w:sz w:val="22"/>
                <w:szCs w:val="22"/>
              </w:rPr>
              <w:t>Formal Assessment</w:t>
            </w:r>
          </w:p>
          <w:p w:rsidR="00CF2E7E" w:rsidRPr="004B7FF0" w:rsidRDefault="00DB128F" w:rsidP="00DB128F">
            <w:pPr>
              <w:pStyle w:val="ListParagraph"/>
              <w:numPr>
                <w:ilvl w:val="0"/>
                <w:numId w:val="12"/>
              </w:numPr>
              <w:rPr>
                <w:rFonts w:ascii="Open Sans" w:hAnsi="Open Sans" w:cs="Open Sans"/>
                <w:color w:val="333333"/>
                <w:sz w:val="22"/>
                <w:szCs w:val="22"/>
              </w:rPr>
            </w:pPr>
            <w:r w:rsidRPr="004B7FF0">
              <w:rPr>
                <w:rFonts w:ascii="Open Sans" w:eastAsia="Calibri" w:hAnsi="Open Sans" w:cs="Open Sans"/>
                <w:sz w:val="22"/>
                <w:szCs w:val="22"/>
              </w:rPr>
              <w:t>Use the Scholarship Planning Rubric to evaluate.</w:t>
            </w:r>
          </w:p>
        </w:tc>
      </w:tr>
      <w:tr w:rsidR="00B3350C" w:rsidRPr="004B7FF0" w:rsidTr="09D121B5">
        <w:trPr>
          <w:trHeight w:val="135"/>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References/Resources/</w:t>
            </w:r>
          </w:p>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Teacher Preparation</w:t>
            </w:r>
          </w:p>
        </w:tc>
        <w:tc>
          <w:tcPr>
            <w:tcW w:w="7848" w:type="dxa"/>
            <w:gridSpan w:val="2"/>
            <w:shd w:val="clear" w:color="auto" w:fill="auto"/>
          </w:tcPr>
          <w:p w:rsidR="00D9304D" w:rsidRPr="004B7FF0" w:rsidRDefault="00D9304D" w:rsidP="00D9304D">
            <w:pPr>
              <w:pStyle w:val="ListParagraph"/>
              <w:numPr>
                <w:ilvl w:val="0"/>
                <w:numId w:val="12"/>
              </w:numPr>
              <w:rPr>
                <w:rFonts w:ascii="Open Sans" w:hAnsi="Open Sans" w:cs="Open Sans"/>
                <w:sz w:val="22"/>
                <w:szCs w:val="22"/>
              </w:rPr>
            </w:pPr>
            <w:r w:rsidRPr="004B7FF0">
              <w:rPr>
                <w:rFonts w:ascii="Open Sans" w:hAnsi="Open Sans" w:cs="Open Sans"/>
                <w:sz w:val="22"/>
                <w:szCs w:val="22"/>
              </w:rPr>
              <w:t>Find scholarships that would be appropriate for your cluster area.</w:t>
            </w:r>
          </w:p>
          <w:p w:rsidR="00D9304D" w:rsidRPr="004B7FF0" w:rsidRDefault="00D9304D" w:rsidP="00D9304D">
            <w:pPr>
              <w:pStyle w:val="ListParagraph"/>
              <w:numPr>
                <w:ilvl w:val="0"/>
                <w:numId w:val="12"/>
              </w:numPr>
              <w:rPr>
                <w:rFonts w:ascii="Open Sans" w:hAnsi="Open Sans" w:cs="Open Sans"/>
                <w:sz w:val="22"/>
                <w:szCs w:val="22"/>
              </w:rPr>
            </w:pPr>
            <w:r w:rsidRPr="004B7FF0">
              <w:rPr>
                <w:rFonts w:ascii="Open Sans" w:hAnsi="Open Sans" w:cs="Open Sans"/>
                <w:sz w:val="22"/>
                <w:szCs w:val="22"/>
              </w:rPr>
              <w:t>Find scholarship listings for your local community.</w:t>
            </w:r>
          </w:p>
          <w:p w:rsidR="00D9304D" w:rsidRPr="004B7FF0" w:rsidRDefault="00D9304D" w:rsidP="00D9304D">
            <w:pPr>
              <w:pStyle w:val="ListParagraph"/>
              <w:numPr>
                <w:ilvl w:val="0"/>
                <w:numId w:val="12"/>
              </w:numPr>
              <w:rPr>
                <w:rFonts w:ascii="Open Sans" w:hAnsi="Open Sans" w:cs="Open Sans"/>
                <w:sz w:val="22"/>
                <w:szCs w:val="22"/>
              </w:rPr>
            </w:pPr>
            <w:r w:rsidRPr="004B7FF0">
              <w:rPr>
                <w:rFonts w:ascii="Open Sans" w:hAnsi="Open Sans" w:cs="Open Sans"/>
                <w:sz w:val="22"/>
                <w:szCs w:val="22"/>
              </w:rPr>
              <w:t>Pull example resumes.</w:t>
            </w:r>
          </w:p>
          <w:p w:rsidR="00B3350C" w:rsidRPr="004B7FF0" w:rsidRDefault="00D9304D" w:rsidP="00D9304D">
            <w:pPr>
              <w:pStyle w:val="ListParagraph"/>
              <w:numPr>
                <w:ilvl w:val="0"/>
                <w:numId w:val="12"/>
              </w:numPr>
              <w:rPr>
                <w:rFonts w:ascii="Open Sans" w:hAnsi="Open Sans" w:cs="Open Sans"/>
                <w:sz w:val="22"/>
                <w:szCs w:val="22"/>
              </w:rPr>
            </w:pPr>
            <w:r w:rsidRPr="004B7FF0">
              <w:rPr>
                <w:rFonts w:ascii="Open Sans" w:hAnsi="Open Sans" w:cs="Open Sans"/>
                <w:sz w:val="22"/>
                <w:szCs w:val="22"/>
              </w:rPr>
              <w:t>Each year, ask students for samples to share with other students.</w:t>
            </w:r>
          </w:p>
        </w:tc>
      </w:tr>
      <w:tr w:rsidR="00B3350C" w:rsidRPr="004B7FF0" w:rsidTr="09D121B5">
        <w:trPr>
          <w:trHeight w:val="135"/>
        </w:trPr>
        <w:tc>
          <w:tcPr>
            <w:tcW w:w="10800" w:type="dxa"/>
            <w:gridSpan w:val="3"/>
            <w:shd w:val="clear" w:color="auto" w:fill="D9D9D9" w:themeFill="background1" w:themeFillShade="D9"/>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Additional Required Components</w:t>
            </w:r>
          </w:p>
        </w:tc>
      </w:tr>
      <w:tr w:rsidR="00B3350C" w:rsidRPr="004B7FF0" w:rsidTr="09D121B5">
        <w:trPr>
          <w:trHeight w:val="485"/>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English Language Proficiency Standards (ELPS) Strategies</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rPr>
          <w:trHeight w:val="737"/>
        </w:trPr>
        <w:tc>
          <w:tcPr>
            <w:tcW w:w="2952" w:type="dxa"/>
            <w:shd w:val="clear" w:color="auto" w:fill="auto"/>
          </w:tcPr>
          <w:p w:rsidR="00B3350C" w:rsidRPr="004B7FF0" w:rsidRDefault="00B3350C"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lastRenderedPageBreak/>
              <w:t>College and Career Readiness Connection</w:t>
            </w:r>
            <w:r w:rsidR="00A3064F" w:rsidRPr="004B7FF0">
              <w:rPr>
                <w:rStyle w:val="FootnoteReference"/>
                <w:rFonts w:ascii="Open Sans" w:hAnsi="Open Sans" w:cs="Open Sans"/>
                <w:b/>
                <w:bCs/>
                <w:sz w:val="22"/>
                <w:szCs w:val="22"/>
              </w:rPr>
              <w:footnoteReference w:id="1"/>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rPr>
          <w:trHeight w:val="135"/>
        </w:trPr>
        <w:tc>
          <w:tcPr>
            <w:tcW w:w="10800" w:type="dxa"/>
            <w:gridSpan w:val="3"/>
            <w:shd w:val="clear" w:color="auto" w:fill="D9D9D9" w:themeFill="background1" w:themeFillShade="D9"/>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Recommended Strategies</w:t>
            </w:r>
          </w:p>
        </w:tc>
      </w:tr>
      <w:tr w:rsidR="00B3350C" w:rsidRPr="004B7FF0" w:rsidTr="09D121B5">
        <w:trPr>
          <w:trHeight w:val="512"/>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Reading Strategies</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rPr>
          <w:trHeight w:val="530"/>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Quotes</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rPr>
          <w:trHeight w:val="1160"/>
        </w:trPr>
        <w:tc>
          <w:tcPr>
            <w:tcW w:w="2952" w:type="dxa"/>
            <w:shd w:val="clear" w:color="auto" w:fill="auto"/>
          </w:tcPr>
          <w:p w:rsidR="00B3350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t>Multimedia/Visual Strategy</w:t>
            </w:r>
          </w:p>
          <w:p w:rsidR="00B3350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t>Presentation Slides + One Additional Technology Connection</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Graphic Organizers/Handout</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rPr>
          <w:trHeight w:val="135"/>
        </w:trPr>
        <w:tc>
          <w:tcPr>
            <w:tcW w:w="2952" w:type="dxa"/>
            <w:shd w:val="clear" w:color="auto" w:fill="auto"/>
          </w:tcPr>
          <w:p w:rsidR="00B3350C" w:rsidRPr="004B7FF0" w:rsidRDefault="09D121B5" w:rsidP="09D121B5">
            <w:pPr>
              <w:spacing w:before="120"/>
              <w:jc w:val="center"/>
              <w:rPr>
                <w:rFonts w:ascii="Open Sans" w:hAnsi="Open Sans" w:cs="Open Sans"/>
                <w:b/>
                <w:bCs/>
                <w:sz w:val="22"/>
                <w:szCs w:val="22"/>
              </w:rPr>
            </w:pPr>
            <w:r w:rsidRPr="004B7FF0">
              <w:rPr>
                <w:rFonts w:ascii="Open Sans" w:hAnsi="Open Sans" w:cs="Open Sans"/>
                <w:b/>
                <w:bCs/>
                <w:sz w:val="22"/>
                <w:szCs w:val="22"/>
              </w:rPr>
              <w:t>Writing Strategies</w:t>
            </w:r>
          </w:p>
          <w:p w:rsidR="00B3350C" w:rsidRPr="004B7FF0" w:rsidRDefault="09D121B5" w:rsidP="09D121B5">
            <w:pPr>
              <w:spacing w:after="120"/>
              <w:jc w:val="center"/>
              <w:rPr>
                <w:rFonts w:ascii="Open Sans" w:hAnsi="Open Sans" w:cs="Open Sans"/>
                <w:b/>
                <w:bCs/>
                <w:sz w:val="22"/>
                <w:szCs w:val="22"/>
              </w:rPr>
            </w:pPr>
            <w:r w:rsidRPr="004B7FF0">
              <w:rPr>
                <w:rFonts w:ascii="Open Sans" w:hAnsi="Open Sans" w:cs="Open Sans"/>
                <w:b/>
                <w:bCs/>
                <w:sz w:val="22"/>
                <w:szCs w:val="22"/>
              </w:rPr>
              <w:t>Journal Entries + 1 Additional Writing Strategy</w:t>
            </w:r>
          </w:p>
        </w:tc>
        <w:tc>
          <w:tcPr>
            <w:tcW w:w="7848" w:type="dxa"/>
            <w:gridSpan w:val="2"/>
            <w:shd w:val="clear" w:color="auto" w:fill="auto"/>
          </w:tcPr>
          <w:p w:rsidR="00392521" w:rsidRPr="004B7FF0" w:rsidRDefault="00392521" w:rsidP="00DC4B23">
            <w:pPr>
              <w:spacing w:before="120" w:after="120"/>
              <w:rPr>
                <w:rFonts w:ascii="Open Sans" w:hAnsi="Open Sans" w:cs="Open Sans"/>
                <w:sz w:val="22"/>
                <w:szCs w:val="22"/>
              </w:rPr>
            </w:pPr>
          </w:p>
          <w:p w:rsidR="00B3350C" w:rsidRPr="004B7FF0" w:rsidRDefault="00B3350C" w:rsidP="00392521">
            <w:pPr>
              <w:jc w:val="center"/>
              <w:rPr>
                <w:rFonts w:ascii="Open Sans" w:hAnsi="Open Sans" w:cs="Open Sans"/>
                <w:sz w:val="22"/>
                <w:szCs w:val="22"/>
              </w:rPr>
            </w:pPr>
          </w:p>
        </w:tc>
      </w:tr>
      <w:tr w:rsidR="00B3350C" w:rsidRPr="004B7FF0" w:rsidTr="09D121B5">
        <w:trPr>
          <w:trHeight w:val="135"/>
        </w:trPr>
        <w:tc>
          <w:tcPr>
            <w:tcW w:w="2952" w:type="dxa"/>
            <w:tcBorders>
              <w:bottom w:val="single" w:sz="4" w:space="0" w:color="000000" w:themeColor="text1"/>
            </w:tcBorders>
            <w:shd w:val="clear" w:color="auto" w:fill="auto"/>
          </w:tcPr>
          <w:p w:rsidR="00B3350C" w:rsidRPr="004B7FF0" w:rsidRDefault="09D121B5" w:rsidP="09D121B5">
            <w:pPr>
              <w:spacing w:before="120"/>
              <w:jc w:val="center"/>
              <w:rPr>
                <w:rFonts w:ascii="Open Sans" w:hAnsi="Open Sans" w:cs="Open Sans"/>
                <w:b/>
                <w:bCs/>
                <w:sz w:val="22"/>
                <w:szCs w:val="22"/>
              </w:rPr>
            </w:pPr>
            <w:r w:rsidRPr="004B7FF0">
              <w:rPr>
                <w:rFonts w:ascii="Open Sans" w:hAnsi="Open Sans" w:cs="Open Sans"/>
                <w:b/>
                <w:bCs/>
                <w:sz w:val="22"/>
                <w:szCs w:val="22"/>
              </w:rPr>
              <w:t>Communication</w:t>
            </w:r>
          </w:p>
          <w:p w:rsidR="00B3350C" w:rsidRPr="004B7FF0" w:rsidRDefault="09D121B5" w:rsidP="09D121B5">
            <w:pPr>
              <w:spacing w:after="120"/>
              <w:jc w:val="center"/>
              <w:rPr>
                <w:rFonts w:ascii="Open Sans" w:hAnsi="Open Sans" w:cs="Open Sans"/>
                <w:b/>
                <w:bCs/>
                <w:sz w:val="22"/>
                <w:szCs w:val="22"/>
              </w:rPr>
            </w:pPr>
            <w:r w:rsidRPr="004B7FF0">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c>
          <w:tcPr>
            <w:tcW w:w="10800" w:type="dxa"/>
            <w:gridSpan w:val="3"/>
            <w:shd w:val="clear" w:color="auto" w:fill="D9D9D9" w:themeFill="background1" w:themeFillShade="D9"/>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Other Essential Lesson Components</w:t>
            </w:r>
          </w:p>
        </w:tc>
      </w:tr>
      <w:tr w:rsidR="00B3350C" w:rsidRPr="004B7FF0" w:rsidTr="09D121B5">
        <w:trPr>
          <w:trHeight w:val="404"/>
        </w:trPr>
        <w:tc>
          <w:tcPr>
            <w:tcW w:w="2952" w:type="dxa"/>
            <w:shd w:val="clear" w:color="auto" w:fill="auto"/>
          </w:tcPr>
          <w:p w:rsidR="009C0DFC" w:rsidRPr="004B7FF0" w:rsidRDefault="09D121B5" w:rsidP="09D121B5">
            <w:pPr>
              <w:jc w:val="center"/>
              <w:rPr>
                <w:rFonts w:ascii="Open Sans" w:hAnsi="Open Sans" w:cs="Open Sans"/>
                <w:b/>
                <w:bCs/>
                <w:sz w:val="22"/>
                <w:szCs w:val="22"/>
              </w:rPr>
            </w:pPr>
            <w:r w:rsidRPr="004B7FF0">
              <w:rPr>
                <w:rFonts w:ascii="Open Sans" w:hAnsi="Open Sans" w:cs="Open Sans"/>
                <w:b/>
                <w:bCs/>
                <w:sz w:val="22"/>
                <w:szCs w:val="22"/>
              </w:rPr>
              <w:t>Enrichment Activity</w:t>
            </w:r>
          </w:p>
          <w:p w:rsidR="00B3350C" w:rsidRPr="004B7FF0" w:rsidRDefault="09D121B5" w:rsidP="09D121B5">
            <w:pPr>
              <w:jc w:val="center"/>
              <w:rPr>
                <w:rFonts w:ascii="Open Sans" w:hAnsi="Open Sans" w:cs="Open Sans"/>
                <w:sz w:val="22"/>
                <w:szCs w:val="22"/>
              </w:rPr>
            </w:pPr>
            <w:r w:rsidRPr="004B7FF0">
              <w:rPr>
                <w:rFonts w:ascii="Open Sans" w:hAnsi="Open Sans" w:cs="Open Sans"/>
                <w:sz w:val="22"/>
                <w:szCs w:val="22"/>
              </w:rPr>
              <w:t>(e.g., homework assignment)</w:t>
            </w:r>
          </w:p>
        </w:tc>
        <w:tc>
          <w:tcPr>
            <w:tcW w:w="7848" w:type="dxa"/>
            <w:gridSpan w:val="2"/>
            <w:shd w:val="clear" w:color="auto" w:fill="auto"/>
          </w:tcPr>
          <w:p w:rsidR="00B3350C" w:rsidRPr="004B7FF0" w:rsidRDefault="00DB128F" w:rsidP="00206C3C">
            <w:pPr>
              <w:rPr>
                <w:rFonts w:ascii="Open Sans" w:hAnsi="Open Sans" w:cs="Open Sans"/>
                <w:sz w:val="22"/>
                <w:szCs w:val="22"/>
              </w:rPr>
            </w:pPr>
            <w:r w:rsidRPr="004B7FF0">
              <w:rPr>
                <w:rFonts w:ascii="Open Sans" w:hAnsi="Open Sans" w:cs="Open Sans"/>
                <w:sz w:val="22"/>
                <w:szCs w:val="22"/>
              </w:rPr>
              <w:t>Create a bulletin board to share the successes of each scholarship received. One idea is to have fake checks that can be put up on the board. You can also track how much total funding each class receives.</w:t>
            </w:r>
          </w:p>
        </w:tc>
      </w:tr>
      <w:tr w:rsidR="00B3350C" w:rsidRPr="004B7FF0" w:rsidTr="09D121B5">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Family/Community Connection</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B3350C" w:rsidRPr="004B7FF0" w:rsidTr="09D121B5">
        <w:trPr>
          <w:trHeight w:val="548"/>
        </w:trPr>
        <w:tc>
          <w:tcPr>
            <w:tcW w:w="2952" w:type="dxa"/>
            <w:shd w:val="clear" w:color="auto" w:fill="auto"/>
          </w:tcPr>
          <w:p w:rsidR="00B3350C" w:rsidRPr="004B7FF0" w:rsidRDefault="09D121B5" w:rsidP="09D121B5">
            <w:pPr>
              <w:spacing w:before="120" w:after="120"/>
              <w:jc w:val="center"/>
              <w:rPr>
                <w:rFonts w:ascii="Open Sans" w:hAnsi="Open Sans" w:cs="Open Sans"/>
                <w:b/>
                <w:bCs/>
                <w:sz w:val="22"/>
                <w:szCs w:val="22"/>
              </w:rPr>
            </w:pPr>
            <w:r w:rsidRPr="004B7FF0">
              <w:rPr>
                <w:rFonts w:ascii="Open Sans" w:hAnsi="Open Sans" w:cs="Open Sans"/>
                <w:b/>
                <w:bCs/>
                <w:sz w:val="22"/>
                <w:szCs w:val="22"/>
              </w:rPr>
              <w:t>CTSO connection(s)</w:t>
            </w:r>
          </w:p>
        </w:tc>
        <w:tc>
          <w:tcPr>
            <w:tcW w:w="7848" w:type="dxa"/>
            <w:gridSpan w:val="2"/>
            <w:shd w:val="clear" w:color="auto" w:fill="auto"/>
          </w:tcPr>
          <w:p w:rsidR="00B3350C" w:rsidRPr="004B7FF0" w:rsidRDefault="00DB128F" w:rsidP="00206C3C">
            <w:pPr>
              <w:rPr>
                <w:rFonts w:ascii="Open Sans" w:hAnsi="Open Sans" w:cs="Open Sans"/>
                <w:sz w:val="22"/>
                <w:szCs w:val="22"/>
                <w:lang w:val="es-MX"/>
              </w:rPr>
            </w:pPr>
            <w:r w:rsidRPr="004B7FF0">
              <w:rPr>
                <w:rFonts w:ascii="Open Sans" w:hAnsi="Open Sans" w:cs="Open Sans"/>
                <w:sz w:val="22"/>
                <w:szCs w:val="22"/>
                <w:lang w:val="es-MX"/>
              </w:rPr>
              <w:t>SkillsUSA</w:t>
            </w:r>
          </w:p>
        </w:tc>
      </w:tr>
      <w:tr w:rsidR="00B3350C" w:rsidRPr="004B7FF0" w:rsidTr="09D121B5">
        <w:trPr>
          <w:trHeight w:val="305"/>
        </w:trPr>
        <w:tc>
          <w:tcPr>
            <w:tcW w:w="2952" w:type="dxa"/>
            <w:shd w:val="clear" w:color="auto" w:fill="auto"/>
          </w:tcPr>
          <w:p w:rsidR="00B3350C" w:rsidRPr="004B7FF0" w:rsidRDefault="00B3350C" w:rsidP="00DC4B23">
            <w:pPr>
              <w:spacing w:before="120" w:after="120"/>
              <w:jc w:val="center"/>
              <w:rPr>
                <w:rFonts w:ascii="Open Sans" w:hAnsi="Open Sans" w:cs="Open Sans"/>
                <w:b/>
                <w:noProof/>
                <w:sz w:val="22"/>
                <w:szCs w:val="22"/>
              </w:rPr>
            </w:pPr>
            <w:r w:rsidRPr="004B7FF0">
              <w:rPr>
                <w:rFonts w:ascii="Open Sans" w:hAnsi="Open Sans" w:cs="Open Sans"/>
                <w:b/>
                <w:noProof/>
                <w:sz w:val="22"/>
                <w:szCs w:val="22"/>
              </w:rPr>
              <w:t>Service Learning Projects</w:t>
            </w:r>
          </w:p>
        </w:tc>
        <w:tc>
          <w:tcPr>
            <w:tcW w:w="7848" w:type="dxa"/>
            <w:gridSpan w:val="2"/>
            <w:shd w:val="clear" w:color="auto" w:fill="auto"/>
          </w:tcPr>
          <w:p w:rsidR="00B3350C" w:rsidRPr="004B7FF0" w:rsidRDefault="00B3350C" w:rsidP="00DC4B23">
            <w:pPr>
              <w:spacing w:before="120" w:after="120"/>
              <w:rPr>
                <w:rFonts w:ascii="Open Sans" w:hAnsi="Open Sans" w:cs="Open Sans"/>
                <w:sz w:val="22"/>
                <w:szCs w:val="22"/>
              </w:rPr>
            </w:pPr>
          </w:p>
        </w:tc>
      </w:tr>
      <w:tr w:rsidR="001B2F76" w:rsidRPr="004B7FF0" w:rsidTr="09D121B5">
        <w:trPr>
          <w:trHeight w:val="305"/>
        </w:trPr>
        <w:tc>
          <w:tcPr>
            <w:tcW w:w="2952" w:type="dxa"/>
            <w:shd w:val="clear" w:color="auto" w:fill="auto"/>
          </w:tcPr>
          <w:p w:rsidR="001B2F76" w:rsidRPr="004B7FF0" w:rsidRDefault="00BB45D6" w:rsidP="00DC4B23">
            <w:pPr>
              <w:spacing w:before="120" w:after="120"/>
              <w:jc w:val="center"/>
              <w:rPr>
                <w:rFonts w:ascii="Open Sans" w:hAnsi="Open Sans" w:cs="Open Sans"/>
                <w:b/>
                <w:noProof/>
                <w:sz w:val="22"/>
                <w:szCs w:val="22"/>
              </w:rPr>
            </w:pPr>
            <w:r w:rsidRPr="004B7FF0">
              <w:rPr>
                <w:rFonts w:ascii="Open Sans" w:hAnsi="Open Sans" w:cs="Open Sans"/>
                <w:b/>
                <w:noProof/>
                <w:sz w:val="22"/>
                <w:szCs w:val="22"/>
              </w:rPr>
              <w:t xml:space="preserve">Lesson </w:t>
            </w:r>
            <w:r w:rsidR="001B2F76" w:rsidRPr="004B7FF0">
              <w:rPr>
                <w:rFonts w:ascii="Open Sans" w:hAnsi="Open Sans" w:cs="Open Sans"/>
                <w:b/>
                <w:noProof/>
                <w:sz w:val="22"/>
                <w:szCs w:val="22"/>
              </w:rPr>
              <w:t>Notes</w:t>
            </w:r>
          </w:p>
        </w:tc>
        <w:tc>
          <w:tcPr>
            <w:tcW w:w="7848" w:type="dxa"/>
            <w:gridSpan w:val="2"/>
            <w:shd w:val="clear" w:color="auto" w:fill="auto"/>
          </w:tcPr>
          <w:p w:rsidR="001B2F76" w:rsidRPr="004B7FF0" w:rsidRDefault="001B2F76" w:rsidP="00DC4B23">
            <w:pPr>
              <w:spacing w:before="120" w:after="120"/>
              <w:rPr>
                <w:rFonts w:ascii="Open Sans" w:hAnsi="Open Sans" w:cs="Open Sans"/>
                <w:sz w:val="22"/>
                <w:szCs w:val="22"/>
              </w:rPr>
            </w:pPr>
          </w:p>
        </w:tc>
      </w:tr>
    </w:tbl>
    <w:p w:rsidR="003A5AF5" w:rsidRPr="004B7FF0" w:rsidRDefault="003A5AF5" w:rsidP="00D0097D">
      <w:pPr>
        <w:rPr>
          <w:rFonts w:ascii="Open Sans" w:hAnsi="Open Sans" w:cs="Open Sans"/>
          <w:sz w:val="22"/>
          <w:szCs w:val="22"/>
        </w:rPr>
      </w:pPr>
    </w:p>
    <w:sectPr w:rsidR="003A5AF5" w:rsidRPr="004B7FF0"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11B" w:rsidRDefault="0024511B" w:rsidP="00B3350C">
      <w:r>
        <w:separator/>
      </w:r>
    </w:p>
  </w:endnote>
  <w:endnote w:type="continuationSeparator" w:id="0">
    <w:p w:rsidR="0024511B" w:rsidRDefault="0024511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6C7E68"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6C7E68" w:rsidRPr="09D121B5">
              <w:rPr>
                <w:rFonts w:ascii="Open Sans" w:hAnsi="Open Sans" w:cs="Open Sans"/>
                <w:b/>
                <w:bCs/>
                <w:noProof/>
                <w:sz w:val="16"/>
                <w:szCs w:val="16"/>
              </w:rPr>
              <w:fldChar w:fldCharType="separate"/>
            </w:r>
            <w:r w:rsidR="00F55CD7">
              <w:rPr>
                <w:rFonts w:ascii="Open Sans" w:hAnsi="Open Sans" w:cs="Open Sans"/>
                <w:b/>
                <w:bCs/>
                <w:noProof/>
                <w:sz w:val="16"/>
                <w:szCs w:val="16"/>
              </w:rPr>
              <w:t>1</w:t>
            </w:r>
            <w:r w:rsidR="006C7E68"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6C7E68"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6C7E68" w:rsidRPr="09D121B5">
              <w:rPr>
                <w:rFonts w:ascii="Open Sans" w:hAnsi="Open Sans" w:cs="Open Sans"/>
                <w:b/>
                <w:bCs/>
                <w:noProof/>
                <w:sz w:val="16"/>
                <w:szCs w:val="16"/>
              </w:rPr>
              <w:fldChar w:fldCharType="separate"/>
            </w:r>
            <w:r w:rsidR="00F55CD7">
              <w:rPr>
                <w:rFonts w:ascii="Open Sans" w:hAnsi="Open Sans" w:cs="Open Sans"/>
                <w:b/>
                <w:bCs/>
                <w:noProof/>
                <w:sz w:val="16"/>
                <w:szCs w:val="16"/>
              </w:rPr>
              <w:t>1</w:t>
            </w:r>
            <w:r w:rsidR="006C7E68"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11B" w:rsidRDefault="0024511B" w:rsidP="00B3350C">
      <w:bookmarkStart w:id="0" w:name="_Hlk484955581"/>
      <w:bookmarkEnd w:id="0"/>
      <w:r>
        <w:separator/>
      </w:r>
    </w:p>
  </w:footnote>
  <w:footnote w:type="continuationSeparator" w:id="0">
    <w:p w:rsidR="0024511B" w:rsidRDefault="0024511B"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F6"/>
    <w:multiLevelType w:val="hybridMultilevel"/>
    <w:tmpl w:val="A6F6CA26"/>
    <w:lvl w:ilvl="0" w:tplc="A4A4942E">
      <w:start w:val="1"/>
      <w:numFmt w:val="bullet"/>
      <w:lvlText w:val=""/>
      <w:lvlJc w:val="left"/>
    </w:lvl>
    <w:lvl w:ilvl="1" w:tplc="2F88E452">
      <w:numFmt w:val="decimal"/>
      <w:lvlText w:val=""/>
      <w:lvlJc w:val="left"/>
    </w:lvl>
    <w:lvl w:ilvl="2" w:tplc="C368EEBC">
      <w:numFmt w:val="decimal"/>
      <w:lvlText w:val=""/>
      <w:lvlJc w:val="left"/>
    </w:lvl>
    <w:lvl w:ilvl="3" w:tplc="6C068692">
      <w:numFmt w:val="decimal"/>
      <w:lvlText w:val=""/>
      <w:lvlJc w:val="left"/>
    </w:lvl>
    <w:lvl w:ilvl="4" w:tplc="01B8376C">
      <w:numFmt w:val="decimal"/>
      <w:lvlText w:val=""/>
      <w:lvlJc w:val="left"/>
    </w:lvl>
    <w:lvl w:ilvl="5" w:tplc="AB487596">
      <w:numFmt w:val="decimal"/>
      <w:lvlText w:val=""/>
      <w:lvlJc w:val="left"/>
    </w:lvl>
    <w:lvl w:ilvl="6" w:tplc="87565DC2">
      <w:numFmt w:val="decimal"/>
      <w:lvlText w:val=""/>
      <w:lvlJc w:val="left"/>
    </w:lvl>
    <w:lvl w:ilvl="7" w:tplc="4344DCE8">
      <w:numFmt w:val="decimal"/>
      <w:lvlText w:val=""/>
      <w:lvlJc w:val="left"/>
    </w:lvl>
    <w:lvl w:ilvl="8" w:tplc="563A6AF0">
      <w:numFmt w:val="decimal"/>
      <w:lvlText w:val=""/>
      <w:lvlJc w:val="left"/>
    </w:lvl>
  </w:abstractNum>
  <w:abstractNum w:abstractNumId="1" w15:restartNumberingAfterBreak="0">
    <w:nsid w:val="08A12672"/>
    <w:multiLevelType w:val="hybridMultilevel"/>
    <w:tmpl w:val="2AA6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30CCD"/>
    <w:multiLevelType w:val="hybridMultilevel"/>
    <w:tmpl w:val="66B6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D59C1"/>
    <w:multiLevelType w:val="hybridMultilevel"/>
    <w:tmpl w:val="1FAA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B0904"/>
    <w:multiLevelType w:val="hybridMultilevel"/>
    <w:tmpl w:val="14A8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44643"/>
    <w:multiLevelType w:val="hybridMultilevel"/>
    <w:tmpl w:val="316C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E6B24"/>
    <w:multiLevelType w:val="hybridMultilevel"/>
    <w:tmpl w:val="45C4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D33E3"/>
    <w:multiLevelType w:val="hybridMultilevel"/>
    <w:tmpl w:val="8226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07979"/>
    <w:multiLevelType w:val="hybridMultilevel"/>
    <w:tmpl w:val="BFE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2"/>
  </w:num>
  <w:num w:numId="5">
    <w:abstractNumId w:val="5"/>
  </w:num>
  <w:num w:numId="6">
    <w:abstractNumId w:val="7"/>
  </w:num>
  <w:num w:numId="7">
    <w:abstractNumId w:val="11"/>
  </w:num>
  <w:num w:numId="8">
    <w:abstractNumId w:val="10"/>
  </w:num>
  <w:num w:numId="9">
    <w:abstractNumId w:val="8"/>
  </w:num>
  <w:num w:numId="10">
    <w:abstractNumId w:val="0"/>
  </w:num>
  <w:num w:numId="11">
    <w:abstractNumId w:val="13"/>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06B76"/>
    <w:rsid w:val="0001515F"/>
    <w:rsid w:val="00031033"/>
    <w:rsid w:val="00032E32"/>
    <w:rsid w:val="000367AF"/>
    <w:rsid w:val="00041506"/>
    <w:rsid w:val="000643CB"/>
    <w:rsid w:val="000674C7"/>
    <w:rsid w:val="00082295"/>
    <w:rsid w:val="000870CF"/>
    <w:rsid w:val="000B4DB1"/>
    <w:rsid w:val="000B55DB"/>
    <w:rsid w:val="000C4A8E"/>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6C3C"/>
    <w:rsid w:val="002073F2"/>
    <w:rsid w:val="0023197D"/>
    <w:rsid w:val="00235CC1"/>
    <w:rsid w:val="00237679"/>
    <w:rsid w:val="002427CE"/>
    <w:rsid w:val="00242B9F"/>
    <w:rsid w:val="0024511B"/>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7FF0"/>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C7E68"/>
    <w:rsid w:val="006E1FE0"/>
    <w:rsid w:val="006F1C95"/>
    <w:rsid w:val="006F6A38"/>
    <w:rsid w:val="006F7D04"/>
    <w:rsid w:val="00700A55"/>
    <w:rsid w:val="0071181D"/>
    <w:rsid w:val="00713D68"/>
    <w:rsid w:val="0071599E"/>
    <w:rsid w:val="00717B55"/>
    <w:rsid w:val="00726118"/>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87529"/>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AF4FEC"/>
    <w:rsid w:val="00B02D69"/>
    <w:rsid w:val="00B208A7"/>
    <w:rsid w:val="00B318DE"/>
    <w:rsid w:val="00B3350C"/>
    <w:rsid w:val="00B3672C"/>
    <w:rsid w:val="00B564F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0815"/>
    <w:rsid w:val="00CE2893"/>
    <w:rsid w:val="00CF2E7E"/>
    <w:rsid w:val="00D0097D"/>
    <w:rsid w:val="00D275F0"/>
    <w:rsid w:val="00D323BD"/>
    <w:rsid w:val="00D415FA"/>
    <w:rsid w:val="00D4427C"/>
    <w:rsid w:val="00D61781"/>
    <w:rsid w:val="00D62037"/>
    <w:rsid w:val="00D8660C"/>
    <w:rsid w:val="00D9304D"/>
    <w:rsid w:val="00DB128F"/>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2021"/>
    <w:rsid w:val="00ED5E43"/>
    <w:rsid w:val="00EE1A9D"/>
    <w:rsid w:val="00EE1F10"/>
    <w:rsid w:val="00EE374B"/>
    <w:rsid w:val="00EE4FCF"/>
    <w:rsid w:val="00EE618A"/>
    <w:rsid w:val="00EF4311"/>
    <w:rsid w:val="00EF7034"/>
    <w:rsid w:val="00F065C2"/>
    <w:rsid w:val="00F1385A"/>
    <w:rsid w:val="00F45A40"/>
    <w:rsid w:val="00F45D13"/>
    <w:rsid w:val="00F55CD7"/>
    <w:rsid w:val="00F61524"/>
    <w:rsid w:val="00F716A4"/>
    <w:rsid w:val="00F76DF1"/>
    <w:rsid w:val="00F7773D"/>
    <w:rsid w:val="00F82C70"/>
    <w:rsid w:val="00F832B6"/>
    <w:rsid w:val="00F845BF"/>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8E67D"/>
  <w15:docId w15:val="{DE12DCE4-C0D3-474D-A5F0-C10BB9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A042-CC37-4CC6-B6CB-2F4499454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B9DEC6C-1CC3-994E-8A18-88D897FC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2017-11-12T20:42:00Z</dcterms:created>
  <dcterms:modified xsi:type="dcterms:W3CDTF">2018-01-23T22:29:00Z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