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722"/>
        <w:gridCol w:w="4126"/>
      </w:tblGrid>
      <w:tr w:rsidR="00B3350C" w:rsidRPr="00D37874" w14:paraId="1240C505" w14:textId="77777777" w:rsidTr="25BA3EF8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4B637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626103"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040F294F" w14:textId="77777777" w:rsidR="00B3350C" w:rsidRPr="00D37874" w:rsidRDefault="00EF50B9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D3787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D37874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54B0808F" w14:textId="77777777" w:rsidR="003D5621" w:rsidRPr="00D37874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D37874" w14:paraId="0FBA3E86" w14:textId="77777777" w:rsidTr="25BA3EF8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306D7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D37874" w14:paraId="7491979F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6FD5B0A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9A8FF5" w14:textId="5D12A4E1" w:rsidR="00B3350C" w:rsidRPr="00D37874" w:rsidRDefault="00972995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Business, Management, and Administration</w:t>
            </w:r>
            <w:bookmarkStart w:id="1" w:name="_GoBack"/>
            <w:bookmarkEnd w:id="1"/>
          </w:p>
        </w:tc>
      </w:tr>
      <w:tr w:rsidR="00B3350C" w:rsidRPr="00D37874" w14:paraId="6C098E1C" w14:textId="77777777" w:rsidTr="25BA3EF8">
        <w:tc>
          <w:tcPr>
            <w:tcW w:w="2952" w:type="dxa"/>
            <w:shd w:val="clear" w:color="auto" w:fill="auto"/>
          </w:tcPr>
          <w:p w14:paraId="1072A514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9339C8D" w14:textId="77777777" w:rsidR="00B3350C" w:rsidRPr="00D37874" w:rsidRDefault="00113DFA" w:rsidP="00DC4B23">
            <w:pPr>
              <w:spacing w:before="120" w:after="12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Principles of Business, Marketing, and Finance</w:t>
            </w:r>
          </w:p>
        </w:tc>
      </w:tr>
      <w:tr w:rsidR="00B3350C" w:rsidRPr="00D37874" w14:paraId="24D08B44" w14:textId="77777777" w:rsidTr="25BA3EF8">
        <w:tc>
          <w:tcPr>
            <w:tcW w:w="2952" w:type="dxa"/>
            <w:shd w:val="clear" w:color="auto" w:fill="auto"/>
          </w:tcPr>
          <w:p w14:paraId="459DAD8D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D17CAEC" w14:textId="30CFD015" w:rsidR="00B3350C" w:rsidRPr="00D37874" w:rsidRDefault="00945A44" w:rsidP="00DC4B23">
            <w:pPr>
              <w:spacing w:before="120" w:after="120"/>
              <w:rPr>
                <w:rFonts w:ascii="Open Sans" w:hAnsi="Open Sans" w:cs="Open Sans"/>
              </w:rPr>
            </w:pPr>
            <w:r w:rsidRPr="00945A44">
              <w:rPr>
                <w:rFonts w:ascii="Open Sans" w:hAnsi="Open Sans" w:cs="Open Sans"/>
                <w:sz w:val="22"/>
                <w:szCs w:val="22"/>
              </w:rPr>
              <w:t xml:space="preserve">Prepare </w:t>
            </w:r>
            <w:r w:rsidR="00B37B11">
              <w:rPr>
                <w:rFonts w:ascii="Open Sans" w:hAnsi="Open Sans" w:cs="Open Sans"/>
                <w:sz w:val="22"/>
                <w:szCs w:val="22"/>
              </w:rPr>
              <w:t>a</w:t>
            </w:r>
            <w:r w:rsidR="00B37B11" w:rsidRPr="00945A44">
              <w:rPr>
                <w:rFonts w:ascii="Open Sans" w:hAnsi="Open Sans" w:cs="Open Sans"/>
                <w:sz w:val="22"/>
                <w:szCs w:val="22"/>
              </w:rPr>
              <w:t>n Individual Income Tax Return</w:t>
            </w:r>
          </w:p>
        </w:tc>
      </w:tr>
      <w:tr w:rsidR="00B3350C" w:rsidRPr="00D37874" w14:paraId="306FDE9E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6F7B66C6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C22A72C" w14:textId="77777777" w:rsidR="00DB6812" w:rsidRPr="00D37874" w:rsidRDefault="00113DFA" w:rsidP="00EA2D84">
            <w:pPr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b/>
                <w:sz w:val="22"/>
                <w:szCs w:val="22"/>
              </w:rPr>
              <w:t>130.132.(c)</w:t>
            </w:r>
            <w:r w:rsidR="00DB6812" w:rsidRPr="00D37874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08743CE5" w14:textId="27EEF2EF" w:rsidR="00113DFA" w:rsidRPr="00D37874" w:rsidRDefault="00102FFD" w:rsidP="00731AF0">
            <w:pPr>
              <w:spacing w:before="120" w:after="120"/>
              <w:ind w:left="792" w:hanging="360"/>
              <w:rPr>
                <w:rStyle w:val="Clear"/>
                <w:rFonts w:ascii="Open Sans" w:hAnsi="Open Sans" w:cs="Open Sans"/>
              </w:rPr>
            </w:pPr>
            <w:r>
              <w:rPr>
                <w:rStyle w:val="Add"/>
                <w:rFonts w:ascii="Open Sans" w:hAnsi="Open Sans" w:cs="Open Sans"/>
                <w:color w:val="auto"/>
                <w:sz w:val="22"/>
                <w:szCs w:val="22"/>
                <w:u w:val="none"/>
              </w:rPr>
              <w:t>(10)</w:t>
            </w:r>
            <w:r w:rsidR="00EA2D84" w:rsidRPr="00D37874">
              <w:rPr>
                <w:rStyle w:val="Add"/>
                <w:rFonts w:ascii="Open Sans" w:hAnsi="Open Sans" w:cs="Open Sans"/>
                <w:color w:val="auto"/>
                <w:sz w:val="22"/>
                <w:szCs w:val="22"/>
                <w:u w:val="none"/>
              </w:rPr>
              <w:t xml:space="preserve"> </w:t>
            </w:r>
            <w:r w:rsidR="00113DFA" w:rsidRPr="00D37874">
              <w:rPr>
                <w:rStyle w:val="Clear"/>
                <w:rFonts w:ascii="Open Sans" w:hAnsi="Open Sans" w:cs="Open Sans"/>
                <w:szCs w:val="22"/>
              </w:rPr>
              <w:t>The student demonstrates an understanding of personal financial</w:t>
            </w:r>
            <w:r w:rsidR="00731AF0" w:rsidRPr="00D37874">
              <w:rPr>
                <w:rStyle w:val="Clear"/>
                <w:rFonts w:ascii="Open Sans" w:hAnsi="Open Sans" w:cs="Open Sans"/>
                <w:szCs w:val="22"/>
              </w:rPr>
              <w:t xml:space="preserve"> </w:t>
            </w:r>
            <w:r w:rsidR="00113DFA" w:rsidRPr="00D37874">
              <w:rPr>
                <w:rStyle w:val="Clear"/>
                <w:rFonts w:ascii="Open Sans" w:hAnsi="Open Sans" w:cs="Open Sans"/>
                <w:szCs w:val="22"/>
              </w:rPr>
              <w:t>management. The student is expected to:</w:t>
            </w:r>
          </w:p>
          <w:p w14:paraId="6E50E50C" w14:textId="77777777" w:rsidR="00113DFA" w:rsidRPr="00D37874" w:rsidRDefault="00113DFA" w:rsidP="00731AF0">
            <w:pPr>
              <w:spacing w:before="120" w:after="120"/>
              <w:ind w:left="1152" w:hanging="274"/>
              <w:rPr>
                <w:rFonts w:cs="Open Sans"/>
              </w:rPr>
            </w:pPr>
            <w:r w:rsidRPr="00D37874">
              <w:rPr>
                <w:rStyle w:val="Clear"/>
                <w:rFonts w:ascii="Open Sans" w:hAnsi="Open Sans" w:cs="Open Sans"/>
                <w:szCs w:val="22"/>
              </w:rPr>
              <w:t>(G)</w:t>
            </w:r>
            <w:r w:rsidR="00EA2D84" w:rsidRPr="00D37874">
              <w:rPr>
                <w:rStyle w:val="Clear"/>
                <w:rFonts w:ascii="Open Sans" w:hAnsi="Open Sans" w:cs="Open Sans"/>
                <w:szCs w:val="22"/>
              </w:rPr>
              <w:t xml:space="preserve"> </w:t>
            </w:r>
            <w:r w:rsidRPr="00D37874">
              <w:rPr>
                <w:rStyle w:val="Clear"/>
                <w:rFonts w:ascii="Open Sans" w:hAnsi="Open Sans" w:cs="Open Sans"/>
                <w:szCs w:val="22"/>
              </w:rPr>
              <w:t>prepare an individual income tax return.</w:t>
            </w:r>
          </w:p>
        </w:tc>
      </w:tr>
      <w:tr w:rsidR="00B3350C" w:rsidRPr="00D37874" w14:paraId="1B6731B3" w14:textId="77777777" w:rsidTr="25BA3EF8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4EBC248C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22D2DDD6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0E951F74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09E46E46" w14:textId="77777777" w:rsidR="00D0097D" w:rsidRPr="00D37874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D37874" w14:paraId="0FA2FC51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0EA5154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83EF14A" w14:textId="77777777" w:rsidR="00113DFA" w:rsidRPr="00D37874" w:rsidRDefault="00113DFA" w:rsidP="00731AF0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Identify tax forms</w:t>
            </w:r>
          </w:p>
          <w:p w14:paraId="41BB5B54" w14:textId="77777777" w:rsidR="00113DFA" w:rsidRPr="00D37874" w:rsidRDefault="00113DFA" w:rsidP="00731AF0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Complete individual tax return</w:t>
            </w:r>
          </w:p>
          <w:p w14:paraId="4BAB8F3D" w14:textId="77777777" w:rsidR="00B3350C" w:rsidRPr="00D37874" w:rsidRDefault="00113DFA" w:rsidP="00731AF0">
            <w:pPr>
              <w:pStyle w:val="ListParagraph"/>
              <w:numPr>
                <w:ilvl w:val="0"/>
                <w:numId w:val="14"/>
              </w:numPr>
              <w:tabs>
                <w:tab w:val="left" w:pos="720"/>
              </w:tabs>
              <w:ind w:left="720"/>
              <w:rPr>
                <w:rFonts w:ascii="Open Sans" w:hAnsi="Open Sans" w:cs="Open Sans"/>
                <w:color w:val="333333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Determine exemptions and deductions on a tax return</w:t>
            </w:r>
          </w:p>
        </w:tc>
      </w:tr>
      <w:tr w:rsidR="00B3350C" w:rsidRPr="00D37874" w14:paraId="05A73F39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B66B24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3393B5D" w14:textId="77777777" w:rsidR="00B3350C" w:rsidRPr="00D37874" w:rsidRDefault="00113DFA" w:rsidP="00113DFA">
            <w:pPr>
              <w:spacing w:line="235" w:lineRule="auto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After completing this lesson, the student will understand how to prepare an individual income tax return and the various deductions and exemptions associated with taxes.</w:t>
            </w:r>
          </w:p>
        </w:tc>
      </w:tr>
      <w:tr w:rsidR="00B3350C" w:rsidRPr="00D37874" w14:paraId="64C9E8A4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C31186A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28288E2" w14:textId="77777777" w:rsidR="00B3350C" w:rsidRPr="00D37874" w:rsidRDefault="00113DFA" w:rsidP="00945A44">
            <w:pPr>
              <w:spacing w:before="120" w:after="120"/>
              <w:rPr>
                <w:rFonts w:ascii="Open Sans" w:hAnsi="Open Sans" w:cs="Open Sans"/>
              </w:rPr>
            </w:pPr>
            <w:r w:rsidRPr="00945A44">
              <w:rPr>
                <w:rFonts w:ascii="Open Sans" w:hAnsi="Open Sans" w:cs="Open Sans"/>
                <w:sz w:val="22"/>
                <w:szCs w:val="22"/>
              </w:rPr>
              <w:t>When taught as written, this lesson should take 3-4 days to complete.</w:t>
            </w:r>
          </w:p>
        </w:tc>
      </w:tr>
      <w:tr w:rsidR="00B3350C" w:rsidRPr="00D37874" w14:paraId="7B56AD32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0EED1AB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54EE61CA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82A65F6" w14:textId="77777777" w:rsidR="00113DFA" w:rsidRPr="00D37874" w:rsidRDefault="00113DFA" w:rsidP="00731AF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Filing Status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your tax-filing group based on your marital status</w:t>
            </w:r>
          </w:p>
          <w:p w14:paraId="6D967790" w14:textId="77777777" w:rsidR="00113DFA" w:rsidRPr="00D37874" w:rsidRDefault="00113DFA" w:rsidP="00731AF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Exemption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an amount you may subtract from your income for each person who depends on your income to l</w:t>
            </w:r>
          </w:p>
          <w:p w14:paraId="4075D06A" w14:textId="77777777" w:rsidR="00113DFA" w:rsidRPr="00D37874" w:rsidRDefault="00113DFA" w:rsidP="00731AF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Gross Income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all taxable income you receive, including wages, salaries and tips</w:t>
            </w:r>
          </w:p>
          <w:p w14:paraId="02C94B27" w14:textId="77777777" w:rsidR="00113DFA" w:rsidRPr="00D37874" w:rsidRDefault="00113DFA" w:rsidP="00731AF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Adjusted Gross Income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gross income less adjustments</w:t>
            </w:r>
          </w:p>
          <w:p w14:paraId="7F54C612" w14:textId="77777777" w:rsidR="00113DFA" w:rsidRPr="00D37874" w:rsidRDefault="00113DFA" w:rsidP="00731AF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ind w:right="400"/>
              <w:rPr>
                <w:rFonts w:ascii="Open Sans" w:eastAsia="Symbol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Itemized Deductions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expense listed on Schedule A that you can subtract from adjusted gross income to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determine taxable income</w:t>
            </w:r>
          </w:p>
          <w:p w14:paraId="723F9580" w14:textId="77777777" w:rsidR="00113DFA" w:rsidRPr="00D37874" w:rsidRDefault="00113DFA" w:rsidP="00731AF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ind w:right="440"/>
              <w:rPr>
                <w:rFonts w:ascii="Open Sans" w:eastAsia="Symbol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Standard Deduction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a stated amount you can subtract from adjusted gross income if you do not itemize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deduction</w:t>
            </w:r>
          </w:p>
          <w:p w14:paraId="0C57551A" w14:textId="77777777" w:rsidR="00113DFA" w:rsidRPr="00D37874" w:rsidRDefault="00113DFA" w:rsidP="00731AF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Taxable Income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the amount on which you will pay income tax</w:t>
            </w:r>
          </w:p>
          <w:p w14:paraId="0D6874D4" w14:textId="77777777" w:rsidR="00113DFA" w:rsidRPr="00D37874" w:rsidRDefault="00113DFA" w:rsidP="00731AF0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Tax Credit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–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an amount subtracted directly from the tax owed</w:t>
            </w:r>
          </w:p>
        </w:tc>
      </w:tr>
      <w:tr w:rsidR="00B3350C" w:rsidRPr="00D37874" w14:paraId="4DE94084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473F629B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5B6AF7F" w14:textId="77777777" w:rsidR="00113DFA" w:rsidRPr="00D37874" w:rsidRDefault="00113DFA" w:rsidP="00731AF0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Assignments and website information ready to distribute to students</w:t>
            </w:r>
          </w:p>
          <w:p w14:paraId="2C777726" w14:textId="77777777" w:rsidR="00113DFA" w:rsidRPr="00D37874" w:rsidRDefault="00113DFA" w:rsidP="00731AF0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Copy of tax related forms</w:t>
            </w:r>
          </w:p>
          <w:p w14:paraId="7E22C8BD" w14:textId="77777777" w:rsidR="00113DFA" w:rsidRPr="00D37874" w:rsidRDefault="00113DFA" w:rsidP="00731AF0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Copy of instructions and rubric for each student</w:t>
            </w:r>
          </w:p>
          <w:p w14:paraId="177BF5FF" w14:textId="77777777" w:rsidR="00113DFA" w:rsidRPr="00D37874" w:rsidRDefault="00113DFA" w:rsidP="00731AF0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Computer with presentation and Internet access</w:t>
            </w:r>
          </w:p>
          <w:p w14:paraId="0998EA84" w14:textId="77777777" w:rsidR="00113DFA" w:rsidRPr="00D37874" w:rsidRDefault="00113DFA" w:rsidP="00731AF0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Projector to review presentation and Internet sites</w:t>
            </w:r>
          </w:p>
          <w:p w14:paraId="4A698A3E" w14:textId="77777777" w:rsidR="00113DFA" w:rsidRPr="00D37874" w:rsidRDefault="00113DFA" w:rsidP="00731AF0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Computers for students to conduct research and collect data for projects</w:t>
            </w:r>
          </w:p>
        </w:tc>
      </w:tr>
      <w:tr w:rsidR="00B3350C" w:rsidRPr="00D37874" w14:paraId="3E60E90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85CF98C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71DE316B" w14:textId="77777777" w:rsidR="00870A95" w:rsidRPr="00D37874" w:rsidRDefault="25BA3EF8" w:rsidP="25BA3EF8">
            <w:pPr>
              <w:jc w:val="center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41AD399" w14:textId="77777777" w:rsidR="00626103" w:rsidRPr="00D37874" w:rsidRDefault="00113DFA" w:rsidP="00731AF0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Ask students to determine the gross income for </w:t>
            </w:r>
            <w:r w:rsidR="0087778B" w:rsidRPr="00D37874">
              <w:rPr>
                <w:rFonts w:ascii="Open Sans" w:eastAsia="Arial" w:hAnsi="Open Sans" w:cs="Open Sans"/>
                <w:sz w:val="22"/>
                <w:szCs w:val="22"/>
              </w:rPr>
              <w:t>an individual working 40 hour</w:t>
            </w:r>
            <w:r w:rsidR="00150245">
              <w:rPr>
                <w:rFonts w:ascii="Open Sans" w:eastAsia="Arial" w:hAnsi="Open Sans" w:cs="Open Sans"/>
                <w:sz w:val="22"/>
                <w:szCs w:val="22"/>
              </w:rPr>
              <w:t>s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 per week at minimum wage. ($7.25 x 4 hours = $290.00). </w:t>
            </w:r>
          </w:p>
          <w:p w14:paraId="44348CFE" w14:textId="77777777" w:rsidR="00626103" w:rsidRPr="00D37874" w:rsidRDefault="00113DFA" w:rsidP="00731AF0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Inquire if the individual will receive a check from the company they are working for in that amount? </w:t>
            </w:r>
          </w:p>
          <w:p w14:paraId="2F11C238" w14:textId="77777777" w:rsidR="00A8197C" w:rsidRPr="00D37874" w:rsidRDefault="00113DFA" w:rsidP="00731AF0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T</w:t>
            </w:r>
            <w:r w:rsidR="00EA2D84"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hen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explain to role of taxes withheld from a paycheck by an employer and the actual net income received by the employee work completed.</w:t>
            </w:r>
          </w:p>
          <w:p w14:paraId="57549EEE" w14:textId="77777777" w:rsidR="00626103" w:rsidRPr="00D37874" w:rsidRDefault="00626103" w:rsidP="00731AF0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SHOW: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Show students a W-4 and W-2 form.</w:t>
            </w:r>
          </w:p>
          <w:p w14:paraId="64620054" w14:textId="77777777" w:rsidR="00626103" w:rsidRPr="00D37874" w:rsidRDefault="00626103" w:rsidP="00731AF0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Ask students what is significant about these two forms.</w:t>
            </w:r>
          </w:p>
          <w:p w14:paraId="1EB377A0" w14:textId="77777777" w:rsidR="00626103" w:rsidRPr="00D37874" w:rsidRDefault="00626103" w:rsidP="00731AF0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Explain how the W-4 is completed upon beginning a job to determine the amount of taxes withheld based on exemptions. Then explain how a W-2 is provided by January 31 notating the prior year’s income received and taxes withheld.</w:t>
            </w:r>
          </w:p>
          <w:p w14:paraId="6600F82F" w14:textId="77777777" w:rsidR="00626103" w:rsidRPr="00D37874" w:rsidRDefault="00626103" w:rsidP="00731AF0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Ask students if they have ever completed a W-4 or received a W-2 from an employer.</w:t>
            </w:r>
          </w:p>
          <w:p w14:paraId="4E3E12B8" w14:textId="77777777" w:rsidR="00626103" w:rsidRPr="00D37874" w:rsidRDefault="00626103" w:rsidP="00731AF0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Explain how it is important to use the W-2 to file an individual income tax return by April 15 for the previous year’</w:t>
            </w:r>
            <w:r w:rsidR="00380E44">
              <w:rPr>
                <w:rFonts w:ascii="Open Sans" w:eastAsia="Arial" w:hAnsi="Open Sans" w:cs="Open Sans"/>
                <w:sz w:val="22"/>
                <w:szCs w:val="22"/>
              </w:rPr>
              <w:t>s</w:t>
            </w: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income.</w:t>
            </w:r>
          </w:p>
        </w:tc>
      </w:tr>
      <w:tr w:rsidR="00626103" w:rsidRPr="00D37874" w14:paraId="6FC4FF8F" w14:textId="77777777" w:rsidTr="00626103">
        <w:trPr>
          <w:trHeight w:val="449"/>
        </w:trPr>
        <w:tc>
          <w:tcPr>
            <w:tcW w:w="29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D940C9" w14:textId="77777777" w:rsidR="00626103" w:rsidRPr="00D37874" w:rsidRDefault="00626103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272C" w14:textId="77777777" w:rsidR="00626103" w:rsidRPr="00D37874" w:rsidRDefault="00626103" w:rsidP="002634D4">
            <w:pPr>
              <w:jc w:val="center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4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C6C01C" w14:textId="77777777" w:rsidR="00626103" w:rsidRPr="00D37874" w:rsidRDefault="00626103" w:rsidP="002634D4">
            <w:pPr>
              <w:spacing w:after="160" w:line="259" w:lineRule="auto"/>
              <w:jc w:val="center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Notes to Instructor</w:t>
            </w:r>
          </w:p>
        </w:tc>
      </w:tr>
      <w:tr w:rsidR="00626103" w:rsidRPr="00D37874" w14:paraId="6891633A" w14:textId="77777777" w:rsidTr="00626103">
        <w:trPr>
          <w:trHeight w:val="692"/>
        </w:trPr>
        <w:tc>
          <w:tcPr>
            <w:tcW w:w="29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8D07DC" w14:textId="77777777" w:rsidR="00626103" w:rsidRPr="00D37874" w:rsidRDefault="00626103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66F5" w14:textId="77777777" w:rsidR="002634D4" w:rsidRPr="00D37874" w:rsidRDefault="002634D4" w:rsidP="002634D4">
            <w:pPr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I. Discovery</w:t>
            </w:r>
          </w:p>
          <w:p w14:paraId="5A4164FF" w14:textId="77777777" w:rsidR="002634D4" w:rsidRPr="00D37874" w:rsidRDefault="002634D4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A. Ask students about W-2 and</w:t>
            </w:r>
            <w:r w:rsidR="00731AF0" w:rsidRPr="00D3787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37874">
              <w:rPr>
                <w:rFonts w:ascii="Open Sans" w:hAnsi="Open Sans" w:cs="Open Sans"/>
                <w:sz w:val="22"/>
                <w:szCs w:val="22"/>
              </w:rPr>
              <w:t>W-4 forms</w:t>
            </w:r>
            <w:r w:rsidR="009F248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19CC79FC" w14:textId="77777777" w:rsidR="002634D4" w:rsidRPr="00D37874" w:rsidRDefault="002634D4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B. Inquire if students have</w:t>
            </w:r>
            <w:r w:rsidR="00731AF0" w:rsidRPr="00D3787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37874">
              <w:rPr>
                <w:rFonts w:ascii="Open Sans" w:hAnsi="Open Sans" w:cs="Open Sans"/>
                <w:sz w:val="22"/>
                <w:szCs w:val="22"/>
              </w:rPr>
              <w:t>completed a W-</w:t>
            </w:r>
            <w:r w:rsidR="00731AF0" w:rsidRPr="00D37874">
              <w:rPr>
                <w:rFonts w:ascii="Open Sans" w:hAnsi="Open Sans" w:cs="Open Sans"/>
                <w:sz w:val="22"/>
                <w:szCs w:val="22"/>
              </w:rPr>
              <w:t xml:space="preserve">4 </w:t>
            </w:r>
            <w:r w:rsidRPr="00D37874">
              <w:rPr>
                <w:rFonts w:ascii="Open Sans" w:hAnsi="Open Sans" w:cs="Open Sans"/>
                <w:sz w:val="22"/>
                <w:szCs w:val="22"/>
              </w:rPr>
              <w:t>or received a W-2</w:t>
            </w:r>
            <w:r w:rsidR="009F248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547068E0" w14:textId="77777777" w:rsidR="002634D4" w:rsidRPr="00D37874" w:rsidRDefault="002634D4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C. Review a Form 1040 to file</w:t>
            </w:r>
            <w:r w:rsidR="00731AF0" w:rsidRPr="00D3787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37874">
              <w:rPr>
                <w:rFonts w:ascii="Open Sans" w:hAnsi="Open Sans" w:cs="Open Sans"/>
                <w:sz w:val="22"/>
                <w:szCs w:val="22"/>
              </w:rPr>
              <w:t>taxes</w:t>
            </w:r>
            <w:r w:rsidR="009F248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77743948" w14:textId="77777777" w:rsidR="00626103" w:rsidRPr="00D37874" w:rsidRDefault="00626103" w:rsidP="00EA2D84">
            <w:pPr>
              <w:rPr>
                <w:rFonts w:ascii="Open Sans" w:hAnsi="Open Sans" w:cs="Open Sans"/>
              </w:rPr>
            </w:pPr>
          </w:p>
          <w:p w14:paraId="40C66C2D" w14:textId="77777777" w:rsidR="00731AF0" w:rsidRPr="00D37874" w:rsidRDefault="002634D4" w:rsidP="00731AF0">
            <w:pPr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II. Introduction</w:t>
            </w:r>
          </w:p>
          <w:p w14:paraId="1730DF47" w14:textId="77777777" w:rsidR="002634D4" w:rsidRPr="00D37874" w:rsidRDefault="002634D4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A. Why do individuals file tax returns</w:t>
            </w:r>
            <w:r w:rsidR="009F2489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48F273F8" w14:textId="77777777" w:rsidR="00731AF0" w:rsidRPr="00D37874" w:rsidRDefault="00731AF0" w:rsidP="00731AF0">
            <w:pPr>
              <w:ind w:left="432" w:firstLine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1. Discuss legal</w:t>
            </w:r>
          </w:p>
          <w:p w14:paraId="1857CE62" w14:textId="77777777" w:rsidR="002634D4" w:rsidRPr="00D37874" w:rsidRDefault="009F2489" w:rsidP="00731AF0">
            <w:pPr>
              <w:ind w:left="432" w:firstLine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R</w:t>
            </w:r>
            <w:r w:rsidR="002634D4" w:rsidRPr="00D37874">
              <w:rPr>
                <w:rFonts w:ascii="Open Sans" w:hAnsi="Open Sans" w:cs="Open Sans"/>
                <w:sz w:val="22"/>
                <w:szCs w:val="22"/>
              </w:rPr>
              <w:t>equirements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7B953E8B" w14:textId="77777777" w:rsidR="002634D4" w:rsidRPr="00D37874" w:rsidRDefault="002634D4" w:rsidP="00731AF0">
            <w:pPr>
              <w:ind w:left="432" w:firstLine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2. Review tax terminology</w:t>
            </w:r>
            <w:r w:rsidR="009F2489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278D5C80" w14:textId="77777777" w:rsidR="00731AF0" w:rsidRPr="00D37874" w:rsidRDefault="00731AF0" w:rsidP="00731AF0">
            <w:pPr>
              <w:ind w:left="432" w:firstLine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3. Evaluate types of</w:t>
            </w:r>
          </w:p>
          <w:p w14:paraId="752253AB" w14:textId="77777777" w:rsidR="002634D4" w:rsidRPr="00D37874" w:rsidRDefault="009F2489" w:rsidP="00731AF0">
            <w:pPr>
              <w:ind w:left="432" w:firstLine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E</w:t>
            </w:r>
            <w:r w:rsidR="002634D4" w:rsidRPr="00D37874">
              <w:rPr>
                <w:rFonts w:ascii="Open Sans" w:hAnsi="Open Sans" w:cs="Open Sans"/>
                <w:sz w:val="22"/>
                <w:szCs w:val="22"/>
              </w:rPr>
              <w:t>xemptions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40F0B7AA" w14:textId="77777777" w:rsidR="002634D4" w:rsidRPr="00D37874" w:rsidRDefault="002634D4" w:rsidP="002634D4">
            <w:pPr>
              <w:rPr>
                <w:rFonts w:ascii="Open Sans" w:hAnsi="Open Sans" w:cs="Open Sans"/>
              </w:rPr>
            </w:pPr>
          </w:p>
          <w:p w14:paraId="6DC2C800" w14:textId="77777777" w:rsidR="002634D4" w:rsidRPr="00D37874" w:rsidRDefault="002634D4" w:rsidP="002634D4">
            <w:pPr>
              <w:rPr>
                <w:rFonts w:ascii="Open Sans" w:hAnsi="Open Sans" w:cs="Open Sans"/>
              </w:rPr>
            </w:pPr>
          </w:p>
          <w:p w14:paraId="647FA0A2" w14:textId="77777777" w:rsidR="002634D4" w:rsidRPr="00D37874" w:rsidRDefault="002634D4" w:rsidP="002634D4">
            <w:pPr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III. Guided Practice</w:t>
            </w:r>
          </w:p>
          <w:p w14:paraId="0F4251C7" w14:textId="77777777" w:rsidR="002634D4" w:rsidRPr="00D37874" w:rsidRDefault="002634D4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A. Direct students to JA Finance Park to simulate financial decisions</w:t>
            </w:r>
            <w:r w:rsidR="00FD1205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7E47FA7C" w14:textId="77777777" w:rsidR="002634D4" w:rsidRPr="00D37874" w:rsidRDefault="002634D4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B. Discuss the experience as a whole group to identify new knowledge obtained</w:t>
            </w:r>
            <w:r w:rsidR="00FD1205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2A6153EB" w14:textId="77777777" w:rsidR="002634D4" w:rsidRPr="00D37874" w:rsidRDefault="002634D4" w:rsidP="002634D4">
            <w:pPr>
              <w:rPr>
                <w:rFonts w:ascii="Open Sans" w:hAnsi="Open Sans" w:cs="Open Sans"/>
              </w:rPr>
            </w:pPr>
          </w:p>
          <w:p w14:paraId="72DD355C" w14:textId="77777777" w:rsidR="009A15B0" w:rsidRPr="00D37874" w:rsidRDefault="009A15B0" w:rsidP="009A15B0">
            <w:pPr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IV. Independent Practice</w:t>
            </w:r>
          </w:p>
          <w:p w14:paraId="2B550634" w14:textId="77777777" w:rsidR="009A15B0" w:rsidRPr="00D37874" w:rsidRDefault="009A15B0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A. Individual Tax Return – complete a 1040EZ tax form to file</w:t>
            </w:r>
            <w:r w:rsidR="00FD1205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77DBD56D" w14:textId="77777777" w:rsidR="002634D4" w:rsidRPr="00D37874" w:rsidRDefault="002634D4" w:rsidP="002634D4">
            <w:pPr>
              <w:rPr>
                <w:rFonts w:ascii="Open Sans" w:hAnsi="Open Sans" w:cs="Open Sans"/>
              </w:rPr>
            </w:pPr>
          </w:p>
          <w:p w14:paraId="47979CF3" w14:textId="77777777" w:rsidR="009A15B0" w:rsidRPr="00D37874" w:rsidRDefault="009A15B0" w:rsidP="009A15B0">
            <w:pPr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V. Extension</w:t>
            </w:r>
          </w:p>
          <w:p w14:paraId="1E6CF4EA" w14:textId="77777777" w:rsidR="002634D4" w:rsidRPr="00D37874" w:rsidRDefault="009A15B0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A. What about the IRS? – review the IRS site and create a presentation about the organization</w:t>
            </w:r>
            <w:r w:rsidR="00FD1205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54FC784B" w14:textId="77777777" w:rsidR="009A15B0" w:rsidRPr="00D37874" w:rsidRDefault="009A15B0" w:rsidP="009A15B0">
            <w:pPr>
              <w:ind w:left="360"/>
              <w:rPr>
                <w:rFonts w:ascii="Open Sans" w:hAnsi="Open Sans" w:cs="Open Sans"/>
              </w:rPr>
            </w:pPr>
          </w:p>
          <w:p w14:paraId="749FB36E" w14:textId="77777777" w:rsidR="009A15B0" w:rsidRPr="00D37874" w:rsidRDefault="009A15B0" w:rsidP="009A15B0">
            <w:pPr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VI. Summary</w:t>
            </w:r>
          </w:p>
          <w:p w14:paraId="2DB3692A" w14:textId="77777777" w:rsidR="009A15B0" w:rsidRPr="00D37874" w:rsidRDefault="009A15B0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A. Review lesson objectives</w:t>
            </w:r>
            <w:r w:rsidR="00FD1205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56D640CE" w14:textId="77777777" w:rsidR="009A15B0" w:rsidRPr="00D37874" w:rsidRDefault="009A15B0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B. Check for understanding</w:t>
            </w:r>
            <w:r w:rsidR="00FD1205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748102CA" w14:textId="77777777" w:rsidR="00626103" w:rsidRPr="00D37874" w:rsidRDefault="00626103" w:rsidP="00EA2D84">
            <w:pPr>
              <w:rPr>
                <w:rFonts w:ascii="Open Sans" w:hAnsi="Open Sans" w:cs="Open Sans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4E510" w14:textId="77777777" w:rsidR="002634D4" w:rsidRPr="00D37874" w:rsidRDefault="002634D4" w:rsidP="00731AF0">
            <w:pPr>
              <w:pStyle w:val="ListParagraph"/>
              <w:numPr>
                <w:ilvl w:val="0"/>
                <w:numId w:val="19"/>
              </w:numPr>
              <w:ind w:left="504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Share personal experiences of working at a job and filing taxes.</w:t>
            </w:r>
          </w:p>
          <w:p w14:paraId="17E45D06" w14:textId="77777777" w:rsidR="002634D4" w:rsidRPr="00D37874" w:rsidRDefault="00731AF0" w:rsidP="00731AF0">
            <w:pPr>
              <w:ind w:left="504" w:hanging="360"/>
              <w:rPr>
                <w:rFonts w:ascii="Open Sans" w:hAnsi="Open Sans" w:cs="Open Sans"/>
              </w:rPr>
            </w:pPr>
            <w:r w:rsidRPr="00D37874">
              <w:rPr>
                <w:sz w:val="22"/>
                <w:szCs w:val="22"/>
              </w:rPr>
              <w:t xml:space="preserve">      </w:t>
            </w:r>
            <w:hyperlink r:id="rId12" w:history="1">
              <w:r w:rsidR="002634D4" w:rsidRPr="00D3787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https://www.irs.gov/pub/irs-pdf/f1040ez.pdf</w:t>
              </w:r>
            </w:hyperlink>
            <w:r w:rsidR="009F2489">
              <w:rPr>
                <w:rStyle w:val="Hyperlink"/>
                <w:rFonts w:ascii="Open Sans" w:hAnsi="Open Sans" w:cs="Open Sans"/>
                <w:sz w:val="22"/>
                <w:szCs w:val="22"/>
              </w:rPr>
              <w:t>.</w:t>
            </w:r>
          </w:p>
          <w:p w14:paraId="2ED16A39" w14:textId="77777777" w:rsidR="002634D4" w:rsidRPr="00D37874" w:rsidRDefault="002634D4" w:rsidP="00731AF0">
            <w:pPr>
              <w:ind w:left="504" w:hanging="360"/>
              <w:rPr>
                <w:rFonts w:ascii="Open Sans" w:hAnsi="Open Sans" w:cs="Open Sans"/>
              </w:rPr>
            </w:pPr>
          </w:p>
          <w:p w14:paraId="32E4EBA4" w14:textId="77777777" w:rsidR="002634D4" w:rsidRPr="00D37874" w:rsidRDefault="002634D4" w:rsidP="00731AF0">
            <w:pPr>
              <w:ind w:left="504" w:hanging="360"/>
              <w:rPr>
                <w:rFonts w:ascii="Open Sans" w:hAnsi="Open Sans" w:cs="Open Sans"/>
              </w:rPr>
            </w:pPr>
          </w:p>
          <w:p w14:paraId="1330D1BD" w14:textId="77777777" w:rsidR="00626103" w:rsidRPr="00D37874" w:rsidRDefault="00626103" w:rsidP="00731AF0">
            <w:pPr>
              <w:ind w:left="504" w:hanging="360"/>
              <w:rPr>
                <w:rFonts w:ascii="Open Sans" w:hAnsi="Open Sans" w:cs="Open Sans"/>
              </w:rPr>
            </w:pPr>
          </w:p>
          <w:p w14:paraId="52EB0D5C" w14:textId="77777777" w:rsidR="002634D4" w:rsidRPr="00D37874" w:rsidRDefault="002634D4" w:rsidP="00731AF0">
            <w:pPr>
              <w:ind w:left="504" w:hanging="360"/>
              <w:rPr>
                <w:rFonts w:ascii="Open Sans" w:hAnsi="Open Sans" w:cs="Open Sans"/>
              </w:rPr>
            </w:pPr>
          </w:p>
          <w:p w14:paraId="1E6C6A20" w14:textId="77777777" w:rsidR="00731AF0" w:rsidRPr="00D37874" w:rsidRDefault="00731AF0" w:rsidP="00731AF0">
            <w:pPr>
              <w:pStyle w:val="ListParagraph"/>
              <w:ind w:left="504"/>
              <w:rPr>
                <w:rFonts w:ascii="Open Sans" w:hAnsi="Open Sans" w:cs="Open Sans"/>
              </w:rPr>
            </w:pPr>
          </w:p>
          <w:p w14:paraId="40301016" w14:textId="77777777" w:rsidR="009A15B0" w:rsidRDefault="002634D4" w:rsidP="009F2489">
            <w:pPr>
              <w:pStyle w:val="ListParagraph"/>
              <w:numPr>
                <w:ilvl w:val="0"/>
                <w:numId w:val="19"/>
              </w:numPr>
              <w:ind w:left="504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 xml:space="preserve">Use the terms listed to review definitions and visit </w:t>
            </w:r>
            <w:hyperlink r:id="rId13" w:history="1">
              <w:r w:rsidRPr="00D3787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www.irs.gov</w:t>
              </w:r>
            </w:hyperlink>
            <w:r w:rsidRPr="00D37874">
              <w:rPr>
                <w:rFonts w:ascii="Open Sans" w:hAnsi="Open Sans" w:cs="Open Sans"/>
                <w:sz w:val="22"/>
                <w:szCs w:val="22"/>
              </w:rPr>
              <w:t xml:space="preserve">  to become familiar with the Internal Revenue Service</w:t>
            </w:r>
          </w:p>
          <w:p w14:paraId="0EE5FA41" w14:textId="77777777" w:rsidR="009F2489" w:rsidRDefault="009F2489" w:rsidP="009F2489">
            <w:pPr>
              <w:rPr>
                <w:rFonts w:ascii="Open Sans" w:hAnsi="Open Sans" w:cs="Open Sans"/>
              </w:rPr>
            </w:pPr>
          </w:p>
          <w:p w14:paraId="27BE566C" w14:textId="77777777" w:rsidR="009F2489" w:rsidRDefault="009F2489" w:rsidP="009F2489">
            <w:pPr>
              <w:rPr>
                <w:rFonts w:ascii="Open Sans" w:hAnsi="Open Sans" w:cs="Open Sans"/>
              </w:rPr>
            </w:pPr>
          </w:p>
          <w:p w14:paraId="4C0639A9" w14:textId="77777777" w:rsidR="009F2489" w:rsidRDefault="009F2489" w:rsidP="009F2489">
            <w:pPr>
              <w:rPr>
                <w:rFonts w:ascii="Open Sans" w:hAnsi="Open Sans" w:cs="Open Sans"/>
              </w:rPr>
            </w:pPr>
          </w:p>
          <w:p w14:paraId="25DEECBA" w14:textId="77777777" w:rsidR="009F2489" w:rsidRDefault="009F2489" w:rsidP="009F2489">
            <w:pPr>
              <w:rPr>
                <w:rFonts w:ascii="Open Sans" w:hAnsi="Open Sans" w:cs="Open Sans"/>
              </w:rPr>
            </w:pPr>
          </w:p>
          <w:p w14:paraId="742C575C" w14:textId="77777777" w:rsidR="009F2489" w:rsidRPr="009F2489" w:rsidRDefault="009F2489" w:rsidP="009F2489">
            <w:pPr>
              <w:rPr>
                <w:rFonts w:ascii="Open Sans" w:hAnsi="Open Sans" w:cs="Open Sans"/>
              </w:rPr>
            </w:pPr>
          </w:p>
          <w:p w14:paraId="642062AD" w14:textId="77777777" w:rsidR="009A15B0" w:rsidRPr="00D37874" w:rsidRDefault="009A15B0" w:rsidP="00731AF0">
            <w:pPr>
              <w:ind w:left="504" w:hanging="360"/>
              <w:rPr>
                <w:rFonts w:ascii="Open Sans" w:hAnsi="Open Sans" w:cs="Open Sans"/>
              </w:rPr>
            </w:pPr>
          </w:p>
          <w:p w14:paraId="4976633C" w14:textId="77777777" w:rsidR="00731AF0" w:rsidRPr="00D37874" w:rsidRDefault="00731AF0" w:rsidP="00237576">
            <w:pPr>
              <w:rPr>
                <w:rFonts w:ascii="Open Sans" w:hAnsi="Open Sans" w:cs="Open Sans"/>
              </w:rPr>
            </w:pPr>
          </w:p>
          <w:p w14:paraId="5DC9CD36" w14:textId="77777777" w:rsidR="009A15B0" w:rsidRPr="00D37874" w:rsidRDefault="009A15B0" w:rsidP="00731AF0">
            <w:pPr>
              <w:pStyle w:val="ListParagraph"/>
              <w:numPr>
                <w:ilvl w:val="0"/>
                <w:numId w:val="19"/>
              </w:numPr>
              <w:ind w:left="504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 xml:space="preserve">Obtain a sample W-2 at </w:t>
            </w:r>
            <w:hyperlink r:id="rId14" w:history="1">
              <w:r w:rsidRPr="00D37874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http://www.irs.gov/pub/irs-pdf/fw2.pdf</w:t>
              </w:r>
            </w:hyperlink>
            <w:r w:rsidRPr="00D37874">
              <w:rPr>
                <w:rFonts w:ascii="Open Sans" w:hAnsi="Open Sans" w:cs="Open Sans"/>
                <w:sz w:val="22"/>
                <w:szCs w:val="22"/>
              </w:rPr>
              <w:t xml:space="preserve"> and fill in information for the student to complete the 1040EZ</w:t>
            </w:r>
            <w:r w:rsidR="00305E2A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21D27759" w14:textId="77777777" w:rsidR="00D32E3E" w:rsidRPr="00D37874" w:rsidRDefault="00D32E3E" w:rsidP="00731AF0">
            <w:pPr>
              <w:ind w:left="504" w:hanging="360"/>
              <w:rPr>
                <w:rFonts w:ascii="Open Sans" w:hAnsi="Open Sans" w:cs="Open Sans"/>
              </w:rPr>
            </w:pPr>
          </w:p>
          <w:p w14:paraId="223945EF" w14:textId="77777777" w:rsidR="009A15B0" w:rsidRPr="00D37874" w:rsidRDefault="009A15B0" w:rsidP="00731AF0">
            <w:pPr>
              <w:pStyle w:val="ListParagraph"/>
              <w:numPr>
                <w:ilvl w:val="0"/>
                <w:numId w:val="19"/>
              </w:numPr>
              <w:ind w:left="504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Use the enrichment activity to expand student learning and evaluation of information</w:t>
            </w:r>
            <w:r w:rsidR="00305E2A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0A3CA8EF" w14:textId="77777777" w:rsidR="009A15B0" w:rsidRPr="00D37874" w:rsidRDefault="009A15B0" w:rsidP="00731AF0">
            <w:pPr>
              <w:ind w:left="504" w:hanging="360"/>
              <w:rPr>
                <w:rFonts w:ascii="Open Sans" w:hAnsi="Open Sans" w:cs="Open Sans"/>
              </w:rPr>
            </w:pPr>
          </w:p>
          <w:p w14:paraId="54299AC3" w14:textId="77777777" w:rsidR="009A15B0" w:rsidRPr="00D37874" w:rsidRDefault="009A15B0" w:rsidP="00731AF0">
            <w:pPr>
              <w:ind w:left="504" w:hanging="360"/>
              <w:rPr>
                <w:rFonts w:ascii="Open Sans" w:hAnsi="Open Sans" w:cs="Open Sans"/>
              </w:rPr>
            </w:pPr>
          </w:p>
          <w:p w14:paraId="5B22FEAF" w14:textId="77777777" w:rsidR="009A15B0" w:rsidRPr="00D37874" w:rsidRDefault="009A15B0" w:rsidP="00731AF0">
            <w:pPr>
              <w:pStyle w:val="ListParagraph"/>
              <w:numPr>
                <w:ilvl w:val="0"/>
                <w:numId w:val="19"/>
              </w:numPr>
              <w:ind w:left="504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Conduct a class discussion to review inform obtained from the lesson and revisit areas lacking comprehension</w:t>
            </w:r>
            <w:r w:rsidR="00305E2A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D37874" w14:paraId="4949D53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2C98983D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51532C6" w14:textId="77777777" w:rsidR="00D32E3E" w:rsidRPr="00D37874" w:rsidRDefault="00113DFA" w:rsidP="00DB6812">
            <w:pPr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Introduce students to </w:t>
            </w:r>
            <w:hyperlink r:id="rId15" w:history="1">
              <w:r w:rsidR="00734B37" w:rsidRPr="00FE1E30">
                <w:rPr>
                  <w:rStyle w:val="Hyperlink"/>
                  <w:rFonts w:ascii="Open Sans" w:hAnsi="Open Sans" w:cs="Open Sans"/>
                  <w:sz w:val="22"/>
                  <w:szCs w:val="22"/>
                  <w:shd w:val="clear" w:color="auto" w:fill="FFFFFF"/>
                </w:rPr>
                <w:t>https://jafinancepark4.ja.org/</w:t>
              </w:r>
            </w:hyperlink>
            <w:r w:rsidR="00734B37">
              <w:rPr>
                <w:rFonts w:ascii="Open Sans" w:hAnsi="Open Sans" w:cs="Open Sans"/>
                <w:color w:val="006621"/>
                <w:sz w:val="22"/>
                <w:szCs w:val="22"/>
                <w:shd w:val="clear" w:color="auto" w:fill="FFFFFF"/>
              </w:rPr>
              <w:t xml:space="preserve">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to practice making financial decisions and filing taxes. They will register information about themselves and then use the free online software to make personal and fina</w:t>
            </w:r>
            <w:r w:rsidR="00A8197C" w:rsidRPr="00D37874">
              <w:rPr>
                <w:rFonts w:ascii="Open Sans" w:eastAsia="Arial" w:hAnsi="Open Sans" w:cs="Open Sans"/>
                <w:sz w:val="22"/>
                <w:szCs w:val="22"/>
              </w:rPr>
              <w:t>l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 decisions affecting their income and lifestyle. They will be responsible for tax information and completing W-4 forms.</w:t>
            </w:r>
          </w:p>
        </w:tc>
      </w:tr>
      <w:tr w:rsidR="00B3350C" w:rsidRPr="00D37874" w14:paraId="63C6063B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308629A7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5F8B0C1" w14:textId="77777777" w:rsidR="00CF2E7E" w:rsidRPr="00D37874" w:rsidRDefault="00113DFA" w:rsidP="00EA2D84">
            <w:pPr>
              <w:spacing w:before="120" w:after="12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This project will be evaluated using the assigned rubric for “Prepare an Individual Tax Return</w:t>
            </w:r>
            <w:r w:rsidR="00343AEE"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D37874">
              <w:rPr>
                <w:rFonts w:ascii="Open Sans" w:hAnsi="Open Sans" w:cs="Open Sans"/>
                <w:sz w:val="22"/>
                <w:szCs w:val="22"/>
              </w:rPr>
              <w:t>”</w:t>
            </w:r>
          </w:p>
          <w:p w14:paraId="50A1A1B9" w14:textId="77777777" w:rsidR="00D32E3E" w:rsidRPr="00D37874" w:rsidRDefault="00D32E3E" w:rsidP="007203C9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37874" w14:paraId="311DB577" w14:textId="77777777" w:rsidTr="25BA3EF8">
        <w:tc>
          <w:tcPr>
            <w:tcW w:w="2952" w:type="dxa"/>
            <w:shd w:val="clear" w:color="auto" w:fill="auto"/>
          </w:tcPr>
          <w:p w14:paraId="3EE9DEF9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D1BD29F" w14:textId="77777777" w:rsidR="00113DFA" w:rsidRPr="00D37874" w:rsidRDefault="00113DFA" w:rsidP="00731AF0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Why is it important to complete the Form W-4 correctly upon starting a new job?</w:t>
            </w:r>
          </w:p>
          <w:p w14:paraId="1F6BE146" w14:textId="77777777" w:rsidR="00113DFA" w:rsidRPr="00D37874" w:rsidRDefault="00113DFA" w:rsidP="00731AF0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Who do you send an individual tax return to?</w:t>
            </w:r>
          </w:p>
          <w:p w14:paraId="08AE0729" w14:textId="77777777" w:rsidR="00113DFA" w:rsidRPr="00D37874" w:rsidRDefault="00113DFA" w:rsidP="00731AF0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What is the last date you can file an individual tax return without penalty?</w:t>
            </w:r>
          </w:p>
          <w:p w14:paraId="17556360" w14:textId="77777777" w:rsidR="00113DFA" w:rsidRPr="00D37874" w:rsidRDefault="00113DFA" w:rsidP="00731AF0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When should employers provide the W-2 to employees?</w:t>
            </w:r>
          </w:p>
          <w:p w14:paraId="41D2052F" w14:textId="77777777" w:rsidR="00B3350C" w:rsidRPr="00D37874" w:rsidRDefault="00113DFA" w:rsidP="00731AF0">
            <w:pPr>
              <w:pStyle w:val="ListParagraph"/>
              <w:numPr>
                <w:ilvl w:val="0"/>
                <w:numId w:val="12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What are some examples of exemptions you may have on a tax return?</w:t>
            </w:r>
          </w:p>
        </w:tc>
      </w:tr>
      <w:tr w:rsidR="00B3350C" w:rsidRPr="00D37874" w14:paraId="656439CD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BC76474" w14:textId="77777777" w:rsidR="0080201D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0B65A843" w14:textId="77777777" w:rsidR="00B3350C" w:rsidRPr="00D37874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5F4B7F4" w14:textId="77777777" w:rsidR="00113DFA" w:rsidRPr="00D37874" w:rsidRDefault="00113DFA" w:rsidP="00113DFA">
            <w:pPr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Informal Assessment (LSI Quadrant III):</w:t>
            </w:r>
          </w:p>
          <w:p w14:paraId="2841EC86" w14:textId="77777777" w:rsidR="00113DFA" w:rsidRPr="00D37874" w:rsidRDefault="00113DFA" w:rsidP="00237576">
            <w:pPr>
              <w:pStyle w:val="ListParagraph"/>
              <w:numPr>
                <w:ilvl w:val="0"/>
                <w:numId w:val="20"/>
              </w:numPr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Instructor should observe the work ethic of individuals involved in class discussions and the independent practice activity.</w:t>
            </w:r>
          </w:p>
          <w:p w14:paraId="041BA534" w14:textId="77777777" w:rsidR="00113DFA" w:rsidRPr="00D37874" w:rsidRDefault="00113DFA" w:rsidP="00113DFA">
            <w:pPr>
              <w:ind w:left="120"/>
              <w:rPr>
                <w:rFonts w:ascii="Open Sans" w:eastAsia="Arial" w:hAnsi="Open Sans" w:cs="Open Sans"/>
              </w:rPr>
            </w:pPr>
          </w:p>
          <w:p w14:paraId="339D6B2C" w14:textId="77777777" w:rsidR="00113DFA" w:rsidRPr="00D37874" w:rsidRDefault="00113DFA" w:rsidP="00113DFA">
            <w:pPr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Formal Assessment (LSI Quadrant III, IV):</w:t>
            </w:r>
          </w:p>
          <w:p w14:paraId="39254210" w14:textId="77777777" w:rsidR="00D32E3E" w:rsidRPr="00D37874" w:rsidRDefault="00113DFA" w:rsidP="00237576">
            <w:pPr>
              <w:pStyle w:val="ListParagraph"/>
              <w:numPr>
                <w:ilvl w:val="0"/>
                <w:numId w:val="20"/>
              </w:numPr>
              <w:rPr>
                <w:rFonts w:ascii="Open Sans" w:eastAsia="Arial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Students will be evaluated on their </w:t>
            </w:r>
            <w:r w:rsidRPr="00D37874">
              <w:rPr>
                <w:rFonts w:ascii="Open Sans" w:eastAsia="Arial" w:hAnsi="Open Sans" w:cs="Open Sans"/>
                <w:bCs/>
                <w:sz w:val="22"/>
                <w:szCs w:val="22"/>
              </w:rPr>
              <w:t>“Prepare an Individual Tax Return”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 by using the assigned rubric.</w:t>
            </w:r>
          </w:p>
        </w:tc>
      </w:tr>
      <w:tr w:rsidR="00B3350C" w:rsidRPr="00D37874" w14:paraId="40A0FBB7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10A4D15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133BEFC8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D6A7444" w14:textId="77777777" w:rsidR="00113DFA" w:rsidRPr="00D37874" w:rsidRDefault="00113DFA" w:rsidP="00731AF0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Teacher will review the terms in the outline, presentation slides and handouts to become familiar with lesson.</w:t>
            </w:r>
          </w:p>
          <w:p w14:paraId="77FB3FC6" w14:textId="77777777" w:rsidR="00113DFA" w:rsidRPr="00D37874" w:rsidRDefault="00113DFA" w:rsidP="00731AF0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Teacher should locate and evaluate various resources and websites before the lesson.</w:t>
            </w:r>
          </w:p>
          <w:p w14:paraId="7CCA7E7F" w14:textId="77777777" w:rsidR="00113DFA" w:rsidRPr="00D37874" w:rsidRDefault="00113DFA" w:rsidP="00731AF0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>Teacher will have assignments and website information ready to distribute to students</w:t>
            </w:r>
          </w:p>
          <w:p w14:paraId="7F63B9CE" w14:textId="77777777" w:rsidR="00113DFA" w:rsidRPr="00D37874" w:rsidRDefault="00113DFA" w:rsidP="00731AF0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JA Finance Park Virtual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. (n.d.). Retrieved June 6, 2012, from Ryan, J. S. (2010). </w:t>
            </w:r>
            <w:r w:rsidRPr="00D37874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Managing Your Personal Finances.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 Mason: South-Western, Cengage Learning.</w:t>
            </w:r>
          </w:p>
          <w:p w14:paraId="2FDC14CA" w14:textId="77777777" w:rsidR="00113DFA" w:rsidRPr="00D37874" w:rsidRDefault="00113DFA" w:rsidP="00731AF0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Tax Form 1040EZ.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(2012). Retrieved June 6, 2012, from Internal Revenue Service: </w:t>
            </w:r>
            <w:hyperlink r:id="rId16" w:history="1">
              <w:r w:rsidRPr="00D37874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http://www.irs.gov/pub/irs-pdf/f1040ez.pdf</w:t>
              </w:r>
            </w:hyperlink>
            <w:r w:rsidR="006D105B" w:rsidRPr="006D105B">
              <w:rPr>
                <w:rStyle w:val="Hyperlink"/>
                <w:rFonts w:ascii="Open Sans" w:eastAsia="Arial" w:hAnsi="Open Sans" w:cs="Open Sans"/>
                <w:color w:val="auto"/>
                <w:sz w:val="22"/>
                <w:szCs w:val="22"/>
                <w:u w:val="none"/>
              </w:rPr>
              <w:t>.</w:t>
            </w:r>
          </w:p>
          <w:p w14:paraId="29165417" w14:textId="77777777" w:rsidR="00113DFA" w:rsidRPr="00D37874" w:rsidRDefault="00113DFA" w:rsidP="00731AF0">
            <w:pPr>
              <w:pStyle w:val="ListParagraph"/>
              <w:numPr>
                <w:ilvl w:val="0"/>
                <w:numId w:val="9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Wage and Tax Statement. </w:t>
            </w:r>
            <w:r w:rsidRPr="00D37874">
              <w:rPr>
                <w:rFonts w:ascii="Open Sans" w:eastAsia="Arial" w:hAnsi="Open Sans" w:cs="Open Sans"/>
                <w:sz w:val="22"/>
                <w:szCs w:val="22"/>
              </w:rPr>
              <w:t xml:space="preserve">(2012). Retrieved June 6, 2012, from Internal Revenue Service: </w:t>
            </w:r>
            <w:hyperlink r:id="rId17" w:history="1">
              <w:r w:rsidRPr="00D37874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http://www.irs.gov/pub/irs-pdf/fw2.pdf</w:t>
              </w:r>
            </w:hyperlink>
            <w:r w:rsidR="006D105B" w:rsidRPr="006D105B">
              <w:rPr>
                <w:rStyle w:val="Hyperlink"/>
                <w:rFonts w:ascii="Open Sans" w:eastAsia="Arial" w:hAnsi="Open Sans" w:cs="Open Sans"/>
                <w:color w:val="auto"/>
                <w:sz w:val="22"/>
                <w:szCs w:val="22"/>
                <w:u w:val="none"/>
              </w:rPr>
              <w:t>.</w:t>
            </w:r>
          </w:p>
          <w:p w14:paraId="58A4AD80" w14:textId="77777777" w:rsidR="00113DFA" w:rsidRPr="00D37874" w:rsidRDefault="00113DFA" w:rsidP="00113DFA">
            <w:pPr>
              <w:pStyle w:val="ListParagraph"/>
            </w:pPr>
          </w:p>
        </w:tc>
      </w:tr>
      <w:tr w:rsidR="00B3350C" w:rsidRPr="00D37874" w14:paraId="4E3D4EB2" w14:textId="77777777" w:rsidTr="25BA3EF8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7AE56AC0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D37874" w14:paraId="12CCDF82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2100E1C0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9E1497C" w14:textId="77777777" w:rsidR="00B3350C" w:rsidRPr="00D37874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37874" w14:paraId="79BB1FE1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58A74050" w14:textId="77777777" w:rsidR="00B3350C" w:rsidRPr="00D37874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D37874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35B1ED9" w14:textId="77777777" w:rsidR="00B3350C" w:rsidRPr="00D37874" w:rsidRDefault="00B3350C" w:rsidP="00EA2D84"/>
        </w:tc>
      </w:tr>
      <w:tr w:rsidR="00B3350C" w:rsidRPr="00D37874" w14:paraId="42D75BAE" w14:textId="77777777" w:rsidTr="25BA3EF8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AC2EBA8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37874" w14:paraId="163AD562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AE4FF45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E21EAD6" w14:textId="77777777" w:rsidR="00B3350C" w:rsidRPr="00D37874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37874" w14:paraId="73761604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A18C892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3D37D2D" w14:textId="77777777" w:rsidR="00B3350C" w:rsidRPr="00D37874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37874" w14:paraId="4ECF7777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14377C29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2FA2E92B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7D7D9E9" w14:textId="77777777" w:rsidR="00B3350C" w:rsidRPr="00D37874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37874" w14:paraId="0801DEF8" w14:textId="77777777" w:rsidTr="25BA3EF8">
        <w:tc>
          <w:tcPr>
            <w:tcW w:w="2952" w:type="dxa"/>
            <w:shd w:val="clear" w:color="auto" w:fill="auto"/>
          </w:tcPr>
          <w:p w14:paraId="0826F670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9C8D0DF" w14:textId="77777777" w:rsidR="00B3350C" w:rsidRPr="00D37874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37874" w14:paraId="53776332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4AD38F68" w14:textId="77777777" w:rsidR="00B3350C" w:rsidRPr="00D37874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31317547" w14:textId="77777777" w:rsidR="00B3350C" w:rsidRPr="00D37874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16CFF3B" w14:textId="77777777" w:rsidR="00392521" w:rsidRPr="00D37874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5D885D7D" w14:textId="77777777" w:rsidR="00B3350C" w:rsidRPr="00D37874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D37874" w14:paraId="692B8773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6254663" w14:textId="77777777" w:rsidR="00B3350C" w:rsidRPr="00D37874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7F0A19E7" w14:textId="77777777" w:rsidR="00B3350C" w:rsidRPr="00D37874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190C03C" w14:textId="77777777" w:rsidR="00B3350C" w:rsidRPr="00D37874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37874" w14:paraId="5E359A78" w14:textId="77777777" w:rsidTr="25BA3EF8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45F835D2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37874" w14:paraId="059AC322" w14:textId="77777777" w:rsidTr="25BA3EF8">
        <w:trPr>
          <w:trHeight w:val="404"/>
        </w:trPr>
        <w:tc>
          <w:tcPr>
            <w:tcW w:w="2952" w:type="dxa"/>
            <w:shd w:val="clear" w:color="auto" w:fill="auto"/>
          </w:tcPr>
          <w:p w14:paraId="4973DDFC" w14:textId="77777777" w:rsidR="009C0DFC" w:rsidRPr="00D37874" w:rsidRDefault="25BA3EF8" w:rsidP="25BA3EF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D17F811" w14:textId="77777777" w:rsidR="00B3350C" w:rsidRPr="00D37874" w:rsidRDefault="25BA3EF8" w:rsidP="25BA3EF8">
            <w:pPr>
              <w:jc w:val="center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B94971E" w14:textId="77777777" w:rsidR="00DB6812" w:rsidRPr="00D37874" w:rsidRDefault="00113DFA" w:rsidP="00731AF0">
            <w:pPr>
              <w:pStyle w:val="ListParagraph"/>
              <w:numPr>
                <w:ilvl w:val="0"/>
                <w:numId w:val="17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 xml:space="preserve">Direct students to research information about the IRS by using the organization’s website or other sites. They should </w:t>
            </w:r>
            <w:r w:rsidR="00176AD6" w:rsidRPr="00D37874">
              <w:rPr>
                <w:rFonts w:ascii="Open Sans" w:hAnsi="Open Sans" w:cs="Open Sans"/>
                <w:sz w:val="22"/>
                <w:szCs w:val="22"/>
              </w:rPr>
              <w:t>identify</w:t>
            </w:r>
            <w:r w:rsidRPr="00D37874">
              <w:rPr>
                <w:rFonts w:ascii="Open Sans" w:hAnsi="Open Sans" w:cs="Open Sans"/>
                <w:sz w:val="22"/>
                <w:szCs w:val="22"/>
              </w:rPr>
              <w:t xml:space="preserve"> the organizations role in the government and how they manage taxes throughout the United States. </w:t>
            </w:r>
          </w:p>
          <w:p w14:paraId="2E7625F4" w14:textId="77777777" w:rsidR="00B3350C" w:rsidRPr="00D37874" w:rsidRDefault="00113DFA" w:rsidP="00731AF0">
            <w:pPr>
              <w:pStyle w:val="ListParagraph"/>
              <w:numPr>
                <w:ilvl w:val="0"/>
                <w:numId w:val="16"/>
              </w:numPr>
              <w:ind w:left="720"/>
              <w:rPr>
                <w:rFonts w:ascii="Open Sans" w:hAnsi="Open Sans" w:cs="Open Sans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</w:rPr>
              <w:t>The students may locate any relevant information to include in a presentation to the class. Presentation software should be used to creat</w:t>
            </w:r>
            <w:r w:rsidR="00EA2D84" w:rsidRPr="00D37874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D37874">
              <w:rPr>
                <w:rFonts w:ascii="Open Sans" w:hAnsi="Open Sans" w:cs="Open Sans"/>
                <w:sz w:val="22"/>
                <w:szCs w:val="22"/>
              </w:rPr>
              <w:t xml:space="preserve"> visual summarizing the information located and include speaker notes for instructor evaluation.</w:t>
            </w:r>
          </w:p>
        </w:tc>
      </w:tr>
      <w:tr w:rsidR="00B3350C" w:rsidRPr="00D37874" w14:paraId="682ACB1A" w14:textId="77777777" w:rsidTr="25BA3EF8">
        <w:tc>
          <w:tcPr>
            <w:tcW w:w="2952" w:type="dxa"/>
            <w:shd w:val="clear" w:color="auto" w:fill="auto"/>
          </w:tcPr>
          <w:p w14:paraId="1D3C9964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8D540FC" w14:textId="77777777" w:rsidR="00B3350C" w:rsidRPr="00D37874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D37874" w14:paraId="3EF89B7D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4CBE9031" w14:textId="77777777" w:rsidR="00B3350C" w:rsidRPr="00D37874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D37874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5AE8948" w14:textId="77777777" w:rsidR="009A15B0" w:rsidRPr="00D37874" w:rsidRDefault="00113DFA" w:rsidP="00731AF0">
            <w:pPr>
              <w:rPr>
                <w:rFonts w:ascii="Open Sans" w:hAnsi="Open Sans" w:cs="Open Sans"/>
                <w:lang w:val="es-MX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  <w:r w:rsidR="009A15B0" w:rsidRPr="00D37874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 </w:t>
            </w:r>
          </w:p>
          <w:p w14:paraId="53D5750F" w14:textId="77777777" w:rsidR="00113DFA" w:rsidRPr="00D37874" w:rsidRDefault="00113DFA" w:rsidP="00731AF0">
            <w:pPr>
              <w:rPr>
                <w:lang w:val="es-MX"/>
              </w:rPr>
            </w:pPr>
            <w:r w:rsidRPr="00D37874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  <w:r w:rsidR="00DB6812" w:rsidRPr="00D37874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 </w:t>
            </w:r>
          </w:p>
        </w:tc>
      </w:tr>
      <w:tr w:rsidR="00B3350C" w:rsidRPr="00D37874" w14:paraId="2155124B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6271D87C" w14:textId="77777777" w:rsidR="00B3350C" w:rsidRPr="00D37874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D37874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48AF13A" w14:textId="77777777" w:rsidR="00B3350C" w:rsidRPr="00D37874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D37874" w14:paraId="21343BF2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57AB8104" w14:textId="77777777" w:rsidR="001B2F76" w:rsidRPr="00D37874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D37874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D37874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9815203" w14:textId="77777777" w:rsidR="001B2F76" w:rsidRPr="00D37874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6BEC7A3E" w14:textId="77777777" w:rsidR="003A5AF5" w:rsidRPr="00D37874" w:rsidRDefault="003A5AF5" w:rsidP="00D0097D">
      <w:pPr>
        <w:rPr>
          <w:sz w:val="22"/>
          <w:szCs w:val="22"/>
        </w:rPr>
      </w:pPr>
    </w:p>
    <w:sectPr w:rsidR="003A5AF5" w:rsidRPr="00D37874" w:rsidSect="002B1169">
      <w:headerReference w:type="default" r:id="rId18"/>
      <w:footerReference w:type="default" r:id="rId19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88B2" w14:textId="77777777" w:rsidR="00EF50B9" w:rsidRDefault="00EF50B9" w:rsidP="00B3350C">
      <w:r>
        <w:separator/>
      </w:r>
    </w:p>
  </w:endnote>
  <w:endnote w:type="continuationSeparator" w:id="0">
    <w:p w14:paraId="2D4E447B" w14:textId="77777777" w:rsidR="00EF50B9" w:rsidRDefault="00EF50B9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0C1580" w14:textId="77777777" w:rsidR="0080201D" w:rsidRPr="00754DDE" w:rsidRDefault="0080201D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75A78DEC" wp14:editId="37FCA00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6FA1B4A7" w14:textId="4E700C46" w:rsidR="0080201D" w:rsidRDefault="25BA3EF8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4250D6"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4250D6"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F50B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4250D6"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4250D6"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4250D6"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EF50B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4250D6"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299C4CC0" w14:textId="77777777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389B2" w14:textId="77777777" w:rsidR="00EF50B9" w:rsidRDefault="00EF50B9" w:rsidP="00B3350C">
      <w:bookmarkStart w:id="0" w:name="_Hlk484955581"/>
      <w:bookmarkEnd w:id="0"/>
      <w:r>
        <w:separator/>
      </w:r>
    </w:p>
  </w:footnote>
  <w:footnote w:type="continuationSeparator" w:id="0">
    <w:p w14:paraId="3E707F4A" w14:textId="77777777" w:rsidR="00EF50B9" w:rsidRDefault="00EF50B9" w:rsidP="00B3350C">
      <w:r>
        <w:continuationSeparator/>
      </w:r>
    </w:p>
  </w:footnote>
  <w:footnote w:id="1">
    <w:p w14:paraId="0DFDBA40" w14:textId="77777777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83A05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96FA0" wp14:editId="177C29BD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D94">
      <w:rPr>
        <w:noProof/>
      </w:rPr>
      <w:drawing>
        <wp:inline distT="0" distB="0" distL="0" distR="0" wp14:anchorId="1159FE9F" wp14:editId="4489CDC3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B40EF35E"/>
    <w:lvl w:ilvl="0" w:tplc="EDF6978A">
      <w:start w:val="1"/>
      <w:numFmt w:val="decimal"/>
      <w:lvlText w:val="%1."/>
      <w:lvlJc w:val="left"/>
    </w:lvl>
    <w:lvl w:ilvl="1" w:tplc="F2DA264A">
      <w:numFmt w:val="decimal"/>
      <w:lvlText w:val=""/>
      <w:lvlJc w:val="left"/>
    </w:lvl>
    <w:lvl w:ilvl="2" w:tplc="612A0A7A">
      <w:numFmt w:val="decimal"/>
      <w:lvlText w:val=""/>
      <w:lvlJc w:val="left"/>
    </w:lvl>
    <w:lvl w:ilvl="3" w:tplc="5C9C505E">
      <w:numFmt w:val="decimal"/>
      <w:lvlText w:val=""/>
      <w:lvlJc w:val="left"/>
    </w:lvl>
    <w:lvl w:ilvl="4" w:tplc="ACC0CB94">
      <w:numFmt w:val="decimal"/>
      <w:lvlText w:val=""/>
      <w:lvlJc w:val="left"/>
    </w:lvl>
    <w:lvl w:ilvl="5" w:tplc="753AACB2">
      <w:numFmt w:val="decimal"/>
      <w:lvlText w:val=""/>
      <w:lvlJc w:val="left"/>
    </w:lvl>
    <w:lvl w:ilvl="6" w:tplc="C88884D4">
      <w:numFmt w:val="decimal"/>
      <w:lvlText w:val=""/>
      <w:lvlJc w:val="left"/>
    </w:lvl>
    <w:lvl w:ilvl="7" w:tplc="3E0A9840">
      <w:numFmt w:val="decimal"/>
      <w:lvlText w:val=""/>
      <w:lvlJc w:val="left"/>
    </w:lvl>
    <w:lvl w:ilvl="8" w:tplc="40F44C9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9C8CDE2"/>
    <w:lvl w:ilvl="0" w:tplc="FD94C2F6">
      <w:start w:val="1"/>
      <w:numFmt w:val="decimal"/>
      <w:lvlText w:val="%1."/>
      <w:lvlJc w:val="left"/>
    </w:lvl>
    <w:lvl w:ilvl="1" w:tplc="12EC4B2E">
      <w:numFmt w:val="decimal"/>
      <w:lvlText w:val=""/>
      <w:lvlJc w:val="left"/>
    </w:lvl>
    <w:lvl w:ilvl="2" w:tplc="B152470E">
      <w:numFmt w:val="decimal"/>
      <w:lvlText w:val=""/>
      <w:lvlJc w:val="left"/>
    </w:lvl>
    <w:lvl w:ilvl="3" w:tplc="530A4202">
      <w:numFmt w:val="decimal"/>
      <w:lvlText w:val=""/>
      <w:lvlJc w:val="left"/>
    </w:lvl>
    <w:lvl w:ilvl="4" w:tplc="B7A4AB48">
      <w:numFmt w:val="decimal"/>
      <w:lvlText w:val=""/>
      <w:lvlJc w:val="left"/>
    </w:lvl>
    <w:lvl w:ilvl="5" w:tplc="8012A70C">
      <w:numFmt w:val="decimal"/>
      <w:lvlText w:val=""/>
      <w:lvlJc w:val="left"/>
    </w:lvl>
    <w:lvl w:ilvl="6" w:tplc="E13C7CB6">
      <w:numFmt w:val="decimal"/>
      <w:lvlText w:val=""/>
      <w:lvlJc w:val="left"/>
    </w:lvl>
    <w:lvl w:ilvl="7" w:tplc="D882B112">
      <w:numFmt w:val="decimal"/>
      <w:lvlText w:val=""/>
      <w:lvlJc w:val="left"/>
    </w:lvl>
    <w:lvl w:ilvl="8" w:tplc="82C40F5A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9EA80FCA"/>
    <w:lvl w:ilvl="0" w:tplc="29900646">
      <w:start w:val="1"/>
      <w:numFmt w:val="bullet"/>
      <w:lvlText w:val=""/>
      <w:lvlJc w:val="left"/>
    </w:lvl>
    <w:lvl w:ilvl="1" w:tplc="E5EC3018">
      <w:numFmt w:val="decimal"/>
      <w:lvlText w:val=""/>
      <w:lvlJc w:val="left"/>
    </w:lvl>
    <w:lvl w:ilvl="2" w:tplc="57086178">
      <w:numFmt w:val="decimal"/>
      <w:lvlText w:val=""/>
      <w:lvlJc w:val="left"/>
    </w:lvl>
    <w:lvl w:ilvl="3" w:tplc="C6FA1B08">
      <w:numFmt w:val="decimal"/>
      <w:lvlText w:val=""/>
      <w:lvlJc w:val="left"/>
    </w:lvl>
    <w:lvl w:ilvl="4" w:tplc="49F25C14">
      <w:numFmt w:val="decimal"/>
      <w:lvlText w:val=""/>
      <w:lvlJc w:val="left"/>
    </w:lvl>
    <w:lvl w:ilvl="5" w:tplc="D2022040">
      <w:numFmt w:val="decimal"/>
      <w:lvlText w:val=""/>
      <w:lvlJc w:val="left"/>
    </w:lvl>
    <w:lvl w:ilvl="6" w:tplc="8F0E92DC">
      <w:numFmt w:val="decimal"/>
      <w:lvlText w:val=""/>
      <w:lvlJc w:val="left"/>
    </w:lvl>
    <w:lvl w:ilvl="7" w:tplc="9FEA456A">
      <w:numFmt w:val="decimal"/>
      <w:lvlText w:val=""/>
      <w:lvlJc w:val="left"/>
    </w:lvl>
    <w:lvl w:ilvl="8" w:tplc="88F6E024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38CC3682"/>
    <w:lvl w:ilvl="0" w:tplc="622C8A7A">
      <w:start w:val="1"/>
      <w:numFmt w:val="bullet"/>
      <w:lvlText w:val=""/>
      <w:lvlJc w:val="left"/>
    </w:lvl>
    <w:lvl w:ilvl="1" w:tplc="CF7A3598">
      <w:numFmt w:val="decimal"/>
      <w:lvlText w:val=""/>
      <w:lvlJc w:val="left"/>
    </w:lvl>
    <w:lvl w:ilvl="2" w:tplc="6BF2A1B6">
      <w:numFmt w:val="decimal"/>
      <w:lvlText w:val=""/>
      <w:lvlJc w:val="left"/>
    </w:lvl>
    <w:lvl w:ilvl="3" w:tplc="6F580B16">
      <w:numFmt w:val="decimal"/>
      <w:lvlText w:val=""/>
      <w:lvlJc w:val="left"/>
    </w:lvl>
    <w:lvl w:ilvl="4" w:tplc="C1D0C454">
      <w:numFmt w:val="decimal"/>
      <w:lvlText w:val=""/>
      <w:lvlJc w:val="left"/>
    </w:lvl>
    <w:lvl w:ilvl="5" w:tplc="3C1C6054">
      <w:numFmt w:val="decimal"/>
      <w:lvlText w:val=""/>
      <w:lvlJc w:val="left"/>
    </w:lvl>
    <w:lvl w:ilvl="6" w:tplc="E968C5DC">
      <w:numFmt w:val="decimal"/>
      <w:lvlText w:val=""/>
      <w:lvlJc w:val="left"/>
    </w:lvl>
    <w:lvl w:ilvl="7" w:tplc="13ECA532">
      <w:numFmt w:val="decimal"/>
      <w:lvlText w:val=""/>
      <w:lvlJc w:val="left"/>
    </w:lvl>
    <w:lvl w:ilvl="8" w:tplc="069AADDE">
      <w:numFmt w:val="decimal"/>
      <w:lvlText w:val=""/>
      <w:lvlJc w:val="left"/>
    </w:lvl>
  </w:abstractNum>
  <w:abstractNum w:abstractNumId="4" w15:restartNumberingAfterBreak="0">
    <w:nsid w:val="09C922AC"/>
    <w:multiLevelType w:val="hybridMultilevel"/>
    <w:tmpl w:val="63148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75E6"/>
    <w:multiLevelType w:val="hybridMultilevel"/>
    <w:tmpl w:val="937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D27C2"/>
    <w:multiLevelType w:val="hybridMultilevel"/>
    <w:tmpl w:val="12F4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E1C88"/>
    <w:multiLevelType w:val="hybridMultilevel"/>
    <w:tmpl w:val="B0C27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C28A5"/>
    <w:multiLevelType w:val="hybridMultilevel"/>
    <w:tmpl w:val="F8EE8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06FD2"/>
    <w:multiLevelType w:val="hybridMultilevel"/>
    <w:tmpl w:val="565ED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F0BB4"/>
    <w:multiLevelType w:val="hybridMultilevel"/>
    <w:tmpl w:val="719C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00CE0"/>
    <w:multiLevelType w:val="hybridMultilevel"/>
    <w:tmpl w:val="2E2CD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4C6857"/>
    <w:multiLevelType w:val="hybridMultilevel"/>
    <w:tmpl w:val="2DB04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E1783"/>
    <w:multiLevelType w:val="hybridMultilevel"/>
    <w:tmpl w:val="6C6E2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0978AE"/>
    <w:multiLevelType w:val="hybridMultilevel"/>
    <w:tmpl w:val="E7EE2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7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16"/>
  </w:num>
  <w:num w:numId="10">
    <w:abstractNumId w:val="0"/>
  </w:num>
  <w:num w:numId="11">
    <w:abstractNumId w:val="1"/>
  </w:num>
  <w:num w:numId="12">
    <w:abstractNumId w:val="19"/>
  </w:num>
  <w:num w:numId="13">
    <w:abstractNumId w:val="3"/>
  </w:num>
  <w:num w:numId="14">
    <w:abstractNumId w:val="15"/>
  </w:num>
  <w:num w:numId="15">
    <w:abstractNumId w:val="18"/>
  </w:num>
  <w:num w:numId="16">
    <w:abstractNumId w:val="14"/>
  </w:num>
  <w:num w:numId="17">
    <w:abstractNumId w:val="13"/>
  </w:num>
  <w:num w:numId="18">
    <w:abstractNumId w:val="4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A70AD"/>
    <w:rsid w:val="000B27B2"/>
    <w:rsid w:val="000B4DB1"/>
    <w:rsid w:val="000B55DB"/>
    <w:rsid w:val="000D3A59"/>
    <w:rsid w:val="000E3926"/>
    <w:rsid w:val="000E54FE"/>
    <w:rsid w:val="000F3BAE"/>
    <w:rsid w:val="00100350"/>
    <w:rsid w:val="00102605"/>
    <w:rsid w:val="00102FFD"/>
    <w:rsid w:val="00105B8D"/>
    <w:rsid w:val="00113DFA"/>
    <w:rsid w:val="0012758B"/>
    <w:rsid w:val="00130697"/>
    <w:rsid w:val="001365FC"/>
    <w:rsid w:val="00136851"/>
    <w:rsid w:val="00140F5E"/>
    <w:rsid w:val="001471B7"/>
    <w:rsid w:val="00150245"/>
    <w:rsid w:val="001505B8"/>
    <w:rsid w:val="00156CDF"/>
    <w:rsid w:val="0016751A"/>
    <w:rsid w:val="0017304D"/>
    <w:rsid w:val="00173628"/>
    <w:rsid w:val="00176AD6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4F57"/>
    <w:rsid w:val="0023197D"/>
    <w:rsid w:val="00235CC1"/>
    <w:rsid w:val="00237576"/>
    <w:rsid w:val="00237679"/>
    <w:rsid w:val="002427CE"/>
    <w:rsid w:val="00242B9F"/>
    <w:rsid w:val="00255D66"/>
    <w:rsid w:val="00256998"/>
    <w:rsid w:val="002634D4"/>
    <w:rsid w:val="0026440E"/>
    <w:rsid w:val="0027350D"/>
    <w:rsid w:val="00281628"/>
    <w:rsid w:val="002849D5"/>
    <w:rsid w:val="0028613D"/>
    <w:rsid w:val="00292A95"/>
    <w:rsid w:val="00294FC7"/>
    <w:rsid w:val="002B1169"/>
    <w:rsid w:val="002B1F5D"/>
    <w:rsid w:val="002B3EEA"/>
    <w:rsid w:val="002D294D"/>
    <w:rsid w:val="002D4B21"/>
    <w:rsid w:val="002D588D"/>
    <w:rsid w:val="002E328F"/>
    <w:rsid w:val="002E68FE"/>
    <w:rsid w:val="002E70BB"/>
    <w:rsid w:val="002F0447"/>
    <w:rsid w:val="002F36F7"/>
    <w:rsid w:val="002F38C7"/>
    <w:rsid w:val="003007A1"/>
    <w:rsid w:val="00302D74"/>
    <w:rsid w:val="00305E2A"/>
    <w:rsid w:val="003073A2"/>
    <w:rsid w:val="00322DCF"/>
    <w:rsid w:val="00343AEE"/>
    <w:rsid w:val="00360C84"/>
    <w:rsid w:val="00364D1C"/>
    <w:rsid w:val="003665FA"/>
    <w:rsid w:val="00380E44"/>
    <w:rsid w:val="00392521"/>
    <w:rsid w:val="00394878"/>
    <w:rsid w:val="00394B5A"/>
    <w:rsid w:val="003A2D94"/>
    <w:rsid w:val="003A5AF5"/>
    <w:rsid w:val="003C1D31"/>
    <w:rsid w:val="003C1DA3"/>
    <w:rsid w:val="003D3076"/>
    <w:rsid w:val="003D3528"/>
    <w:rsid w:val="003D5621"/>
    <w:rsid w:val="003E1152"/>
    <w:rsid w:val="003E1A93"/>
    <w:rsid w:val="003E34CD"/>
    <w:rsid w:val="003E689E"/>
    <w:rsid w:val="0040274D"/>
    <w:rsid w:val="00404593"/>
    <w:rsid w:val="00417B82"/>
    <w:rsid w:val="00422061"/>
    <w:rsid w:val="004250D6"/>
    <w:rsid w:val="00430170"/>
    <w:rsid w:val="0045160A"/>
    <w:rsid w:val="00452856"/>
    <w:rsid w:val="00461195"/>
    <w:rsid w:val="00463CC9"/>
    <w:rsid w:val="00481B0E"/>
    <w:rsid w:val="00490634"/>
    <w:rsid w:val="00496C0F"/>
    <w:rsid w:val="004A2593"/>
    <w:rsid w:val="004C57ED"/>
    <w:rsid w:val="004C5C79"/>
    <w:rsid w:val="004C6DEB"/>
    <w:rsid w:val="004D64F6"/>
    <w:rsid w:val="004E1321"/>
    <w:rsid w:val="004E6E80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4BE9"/>
    <w:rsid w:val="005965D9"/>
    <w:rsid w:val="005A16B6"/>
    <w:rsid w:val="005A1E82"/>
    <w:rsid w:val="005A32CC"/>
    <w:rsid w:val="005C0439"/>
    <w:rsid w:val="005C25D4"/>
    <w:rsid w:val="005C423E"/>
    <w:rsid w:val="005D1DCA"/>
    <w:rsid w:val="005D2428"/>
    <w:rsid w:val="005D558A"/>
    <w:rsid w:val="005D68D4"/>
    <w:rsid w:val="005F26B1"/>
    <w:rsid w:val="005F482A"/>
    <w:rsid w:val="005F4A59"/>
    <w:rsid w:val="006006A5"/>
    <w:rsid w:val="006052AA"/>
    <w:rsid w:val="00621D0A"/>
    <w:rsid w:val="00626103"/>
    <w:rsid w:val="00626ACF"/>
    <w:rsid w:val="006415FB"/>
    <w:rsid w:val="006503E0"/>
    <w:rsid w:val="00665FF3"/>
    <w:rsid w:val="00666D74"/>
    <w:rsid w:val="00667DF9"/>
    <w:rsid w:val="006716BE"/>
    <w:rsid w:val="00692317"/>
    <w:rsid w:val="0069356F"/>
    <w:rsid w:val="00694BBB"/>
    <w:rsid w:val="00697712"/>
    <w:rsid w:val="006A02B5"/>
    <w:rsid w:val="006B6D02"/>
    <w:rsid w:val="006C6339"/>
    <w:rsid w:val="006C73FA"/>
    <w:rsid w:val="006D105B"/>
    <w:rsid w:val="006F1C95"/>
    <w:rsid w:val="006F6A38"/>
    <w:rsid w:val="006F7D04"/>
    <w:rsid w:val="00700A55"/>
    <w:rsid w:val="007025D3"/>
    <w:rsid w:val="0071181D"/>
    <w:rsid w:val="00713D68"/>
    <w:rsid w:val="0071599E"/>
    <w:rsid w:val="00717B55"/>
    <w:rsid w:val="007203C9"/>
    <w:rsid w:val="00726A4E"/>
    <w:rsid w:val="007271B5"/>
    <w:rsid w:val="00731AF0"/>
    <w:rsid w:val="00734B37"/>
    <w:rsid w:val="00741F1F"/>
    <w:rsid w:val="00754DDE"/>
    <w:rsid w:val="0076427D"/>
    <w:rsid w:val="00770C42"/>
    <w:rsid w:val="007750CF"/>
    <w:rsid w:val="00794DBE"/>
    <w:rsid w:val="00796BAE"/>
    <w:rsid w:val="007A6834"/>
    <w:rsid w:val="007B1C07"/>
    <w:rsid w:val="007D407B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7778B"/>
    <w:rsid w:val="00882159"/>
    <w:rsid w:val="00883928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53F"/>
    <w:rsid w:val="008E1F1E"/>
    <w:rsid w:val="009078BD"/>
    <w:rsid w:val="0092541A"/>
    <w:rsid w:val="00930B74"/>
    <w:rsid w:val="00933992"/>
    <w:rsid w:val="00945A44"/>
    <w:rsid w:val="00947122"/>
    <w:rsid w:val="009476D7"/>
    <w:rsid w:val="0095450C"/>
    <w:rsid w:val="00955F58"/>
    <w:rsid w:val="009601D8"/>
    <w:rsid w:val="00960C36"/>
    <w:rsid w:val="009655FC"/>
    <w:rsid w:val="00970224"/>
    <w:rsid w:val="00972995"/>
    <w:rsid w:val="00980A1F"/>
    <w:rsid w:val="00991B29"/>
    <w:rsid w:val="00993ABB"/>
    <w:rsid w:val="009A15B0"/>
    <w:rsid w:val="009A2812"/>
    <w:rsid w:val="009A2A59"/>
    <w:rsid w:val="009B4EF5"/>
    <w:rsid w:val="009C0DFC"/>
    <w:rsid w:val="009D1E54"/>
    <w:rsid w:val="009D68DD"/>
    <w:rsid w:val="009E6C15"/>
    <w:rsid w:val="009F2489"/>
    <w:rsid w:val="009F6CA1"/>
    <w:rsid w:val="009F7791"/>
    <w:rsid w:val="00A044EA"/>
    <w:rsid w:val="00A06D3E"/>
    <w:rsid w:val="00A206B7"/>
    <w:rsid w:val="00A3064F"/>
    <w:rsid w:val="00A32D7D"/>
    <w:rsid w:val="00A501F4"/>
    <w:rsid w:val="00A52C36"/>
    <w:rsid w:val="00A571A0"/>
    <w:rsid w:val="00A602A5"/>
    <w:rsid w:val="00A8197C"/>
    <w:rsid w:val="00A97251"/>
    <w:rsid w:val="00AA021C"/>
    <w:rsid w:val="00AB4985"/>
    <w:rsid w:val="00AC0AEA"/>
    <w:rsid w:val="00AD3125"/>
    <w:rsid w:val="00AE1223"/>
    <w:rsid w:val="00AE5509"/>
    <w:rsid w:val="00AF25FF"/>
    <w:rsid w:val="00B02D69"/>
    <w:rsid w:val="00B208A7"/>
    <w:rsid w:val="00B318DE"/>
    <w:rsid w:val="00B3350C"/>
    <w:rsid w:val="00B3672C"/>
    <w:rsid w:val="00B37B11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2656"/>
    <w:rsid w:val="00BF6A52"/>
    <w:rsid w:val="00C108BF"/>
    <w:rsid w:val="00C22016"/>
    <w:rsid w:val="00C243B9"/>
    <w:rsid w:val="00C35FD4"/>
    <w:rsid w:val="00C564CC"/>
    <w:rsid w:val="00C6674B"/>
    <w:rsid w:val="00C668E8"/>
    <w:rsid w:val="00C71ECB"/>
    <w:rsid w:val="00C8058D"/>
    <w:rsid w:val="00C82882"/>
    <w:rsid w:val="00C83D04"/>
    <w:rsid w:val="00C9091E"/>
    <w:rsid w:val="00CA2242"/>
    <w:rsid w:val="00CA24D5"/>
    <w:rsid w:val="00CA393C"/>
    <w:rsid w:val="00CC037B"/>
    <w:rsid w:val="00CC341B"/>
    <w:rsid w:val="00CC7157"/>
    <w:rsid w:val="00CD1FCF"/>
    <w:rsid w:val="00CD7D66"/>
    <w:rsid w:val="00CE2893"/>
    <w:rsid w:val="00CF2E7E"/>
    <w:rsid w:val="00D0097D"/>
    <w:rsid w:val="00D275F0"/>
    <w:rsid w:val="00D323BD"/>
    <w:rsid w:val="00D32E3E"/>
    <w:rsid w:val="00D37874"/>
    <w:rsid w:val="00D4427C"/>
    <w:rsid w:val="00D61781"/>
    <w:rsid w:val="00D62037"/>
    <w:rsid w:val="00D80A83"/>
    <w:rsid w:val="00D8660C"/>
    <w:rsid w:val="00DA15E2"/>
    <w:rsid w:val="00DB34DB"/>
    <w:rsid w:val="00DB6812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A2D84"/>
    <w:rsid w:val="00EC4A06"/>
    <w:rsid w:val="00ED5E43"/>
    <w:rsid w:val="00EE1A9D"/>
    <w:rsid w:val="00EE1F10"/>
    <w:rsid w:val="00EE374B"/>
    <w:rsid w:val="00EE4FCF"/>
    <w:rsid w:val="00EE618A"/>
    <w:rsid w:val="00EF4311"/>
    <w:rsid w:val="00EF50B9"/>
    <w:rsid w:val="00EF7034"/>
    <w:rsid w:val="00F065C2"/>
    <w:rsid w:val="00F1385A"/>
    <w:rsid w:val="00F45A40"/>
    <w:rsid w:val="00F45D13"/>
    <w:rsid w:val="00F46580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970FC"/>
    <w:rsid w:val="00FA23F9"/>
    <w:rsid w:val="00FB0837"/>
    <w:rsid w:val="00FB6313"/>
    <w:rsid w:val="00FC20F2"/>
    <w:rsid w:val="00FC2CB6"/>
    <w:rsid w:val="00FC55D9"/>
    <w:rsid w:val="00FC67E8"/>
    <w:rsid w:val="00FC7A3A"/>
    <w:rsid w:val="00FD0F5B"/>
    <w:rsid w:val="00FD1205"/>
    <w:rsid w:val="00FD1D4E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31735"/>
  <w15:docId w15:val="{2EDA7BC0-FA44-4032-A012-B5897DE3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customStyle="1" w:styleId="Clear">
    <w:name w:val="Clear"/>
    <w:uiPriority w:val="1"/>
    <w:qFormat/>
    <w:rsid w:val="00113DFA"/>
    <w:rPr>
      <w:rFonts w:ascii="Times New Roman" w:hAnsi="Times New Roman" w:cs="Times New Roman"/>
      <w:sz w:val="22"/>
    </w:rPr>
  </w:style>
  <w:style w:type="paragraph" w:customStyle="1" w:styleId="SUBSECTIONa">
    <w:name w:val="*SUBSECTION (a)"/>
    <w:rsid w:val="00113DFA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113DFA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113DFA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113DFA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113DFA"/>
    <w:rPr>
      <w:rFonts w:ascii="Calibri" w:eastAsia="Calibri" w:hAnsi="Calibri" w:cs="Times New Roman"/>
    </w:rPr>
  </w:style>
  <w:style w:type="character" w:customStyle="1" w:styleId="Add">
    <w:name w:val="Add"/>
    <w:uiPriority w:val="1"/>
    <w:qFormat/>
    <w:rsid w:val="00113DFA"/>
    <w:rPr>
      <w:rFonts w:ascii="Times New Roman" w:hAnsi="Times New Roman" w:cs="Times New Roman"/>
      <w:color w:val="00B05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48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B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rs.go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rs.gov/pub/irs-pdf/f1040ez.pdf" TargetMode="External"/><Relationship Id="rId17" Type="http://schemas.openxmlformats.org/officeDocument/2006/relationships/hyperlink" Target="http://www.irs.gov/pub/irs-pdf/fw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rs.gov/pub/irs-pdf/f1040ez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afinancepark4.ja.or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rs.gov/pub/irs-pdf/fw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78468-1B1E-45A6-BB94-6DFD9D4F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809AAB-4FDD-434E-9D70-74075E05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Donna McGuire</cp:lastModifiedBy>
  <cp:revision>6</cp:revision>
  <cp:lastPrinted>2017-06-09T13:57:00Z</cp:lastPrinted>
  <dcterms:created xsi:type="dcterms:W3CDTF">2017-12-13T19:34:00Z</dcterms:created>
  <dcterms:modified xsi:type="dcterms:W3CDTF">2017-12-13T19:42:00Z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