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525AE3" w14:paraId="1295C2AC" w14:textId="77777777" w:rsidTr="2805F829">
        <w:tc>
          <w:tcPr>
            <w:tcW w:w="10800" w:type="dxa"/>
            <w:gridSpan w:val="2"/>
            <w:tcBorders>
              <w:top w:val="nil"/>
              <w:left w:val="nil"/>
              <w:bottom w:val="single" w:sz="4" w:space="0" w:color="auto"/>
              <w:right w:val="nil"/>
            </w:tcBorders>
            <w:shd w:val="clear" w:color="auto" w:fill="auto"/>
          </w:tcPr>
          <w:p w14:paraId="576A65A4" w14:textId="39A4B847" w:rsidR="00B3350C" w:rsidRPr="00525AE3" w:rsidRDefault="2805F829" w:rsidP="2805F829">
            <w:pPr>
              <w:jc w:val="center"/>
              <w:rPr>
                <w:rFonts w:ascii="Open Sans" w:hAnsi="Open Sans" w:cs="Open Sans"/>
                <w:b/>
                <w:bCs/>
                <w:sz w:val="22"/>
                <w:szCs w:val="22"/>
              </w:rPr>
            </w:pPr>
            <w:r w:rsidRPr="00525AE3">
              <w:rPr>
                <w:rFonts w:ascii="Open Sans" w:hAnsi="Open Sans" w:cs="Open Sans"/>
                <w:b/>
                <w:bCs/>
                <w:sz w:val="22"/>
                <w:szCs w:val="22"/>
              </w:rPr>
              <w:t xml:space="preserve">TEXAS CTE LESSON </w:t>
            </w:r>
            <w:r w:rsidR="009741A3">
              <w:rPr>
                <w:rFonts w:ascii="Open Sans" w:hAnsi="Open Sans" w:cs="Open Sans"/>
                <w:b/>
                <w:bCs/>
                <w:sz w:val="22"/>
                <w:szCs w:val="22"/>
              </w:rPr>
              <w:t>PLAN</w:t>
            </w:r>
          </w:p>
          <w:p w14:paraId="21B5545C" w14:textId="77777777" w:rsidR="00B3350C" w:rsidRPr="00525AE3" w:rsidRDefault="00ED47A7" w:rsidP="003D5621">
            <w:pPr>
              <w:jc w:val="center"/>
              <w:rPr>
                <w:rFonts w:ascii="Open Sans" w:hAnsi="Open Sans" w:cs="Open Sans"/>
                <w:b/>
                <w:sz w:val="22"/>
                <w:szCs w:val="22"/>
              </w:rPr>
            </w:pPr>
            <w:hyperlink r:id="rId11" w:history="1">
              <w:r w:rsidR="002D294D" w:rsidRPr="00525AE3">
                <w:rPr>
                  <w:rStyle w:val="Hyperlink"/>
                  <w:rFonts w:ascii="Open Sans" w:hAnsi="Open Sans" w:cs="Open Sans"/>
                  <w:sz w:val="22"/>
                  <w:szCs w:val="22"/>
                </w:rPr>
                <w:t>www.txcte.org</w:t>
              </w:r>
            </w:hyperlink>
            <w:r w:rsidR="002D294D" w:rsidRPr="00525AE3">
              <w:rPr>
                <w:rFonts w:ascii="Open Sans" w:hAnsi="Open Sans" w:cs="Open Sans"/>
                <w:b/>
                <w:sz w:val="22"/>
                <w:szCs w:val="22"/>
              </w:rPr>
              <w:t xml:space="preserve"> </w:t>
            </w:r>
          </w:p>
          <w:p w14:paraId="27CA2FBA" w14:textId="6865BA9F" w:rsidR="003D5621" w:rsidRPr="00525AE3" w:rsidRDefault="003D5621" w:rsidP="003D5621">
            <w:pPr>
              <w:jc w:val="center"/>
              <w:rPr>
                <w:rFonts w:ascii="Open Sans" w:hAnsi="Open Sans" w:cs="Open Sans"/>
                <w:b/>
                <w:sz w:val="22"/>
                <w:szCs w:val="22"/>
              </w:rPr>
            </w:pPr>
          </w:p>
        </w:tc>
      </w:tr>
      <w:tr w:rsidR="00B3350C" w:rsidRPr="00525AE3" w14:paraId="14F0CA88" w14:textId="77777777" w:rsidTr="2805F82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Lesson Identification and TEKS Addressed</w:t>
            </w:r>
          </w:p>
        </w:tc>
      </w:tr>
      <w:tr w:rsidR="00B3350C" w:rsidRPr="00525AE3" w14:paraId="68975472" w14:textId="77777777" w:rsidTr="2805F829">
        <w:trPr>
          <w:trHeight w:val="170"/>
        </w:trPr>
        <w:tc>
          <w:tcPr>
            <w:tcW w:w="2952" w:type="dxa"/>
            <w:tcBorders>
              <w:top w:val="single" w:sz="4" w:space="0" w:color="auto"/>
            </w:tcBorders>
            <w:shd w:val="clear" w:color="auto" w:fill="auto"/>
          </w:tcPr>
          <w:p w14:paraId="7496874A" w14:textId="787E5E61"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756A126" w:rsidR="00B3350C" w:rsidRPr="00525AE3" w:rsidRDefault="2805F829" w:rsidP="2805F829">
            <w:pPr>
              <w:spacing w:before="120" w:after="120"/>
              <w:rPr>
                <w:rFonts w:ascii="Open Sans" w:hAnsi="Open Sans" w:cs="Open Sans"/>
                <w:sz w:val="22"/>
                <w:szCs w:val="22"/>
              </w:rPr>
            </w:pPr>
            <w:r w:rsidRPr="00525AE3">
              <w:rPr>
                <w:rFonts w:ascii="Open Sans" w:hAnsi="Open Sans" w:cs="Open Sans"/>
                <w:sz w:val="22"/>
                <w:szCs w:val="22"/>
              </w:rPr>
              <w:t>Business Management and Administration</w:t>
            </w:r>
          </w:p>
        </w:tc>
      </w:tr>
      <w:tr w:rsidR="00B3350C" w:rsidRPr="00525AE3" w14:paraId="6E5988F1" w14:textId="77777777" w:rsidTr="2805F829">
        <w:tc>
          <w:tcPr>
            <w:tcW w:w="2952" w:type="dxa"/>
            <w:shd w:val="clear" w:color="auto" w:fill="auto"/>
          </w:tcPr>
          <w:p w14:paraId="108F9A4B" w14:textId="22F7B5E3"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Course Name</w:t>
            </w:r>
          </w:p>
        </w:tc>
        <w:tc>
          <w:tcPr>
            <w:tcW w:w="7848" w:type="dxa"/>
            <w:shd w:val="clear" w:color="auto" w:fill="auto"/>
          </w:tcPr>
          <w:p w14:paraId="701EF2E7" w14:textId="76758A09" w:rsidR="00B3350C" w:rsidRPr="00525AE3" w:rsidRDefault="00AF1BA8" w:rsidP="2805F829">
            <w:pPr>
              <w:spacing w:before="120" w:after="120"/>
              <w:rPr>
                <w:rFonts w:ascii="Open Sans" w:hAnsi="Open Sans" w:cs="Open Sans"/>
                <w:sz w:val="22"/>
                <w:szCs w:val="22"/>
              </w:rPr>
            </w:pPr>
            <w:r w:rsidRPr="00525AE3">
              <w:rPr>
                <w:rFonts w:ascii="Open Sans" w:eastAsia="Arial" w:hAnsi="Open Sans" w:cs="Open Sans"/>
                <w:sz w:val="22"/>
                <w:szCs w:val="22"/>
              </w:rPr>
              <w:t>Touch Systems Data Entry</w:t>
            </w:r>
          </w:p>
        </w:tc>
      </w:tr>
      <w:tr w:rsidR="00B3350C" w:rsidRPr="00525AE3" w14:paraId="16A9422A" w14:textId="77777777" w:rsidTr="2805F829">
        <w:tc>
          <w:tcPr>
            <w:tcW w:w="2952" w:type="dxa"/>
            <w:shd w:val="clear" w:color="auto" w:fill="auto"/>
          </w:tcPr>
          <w:p w14:paraId="7BE77DA8" w14:textId="0C5D5065" w:rsidR="00B3350C" w:rsidRPr="00525AE3" w:rsidRDefault="661D7F90" w:rsidP="661D7F90">
            <w:pPr>
              <w:spacing w:before="120" w:after="120"/>
              <w:jc w:val="center"/>
              <w:rPr>
                <w:rFonts w:ascii="Open Sans" w:hAnsi="Open Sans" w:cs="Open Sans"/>
                <w:b/>
                <w:bCs/>
                <w:sz w:val="22"/>
                <w:szCs w:val="22"/>
              </w:rPr>
            </w:pPr>
            <w:r w:rsidRPr="00525AE3">
              <w:rPr>
                <w:rFonts w:ascii="Open Sans" w:hAnsi="Open Sans" w:cs="Open Sans"/>
                <w:b/>
                <w:bCs/>
                <w:sz w:val="22"/>
                <w:szCs w:val="22"/>
              </w:rPr>
              <w:t>Lesson/Unit Title</w:t>
            </w:r>
          </w:p>
        </w:tc>
        <w:tc>
          <w:tcPr>
            <w:tcW w:w="7848" w:type="dxa"/>
            <w:shd w:val="clear" w:color="auto" w:fill="auto"/>
          </w:tcPr>
          <w:p w14:paraId="7ACC9CD3" w14:textId="2B80800B" w:rsidR="00B3350C" w:rsidRPr="00525AE3" w:rsidRDefault="008F4DB5" w:rsidP="2805F829">
            <w:pPr>
              <w:spacing w:before="120" w:after="120"/>
              <w:rPr>
                <w:rFonts w:ascii="Open Sans" w:hAnsi="Open Sans" w:cs="Open Sans"/>
                <w:sz w:val="22"/>
                <w:szCs w:val="22"/>
              </w:rPr>
            </w:pPr>
            <w:r w:rsidRPr="008F4DB5">
              <w:rPr>
                <w:rFonts w:ascii="Open Sans" w:eastAsia="Arial" w:hAnsi="Open Sans" w:cs="Open Sans"/>
                <w:sz w:val="22"/>
                <w:szCs w:val="22"/>
              </w:rPr>
              <w:t>Proper Keyboarding Technique</w:t>
            </w:r>
          </w:p>
        </w:tc>
      </w:tr>
      <w:tr w:rsidR="00B3350C" w:rsidRPr="00525AE3" w14:paraId="7029DC65" w14:textId="77777777" w:rsidTr="2805F829">
        <w:trPr>
          <w:trHeight w:val="135"/>
        </w:trPr>
        <w:tc>
          <w:tcPr>
            <w:tcW w:w="2952" w:type="dxa"/>
            <w:shd w:val="clear" w:color="auto" w:fill="auto"/>
          </w:tcPr>
          <w:p w14:paraId="765C144E" w14:textId="4CCD2C10"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TEKS Student Expectations</w:t>
            </w:r>
          </w:p>
        </w:tc>
        <w:tc>
          <w:tcPr>
            <w:tcW w:w="7848" w:type="dxa"/>
            <w:shd w:val="clear" w:color="auto" w:fill="auto"/>
          </w:tcPr>
          <w:p w14:paraId="260706E4" w14:textId="77777777" w:rsidR="00AF1BA8" w:rsidRPr="00525AE3" w:rsidRDefault="00AF1BA8" w:rsidP="00AF1BA8">
            <w:pPr>
              <w:rPr>
                <w:rFonts w:ascii="Open Sans" w:hAnsi="Open Sans" w:cs="Open Sans"/>
                <w:sz w:val="22"/>
                <w:szCs w:val="22"/>
              </w:rPr>
            </w:pPr>
            <w:r w:rsidRPr="00525AE3">
              <w:rPr>
                <w:rFonts w:ascii="Open Sans" w:eastAsia="Arial" w:hAnsi="Open Sans" w:cs="Open Sans"/>
                <w:b/>
                <w:bCs/>
                <w:sz w:val="22"/>
                <w:szCs w:val="22"/>
              </w:rPr>
              <w:t>130.113. (c) Knowledge and Skills</w:t>
            </w:r>
          </w:p>
          <w:p w14:paraId="76A0216E" w14:textId="77777777" w:rsidR="00AF1BA8" w:rsidRPr="00525AE3" w:rsidRDefault="00AF1BA8" w:rsidP="00AF1BA8">
            <w:pPr>
              <w:spacing w:line="1" w:lineRule="exact"/>
              <w:rPr>
                <w:rFonts w:ascii="Open Sans" w:hAnsi="Open Sans" w:cs="Open Sans"/>
                <w:sz w:val="22"/>
                <w:szCs w:val="22"/>
              </w:rPr>
            </w:pPr>
          </w:p>
          <w:p w14:paraId="782F7989" w14:textId="26133A00" w:rsidR="00AF1BA8" w:rsidRPr="00525AE3" w:rsidRDefault="00AF1BA8" w:rsidP="00AF1BA8">
            <w:pPr>
              <w:pStyle w:val="ListParagraph"/>
              <w:numPr>
                <w:ilvl w:val="0"/>
                <w:numId w:val="7"/>
              </w:numPr>
              <w:tabs>
                <w:tab w:val="left" w:pos="1043"/>
              </w:tabs>
              <w:ind w:right="760"/>
              <w:rPr>
                <w:rFonts w:ascii="Open Sans" w:eastAsia="Arial" w:hAnsi="Open Sans" w:cs="Open Sans"/>
                <w:sz w:val="22"/>
                <w:szCs w:val="22"/>
              </w:rPr>
            </w:pPr>
            <w:r w:rsidRPr="00525AE3">
              <w:rPr>
                <w:rFonts w:ascii="Open Sans" w:eastAsia="Arial" w:hAnsi="Open Sans" w:cs="Open Sans"/>
                <w:sz w:val="22"/>
                <w:szCs w:val="22"/>
              </w:rPr>
              <w:t>The student applies the proper keyboarding technique to input data when using the compu</w:t>
            </w:r>
            <w:r w:rsidR="00122306">
              <w:rPr>
                <w:rFonts w:ascii="Open Sans" w:eastAsia="Arial" w:hAnsi="Open Sans" w:cs="Open Sans"/>
                <w:sz w:val="22"/>
                <w:szCs w:val="22"/>
              </w:rPr>
              <w:t>ter</w:t>
            </w:r>
          </w:p>
          <w:p w14:paraId="3667F793" w14:textId="1EDE170B" w:rsidR="00AF1BA8" w:rsidRPr="00525AE3" w:rsidRDefault="00122306" w:rsidP="00AF1BA8">
            <w:pPr>
              <w:pStyle w:val="ListParagraph"/>
              <w:numPr>
                <w:ilvl w:val="1"/>
                <w:numId w:val="6"/>
              </w:numPr>
              <w:spacing w:line="238" w:lineRule="auto"/>
              <w:rPr>
                <w:rFonts w:ascii="Open Sans" w:eastAsia="Arial" w:hAnsi="Open Sans" w:cs="Open Sans"/>
                <w:sz w:val="22"/>
                <w:szCs w:val="22"/>
              </w:rPr>
            </w:pPr>
            <w:r>
              <w:rPr>
                <w:rFonts w:ascii="Open Sans" w:eastAsia="Arial" w:hAnsi="Open Sans" w:cs="Open Sans"/>
                <w:sz w:val="22"/>
                <w:szCs w:val="22"/>
              </w:rPr>
              <w:t>The student is expected to</w:t>
            </w:r>
            <w:r w:rsidRPr="00525AE3">
              <w:rPr>
                <w:rFonts w:ascii="Open Sans" w:eastAsia="Arial" w:hAnsi="Open Sans" w:cs="Open Sans"/>
                <w:sz w:val="22"/>
                <w:szCs w:val="22"/>
              </w:rPr>
              <w:t xml:space="preserve"> </w:t>
            </w:r>
            <w:r w:rsidR="00AF1BA8" w:rsidRPr="00525AE3">
              <w:rPr>
                <w:rFonts w:ascii="Open Sans" w:eastAsia="Arial" w:hAnsi="Open Sans" w:cs="Open Sans"/>
                <w:sz w:val="22"/>
                <w:szCs w:val="22"/>
              </w:rPr>
              <w:t>apply the correct touch-system techniques for operating alphabetic keys</w:t>
            </w:r>
          </w:p>
          <w:p w14:paraId="01BB11EA" w14:textId="63564DEA" w:rsidR="00AF1BA8" w:rsidRPr="00525AE3" w:rsidRDefault="00122306" w:rsidP="00AF1BA8">
            <w:pPr>
              <w:pStyle w:val="ListParagraph"/>
              <w:numPr>
                <w:ilvl w:val="1"/>
                <w:numId w:val="6"/>
              </w:numPr>
              <w:spacing w:line="238" w:lineRule="auto"/>
              <w:rPr>
                <w:rFonts w:ascii="Open Sans" w:eastAsia="Arial" w:hAnsi="Open Sans" w:cs="Open Sans"/>
                <w:sz w:val="22"/>
                <w:szCs w:val="22"/>
              </w:rPr>
            </w:pPr>
            <w:r>
              <w:rPr>
                <w:rFonts w:ascii="Open Sans" w:eastAsia="Arial" w:hAnsi="Open Sans" w:cs="Open Sans"/>
                <w:sz w:val="22"/>
                <w:szCs w:val="22"/>
              </w:rPr>
              <w:t xml:space="preserve">The student is expected to </w:t>
            </w:r>
            <w:r w:rsidR="00AF1BA8" w:rsidRPr="00525AE3">
              <w:rPr>
                <w:rFonts w:ascii="Open Sans" w:eastAsia="Arial" w:hAnsi="Open Sans" w:cs="Open Sans"/>
                <w:sz w:val="22"/>
                <w:szCs w:val="22"/>
              </w:rPr>
              <w:t>demonstrate the correct touch-system techniques for operating numeric and symbol keys</w:t>
            </w:r>
          </w:p>
          <w:p w14:paraId="13EEAC4F" w14:textId="7174D8D5" w:rsidR="00AF1BA8" w:rsidRPr="00525AE3" w:rsidRDefault="00122306" w:rsidP="00AF1BA8">
            <w:pPr>
              <w:pStyle w:val="ListParagraph"/>
              <w:numPr>
                <w:ilvl w:val="1"/>
                <w:numId w:val="6"/>
              </w:numPr>
              <w:spacing w:line="238" w:lineRule="auto"/>
              <w:rPr>
                <w:rFonts w:ascii="Open Sans" w:eastAsia="Arial" w:hAnsi="Open Sans" w:cs="Open Sans"/>
                <w:sz w:val="22"/>
                <w:szCs w:val="22"/>
              </w:rPr>
            </w:pPr>
            <w:r>
              <w:rPr>
                <w:rFonts w:ascii="Open Sans" w:eastAsia="Arial" w:hAnsi="Open Sans" w:cs="Open Sans"/>
                <w:sz w:val="22"/>
                <w:szCs w:val="22"/>
              </w:rPr>
              <w:t>The student is expected to</w:t>
            </w:r>
            <w:r w:rsidRPr="00525AE3">
              <w:rPr>
                <w:rFonts w:ascii="Open Sans" w:eastAsia="Arial" w:hAnsi="Open Sans" w:cs="Open Sans"/>
                <w:sz w:val="22"/>
                <w:szCs w:val="22"/>
              </w:rPr>
              <w:t xml:space="preserve"> </w:t>
            </w:r>
            <w:r w:rsidR="00AF1BA8" w:rsidRPr="00525AE3">
              <w:rPr>
                <w:rFonts w:ascii="Open Sans" w:eastAsia="Arial" w:hAnsi="Open Sans" w:cs="Open Sans"/>
                <w:sz w:val="22"/>
                <w:szCs w:val="22"/>
              </w:rPr>
              <w:t>operate the correct touch-system techniques for operating the ten-key numeric pad</w:t>
            </w:r>
          </w:p>
          <w:p w14:paraId="4583E660" w14:textId="4BC80B94" w:rsidR="006F139B" w:rsidRPr="00525AE3" w:rsidRDefault="00122306" w:rsidP="0044745B">
            <w:pPr>
              <w:pStyle w:val="ListParagraph"/>
              <w:numPr>
                <w:ilvl w:val="1"/>
                <w:numId w:val="6"/>
              </w:numPr>
              <w:spacing w:line="238" w:lineRule="auto"/>
              <w:rPr>
                <w:rFonts w:ascii="Open Sans" w:eastAsia="Arial" w:hAnsi="Open Sans" w:cs="Open Sans"/>
                <w:sz w:val="22"/>
                <w:szCs w:val="22"/>
              </w:rPr>
            </w:pPr>
            <w:r>
              <w:rPr>
                <w:rFonts w:ascii="Open Sans" w:eastAsia="Arial" w:hAnsi="Open Sans" w:cs="Open Sans"/>
                <w:sz w:val="22"/>
                <w:szCs w:val="22"/>
              </w:rPr>
              <w:t>The student is expected to</w:t>
            </w:r>
            <w:r w:rsidRPr="00525AE3">
              <w:rPr>
                <w:rFonts w:ascii="Open Sans" w:eastAsia="Arial" w:hAnsi="Open Sans" w:cs="Open Sans"/>
                <w:sz w:val="22"/>
                <w:szCs w:val="22"/>
              </w:rPr>
              <w:t xml:space="preserve"> </w:t>
            </w:r>
            <w:r w:rsidR="00AF1BA8" w:rsidRPr="00525AE3">
              <w:rPr>
                <w:rFonts w:ascii="Open Sans" w:eastAsia="Arial" w:hAnsi="Open Sans" w:cs="Open Sans"/>
                <w:sz w:val="22"/>
                <w:szCs w:val="22"/>
              </w:rPr>
              <w:t>correct use the command and function keys</w:t>
            </w:r>
          </w:p>
        </w:tc>
      </w:tr>
      <w:tr w:rsidR="00B3350C" w:rsidRPr="00525AE3" w14:paraId="692B52BF" w14:textId="77777777" w:rsidTr="2805F829">
        <w:trPr>
          <w:trHeight w:val="1133"/>
        </w:trPr>
        <w:tc>
          <w:tcPr>
            <w:tcW w:w="10800" w:type="dxa"/>
            <w:gridSpan w:val="2"/>
            <w:shd w:val="clear" w:color="auto" w:fill="D9D9D9" w:themeFill="background1" w:themeFillShade="D9"/>
          </w:tcPr>
          <w:p w14:paraId="10F901A2" w14:textId="77777777"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Basic Direct Teach Lesson</w:t>
            </w:r>
          </w:p>
          <w:p w14:paraId="3BC06FE8" w14:textId="28B382E3" w:rsidR="00B3350C" w:rsidRPr="00525AE3" w:rsidRDefault="2805F829" w:rsidP="2805F829">
            <w:pPr>
              <w:jc w:val="center"/>
              <w:rPr>
                <w:rFonts w:ascii="Open Sans" w:hAnsi="Open Sans" w:cs="Open Sans"/>
                <w:sz w:val="22"/>
                <w:szCs w:val="22"/>
              </w:rPr>
            </w:pPr>
            <w:r w:rsidRPr="00525AE3">
              <w:rPr>
                <w:rFonts w:ascii="Open Sans" w:hAnsi="Open Sans" w:cs="Open Sans"/>
                <w:sz w:val="22"/>
                <w:szCs w:val="22"/>
              </w:rPr>
              <w:t xml:space="preserve">(Includes Special Education Modifications/Accommodations and </w:t>
            </w:r>
          </w:p>
          <w:p w14:paraId="3042A4DA" w14:textId="6E415551" w:rsidR="00B3350C" w:rsidRPr="00525AE3" w:rsidRDefault="2805F829" w:rsidP="2805F829">
            <w:pPr>
              <w:jc w:val="center"/>
              <w:rPr>
                <w:rFonts w:ascii="Open Sans" w:hAnsi="Open Sans" w:cs="Open Sans"/>
                <w:sz w:val="22"/>
                <w:szCs w:val="22"/>
              </w:rPr>
            </w:pPr>
            <w:r w:rsidRPr="00525AE3">
              <w:rPr>
                <w:rFonts w:ascii="Open Sans" w:hAnsi="Open Sans" w:cs="Open Sans"/>
                <w:sz w:val="22"/>
                <w:szCs w:val="22"/>
              </w:rPr>
              <w:t>one English Language Proficiency Standards (ELPS) Strategy)</w:t>
            </w:r>
          </w:p>
          <w:p w14:paraId="5635CDF7" w14:textId="3179FF44" w:rsidR="00D0097D" w:rsidRPr="00525AE3" w:rsidRDefault="00D0097D" w:rsidP="00D0097D">
            <w:pPr>
              <w:jc w:val="center"/>
              <w:rPr>
                <w:rFonts w:ascii="Open Sans" w:hAnsi="Open Sans" w:cs="Open Sans"/>
                <w:b/>
                <w:sz w:val="22"/>
                <w:szCs w:val="22"/>
              </w:rPr>
            </w:pPr>
          </w:p>
        </w:tc>
      </w:tr>
      <w:tr w:rsidR="00B3350C" w:rsidRPr="00525AE3" w14:paraId="49CA021C" w14:textId="77777777" w:rsidTr="2805F829">
        <w:trPr>
          <w:trHeight w:val="27"/>
        </w:trPr>
        <w:tc>
          <w:tcPr>
            <w:tcW w:w="2952" w:type="dxa"/>
            <w:shd w:val="clear" w:color="auto" w:fill="auto"/>
          </w:tcPr>
          <w:p w14:paraId="3E12574F" w14:textId="76204C22" w:rsidR="00B3350C" w:rsidRPr="00525AE3" w:rsidRDefault="2805F829" w:rsidP="2805F829">
            <w:pPr>
              <w:spacing w:before="120" w:after="120"/>
              <w:jc w:val="center"/>
              <w:rPr>
                <w:rFonts w:ascii="Open Sans" w:hAnsi="Open Sans" w:cs="Open Sans"/>
                <w:b/>
                <w:bCs/>
                <w:sz w:val="22"/>
                <w:szCs w:val="22"/>
              </w:rPr>
            </w:pPr>
            <w:r w:rsidRPr="00525AE3">
              <w:rPr>
                <w:rFonts w:ascii="Open Sans" w:hAnsi="Open Sans" w:cs="Open Sans"/>
                <w:b/>
                <w:bCs/>
                <w:sz w:val="22"/>
                <w:szCs w:val="22"/>
              </w:rPr>
              <w:t>Instructional Objectives</w:t>
            </w:r>
          </w:p>
        </w:tc>
        <w:tc>
          <w:tcPr>
            <w:tcW w:w="7848" w:type="dxa"/>
            <w:shd w:val="clear" w:color="auto" w:fill="auto"/>
          </w:tcPr>
          <w:p w14:paraId="5CE7A6D1" w14:textId="231E5981" w:rsidR="00AF1BA8" w:rsidRPr="00525AE3" w:rsidRDefault="00AF1BA8" w:rsidP="00AF1BA8">
            <w:pPr>
              <w:rPr>
                <w:rFonts w:ascii="Open Sans" w:hAnsi="Open Sans" w:cs="Open Sans"/>
                <w:sz w:val="22"/>
                <w:szCs w:val="22"/>
              </w:rPr>
            </w:pPr>
            <w:r w:rsidRPr="00525AE3">
              <w:rPr>
                <w:rFonts w:ascii="Open Sans" w:eastAsia="Arial" w:hAnsi="Open Sans" w:cs="Open Sans"/>
                <w:bCs/>
                <w:iCs/>
                <w:sz w:val="22"/>
                <w:szCs w:val="22"/>
              </w:rPr>
              <w:t>The Student Will Be Able To . . .</w:t>
            </w:r>
          </w:p>
          <w:p w14:paraId="3DF7956A" w14:textId="77777777" w:rsidR="00AF1BA8" w:rsidRPr="00525AE3" w:rsidRDefault="00AF1BA8" w:rsidP="00AF1BA8">
            <w:pPr>
              <w:spacing w:line="15" w:lineRule="exact"/>
              <w:rPr>
                <w:rFonts w:ascii="Open Sans" w:hAnsi="Open Sans" w:cs="Open Sans"/>
                <w:sz w:val="22"/>
                <w:szCs w:val="22"/>
              </w:rPr>
            </w:pPr>
          </w:p>
          <w:p w14:paraId="5E2BD627" w14:textId="77777777" w:rsidR="00AF1BA8" w:rsidRPr="00525AE3" w:rsidRDefault="00AF1BA8" w:rsidP="00AF1BA8">
            <w:pPr>
              <w:pStyle w:val="ListParagraph"/>
              <w:numPr>
                <w:ilvl w:val="0"/>
                <w:numId w:val="9"/>
              </w:numPr>
              <w:tabs>
                <w:tab w:val="left" w:pos="720"/>
              </w:tabs>
              <w:spacing w:line="239" w:lineRule="auto"/>
              <w:ind w:left="360" w:right="240"/>
              <w:rPr>
                <w:rFonts w:ascii="Open Sans" w:eastAsia="Symbol" w:hAnsi="Open Sans" w:cs="Open Sans"/>
                <w:sz w:val="22"/>
                <w:szCs w:val="22"/>
              </w:rPr>
            </w:pPr>
            <w:r w:rsidRPr="00525AE3">
              <w:rPr>
                <w:rFonts w:ascii="Open Sans" w:eastAsia="Arial" w:hAnsi="Open Sans" w:cs="Open Sans"/>
                <w:sz w:val="22"/>
                <w:szCs w:val="22"/>
              </w:rPr>
              <w:t>Learn how to properly key the alphabetic keys, numeric keys, and numeric keypad keys in a specific progression (based on your program software or textbook guidelines)</w:t>
            </w:r>
          </w:p>
          <w:p w14:paraId="52C37D6B" w14:textId="77777777" w:rsidR="00AF1BA8" w:rsidRPr="00525AE3" w:rsidRDefault="00AF1BA8" w:rsidP="00AF1BA8">
            <w:pPr>
              <w:pStyle w:val="ListParagraph"/>
              <w:numPr>
                <w:ilvl w:val="0"/>
                <w:numId w:val="9"/>
              </w:numPr>
              <w:tabs>
                <w:tab w:val="left" w:pos="720"/>
              </w:tabs>
              <w:spacing w:line="238" w:lineRule="auto"/>
              <w:ind w:left="360"/>
              <w:rPr>
                <w:rFonts w:ascii="Open Sans" w:eastAsia="Symbol" w:hAnsi="Open Sans" w:cs="Open Sans"/>
                <w:sz w:val="22"/>
                <w:szCs w:val="22"/>
              </w:rPr>
            </w:pPr>
            <w:r w:rsidRPr="00525AE3">
              <w:rPr>
                <w:rFonts w:ascii="Open Sans" w:eastAsia="Arial" w:hAnsi="Open Sans" w:cs="Open Sans"/>
                <w:sz w:val="22"/>
                <w:szCs w:val="22"/>
              </w:rPr>
              <w:t>Practice the keys</w:t>
            </w:r>
          </w:p>
          <w:p w14:paraId="30AF5740" w14:textId="77777777" w:rsidR="00AF1BA8" w:rsidRPr="00525AE3" w:rsidRDefault="00AF1BA8" w:rsidP="00AF1BA8">
            <w:pPr>
              <w:pStyle w:val="ListParagraph"/>
              <w:numPr>
                <w:ilvl w:val="0"/>
                <w:numId w:val="9"/>
              </w:numPr>
              <w:tabs>
                <w:tab w:val="left" w:pos="720"/>
              </w:tabs>
              <w:spacing w:line="238" w:lineRule="auto"/>
              <w:ind w:left="360"/>
              <w:rPr>
                <w:rFonts w:ascii="Open Sans" w:eastAsia="Symbol" w:hAnsi="Open Sans" w:cs="Open Sans"/>
                <w:sz w:val="22"/>
                <w:szCs w:val="22"/>
              </w:rPr>
            </w:pPr>
            <w:r w:rsidRPr="00525AE3">
              <w:rPr>
                <w:rFonts w:ascii="Open Sans" w:eastAsia="Arial" w:hAnsi="Open Sans" w:cs="Open Sans"/>
                <w:sz w:val="22"/>
                <w:szCs w:val="22"/>
              </w:rPr>
              <w:t>Improve on familiarity of the keys</w:t>
            </w:r>
          </w:p>
          <w:p w14:paraId="51B302DF" w14:textId="77777777" w:rsidR="00AF1BA8" w:rsidRPr="00525AE3" w:rsidRDefault="00AF1BA8" w:rsidP="00AF1BA8">
            <w:pPr>
              <w:pStyle w:val="ListParagraph"/>
              <w:numPr>
                <w:ilvl w:val="0"/>
                <w:numId w:val="9"/>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Improve on comfort level of the keys (individually, or with verbal direction from teacher)</w:t>
            </w:r>
          </w:p>
          <w:p w14:paraId="5B820FEF" w14:textId="77777777" w:rsidR="00AF1BA8" w:rsidRPr="00525AE3" w:rsidRDefault="00AF1BA8" w:rsidP="00AF1BA8">
            <w:pPr>
              <w:pStyle w:val="ListParagraph"/>
              <w:numPr>
                <w:ilvl w:val="0"/>
                <w:numId w:val="9"/>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Reinforce keying skills of the keys</w:t>
            </w:r>
          </w:p>
          <w:p w14:paraId="60AC3715" w14:textId="04D33087" w:rsidR="00B3350C" w:rsidRPr="00525AE3" w:rsidRDefault="00B3350C" w:rsidP="008902B2">
            <w:pPr>
              <w:rPr>
                <w:rFonts w:ascii="Open Sans" w:hAnsi="Open Sans" w:cs="Open Sans"/>
                <w:color w:val="333333"/>
                <w:sz w:val="22"/>
                <w:szCs w:val="22"/>
              </w:rPr>
            </w:pPr>
          </w:p>
        </w:tc>
      </w:tr>
      <w:tr w:rsidR="00B3350C" w:rsidRPr="00525AE3" w14:paraId="741CD4A0" w14:textId="77777777" w:rsidTr="2805F829">
        <w:trPr>
          <w:trHeight w:val="27"/>
        </w:trPr>
        <w:tc>
          <w:tcPr>
            <w:tcW w:w="2952" w:type="dxa"/>
            <w:shd w:val="clear" w:color="auto" w:fill="auto"/>
          </w:tcPr>
          <w:p w14:paraId="65BFD213" w14:textId="6A49AE17" w:rsidR="00B3350C" w:rsidRPr="00525AE3" w:rsidRDefault="661D7F90" w:rsidP="661D7F90">
            <w:pPr>
              <w:spacing w:before="120" w:after="120"/>
              <w:jc w:val="center"/>
              <w:rPr>
                <w:rFonts w:ascii="Open Sans" w:hAnsi="Open Sans" w:cs="Open Sans"/>
                <w:b/>
                <w:bCs/>
                <w:sz w:val="22"/>
                <w:szCs w:val="22"/>
              </w:rPr>
            </w:pPr>
            <w:r w:rsidRPr="00525AE3">
              <w:rPr>
                <w:rFonts w:ascii="Open Sans" w:hAnsi="Open Sans" w:cs="Open Sans"/>
                <w:b/>
                <w:bCs/>
                <w:sz w:val="22"/>
                <w:szCs w:val="22"/>
              </w:rPr>
              <w:t>Rationale</w:t>
            </w:r>
          </w:p>
        </w:tc>
        <w:tc>
          <w:tcPr>
            <w:tcW w:w="7848" w:type="dxa"/>
            <w:shd w:val="clear" w:color="auto" w:fill="auto"/>
          </w:tcPr>
          <w:p w14:paraId="60A39643" w14:textId="199C1729" w:rsidR="006F139B" w:rsidRPr="00525AE3" w:rsidRDefault="006F139B" w:rsidP="006F139B">
            <w:pPr>
              <w:rPr>
                <w:rFonts w:ascii="Open Sans" w:hAnsi="Open Sans" w:cs="Open Sans"/>
                <w:sz w:val="22"/>
                <w:szCs w:val="22"/>
              </w:rPr>
            </w:pPr>
            <w:r w:rsidRPr="00525AE3">
              <w:rPr>
                <w:rFonts w:ascii="Open Sans" w:eastAsia="Arial" w:hAnsi="Open Sans" w:cs="Open Sans"/>
                <w:sz w:val="22"/>
                <w:szCs w:val="22"/>
              </w:rPr>
              <w:t>The main purposes of this lesson are to help students:</w:t>
            </w:r>
          </w:p>
          <w:p w14:paraId="7EC86087" w14:textId="77777777" w:rsidR="006F139B" w:rsidRPr="00525AE3" w:rsidRDefault="006F139B" w:rsidP="006F139B">
            <w:pPr>
              <w:pStyle w:val="ListParagraph"/>
              <w:numPr>
                <w:ilvl w:val="0"/>
                <w:numId w:val="18"/>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Learn to properly key the alphabetic keys with the correct fingers</w:t>
            </w:r>
          </w:p>
          <w:p w14:paraId="682C133A" w14:textId="77777777" w:rsidR="006F139B" w:rsidRPr="00525AE3" w:rsidRDefault="006F139B" w:rsidP="006F139B">
            <w:pPr>
              <w:pStyle w:val="ListParagraph"/>
              <w:numPr>
                <w:ilvl w:val="0"/>
                <w:numId w:val="18"/>
              </w:numPr>
              <w:tabs>
                <w:tab w:val="left" w:pos="720"/>
              </w:tabs>
              <w:spacing w:line="238" w:lineRule="auto"/>
              <w:ind w:left="360"/>
              <w:rPr>
                <w:rFonts w:ascii="Open Sans" w:eastAsia="Symbol" w:hAnsi="Open Sans" w:cs="Open Sans"/>
                <w:sz w:val="22"/>
                <w:szCs w:val="22"/>
              </w:rPr>
            </w:pPr>
            <w:r w:rsidRPr="00525AE3">
              <w:rPr>
                <w:rFonts w:ascii="Open Sans" w:eastAsia="Arial" w:hAnsi="Open Sans" w:cs="Open Sans"/>
                <w:sz w:val="22"/>
                <w:szCs w:val="22"/>
              </w:rPr>
              <w:t>Develop and improve their keying skills</w:t>
            </w:r>
          </w:p>
          <w:p w14:paraId="7DEA7F65" w14:textId="77777777" w:rsidR="006F139B" w:rsidRPr="00525AE3" w:rsidRDefault="006F139B" w:rsidP="006F139B">
            <w:pPr>
              <w:pStyle w:val="ListParagraph"/>
              <w:numPr>
                <w:ilvl w:val="0"/>
                <w:numId w:val="18"/>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Reinforce their keying skills</w:t>
            </w:r>
          </w:p>
          <w:p w14:paraId="47A66BB1" w14:textId="77777777" w:rsidR="006F139B" w:rsidRPr="00525AE3" w:rsidRDefault="006F139B" w:rsidP="00AF1BA8">
            <w:pPr>
              <w:spacing w:line="274" w:lineRule="auto"/>
              <w:rPr>
                <w:rFonts w:ascii="Open Sans" w:eastAsia="Arial" w:hAnsi="Open Sans" w:cs="Open Sans"/>
                <w:sz w:val="22"/>
                <w:szCs w:val="22"/>
              </w:rPr>
            </w:pPr>
          </w:p>
          <w:p w14:paraId="0AEAFDF2" w14:textId="0CDE4FC2" w:rsidR="00B3350C" w:rsidRPr="00525AE3" w:rsidRDefault="00AF1BA8" w:rsidP="00AF1BA8">
            <w:pPr>
              <w:spacing w:line="274" w:lineRule="auto"/>
              <w:rPr>
                <w:rFonts w:ascii="Open Sans" w:hAnsi="Open Sans" w:cs="Open Sans"/>
                <w:sz w:val="22"/>
                <w:szCs w:val="22"/>
              </w:rPr>
            </w:pPr>
            <w:r w:rsidRPr="00525AE3">
              <w:rPr>
                <w:rFonts w:ascii="Open Sans" w:eastAsia="Arial" w:hAnsi="Open Sans" w:cs="Open Sans"/>
                <w:sz w:val="22"/>
                <w:szCs w:val="22"/>
              </w:rPr>
              <w:lastRenderedPageBreak/>
              <w:t>Students will learn to touch key the main parts of the keyboard with the appropriate fingers, as well as learn the purpose and function of the function/command keys.</w:t>
            </w:r>
          </w:p>
        </w:tc>
      </w:tr>
      <w:tr w:rsidR="00B3350C" w:rsidRPr="00525AE3" w14:paraId="46AD6D97" w14:textId="77777777" w:rsidTr="2805F829">
        <w:trPr>
          <w:trHeight w:val="27"/>
        </w:trPr>
        <w:tc>
          <w:tcPr>
            <w:tcW w:w="2952" w:type="dxa"/>
            <w:shd w:val="clear" w:color="auto" w:fill="auto"/>
          </w:tcPr>
          <w:p w14:paraId="1115E24F" w14:textId="27A88A37" w:rsidR="00B3350C" w:rsidRPr="00525AE3" w:rsidRDefault="661D7F90" w:rsidP="661D7F90">
            <w:pPr>
              <w:spacing w:before="120" w:after="120"/>
              <w:jc w:val="center"/>
              <w:rPr>
                <w:rFonts w:ascii="Open Sans" w:hAnsi="Open Sans" w:cs="Open Sans"/>
                <w:b/>
                <w:bCs/>
                <w:sz w:val="22"/>
                <w:szCs w:val="22"/>
              </w:rPr>
            </w:pPr>
            <w:r w:rsidRPr="00525AE3">
              <w:rPr>
                <w:rFonts w:ascii="Open Sans" w:hAnsi="Open Sans" w:cs="Open Sans"/>
                <w:b/>
                <w:bCs/>
                <w:sz w:val="22"/>
                <w:szCs w:val="22"/>
              </w:rPr>
              <w:lastRenderedPageBreak/>
              <w:t>Duration of Lesson</w:t>
            </w:r>
          </w:p>
        </w:tc>
        <w:tc>
          <w:tcPr>
            <w:tcW w:w="7848" w:type="dxa"/>
            <w:shd w:val="clear" w:color="auto" w:fill="auto"/>
          </w:tcPr>
          <w:p w14:paraId="0F979EA2" w14:textId="477FD032" w:rsidR="00B3350C" w:rsidRPr="00525AE3" w:rsidRDefault="004E7132" w:rsidP="000E2FB9">
            <w:pPr>
              <w:rPr>
                <w:rFonts w:ascii="Open Sans" w:hAnsi="Open Sans" w:cs="Open Sans"/>
                <w:sz w:val="22"/>
                <w:szCs w:val="22"/>
              </w:rPr>
            </w:pPr>
            <w:r w:rsidRPr="00525AE3">
              <w:rPr>
                <w:rFonts w:ascii="Open Sans" w:eastAsia="Arial" w:hAnsi="Open Sans" w:cs="Open Sans"/>
                <w:sz w:val="22"/>
                <w:szCs w:val="22"/>
              </w:rPr>
              <w:t xml:space="preserve">This will take several days </w:t>
            </w:r>
            <w:r w:rsidR="000E2FB9" w:rsidRPr="00525AE3">
              <w:rPr>
                <w:rFonts w:ascii="Open Sans" w:eastAsia="Arial" w:hAnsi="Open Sans" w:cs="Open Sans"/>
                <w:sz w:val="22"/>
                <w:szCs w:val="22"/>
              </w:rPr>
              <w:t>(estimated 6 total).</w:t>
            </w:r>
          </w:p>
        </w:tc>
      </w:tr>
      <w:tr w:rsidR="00B3350C" w:rsidRPr="00525AE3" w14:paraId="3F56A797" w14:textId="77777777" w:rsidTr="2805F829">
        <w:trPr>
          <w:trHeight w:val="27"/>
        </w:trPr>
        <w:tc>
          <w:tcPr>
            <w:tcW w:w="2952" w:type="dxa"/>
            <w:shd w:val="clear" w:color="auto" w:fill="auto"/>
          </w:tcPr>
          <w:p w14:paraId="0652114D" w14:textId="66026426" w:rsidR="00B3350C" w:rsidRPr="00525AE3" w:rsidRDefault="661D7F90" w:rsidP="661D7F90">
            <w:pPr>
              <w:jc w:val="center"/>
              <w:rPr>
                <w:rFonts w:ascii="Open Sans" w:hAnsi="Open Sans" w:cs="Open Sans"/>
                <w:b/>
                <w:bCs/>
                <w:sz w:val="22"/>
                <w:szCs w:val="22"/>
              </w:rPr>
            </w:pPr>
            <w:r w:rsidRPr="00525AE3">
              <w:rPr>
                <w:rFonts w:ascii="Open Sans" w:hAnsi="Open Sans" w:cs="Open Sans"/>
                <w:b/>
                <w:bCs/>
                <w:sz w:val="22"/>
                <w:szCs w:val="22"/>
              </w:rPr>
              <w:t>Word Wall/Key Vocabulary</w:t>
            </w:r>
          </w:p>
          <w:p w14:paraId="156E697A" w14:textId="319E44A3" w:rsidR="00B3350C" w:rsidRPr="00525AE3" w:rsidRDefault="661D7F90" w:rsidP="661D7F90">
            <w:pPr>
              <w:jc w:val="center"/>
              <w:rPr>
                <w:rFonts w:ascii="Open Sans" w:hAnsi="Open Sans" w:cs="Open Sans"/>
                <w:sz w:val="22"/>
                <w:szCs w:val="22"/>
              </w:rPr>
            </w:pPr>
            <w:r w:rsidRPr="00525AE3">
              <w:rPr>
                <w:rFonts w:ascii="Open Sans" w:hAnsi="Open Sans" w:cs="Open Sans"/>
                <w:i/>
                <w:iCs/>
                <w:sz w:val="22"/>
                <w:szCs w:val="22"/>
              </w:rPr>
              <w:t>(ELPS c1a,c,f; c2b; c3a,b,d; c4c; c5b) PDAS II(5)</w:t>
            </w:r>
          </w:p>
        </w:tc>
        <w:tc>
          <w:tcPr>
            <w:tcW w:w="7848" w:type="dxa"/>
            <w:shd w:val="clear" w:color="auto" w:fill="auto"/>
          </w:tcPr>
          <w:p w14:paraId="7F3913F0" w14:textId="77777777" w:rsidR="00AF1BA8" w:rsidRPr="00525AE3" w:rsidRDefault="00AF1BA8" w:rsidP="00AF1BA8">
            <w:pPr>
              <w:tabs>
                <w:tab w:val="left" w:pos="720"/>
              </w:tabs>
              <w:rPr>
                <w:rFonts w:ascii="Open Sans" w:eastAsia="Symbol" w:hAnsi="Open Sans" w:cs="Open Sans"/>
                <w:sz w:val="22"/>
                <w:szCs w:val="22"/>
              </w:rPr>
            </w:pPr>
            <w:r w:rsidRPr="00525AE3">
              <w:rPr>
                <w:rFonts w:ascii="Open Sans" w:eastAsia="Arial" w:hAnsi="Open Sans" w:cs="Open Sans"/>
                <w:b/>
                <w:bCs/>
                <w:sz w:val="22"/>
                <w:szCs w:val="22"/>
              </w:rPr>
              <w:t>Progression</w:t>
            </w:r>
            <w:r w:rsidRPr="00525AE3">
              <w:rPr>
                <w:rFonts w:ascii="Open Sans" w:eastAsia="Arial" w:hAnsi="Open Sans" w:cs="Open Sans"/>
                <w:sz w:val="22"/>
                <w:szCs w:val="22"/>
              </w:rPr>
              <w:t>-the act of progressing; forward or onward movement.</w:t>
            </w:r>
          </w:p>
          <w:p w14:paraId="4BBECC7B" w14:textId="77777777" w:rsidR="00AF1BA8" w:rsidRPr="00525AE3" w:rsidRDefault="00AF1BA8" w:rsidP="00AF1BA8">
            <w:pPr>
              <w:tabs>
                <w:tab w:val="left" w:pos="720"/>
              </w:tabs>
              <w:spacing w:line="238" w:lineRule="auto"/>
              <w:rPr>
                <w:rFonts w:ascii="Open Sans" w:eastAsia="Symbol" w:hAnsi="Open Sans" w:cs="Open Sans"/>
                <w:sz w:val="22"/>
                <w:szCs w:val="22"/>
              </w:rPr>
            </w:pPr>
            <w:r w:rsidRPr="00525AE3">
              <w:rPr>
                <w:rFonts w:ascii="Open Sans" w:eastAsia="Arial" w:hAnsi="Open Sans" w:cs="Open Sans"/>
                <w:b/>
                <w:bCs/>
                <w:sz w:val="22"/>
                <w:szCs w:val="22"/>
              </w:rPr>
              <w:t>Guidelines</w:t>
            </w:r>
            <w:r w:rsidRPr="00525AE3">
              <w:rPr>
                <w:rFonts w:ascii="Open Sans" w:eastAsia="Arial" w:hAnsi="Open Sans" w:cs="Open Sans"/>
                <w:sz w:val="22"/>
                <w:szCs w:val="22"/>
              </w:rPr>
              <w:t>-any guide or indication of a future course of action.</w:t>
            </w:r>
          </w:p>
          <w:p w14:paraId="71B772E8" w14:textId="77777777" w:rsidR="00AF1BA8" w:rsidRPr="00525AE3" w:rsidRDefault="00AF1BA8" w:rsidP="00AF1BA8">
            <w:pPr>
              <w:tabs>
                <w:tab w:val="left" w:pos="720"/>
              </w:tabs>
              <w:spacing w:line="238" w:lineRule="auto"/>
              <w:rPr>
                <w:rFonts w:ascii="Open Sans" w:eastAsia="Symbol" w:hAnsi="Open Sans" w:cs="Open Sans"/>
                <w:sz w:val="22"/>
                <w:szCs w:val="22"/>
              </w:rPr>
            </w:pPr>
            <w:r w:rsidRPr="00525AE3">
              <w:rPr>
                <w:rFonts w:ascii="Open Sans" w:eastAsia="Arial" w:hAnsi="Open Sans" w:cs="Open Sans"/>
                <w:b/>
                <w:bCs/>
                <w:sz w:val="22"/>
                <w:szCs w:val="22"/>
              </w:rPr>
              <w:t>Skills</w:t>
            </w:r>
            <w:r w:rsidRPr="00525AE3">
              <w:rPr>
                <w:rFonts w:ascii="Open Sans" w:eastAsia="Arial" w:hAnsi="Open Sans" w:cs="Open Sans"/>
                <w:sz w:val="22"/>
                <w:szCs w:val="22"/>
              </w:rPr>
              <w:t>-the ability, coming from one’s knowledge, practice, aptitude, etc. to do something well.</w:t>
            </w:r>
          </w:p>
          <w:p w14:paraId="25C02186" w14:textId="77777777" w:rsidR="00AF1BA8" w:rsidRPr="00525AE3" w:rsidRDefault="00AF1BA8" w:rsidP="00AF1BA8">
            <w:pPr>
              <w:tabs>
                <w:tab w:val="left" w:pos="720"/>
              </w:tabs>
              <w:spacing w:line="238" w:lineRule="auto"/>
              <w:rPr>
                <w:rFonts w:ascii="Open Sans" w:eastAsia="Symbol" w:hAnsi="Open Sans" w:cs="Open Sans"/>
                <w:sz w:val="22"/>
                <w:szCs w:val="22"/>
              </w:rPr>
            </w:pPr>
            <w:r w:rsidRPr="00525AE3">
              <w:rPr>
                <w:rFonts w:ascii="Open Sans" w:eastAsia="Arial" w:hAnsi="Open Sans" w:cs="Open Sans"/>
                <w:b/>
                <w:bCs/>
                <w:sz w:val="22"/>
                <w:szCs w:val="22"/>
              </w:rPr>
              <w:t>Familiarity</w:t>
            </w:r>
            <w:r w:rsidRPr="00525AE3">
              <w:rPr>
                <w:rFonts w:ascii="Open Sans" w:eastAsia="Arial" w:hAnsi="Open Sans" w:cs="Open Sans"/>
                <w:sz w:val="22"/>
                <w:szCs w:val="22"/>
              </w:rPr>
              <w:t>-thorough knowledge or mastery of a thing, subject, etc.</w:t>
            </w:r>
          </w:p>
          <w:p w14:paraId="56D2D33E" w14:textId="77777777" w:rsidR="00AF1BA8" w:rsidRPr="00525AE3" w:rsidRDefault="00AF1BA8" w:rsidP="00AF1BA8">
            <w:pPr>
              <w:tabs>
                <w:tab w:val="left" w:pos="720"/>
              </w:tabs>
              <w:rPr>
                <w:rFonts w:ascii="Open Sans" w:eastAsia="Symbol" w:hAnsi="Open Sans" w:cs="Open Sans"/>
                <w:sz w:val="22"/>
                <w:szCs w:val="22"/>
              </w:rPr>
            </w:pPr>
            <w:r w:rsidRPr="00525AE3">
              <w:rPr>
                <w:rFonts w:ascii="Open Sans" w:eastAsia="Arial" w:hAnsi="Open Sans" w:cs="Open Sans"/>
                <w:b/>
                <w:bCs/>
                <w:sz w:val="22"/>
                <w:szCs w:val="22"/>
              </w:rPr>
              <w:t>Comfort</w:t>
            </w:r>
            <w:r w:rsidRPr="00525AE3">
              <w:rPr>
                <w:rFonts w:ascii="Open Sans" w:eastAsia="Arial" w:hAnsi="Open Sans" w:cs="Open Sans"/>
                <w:sz w:val="22"/>
                <w:szCs w:val="22"/>
              </w:rPr>
              <w:t>-relief in affliction.</w:t>
            </w:r>
          </w:p>
          <w:p w14:paraId="70FEC8E3" w14:textId="77777777" w:rsidR="00AF1BA8" w:rsidRPr="00525AE3" w:rsidRDefault="00AF1BA8" w:rsidP="00AF1BA8">
            <w:pPr>
              <w:tabs>
                <w:tab w:val="left" w:pos="720"/>
              </w:tabs>
              <w:spacing w:line="239" w:lineRule="auto"/>
              <w:ind w:right="580"/>
              <w:rPr>
                <w:rFonts w:ascii="Open Sans" w:eastAsia="Symbol" w:hAnsi="Open Sans" w:cs="Open Sans"/>
                <w:sz w:val="22"/>
                <w:szCs w:val="22"/>
              </w:rPr>
            </w:pPr>
            <w:r w:rsidRPr="00525AE3">
              <w:rPr>
                <w:rFonts w:ascii="Open Sans" w:eastAsia="Arial" w:hAnsi="Open Sans" w:cs="Open Sans"/>
                <w:b/>
                <w:bCs/>
                <w:sz w:val="22"/>
                <w:szCs w:val="22"/>
              </w:rPr>
              <w:t>Guided Practice</w:t>
            </w:r>
            <w:r w:rsidRPr="00525AE3">
              <w:rPr>
                <w:rFonts w:ascii="Open Sans" w:eastAsia="Arial" w:hAnsi="Open Sans" w:cs="Open Sans"/>
                <w:sz w:val="22"/>
                <w:szCs w:val="22"/>
              </w:rPr>
              <w:t>-an activity that provides students the opportunity to grasp and develop</w:t>
            </w:r>
            <w:r w:rsidRPr="00525AE3">
              <w:rPr>
                <w:rFonts w:ascii="Open Sans" w:eastAsia="Arial" w:hAnsi="Open Sans" w:cs="Open Sans"/>
                <w:b/>
                <w:bCs/>
                <w:sz w:val="22"/>
                <w:szCs w:val="22"/>
              </w:rPr>
              <w:t xml:space="preserve"> </w:t>
            </w:r>
            <w:r w:rsidRPr="00525AE3">
              <w:rPr>
                <w:rFonts w:ascii="Open Sans" w:eastAsia="Arial" w:hAnsi="Open Sans" w:cs="Open Sans"/>
                <w:sz w:val="22"/>
                <w:szCs w:val="22"/>
              </w:rPr>
              <w:t>concepts or skills and requires teachers to monitor students.</w:t>
            </w:r>
          </w:p>
          <w:p w14:paraId="796DA4B9" w14:textId="77777777" w:rsidR="00AF1BA8" w:rsidRPr="00525AE3" w:rsidRDefault="00AF1BA8" w:rsidP="00AF1BA8">
            <w:pPr>
              <w:tabs>
                <w:tab w:val="left" w:pos="720"/>
              </w:tabs>
              <w:spacing w:line="238" w:lineRule="auto"/>
              <w:rPr>
                <w:rFonts w:ascii="Open Sans" w:eastAsia="Symbol" w:hAnsi="Open Sans" w:cs="Open Sans"/>
                <w:sz w:val="22"/>
                <w:szCs w:val="22"/>
              </w:rPr>
            </w:pPr>
            <w:r w:rsidRPr="00525AE3">
              <w:rPr>
                <w:rFonts w:ascii="Open Sans" w:eastAsia="Arial" w:hAnsi="Open Sans" w:cs="Open Sans"/>
                <w:b/>
                <w:bCs/>
                <w:sz w:val="22"/>
                <w:szCs w:val="22"/>
              </w:rPr>
              <w:t>Skill Building</w:t>
            </w:r>
            <w:r w:rsidRPr="00525AE3">
              <w:rPr>
                <w:rFonts w:ascii="Open Sans" w:eastAsia="Arial" w:hAnsi="Open Sans" w:cs="Open Sans"/>
                <w:sz w:val="22"/>
                <w:szCs w:val="22"/>
              </w:rPr>
              <w:t>-the act of building your skills.</w:t>
            </w:r>
          </w:p>
          <w:p w14:paraId="7E553B93" w14:textId="77777777" w:rsidR="00AF1BA8" w:rsidRPr="00525AE3" w:rsidRDefault="00AF1BA8" w:rsidP="00AF1BA8">
            <w:pPr>
              <w:tabs>
                <w:tab w:val="left" w:pos="720"/>
              </w:tabs>
              <w:spacing w:line="238" w:lineRule="auto"/>
              <w:rPr>
                <w:rFonts w:ascii="Open Sans" w:eastAsia="Symbol" w:hAnsi="Open Sans" w:cs="Open Sans"/>
                <w:sz w:val="22"/>
                <w:szCs w:val="22"/>
              </w:rPr>
            </w:pPr>
            <w:r w:rsidRPr="00525AE3">
              <w:rPr>
                <w:rFonts w:ascii="Open Sans" w:eastAsia="Arial" w:hAnsi="Open Sans" w:cs="Open Sans"/>
                <w:b/>
                <w:bCs/>
                <w:sz w:val="22"/>
                <w:szCs w:val="22"/>
              </w:rPr>
              <w:t>Reinforce</w:t>
            </w:r>
            <w:r w:rsidRPr="00525AE3">
              <w:rPr>
                <w:rFonts w:ascii="Open Sans" w:eastAsia="Arial" w:hAnsi="Open Sans" w:cs="Open Sans"/>
                <w:sz w:val="22"/>
                <w:szCs w:val="22"/>
              </w:rPr>
              <w:t>-something that strengthens.</w:t>
            </w:r>
          </w:p>
          <w:p w14:paraId="47D13121" w14:textId="276C6A0B" w:rsidR="00B3350C" w:rsidRPr="00525AE3" w:rsidRDefault="00AF1BA8" w:rsidP="00AF1BA8">
            <w:pPr>
              <w:tabs>
                <w:tab w:val="left" w:pos="720"/>
              </w:tabs>
              <w:rPr>
                <w:rFonts w:ascii="Open Sans" w:eastAsia="Symbol" w:hAnsi="Open Sans" w:cs="Open Sans"/>
                <w:sz w:val="22"/>
                <w:szCs w:val="22"/>
              </w:rPr>
            </w:pPr>
            <w:r w:rsidRPr="00525AE3">
              <w:rPr>
                <w:rFonts w:ascii="Open Sans" w:eastAsia="Arial" w:hAnsi="Open Sans" w:cs="Open Sans"/>
                <w:b/>
                <w:bCs/>
                <w:sz w:val="22"/>
                <w:szCs w:val="22"/>
              </w:rPr>
              <w:t>Idiosyncrasy</w:t>
            </w:r>
            <w:r w:rsidRPr="00525AE3">
              <w:rPr>
                <w:rFonts w:ascii="Open Sans" w:eastAsia="Arial" w:hAnsi="Open Sans" w:cs="Open Sans"/>
                <w:sz w:val="22"/>
                <w:szCs w:val="22"/>
              </w:rPr>
              <w:t>-a characteristic, habit, or mannerism that is peculiar to an individual.</w:t>
            </w:r>
          </w:p>
        </w:tc>
      </w:tr>
      <w:tr w:rsidR="00B3350C" w:rsidRPr="00525AE3" w14:paraId="2AB98FD6" w14:textId="77777777" w:rsidTr="2805F829">
        <w:trPr>
          <w:trHeight w:val="27"/>
        </w:trPr>
        <w:tc>
          <w:tcPr>
            <w:tcW w:w="2952" w:type="dxa"/>
            <w:shd w:val="clear" w:color="auto" w:fill="auto"/>
          </w:tcPr>
          <w:p w14:paraId="7A681535" w14:textId="1FBBFA88" w:rsidR="00B3350C" w:rsidRPr="00525AE3" w:rsidRDefault="661D7F90" w:rsidP="661D7F90">
            <w:pPr>
              <w:spacing w:before="120" w:after="120"/>
              <w:jc w:val="center"/>
              <w:rPr>
                <w:rFonts w:ascii="Open Sans" w:hAnsi="Open Sans" w:cs="Open Sans"/>
                <w:b/>
                <w:bCs/>
                <w:sz w:val="22"/>
                <w:szCs w:val="22"/>
              </w:rPr>
            </w:pPr>
            <w:r w:rsidRPr="00525AE3">
              <w:rPr>
                <w:rFonts w:ascii="Open Sans" w:hAnsi="Open Sans" w:cs="Open Sans"/>
                <w:b/>
                <w:bCs/>
                <w:sz w:val="22"/>
                <w:szCs w:val="22"/>
              </w:rPr>
              <w:t>Materials/Specialized Equipment Needed</w:t>
            </w:r>
          </w:p>
        </w:tc>
        <w:tc>
          <w:tcPr>
            <w:tcW w:w="7848" w:type="dxa"/>
            <w:shd w:val="clear" w:color="auto" w:fill="auto"/>
          </w:tcPr>
          <w:p w14:paraId="1E602A08" w14:textId="77777777" w:rsidR="006F139B" w:rsidRPr="00525AE3" w:rsidRDefault="006F139B" w:rsidP="006F139B">
            <w:pPr>
              <w:pStyle w:val="ListParagraph"/>
              <w:numPr>
                <w:ilvl w:val="0"/>
                <w:numId w:val="16"/>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School adopted textbook and/or software program</w:t>
            </w:r>
          </w:p>
          <w:p w14:paraId="30DA063A" w14:textId="77777777" w:rsidR="006F139B" w:rsidRPr="00525AE3" w:rsidRDefault="006F139B" w:rsidP="006F139B">
            <w:pPr>
              <w:pStyle w:val="ListParagraph"/>
              <w:numPr>
                <w:ilvl w:val="0"/>
                <w:numId w:val="16"/>
              </w:numPr>
              <w:tabs>
                <w:tab w:val="left" w:pos="720"/>
              </w:tabs>
              <w:ind w:left="360"/>
              <w:rPr>
                <w:rFonts w:ascii="Open Sans" w:eastAsia="Symbol" w:hAnsi="Open Sans" w:cs="Open Sans"/>
                <w:sz w:val="22"/>
                <w:szCs w:val="22"/>
              </w:rPr>
            </w:pPr>
            <w:bookmarkStart w:id="1" w:name="_GoBack"/>
            <w:bookmarkEnd w:id="1"/>
            <w:r w:rsidRPr="00525AE3">
              <w:rPr>
                <w:rFonts w:ascii="Open Sans" w:eastAsia="Arial" w:hAnsi="Open Sans" w:cs="Open Sans"/>
                <w:sz w:val="22"/>
                <w:szCs w:val="22"/>
              </w:rPr>
              <w:t>Instructor Computer/Projection Unit</w:t>
            </w:r>
          </w:p>
          <w:p w14:paraId="30CDE513" w14:textId="77777777" w:rsidR="006F139B" w:rsidRPr="00525AE3" w:rsidRDefault="006F139B" w:rsidP="006F139B">
            <w:pPr>
              <w:pStyle w:val="ListParagraph"/>
              <w:numPr>
                <w:ilvl w:val="0"/>
                <w:numId w:val="16"/>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Online Website(s)</w:t>
            </w:r>
          </w:p>
          <w:p w14:paraId="33F61E11" w14:textId="77777777" w:rsidR="00B3350C" w:rsidRPr="00A53238" w:rsidRDefault="006F139B" w:rsidP="006F139B">
            <w:pPr>
              <w:pStyle w:val="ListParagraph"/>
              <w:numPr>
                <w:ilvl w:val="0"/>
                <w:numId w:val="16"/>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Blank Keyboard Template</w:t>
            </w:r>
          </w:p>
          <w:p w14:paraId="06028BCB" w14:textId="194CE0AB" w:rsidR="00A53238" w:rsidRPr="00525AE3" w:rsidRDefault="00A53238" w:rsidP="006F139B">
            <w:pPr>
              <w:pStyle w:val="ListParagraph"/>
              <w:numPr>
                <w:ilvl w:val="0"/>
                <w:numId w:val="16"/>
              </w:numPr>
              <w:tabs>
                <w:tab w:val="left" w:pos="720"/>
              </w:tabs>
              <w:ind w:left="360"/>
              <w:rPr>
                <w:rFonts w:ascii="Open Sans" w:eastAsia="Symbol" w:hAnsi="Open Sans" w:cs="Open Sans"/>
                <w:sz w:val="22"/>
                <w:szCs w:val="22"/>
              </w:rPr>
            </w:pPr>
            <w:r>
              <w:rPr>
                <w:rFonts w:ascii="Open Sans" w:eastAsia="Arial" w:hAnsi="Open Sans" w:cs="Open Sans"/>
                <w:sz w:val="22"/>
                <w:szCs w:val="22"/>
              </w:rPr>
              <w:t>Assessment La</w:t>
            </w:r>
            <w:r w:rsidR="008F4DB5">
              <w:rPr>
                <w:rFonts w:ascii="Open Sans" w:eastAsia="Arial" w:hAnsi="Open Sans" w:cs="Open Sans"/>
                <w:sz w:val="22"/>
                <w:szCs w:val="22"/>
              </w:rPr>
              <w:t>beling the Keyboard</w:t>
            </w:r>
          </w:p>
        </w:tc>
      </w:tr>
      <w:tr w:rsidR="00B3350C" w:rsidRPr="00525AE3" w14:paraId="4B28B3C8" w14:textId="77777777" w:rsidTr="2805F829">
        <w:trPr>
          <w:trHeight w:val="27"/>
        </w:trPr>
        <w:tc>
          <w:tcPr>
            <w:tcW w:w="2952" w:type="dxa"/>
            <w:shd w:val="clear" w:color="auto" w:fill="auto"/>
          </w:tcPr>
          <w:p w14:paraId="6A576075" w14:textId="77777777" w:rsidR="00B3350C" w:rsidRPr="00525AE3" w:rsidRDefault="661D7F90" w:rsidP="661D7F90">
            <w:pPr>
              <w:jc w:val="center"/>
              <w:rPr>
                <w:rFonts w:ascii="Open Sans" w:hAnsi="Open Sans" w:cs="Open Sans"/>
                <w:b/>
                <w:bCs/>
                <w:sz w:val="22"/>
                <w:szCs w:val="22"/>
              </w:rPr>
            </w:pPr>
            <w:r w:rsidRPr="00525AE3">
              <w:rPr>
                <w:rFonts w:ascii="Open Sans" w:hAnsi="Open Sans" w:cs="Open Sans"/>
                <w:b/>
                <w:bCs/>
                <w:sz w:val="22"/>
                <w:szCs w:val="22"/>
              </w:rPr>
              <w:t>Anticipatory Set</w:t>
            </w:r>
          </w:p>
          <w:p w14:paraId="2BCFDB36" w14:textId="734AFA54" w:rsidR="00870A95" w:rsidRPr="00525AE3" w:rsidRDefault="661D7F90" w:rsidP="661D7F90">
            <w:pPr>
              <w:jc w:val="center"/>
              <w:rPr>
                <w:rFonts w:ascii="Open Sans" w:hAnsi="Open Sans" w:cs="Open Sans"/>
                <w:sz w:val="22"/>
                <w:szCs w:val="22"/>
              </w:rPr>
            </w:pPr>
            <w:r w:rsidRPr="00525AE3">
              <w:rPr>
                <w:rFonts w:ascii="Open Sans" w:hAnsi="Open Sans" w:cs="Open Sans"/>
                <w:sz w:val="22"/>
                <w:szCs w:val="22"/>
              </w:rPr>
              <w:t>(May include pre-assessment for prior knowledge)</w:t>
            </w:r>
          </w:p>
        </w:tc>
        <w:tc>
          <w:tcPr>
            <w:tcW w:w="7848" w:type="dxa"/>
            <w:shd w:val="clear" w:color="auto" w:fill="auto"/>
          </w:tcPr>
          <w:p w14:paraId="2D29018C" w14:textId="1DA3659E" w:rsidR="006F139B" w:rsidRPr="00525AE3" w:rsidRDefault="006F139B" w:rsidP="006F139B">
            <w:pPr>
              <w:spacing w:line="276" w:lineRule="auto"/>
              <w:rPr>
                <w:rFonts w:ascii="Open Sans" w:hAnsi="Open Sans" w:cs="Open Sans"/>
                <w:sz w:val="22"/>
                <w:szCs w:val="22"/>
              </w:rPr>
            </w:pPr>
            <w:r w:rsidRPr="00525AE3">
              <w:rPr>
                <w:rFonts w:ascii="Open Sans" w:eastAsia="Arial" w:hAnsi="Open Sans" w:cs="Open Sans"/>
                <w:b/>
                <w:bCs/>
                <w:sz w:val="22"/>
                <w:szCs w:val="22"/>
              </w:rPr>
              <w:t xml:space="preserve">Ask </w:t>
            </w:r>
            <w:r w:rsidRPr="00525AE3">
              <w:rPr>
                <w:rFonts w:ascii="Open Sans" w:eastAsia="Arial" w:hAnsi="Open Sans" w:cs="Open Sans"/>
                <w:sz w:val="22"/>
                <w:szCs w:val="22"/>
              </w:rPr>
              <w:t>students if they have ever learned the proper keying techniques for the alphabetic keys…which</w:t>
            </w:r>
            <w:r w:rsidRPr="00525AE3">
              <w:rPr>
                <w:rFonts w:ascii="Open Sans" w:eastAsia="Arial" w:hAnsi="Open Sans" w:cs="Open Sans"/>
                <w:b/>
                <w:bCs/>
                <w:sz w:val="22"/>
                <w:szCs w:val="22"/>
              </w:rPr>
              <w:t xml:space="preserve"> </w:t>
            </w:r>
            <w:r w:rsidRPr="00525AE3">
              <w:rPr>
                <w:rFonts w:ascii="Open Sans" w:eastAsia="Arial" w:hAnsi="Open Sans" w:cs="Open Sans"/>
                <w:sz w:val="22"/>
                <w:szCs w:val="22"/>
              </w:rPr>
              <w:t>fingers type which keys.</w:t>
            </w:r>
          </w:p>
          <w:p w14:paraId="75D871B2" w14:textId="7FB9B60B" w:rsidR="006F139B" w:rsidRPr="00525AE3" w:rsidRDefault="006F139B" w:rsidP="006F139B">
            <w:pPr>
              <w:spacing w:line="275" w:lineRule="auto"/>
              <w:ind w:right="100"/>
              <w:rPr>
                <w:rFonts w:ascii="Open Sans" w:hAnsi="Open Sans" w:cs="Open Sans"/>
                <w:sz w:val="22"/>
                <w:szCs w:val="22"/>
              </w:rPr>
            </w:pPr>
            <w:r w:rsidRPr="00525AE3">
              <w:rPr>
                <w:rFonts w:ascii="Open Sans" w:eastAsia="Arial" w:hAnsi="Open Sans" w:cs="Open Sans"/>
                <w:b/>
                <w:bCs/>
                <w:sz w:val="22"/>
                <w:szCs w:val="22"/>
              </w:rPr>
              <w:t xml:space="preserve">Ask </w:t>
            </w:r>
            <w:r w:rsidRPr="00525AE3">
              <w:rPr>
                <w:rFonts w:ascii="Open Sans" w:eastAsia="Arial" w:hAnsi="Open Sans" w:cs="Open Sans"/>
                <w:sz w:val="22"/>
                <w:szCs w:val="22"/>
              </w:rPr>
              <w:t>those students who have prior instruction, what kind of instruction…home row only, alphabetic</w:t>
            </w:r>
            <w:r w:rsidRPr="00525AE3">
              <w:rPr>
                <w:rFonts w:ascii="Open Sans" w:eastAsia="Arial" w:hAnsi="Open Sans" w:cs="Open Sans"/>
                <w:b/>
                <w:bCs/>
                <w:sz w:val="22"/>
                <w:szCs w:val="22"/>
              </w:rPr>
              <w:t xml:space="preserve"> </w:t>
            </w:r>
            <w:r w:rsidRPr="00525AE3">
              <w:rPr>
                <w:rFonts w:ascii="Open Sans" w:eastAsia="Arial" w:hAnsi="Open Sans" w:cs="Open Sans"/>
                <w:sz w:val="22"/>
                <w:szCs w:val="22"/>
              </w:rPr>
              <w:t>only, entire keyboard, etc.</w:t>
            </w:r>
          </w:p>
          <w:p w14:paraId="7D6C0C2B" w14:textId="76FDCEE9" w:rsidR="006F139B" w:rsidRPr="00525AE3" w:rsidRDefault="006F139B" w:rsidP="006F139B">
            <w:pPr>
              <w:spacing w:line="301" w:lineRule="auto"/>
              <w:ind w:right="620"/>
              <w:rPr>
                <w:rFonts w:ascii="Open Sans" w:hAnsi="Open Sans" w:cs="Open Sans"/>
                <w:sz w:val="22"/>
                <w:szCs w:val="22"/>
              </w:rPr>
            </w:pPr>
            <w:r w:rsidRPr="00525AE3">
              <w:rPr>
                <w:rFonts w:ascii="Open Sans" w:eastAsia="Arial" w:hAnsi="Open Sans" w:cs="Open Sans"/>
                <w:b/>
                <w:bCs/>
                <w:sz w:val="22"/>
                <w:szCs w:val="22"/>
              </w:rPr>
              <w:t xml:space="preserve">Ask </w:t>
            </w:r>
            <w:r w:rsidRPr="00525AE3">
              <w:rPr>
                <w:rFonts w:ascii="Open Sans" w:eastAsia="Arial" w:hAnsi="Open Sans" w:cs="Open Sans"/>
                <w:sz w:val="22"/>
                <w:szCs w:val="22"/>
              </w:rPr>
              <w:t xml:space="preserve">students if they have any </w:t>
            </w:r>
            <w:proofErr w:type="gramStart"/>
            <w:r w:rsidRPr="00525AE3">
              <w:rPr>
                <w:rFonts w:ascii="Open Sans" w:eastAsia="Arial" w:hAnsi="Open Sans" w:cs="Open Sans"/>
                <w:sz w:val="22"/>
                <w:szCs w:val="22"/>
              </w:rPr>
              <w:t>particulars</w:t>
            </w:r>
            <w:r w:rsidR="00291FC5">
              <w:rPr>
                <w:rFonts w:ascii="Open Sans" w:eastAsia="Arial" w:hAnsi="Open Sans" w:cs="Open Sans"/>
                <w:sz w:val="22"/>
                <w:szCs w:val="22"/>
              </w:rPr>
              <w:t>,</w:t>
            </w:r>
            <w:r w:rsidRPr="00525AE3">
              <w:rPr>
                <w:rFonts w:ascii="Open Sans" w:eastAsia="Arial" w:hAnsi="Open Sans" w:cs="Open Sans"/>
                <w:sz w:val="22"/>
                <w:szCs w:val="22"/>
              </w:rPr>
              <w:t xml:space="preserve"> when</w:t>
            </w:r>
            <w:proofErr w:type="gramEnd"/>
            <w:r w:rsidRPr="00525AE3">
              <w:rPr>
                <w:rFonts w:ascii="Open Sans" w:eastAsia="Arial" w:hAnsi="Open Sans" w:cs="Open Sans"/>
                <w:sz w:val="22"/>
                <w:szCs w:val="22"/>
              </w:rPr>
              <w:t xml:space="preserve"> it comes to their ‘setup’ around their computer</w:t>
            </w:r>
            <w:r w:rsidRPr="00525AE3">
              <w:rPr>
                <w:rFonts w:ascii="Open Sans" w:eastAsia="Arial" w:hAnsi="Open Sans" w:cs="Open Sans"/>
                <w:b/>
                <w:bCs/>
                <w:sz w:val="22"/>
                <w:szCs w:val="22"/>
              </w:rPr>
              <w:t xml:space="preserve"> </w:t>
            </w:r>
            <w:r w:rsidRPr="00525AE3">
              <w:rPr>
                <w:rFonts w:ascii="Open Sans" w:eastAsia="Arial" w:hAnsi="Open Sans" w:cs="Open Sans"/>
                <w:sz w:val="22"/>
                <w:szCs w:val="22"/>
              </w:rPr>
              <w:t>placement of copy, how far chair is away from keyboard, computer screen angle, etc.</w:t>
            </w:r>
          </w:p>
          <w:p w14:paraId="05A2D59D" w14:textId="02BC979B" w:rsidR="006F139B" w:rsidRPr="00525AE3" w:rsidRDefault="006F139B" w:rsidP="006F139B">
            <w:pPr>
              <w:rPr>
                <w:rFonts w:ascii="Open Sans" w:hAnsi="Open Sans" w:cs="Open Sans"/>
                <w:sz w:val="22"/>
                <w:szCs w:val="22"/>
              </w:rPr>
            </w:pPr>
            <w:r w:rsidRPr="00525AE3">
              <w:rPr>
                <w:rFonts w:ascii="Open Sans" w:eastAsia="Arial" w:hAnsi="Open Sans" w:cs="Open Sans"/>
                <w:b/>
                <w:bCs/>
                <w:sz w:val="22"/>
                <w:szCs w:val="22"/>
              </w:rPr>
              <w:t xml:space="preserve">Ask </w:t>
            </w:r>
            <w:r w:rsidRPr="00525AE3">
              <w:rPr>
                <w:rFonts w:ascii="Open Sans" w:eastAsia="Arial" w:hAnsi="Open Sans" w:cs="Open Sans"/>
                <w:sz w:val="22"/>
                <w:szCs w:val="22"/>
              </w:rPr>
              <w:t>students if they have any idiosyncrasies when it comes to data entry.</w:t>
            </w:r>
          </w:p>
          <w:p w14:paraId="6019719E" w14:textId="3A5774C0" w:rsidR="00B3350C" w:rsidRPr="00525AE3" w:rsidRDefault="006F139B" w:rsidP="006F139B">
            <w:pPr>
              <w:spacing w:line="301" w:lineRule="auto"/>
              <w:ind w:right="40"/>
              <w:rPr>
                <w:rFonts w:ascii="Open Sans" w:hAnsi="Open Sans" w:cs="Open Sans"/>
                <w:sz w:val="22"/>
                <w:szCs w:val="22"/>
              </w:rPr>
            </w:pPr>
            <w:r w:rsidRPr="00525AE3">
              <w:rPr>
                <w:rFonts w:ascii="Open Sans" w:eastAsia="Arial" w:hAnsi="Open Sans" w:cs="Open Sans"/>
                <w:b/>
                <w:bCs/>
                <w:sz w:val="22"/>
                <w:szCs w:val="22"/>
              </w:rPr>
              <w:t xml:space="preserve">Remind </w:t>
            </w:r>
            <w:r w:rsidRPr="00525AE3">
              <w:rPr>
                <w:rFonts w:ascii="Open Sans" w:eastAsia="Arial" w:hAnsi="Open Sans" w:cs="Open Sans"/>
                <w:sz w:val="22"/>
                <w:szCs w:val="22"/>
              </w:rPr>
              <w:t>students they should always be aware of the proper keyboarding techniques discussed in</w:t>
            </w:r>
            <w:r w:rsidRPr="00525AE3">
              <w:rPr>
                <w:rFonts w:ascii="Open Sans" w:eastAsia="Arial" w:hAnsi="Open Sans" w:cs="Open Sans"/>
                <w:b/>
                <w:bCs/>
                <w:sz w:val="22"/>
                <w:szCs w:val="22"/>
              </w:rPr>
              <w:t xml:space="preserve"> </w:t>
            </w:r>
            <w:r w:rsidRPr="00525AE3">
              <w:rPr>
                <w:rFonts w:ascii="Open Sans" w:eastAsia="Arial" w:hAnsi="Open Sans" w:cs="Open Sans"/>
                <w:sz w:val="22"/>
                <w:szCs w:val="22"/>
              </w:rPr>
              <w:t>Lesson 1.01 and understand these techniques will be monitored and graded throughout the course.</w:t>
            </w:r>
          </w:p>
        </w:tc>
      </w:tr>
      <w:tr w:rsidR="004E7132" w:rsidRPr="00525AE3" w14:paraId="14C1CDAA" w14:textId="77777777" w:rsidTr="00EC3E4B">
        <w:trPr>
          <w:trHeight w:val="440"/>
        </w:trPr>
        <w:tc>
          <w:tcPr>
            <w:tcW w:w="2952" w:type="dxa"/>
            <w:shd w:val="clear" w:color="auto" w:fill="auto"/>
          </w:tcPr>
          <w:p w14:paraId="72711DBC" w14:textId="622EE681"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Direct Instruction *</w:t>
            </w:r>
          </w:p>
        </w:tc>
        <w:tc>
          <w:tcPr>
            <w:tcW w:w="7848" w:type="dxa"/>
            <w:shd w:val="clear" w:color="auto" w:fill="auto"/>
            <w:vAlign w:val="bottom"/>
          </w:tcPr>
          <w:p w14:paraId="73BBA5B9" w14:textId="0428ADAF" w:rsidR="004E7132" w:rsidRPr="00525AE3" w:rsidRDefault="004E7132"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t>Teacher Note: During the 1</w:t>
            </w:r>
            <w:r w:rsidRPr="00525AE3">
              <w:rPr>
                <w:rFonts w:ascii="Open Sans" w:eastAsia="Arial" w:hAnsi="Open Sans" w:cs="Open Sans"/>
                <w:sz w:val="22"/>
                <w:szCs w:val="22"/>
                <w:vertAlign w:val="superscript"/>
              </w:rPr>
              <w:t>st</w:t>
            </w:r>
            <w:r w:rsidRPr="00525AE3">
              <w:rPr>
                <w:rFonts w:ascii="Open Sans" w:eastAsia="Arial" w:hAnsi="Open Sans" w:cs="Open Sans"/>
                <w:sz w:val="22"/>
                <w:szCs w:val="22"/>
              </w:rPr>
              <w:t xml:space="preserve"> week of school, students will have created personal, electronic Word Walls in which they will copy and paste </w:t>
            </w:r>
            <w:r w:rsidR="00291FC5" w:rsidRPr="00525AE3">
              <w:rPr>
                <w:rFonts w:ascii="Open Sans" w:eastAsia="Arial" w:hAnsi="Open Sans" w:cs="Open Sans"/>
                <w:sz w:val="22"/>
                <w:szCs w:val="22"/>
              </w:rPr>
              <w:t>all</w:t>
            </w:r>
            <w:r w:rsidRPr="00525AE3">
              <w:rPr>
                <w:rFonts w:ascii="Open Sans" w:eastAsia="Arial" w:hAnsi="Open Sans" w:cs="Open Sans"/>
                <w:sz w:val="22"/>
                <w:szCs w:val="22"/>
              </w:rPr>
              <w:t xml:space="preserve"> vocabulary terms and their definitions that are introduced to them.</w:t>
            </w:r>
          </w:p>
          <w:p w14:paraId="5062CF02" w14:textId="0C5CCFEF" w:rsidR="004E7132" w:rsidRPr="00525AE3" w:rsidRDefault="004E7132"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t xml:space="preserve">Learning how to key the alphabetic keys with guided practice, then </w:t>
            </w:r>
            <w:r w:rsidR="000E2FB9" w:rsidRPr="00525AE3">
              <w:rPr>
                <w:rFonts w:ascii="Open Sans" w:eastAsia="Arial" w:hAnsi="Open Sans" w:cs="Open Sans"/>
                <w:sz w:val="22"/>
                <w:szCs w:val="22"/>
              </w:rPr>
              <w:t>drill and reinforce.</w:t>
            </w:r>
          </w:p>
          <w:p w14:paraId="58001EE9" w14:textId="4174A315" w:rsidR="000E2FB9" w:rsidRPr="00525AE3" w:rsidRDefault="004E7132"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lastRenderedPageBreak/>
              <w:t>Teacher Note: Use whatever program method (textbook, software program, website, and c</w:t>
            </w:r>
            <w:r w:rsidR="000E2FB9" w:rsidRPr="00525AE3">
              <w:rPr>
                <w:rFonts w:ascii="Open Sans" w:eastAsia="Arial" w:hAnsi="Open Sans" w:cs="Open Sans"/>
                <w:sz w:val="22"/>
                <w:szCs w:val="22"/>
              </w:rPr>
              <w:t>ombination) your district uses.</w:t>
            </w:r>
          </w:p>
          <w:p w14:paraId="32A13C51" w14:textId="77777777" w:rsidR="000E2FB9" w:rsidRPr="00525AE3" w:rsidRDefault="000E2FB9" w:rsidP="00291FC5">
            <w:pPr>
              <w:spacing w:line="276" w:lineRule="auto"/>
              <w:ind w:left="86"/>
              <w:rPr>
                <w:rFonts w:ascii="Open Sans" w:eastAsia="Arial" w:hAnsi="Open Sans" w:cs="Open Sans"/>
                <w:sz w:val="22"/>
                <w:szCs w:val="22"/>
              </w:rPr>
            </w:pPr>
          </w:p>
          <w:p w14:paraId="55C7DF66" w14:textId="1DC3BF3E" w:rsidR="004E7132" w:rsidRPr="00525AE3" w:rsidRDefault="004E7132"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t xml:space="preserve">REPEAT </w:t>
            </w:r>
            <w:r w:rsidR="000E2FB9" w:rsidRPr="00525AE3">
              <w:rPr>
                <w:rFonts w:ascii="Open Sans" w:eastAsia="Arial" w:hAnsi="Open Sans" w:cs="Open Sans"/>
                <w:sz w:val="22"/>
                <w:szCs w:val="22"/>
              </w:rPr>
              <w:t>for numeric/symbol/keypad keys.</w:t>
            </w:r>
          </w:p>
          <w:p w14:paraId="798C7C92" w14:textId="77777777" w:rsidR="000E2FB9" w:rsidRPr="00525AE3" w:rsidRDefault="000E2FB9" w:rsidP="00291FC5">
            <w:pPr>
              <w:spacing w:line="276" w:lineRule="auto"/>
              <w:ind w:left="86"/>
              <w:rPr>
                <w:rFonts w:ascii="Open Sans" w:eastAsia="Arial" w:hAnsi="Open Sans" w:cs="Open Sans"/>
                <w:sz w:val="22"/>
                <w:szCs w:val="22"/>
              </w:rPr>
            </w:pPr>
          </w:p>
          <w:p w14:paraId="16FAB318" w14:textId="3238A712" w:rsidR="000E2FB9" w:rsidRPr="00525AE3" w:rsidRDefault="004E7132"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t>REPEAT for function/command keys.</w:t>
            </w:r>
          </w:p>
          <w:p w14:paraId="426E3E92" w14:textId="77777777" w:rsidR="000E2FB9" w:rsidRPr="00525AE3" w:rsidRDefault="000E2FB9" w:rsidP="00291FC5">
            <w:pPr>
              <w:spacing w:line="276" w:lineRule="auto"/>
              <w:ind w:left="86"/>
              <w:rPr>
                <w:rFonts w:ascii="Open Sans" w:eastAsia="Arial" w:hAnsi="Open Sans" w:cs="Open Sans"/>
                <w:sz w:val="22"/>
                <w:szCs w:val="22"/>
              </w:rPr>
            </w:pPr>
          </w:p>
          <w:p w14:paraId="4A29EFD9" w14:textId="1761B615" w:rsidR="000E2FB9" w:rsidRPr="00525AE3" w:rsidRDefault="000E2FB9" w:rsidP="00291FC5">
            <w:pPr>
              <w:spacing w:line="276" w:lineRule="auto"/>
              <w:ind w:left="86"/>
              <w:rPr>
                <w:rFonts w:ascii="Open Sans" w:eastAsia="Arial" w:hAnsi="Open Sans" w:cs="Open Sans"/>
                <w:sz w:val="22"/>
                <w:szCs w:val="22"/>
              </w:rPr>
            </w:pPr>
            <w:r w:rsidRPr="00525AE3">
              <w:rPr>
                <w:rFonts w:ascii="Open Sans" w:eastAsia="Arial" w:hAnsi="Open Sans" w:cs="Open Sans"/>
                <w:sz w:val="22"/>
                <w:szCs w:val="22"/>
              </w:rPr>
              <w:t xml:space="preserve">Teacher Note: Some teachers like to call out the lines to students (if using the textbook) and time the sections. The software programs are now designed for learning on their own with very little teacher interaction. </w:t>
            </w:r>
          </w:p>
          <w:p w14:paraId="788EAE4E" w14:textId="0159F93F" w:rsidR="004E7132" w:rsidRPr="00525AE3" w:rsidRDefault="004E7132" w:rsidP="004E7132">
            <w:pPr>
              <w:spacing w:line="204" w:lineRule="exact"/>
              <w:ind w:left="80"/>
              <w:rPr>
                <w:rFonts w:ascii="Open Sans" w:hAnsi="Open Sans" w:cs="Open Sans"/>
                <w:sz w:val="22"/>
                <w:szCs w:val="22"/>
              </w:rPr>
            </w:pPr>
          </w:p>
        </w:tc>
      </w:tr>
      <w:tr w:rsidR="004E7132" w:rsidRPr="00525AE3" w14:paraId="07580D23" w14:textId="77777777" w:rsidTr="2805F829">
        <w:trPr>
          <w:trHeight w:val="27"/>
        </w:trPr>
        <w:tc>
          <w:tcPr>
            <w:tcW w:w="2952" w:type="dxa"/>
            <w:shd w:val="clear" w:color="auto" w:fill="auto"/>
          </w:tcPr>
          <w:p w14:paraId="78EDFD65" w14:textId="249361E5" w:rsidR="004E7132" w:rsidRPr="00525AE3" w:rsidRDefault="004E7132" w:rsidP="004E7132">
            <w:pPr>
              <w:jc w:val="center"/>
              <w:rPr>
                <w:rFonts w:ascii="Open Sans" w:hAnsi="Open Sans" w:cs="Open Sans"/>
                <w:b/>
                <w:bCs/>
                <w:sz w:val="22"/>
                <w:szCs w:val="22"/>
              </w:rPr>
            </w:pPr>
            <w:r w:rsidRPr="00525AE3">
              <w:rPr>
                <w:rFonts w:ascii="Open Sans" w:hAnsi="Open Sans" w:cs="Open Sans"/>
                <w:b/>
                <w:bCs/>
                <w:sz w:val="22"/>
                <w:szCs w:val="22"/>
              </w:rPr>
              <w:lastRenderedPageBreak/>
              <w:t>Guided Practice *</w:t>
            </w:r>
          </w:p>
        </w:tc>
        <w:tc>
          <w:tcPr>
            <w:tcW w:w="7848" w:type="dxa"/>
            <w:shd w:val="clear" w:color="auto" w:fill="auto"/>
          </w:tcPr>
          <w:p w14:paraId="3F0FA5C1" w14:textId="77777777" w:rsidR="000E2FB9" w:rsidRPr="00525AE3" w:rsidRDefault="000E2FB9" w:rsidP="000E2FB9">
            <w:pPr>
              <w:spacing w:line="257" w:lineRule="auto"/>
              <w:ind w:right="140"/>
              <w:jc w:val="both"/>
              <w:rPr>
                <w:rFonts w:ascii="Open Sans" w:hAnsi="Open Sans" w:cs="Open Sans"/>
                <w:sz w:val="22"/>
                <w:szCs w:val="22"/>
              </w:rPr>
            </w:pPr>
            <w:r w:rsidRPr="00525AE3">
              <w:rPr>
                <w:rFonts w:ascii="Open Sans" w:eastAsia="Arial" w:hAnsi="Open Sans" w:cs="Open Sans"/>
                <w:sz w:val="22"/>
                <w:szCs w:val="22"/>
              </w:rPr>
              <w:t xml:space="preserve">This will be determined by you and/or the textbook/software program you use. It may be best to say out loud the keys being learned on that </w:t>
            </w:r>
            <w:proofErr w:type="gramStart"/>
            <w:r w:rsidRPr="00525AE3">
              <w:rPr>
                <w:rFonts w:ascii="Open Sans" w:eastAsia="Arial" w:hAnsi="Open Sans" w:cs="Open Sans"/>
                <w:sz w:val="22"/>
                <w:szCs w:val="22"/>
              </w:rPr>
              <w:t>particular day</w:t>
            </w:r>
            <w:proofErr w:type="gramEnd"/>
            <w:r w:rsidRPr="00525AE3">
              <w:rPr>
                <w:rFonts w:ascii="Open Sans" w:eastAsia="Arial" w:hAnsi="Open Sans" w:cs="Open Sans"/>
                <w:sz w:val="22"/>
                <w:szCs w:val="22"/>
              </w:rPr>
              <w:t>, but that is up to the teacher and the flow of the classroom.</w:t>
            </w:r>
          </w:p>
          <w:p w14:paraId="4ED2FFEA" w14:textId="77777777" w:rsidR="000E2FB9" w:rsidRPr="00525AE3" w:rsidRDefault="000E2FB9" w:rsidP="004E7132">
            <w:pPr>
              <w:spacing w:before="120" w:after="120"/>
              <w:rPr>
                <w:rFonts w:ascii="Open Sans" w:hAnsi="Open Sans" w:cs="Open Sans"/>
                <w:i/>
                <w:iCs/>
                <w:sz w:val="22"/>
                <w:szCs w:val="22"/>
              </w:rPr>
            </w:pPr>
          </w:p>
          <w:p w14:paraId="2BA461F9" w14:textId="59C0A6FC" w:rsidR="004E7132" w:rsidRPr="00525AE3" w:rsidRDefault="004E7132" w:rsidP="004E7132">
            <w:pPr>
              <w:spacing w:before="120" w:after="120"/>
              <w:rPr>
                <w:rFonts w:ascii="Open Sans" w:hAnsi="Open Sans" w:cs="Open Sans"/>
                <w:i/>
                <w:iCs/>
                <w:sz w:val="22"/>
                <w:szCs w:val="22"/>
              </w:rPr>
            </w:pPr>
            <w:r w:rsidRPr="00525AE3">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2FAC4E33" w:rsidR="004E7132" w:rsidRPr="00122306" w:rsidRDefault="00122306" w:rsidP="00122306">
            <w:pPr>
              <w:spacing w:before="120" w:after="120"/>
              <w:ind w:left="360"/>
              <w:rPr>
                <w:rFonts w:ascii="Open Sans" w:hAnsi="Open Sans" w:cs="Open Sans"/>
                <w:sz w:val="22"/>
                <w:szCs w:val="22"/>
              </w:rPr>
            </w:pPr>
            <w:r>
              <w:rPr>
                <w:rFonts w:ascii="Open Sans" w:hAnsi="Open Sans" w:cs="Open Sans"/>
                <w:sz w:val="22"/>
                <w:szCs w:val="22"/>
              </w:rPr>
              <w:t>None</w:t>
            </w:r>
          </w:p>
        </w:tc>
      </w:tr>
      <w:tr w:rsidR="004E7132" w:rsidRPr="00525AE3" w14:paraId="2BB1B0A1" w14:textId="77777777" w:rsidTr="2805F829">
        <w:trPr>
          <w:trHeight w:val="395"/>
        </w:trPr>
        <w:tc>
          <w:tcPr>
            <w:tcW w:w="2952" w:type="dxa"/>
            <w:shd w:val="clear" w:color="auto" w:fill="auto"/>
          </w:tcPr>
          <w:p w14:paraId="1388253E" w14:textId="6EA2F42B" w:rsidR="004E7132" w:rsidRPr="00525AE3" w:rsidRDefault="004E7132" w:rsidP="004E7132">
            <w:pPr>
              <w:jc w:val="center"/>
              <w:rPr>
                <w:rFonts w:ascii="Open Sans" w:hAnsi="Open Sans" w:cs="Open Sans"/>
                <w:b/>
                <w:bCs/>
                <w:sz w:val="22"/>
                <w:szCs w:val="22"/>
              </w:rPr>
            </w:pPr>
            <w:r w:rsidRPr="00525AE3">
              <w:rPr>
                <w:rFonts w:ascii="Open Sans" w:hAnsi="Open Sans" w:cs="Open Sans"/>
                <w:b/>
                <w:bCs/>
                <w:sz w:val="22"/>
                <w:szCs w:val="22"/>
              </w:rPr>
              <w:t>Independent Practice/Laboratory Experience/Differentiated Activities *</w:t>
            </w:r>
          </w:p>
        </w:tc>
        <w:tc>
          <w:tcPr>
            <w:tcW w:w="7848" w:type="dxa"/>
            <w:shd w:val="clear" w:color="auto" w:fill="auto"/>
          </w:tcPr>
          <w:p w14:paraId="682E48D6" w14:textId="77777777" w:rsidR="000E2FB9" w:rsidRPr="00525AE3" w:rsidRDefault="000E2FB9" w:rsidP="000E2FB9">
            <w:pPr>
              <w:spacing w:line="256" w:lineRule="auto"/>
              <w:rPr>
                <w:rFonts w:ascii="Open Sans" w:hAnsi="Open Sans" w:cs="Open Sans"/>
                <w:sz w:val="22"/>
                <w:szCs w:val="22"/>
              </w:rPr>
            </w:pPr>
            <w:r w:rsidRPr="00525AE3">
              <w:rPr>
                <w:rFonts w:ascii="Open Sans" w:eastAsia="Arial" w:hAnsi="Open Sans" w:cs="Open Sans"/>
                <w:sz w:val="22"/>
                <w:szCs w:val="22"/>
              </w:rPr>
              <w:t>Students will learn keys on their own either through use of the textbook, the software program, or a combination of the two. This is done through introduction, guided practice, skill building, reinforcement exercises, and sometimes games.</w:t>
            </w:r>
          </w:p>
          <w:p w14:paraId="6EC657CB" w14:textId="77777777" w:rsidR="000E2FB9" w:rsidRPr="00525AE3" w:rsidRDefault="000E2FB9" w:rsidP="004E7132">
            <w:pPr>
              <w:spacing w:before="120" w:after="120"/>
              <w:rPr>
                <w:rFonts w:ascii="Open Sans" w:hAnsi="Open Sans" w:cs="Open Sans"/>
                <w:i/>
                <w:iCs/>
                <w:sz w:val="22"/>
                <w:szCs w:val="22"/>
              </w:rPr>
            </w:pPr>
          </w:p>
          <w:p w14:paraId="5EA35FFF" w14:textId="3892B213" w:rsidR="004E7132" w:rsidRPr="00525AE3" w:rsidRDefault="004E7132" w:rsidP="004E7132">
            <w:pPr>
              <w:spacing w:before="120" w:after="120"/>
              <w:rPr>
                <w:rFonts w:ascii="Open Sans" w:hAnsi="Open Sans" w:cs="Open Sans"/>
                <w:i/>
                <w:iCs/>
                <w:sz w:val="22"/>
                <w:szCs w:val="22"/>
              </w:rPr>
            </w:pPr>
            <w:r w:rsidRPr="00525AE3">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4D7A46A8" w:rsidR="004E7132" w:rsidRPr="00122306" w:rsidRDefault="00122306" w:rsidP="00122306">
            <w:pPr>
              <w:spacing w:before="120" w:after="120"/>
              <w:ind w:left="360"/>
              <w:rPr>
                <w:rFonts w:ascii="Open Sans" w:hAnsi="Open Sans" w:cs="Open Sans"/>
                <w:sz w:val="22"/>
                <w:szCs w:val="22"/>
              </w:rPr>
            </w:pPr>
            <w:r>
              <w:rPr>
                <w:rFonts w:ascii="Open Sans" w:hAnsi="Open Sans" w:cs="Open Sans"/>
                <w:sz w:val="22"/>
                <w:szCs w:val="22"/>
              </w:rPr>
              <w:t>None</w:t>
            </w:r>
          </w:p>
        </w:tc>
      </w:tr>
      <w:tr w:rsidR="004E7132" w:rsidRPr="00525AE3" w14:paraId="50863A81" w14:textId="77777777" w:rsidTr="2805F829">
        <w:tc>
          <w:tcPr>
            <w:tcW w:w="2952" w:type="dxa"/>
            <w:shd w:val="clear" w:color="auto" w:fill="auto"/>
          </w:tcPr>
          <w:p w14:paraId="3E48F608" w14:textId="5EE824C9"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Lesson Closure</w:t>
            </w:r>
          </w:p>
        </w:tc>
        <w:tc>
          <w:tcPr>
            <w:tcW w:w="7848" w:type="dxa"/>
            <w:shd w:val="clear" w:color="auto" w:fill="auto"/>
          </w:tcPr>
          <w:p w14:paraId="101353E5" w14:textId="022F3A52" w:rsidR="004E7132" w:rsidRPr="00525AE3" w:rsidRDefault="000E2FB9" w:rsidP="000E2FB9">
            <w:pPr>
              <w:spacing w:line="274" w:lineRule="auto"/>
              <w:ind w:right="260"/>
              <w:rPr>
                <w:rFonts w:ascii="Open Sans" w:hAnsi="Open Sans" w:cs="Open Sans"/>
                <w:sz w:val="22"/>
                <w:szCs w:val="22"/>
              </w:rPr>
            </w:pPr>
            <w:r w:rsidRPr="00525AE3">
              <w:rPr>
                <w:rFonts w:ascii="Open Sans" w:eastAsia="Arial" w:hAnsi="Open Sans" w:cs="Open Sans"/>
                <w:sz w:val="22"/>
                <w:szCs w:val="22"/>
              </w:rPr>
              <w:t>Review learned new keys at the end of the period and keep students on track (if working completely independently) as to how many lessons should be covered per day.</w:t>
            </w:r>
          </w:p>
        </w:tc>
      </w:tr>
      <w:tr w:rsidR="004E7132" w:rsidRPr="00525AE3" w14:paraId="09F5B5CB" w14:textId="77777777" w:rsidTr="2805F829">
        <w:trPr>
          <w:trHeight w:val="135"/>
        </w:trPr>
        <w:tc>
          <w:tcPr>
            <w:tcW w:w="2952" w:type="dxa"/>
            <w:shd w:val="clear" w:color="auto" w:fill="auto"/>
          </w:tcPr>
          <w:p w14:paraId="5374FB7C" w14:textId="4A244818"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Summative / End of Lesson Assessment *</w:t>
            </w:r>
          </w:p>
          <w:p w14:paraId="6CEEAD70" w14:textId="12A5B6A4" w:rsidR="004E7132" w:rsidRPr="00525AE3" w:rsidRDefault="004E7132" w:rsidP="004E7132">
            <w:pPr>
              <w:tabs>
                <w:tab w:val="left" w:pos="2820"/>
              </w:tabs>
              <w:rPr>
                <w:rFonts w:ascii="Open Sans" w:hAnsi="Open Sans" w:cs="Open Sans"/>
                <w:sz w:val="22"/>
                <w:szCs w:val="22"/>
              </w:rPr>
            </w:pPr>
            <w:r w:rsidRPr="00525AE3">
              <w:rPr>
                <w:rFonts w:ascii="Open Sans" w:hAnsi="Open Sans" w:cs="Open Sans"/>
                <w:sz w:val="22"/>
                <w:szCs w:val="22"/>
              </w:rPr>
              <w:tab/>
            </w:r>
          </w:p>
        </w:tc>
        <w:tc>
          <w:tcPr>
            <w:tcW w:w="7848" w:type="dxa"/>
            <w:shd w:val="clear" w:color="auto" w:fill="auto"/>
          </w:tcPr>
          <w:p w14:paraId="7CA724DE" w14:textId="77777777" w:rsidR="000E2FB9" w:rsidRPr="00525AE3" w:rsidRDefault="000E2FB9" w:rsidP="000E2FB9">
            <w:pPr>
              <w:spacing w:line="1" w:lineRule="exact"/>
              <w:rPr>
                <w:rFonts w:ascii="Open Sans" w:hAnsi="Open Sans" w:cs="Open Sans"/>
                <w:sz w:val="22"/>
                <w:szCs w:val="22"/>
              </w:rPr>
            </w:pPr>
          </w:p>
          <w:p w14:paraId="333E5B2D" w14:textId="417DB90F" w:rsidR="000E2FB9" w:rsidRPr="00525AE3" w:rsidRDefault="000E2FB9" w:rsidP="000E2FB9">
            <w:pPr>
              <w:rPr>
                <w:rFonts w:ascii="Open Sans" w:hAnsi="Open Sans" w:cs="Open Sans"/>
                <w:sz w:val="22"/>
                <w:szCs w:val="22"/>
              </w:rPr>
            </w:pPr>
            <w:r w:rsidRPr="00525AE3">
              <w:rPr>
                <w:rFonts w:ascii="Open Sans" w:eastAsia="Arial" w:hAnsi="Open Sans" w:cs="Open Sans"/>
                <w:sz w:val="22"/>
                <w:szCs w:val="22"/>
              </w:rPr>
              <w:t>Test students over the following:</w:t>
            </w:r>
          </w:p>
          <w:p w14:paraId="7A3C9101" w14:textId="77777777" w:rsidR="000E2FB9" w:rsidRPr="00525AE3" w:rsidRDefault="000E2FB9" w:rsidP="000E2FB9">
            <w:pPr>
              <w:spacing w:line="14" w:lineRule="exact"/>
              <w:rPr>
                <w:rFonts w:ascii="Open Sans" w:hAnsi="Open Sans" w:cs="Open Sans"/>
                <w:sz w:val="22"/>
                <w:szCs w:val="22"/>
              </w:rPr>
            </w:pPr>
          </w:p>
          <w:p w14:paraId="0093D465" w14:textId="77777777" w:rsidR="000E2FB9" w:rsidRPr="00525AE3" w:rsidRDefault="000E2FB9" w:rsidP="000E2FB9">
            <w:pPr>
              <w:pStyle w:val="ListParagraph"/>
              <w:numPr>
                <w:ilvl w:val="0"/>
                <w:numId w:val="23"/>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The order of the keys on a blank keyboard template</w:t>
            </w:r>
          </w:p>
          <w:p w14:paraId="741CD5E1" w14:textId="01705EC1" w:rsidR="000E2FB9" w:rsidRPr="00525AE3" w:rsidRDefault="000E2FB9" w:rsidP="000E2FB9">
            <w:pPr>
              <w:pStyle w:val="ListParagraph"/>
              <w:numPr>
                <w:ilvl w:val="0"/>
                <w:numId w:val="23"/>
              </w:numPr>
              <w:tabs>
                <w:tab w:val="left" w:pos="720"/>
              </w:tabs>
              <w:ind w:left="360"/>
              <w:rPr>
                <w:rFonts w:ascii="Open Sans" w:eastAsia="Symbol" w:hAnsi="Open Sans" w:cs="Open Sans"/>
                <w:sz w:val="22"/>
                <w:szCs w:val="22"/>
              </w:rPr>
            </w:pPr>
            <w:r w:rsidRPr="00525AE3">
              <w:rPr>
                <w:rFonts w:ascii="Open Sans" w:eastAsia="Arial" w:hAnsi="Open Sans" w:cs="Open Sans"/>
                <w:sz w:val="22"/>
                <w:szCs w:val="22"/>
              </w:rPr>
              <w:t>Which fingers type which keys</w:t>
            </w:r>
          </w:p>
          <w:p w14:paraId="1E675341" w14:textId="3FA45E43" w:rsidR="004E7132" w:rsidRPr="00525AE3" w:rsidRDefault="004E7132" w:rsidP="004E7132">
            <w:pPr>
              <w:spacing w:before="120" w:after="120"/>
              <w:rPr>
                <w:rFonts w:ascii="Open Sans" w:hAnsi="Open Sans" w:cs="Open Sans"/>
                <w:i/>
                <w:iCs/>
                <w:sz w:val="22"/>
                <w:szCs w:val="22"/>
              </w:rPr>
            </w:pPr>
            <w:r w:rsidRPr="00525AE3">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30DC8F0" w:rsidR="004E7132" w:rsidRPr="00540E17" w:rsidRDefault="00540E17" w:rsidP="00540E17">
            <w:pPr>
              <w:spacing w:before="120" w:after="120"/>
              <w:ind w:left="360"/>
              <w:rPr>
                <w:rFonts w:ascii="Open Sans" w:hAnsi="Open Sans" w:cs="Open Sans"/>
                <w:color w:val="333333"/>
                <w:sz w:val="22"/>
                <w:szCs w:val="22"/>
              </w:rPr>
            </w:pPr>
            <w:r>
              <w:rPr>
                <w:rFonts w:ascii="Open Sans" w:hAnsi="Open Sans" w:cs="Open Sans"/>
                <w:color w:val="333333"/>
                <w:sz w:val="22"/>
                <w:szCs w:val="22"/>
              </w:rPr>
              <w:t>None</w:t>
            </w:r>
          </w:p>
        </w:tc>
      </w:tr>
      <w:tr w:rsidR="004E7132" w:rsidRPr="00525AE3" w14:paraId="02913EF1" w14:textId="77777777" w:rsidTr="2805F829">
        <w:trPr>
          <w:trHeight w:val="135"/>
        </w:trPr>
        <w:tc>
          <w:tcPr>
            <w:tcW w:w="2952" w:type="dxa"/>
            <w:shd w:val="clear" w:color="auto" w:fill="auto"/>
          </w:tcPr>
          <w:p w14:paraId="11FAFD4E" w14:textId="7C199D3F"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lastRenderedPageBreak/>
              <w:t>References/Resources/</w:t>
            </w:r>
          </w:p>
          <w:p w14:paraId="324BDA87" w14:textId="064DC7A6"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Teacher Preparation</w:t>
            </w:r>
          </w:p>
        </w:tc>
        <w:tc>
          <w:tcPr>
            <w:tcW w:w="7848" w:type="dxa"/>
            <w:shd w:val="clear" w:color="auto" w:fill="auto"/>
          </w:tcPr>
          <w:p w14:paraId="055E697E" w14:textId="77777777" w:rsidR="004E7132" w:rsidRPr="00525AE3" w:rsidRDefault="00ED47A7" w:rsidP="004E7132">
            <w:pPr>
              <w:pStyle w:val="ListParagraph"/>
              <w:numPr>
                <w:ilvl w:val="0"/>
                <w:numId w:val="13"/>
              </w:numPr>
              <w:tabs>
                <w:tab w:val="left" w:pos="720"/>
              </w:tabs>
              <w:ind w:left="360"/>
              <w:rPr>
                <w:rFonts w:ascii="Open Sans" w:eastAsia="Arial" w:hAnsi="Open Sans" w:cs="Open Sans"/>
                <w:sz w:val="22"/>
                <w:szCs w:val="22"/>
                <w:u w:val="single"/>
              </w:rPr>
            </w:pPr>
            <w:hyperlink r:id="rId12">
              <w:r w:rsidR="004E7132" w:rsidRPr="00525AE3">
                <w:rPr>
                  <w:rFonts w:ascii="Open Sans" w:eastAsia="Arial" w:hAnsi="Open Sans" w:cs="Open Sans"/>
                  <w:sz w:val="22"/>
                  <w:szCs w:val="22"/>
                  <w:u w:val="single"/>
                </w:rPr>
                <w:t>www.dictionary.com</w:t>
              </w:r>
            </w:hyperlink>
          </w:p>
          <w:p w14:paraId="230B4636" w14:textId="5FE9AA94" w:rsidR="004E7132" w:rsidRPr="00525AE3" w:rsidRDefault="004E7132" w:rsidP="004E7132">
            <w:pPr>
              <w:numPr>
                <w:ilvl w:val="0"/>
                <w:numId w:val="12"/>
              </w:numPr>
              <w:tabs>
                <w:tab w:val="left" w:pos="720"/>
              </w:tabs>
              <w:ind w:left="360" w:hanging="360"/>
              <w:rPr>
                <w:rFonts w:ascii="Open Sans" w:eastAsia="Symbol" w:hAnsi="Open Sans" w:cs="Open Sans"/>
                <w:sz w:val="22"/>
                <w:szCs w:val="22"/>
              </w:rPr>
            </w:pPr>
            <w:r w:rsidRPr="00525AE3">
              <w:rPr>
                <w:rFonts w:ascii="Open Sans" w:eastAsia="Arial" w:hAnsi="Open Sans" w:cs="Open Sans"/>
                <w:sz w:val="22"/>
                <w:szCs w:val="22"/>
              </w:rPr>
              <w:t>School adopted textbook and/or software program</w:t>
            </w:r>
          </w:p>
        </w:tc>
      </w:tr>
      <w:tr w:rsidR="004E7132" w:rsidRPr="00525AE3" w14:paraId="3B5D5C31" w14:textId="77777777" w:rsidTr="2805F829">
        <w:trPr>
          <w:trHeight w:val="135"/>
        </w:trPr>
        <w:tc>
          <w:tcPr>
            <w:tcW w:w="10800" w:type="dxa"/>
            <w:gridSpan w:val="2"/>
            <w:shd w:val="clear" w:color="auto" w:fill="D9D9D9" w:themeFill="background1" w:themeFillShade="D9"/>
          </w:tcPr>
          <w:p w14:paraId="1928554E" w14:textId="77777777"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Additional Required Components</w:t>
            </w:r>
          </w:p>
        </w:tc>
      </w:tr>
      <w:tr w:rsidR="004E7132" w:rsidRPr="00525AE3" w14:paraId="17A4CF5D" w14:textId="77777777" w:rsidTr="2805F829">
        <w:trPr>
          <w:trHeight w:val="485"/>
        </w:trPr>
        <w:tc>
          <w:tcPr>
            <w:tcW w:w="2952" w:type="dxa"/>
            <w:shd w:val="clear" w:color="auto" w:fill="auto"/>
          </w:tcPr>
          <w:p w14:paraId="07A69FE4" w14:textId="4678019B"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4E7132" w:rsidRPr="00525AE3" w:rsidRDefault="004E7132" w:rsidP="004E7132">
            <w:pPr>
              <w:spacing w:before="120" w:after="120"/>
              <w:rPr>
                <w:rFonts w:ascii="Open Sans" w:hAnsi="Open Sans" w:cs="Open Sans"/>
                <w:sz w:val="22"/>
                <w:szCs w:val="22"/>
              </w:rPr>
            </w:pPr>
          </w:p>
        </w:tc>
      </w:tr>
      <w:tr w:rsidR="004E7132" w:rsidRPr="00525AE3" w14:paraId="13D42D07" w14:textId="77777777" w:rsidTr="2805F829">
        <w:trPr>
          <w:trHeight w:val="737"/>
        </w:trPr>
        <w:tc>
          <w:tcPr>
            <w:tcW w:w="2952" w:type="dxa"/>
            <w:shd w:val="clear" w:color="auto" w:fill="auto"/>
          </w:tcPr>
          <w:p w14:paraId="28B3D5E3" w14:textId="0171714D"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College and Career Readiness Connection</w:t>
            </w:r>
            <w:r w:rsidRPr="00525AE3">
              <w:rPr>
                <w:rStyle w:val="FootnoteReference"/>
                <w:rFonts w:ascii="Open Sans" w:hAnsi="Open Sans" w:cs="Open Sans"/>
                <w:b/>
                <w:bCs/>
                <w:sz w:val="22"/>
                <w:szCs w:val="22"/>
              </w:rPr>
              <w:footnoteReference w:id="1"/>
            </w:r>
          </w:p>
        </w:tc>
        <w:tc>
          <w:tcPr>
            <w:tcW w:w="7848" w:type="dxa"/>
            <w:shd w:val="clear" w:color="auto" w:fill="auto"/>
          </w:tcPr>
          <w:p w14:paraId="4C3263CA" w14:textId="77777777" w:rsidR="0044745B" w:rsidRPr="00525AE3" w:rsidRDefault="0044745B" w:rsidP="0044745B">
            <w:pPr>
              <w:spacing w:line="2" w:lineRule="exact"/>
              <w:rPr>
                <w:rFonts w:ascii="Open Sans" w:hAnsi="Open Sans" w:cs="Open Sans"/>
                <w:sz w:val="22"/>
                <w:szCs w:val="22"/>
              </w:rPr>
            </w:pPr>
          </w:p>
          <w:p w14:paraId="442B08F6" w14:textId="77777777" w:rsidR="0044745B" w:rsidRPr="00525AE3" w:rsidRDefault="0044745B" w:rsidP="0044745B">
            <w:pPr>
              <w:rPr>
                <w:rFonts w:ascii="Open Sans" w:hAnsi="Open Sans" w:cs="Open Sans"/>
                <w:sz w:val="22"/>
                <w:szCs w:val="22"/>
              </w:rPr>
            </w:pPr>
            <w:r w:rsidRPr="00525AE3">
              <w:rPr>
                <w:rFonts w:ascii="Open Sans" w:eastAsia="Arial" w:hAnsi="Open Sans" w:cs="Open Sans"/>
                <w:b/>
                <w:bCs/>
                <w:sz w:val="22"/>
                <w:szCs w:val="22"/>
              </w:rPr>
              <w:t>English-English I</w:t>
            </w:r>
          </w:p>
          <w:p w14:paraId="42039145" w14:textId="77777777" w:rsidR="0044745B" w:rsidRPr="00525AE3" w:rsidRDefault="0044745B" w:rsidP="0044745B">
            <w:pPr>
              <w:spacing w:line="13" w:lineRule="exact"/>
              <w:rPr>
                <w:rFonts w:ascii="Open Sans" w:hAnsi="Open Sans" w:cs="Open Sans"/>
                <w:sz w:val="22"/>
                <w:szCs w:val="22"/>
              </w:rPr>
            </w:pPr>
          </w:p>
          <w:p w14:paraId="10854BA9" w14:textId="77777777" w:rsidR="0044745B" w:rsidRPr="00525AE3" w:rsidRDefault="0044745B" w:rsidP="0044745B">
            <w:pPr>
              <w:numPr>
                <w:ilvl w:val="0"/>
                <w:numId w:val="11"/>
              </w:numPr>
              <w:tabs>
                <w:tab w:val="left" w:pos="720"/>
              </w:tabs>
              <w:spacing w:line="259" w:lineRule="auto"/>
              <w:ind w:left="360" w:right="620" w:hanging="360"/>
              <w:rPr>
                <w:rFonts w:ascii="Open Sans" w:hAnsi="Open Sans" w:cs="Open Sans"/>
                <w:sz w:val="22"/>
                <w:szCs w:val="22"/>
              </w:rPr>
            </w:pPr>
            <w:r w:rsidRPr="00525AE3">
              <w:rPr>
                <w:rFonts w:ascii="Open Sans" w:eastAsia="Arial" w:hAnsi="Open Sans" w:cs="Open Sans"/>
                <w:sz w:val="22"/>
                <w:szCs w:val="22"/>
              </w:rPr>
              <w:t>110.31(b) (1). Reading/Vocabulary Development. Students understand new vocabulary and use it when reading and writing.</w:t>
            </w:r>
          </w:p>
          <w:p w14:paraId="16213AA9" w14:textId="365FB3E6" w:rsidR="004E7132" w:rsidRPr="00525AE3" w:rsidRDefault="0044745B" w:rsidP="0044745B">
            <w:pPr>
              <w:numPr>
                <w:ilvl w:val="0"/>
                <w:numId w:val="11"/>
              </w:numPr>
              <w:tabs>
                <w:tab w:val="left" w:pos="720"/>
              </w:tabs>
              <w:spacing w:line="259" w:lineRule="auto"/>
              <w:ind w:left="360" w:right="620" w:hanging="360"/>
              <w:rPr>
                <w:rFonts w:ascii="Open Sans" w:hAnsi="Open Sans" w:cs="Open Sans"/>
                <w:sz w:val="22"/>
                <w:szCs w:val="22"/>
              </w:rPr>
            </w:pPr>
            <w:r w:rsidRPr="00525AE3">
              <w:rPr>
                <w:rFonts w:ascii="Open Sans" w:eastAsia="Arial" w:hAnsi="Open Sans" w:cs="Open Sans"/>
                <w:sz w:val="22"/>
                <w:szCs w:val="22"/>
              </w:rPr>
              <w:t>110.3(b) (11). Reading/Comprehension of informational text/procedural texts. Students understand how to glean and use information in procedural texts and documents.</w:t>
            </w:r>
          </w:p>
        </w:tc>
      </w:tr>
      <w:tr w:rsidR="004E7132" w:rsidRPr="00525AE3" w14:paraId="4716FB8D" w14:textId="77777777" w:rsidTr="2805F829">
        <w:trPr>
          <w:trHeight w:val="135"/>
        </w:trPr>
        <w:tc>
          <w:tcPr>
            <w:tcW w:w="10800" w:type="dxa"/>
            <w:gridSpan w:val="2"/>
            <w:shd w:val="clear" w:color="auto" w:fill="D9D9D9" w:themeFill="background1" w:themeFillShade="D9"/>
          </w:tcPr>
          <w:p w14:paraId="4DD031E5" w14:textId="77777777"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Recommended Strategies</w:t>
            </w:r>
          </w:p>
        </w:tc>
      </w:tr>
      <w:tr w:rsidR="004E7132" w:rsidRPr="00525AE3" w14:paraId="15010D4A" w14:textId="77777777" w:rsidTr="2805F829">
        <w:trPr>
          <w:trHeight w:val="512"/>
        </w:trPr>
        <w:tc>
          <w:tcPr>
            <w:tcW w:w="2952" w:type="dxa"/>
            <w:shd w:val="clear" w:color="auto" w:fill="auto"/>
          </w:tcPr>
          <w:p w14:paraId="57BD3680" w14:textId="519E0340"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Reading Strategies</w:t>
            </w:r>
          </w:p>
        </w:tc>
        <w:tc>
          <w:tcPr>
            <w:tcW w:w="7848" w:type="dxa"/>
            <w:shd w:val="clear" w:color="auto" w:fill="auto"/>
          </w:tcPr>
          <w:p w14:paraId="10E0A405" w14:textId="77777777" w:rsidR="004E7132" w:rsidRPr="00525AE3" w:rsidRDefault="004E7132" w:rsidP="004E7132">
            <w:pPr>
              <w:spacing w:before="120" w:after="120"/>
              <w:rPr>
                <w:rFonts w:ascii="Open Sans" w:hAnsi="Open Sans" w:cs="Open Sans"/>
                <w:sz w:val="22"/>
                <w:szCs w:val="22"/>
              </w:rPr>
            </w:pPr>
          </w:p>
        </w:tc>
      </w:tr>
      <w:tr w:rsidR="004E7132" w:rsidRPr="00525AE3" w14:paraId="1B8F084A" w14:textId="77777777" w:rsidTr="2805F829">
        <w:trPr>
          <w:trHeight w:val="530"/>
        </w:trPr>
        <w:tc>
          <w:tcPr>
            <w:tcW w:w="2952" w:type="dxa"/>
            <w:shd w:val="clear" w:color="auto" w:fill="auto"/>
          </w:tcPr>
          <w:p w14:paraId="64678F92" w14:textId="35EF84B8"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Quotes</w:t>
            </w:r>
          </w:p>
        </w:tc>
        <w:tc>
          <w:tcPr>
            <w:tcW w:w="7848" w:type="dxa"/>
            <w:shd w:val="clear" w:color="auto" w:fill="auto"/>
          </w:tcPr>
          <w:p w14:paraId="73FBBD03" w14:textId="77777777" w:rsidR="004E7132" w:rsidRPr="00525AE3" w:rsidRDefault="004E7132" w:rsidP="004E7132">
            <w:pPr>
              <w:spacing w:before="120" w:after="120"/>
              <w:rPr>
                <w:rFonts w:ascii="Open Sans" w:hAnsi="Open Sans" w:cs="Open Sans"/>
                <w:sz w:val="22"/>
                <w:szCs w:val="22"/>
              </w:rPr>
            </w:pPr>
          </w:p>
        </w:tc>
      </w:tr>
      <w:tr w:rsidR="004E7132" w:rsidRPr="00525AE3" w14:paraId="01ABF569" w14:textId="77777777" w:rsidTr="2805F829">
        <w:trPr>
          <w:trHeight w:val="1160"/>
        </w:trPr>
        <w:tc>
          <w:tcPr>
            <w:tcW w:w="2952" w:type="dxa"/>
            <w:shd w:val="clear" w:color="auto" w:fill="auto"/>
          </w:tcPr>
          <w:p w14:paraId="593DBD72" w14:textId="40C351D9" w:rsidR="004E7132" w:rsidRPr="00525AE3" w:rsidRDefault="004E7132" w:rsidP="004E7132">
            <w:pPr>
              <w:jc w:val="center"/>
              <w:rPr>
                <w:rFonts w:ascii="Open Sans" w:hAnsi="Open Sans" w:cs="Open Sans"/>
                <w:b/>
                <w:bCs/>
                <w:sz w:val="22"/>
                <w:szCs w:val="22"/>
              </w:rPr>
            </w:pPr>
            <w:r w:rsidRPr="00525AE3">
              <w:rPr>
                <w:rFonts w:ascii="Open Sans" w:hAnsi="Open Sans" w:cs="Open Sans"/>
                <w:b/>
                <w:bCs/>
                <w:sz w:val="22"/>
                <w:szCs w:val="22"/>
              </w:rPr>
              <w:t>Multimedia/Visual Strategy</w:t>
            </w:r>
          </w:p>
          <w:p w14:paraId="3099B1F4" w14:textId="74E6B804" w:rsidR="004E7132" w:rsidRPr="00525AE3" w:rsidRDefault="004E7132" w:rsidP="004E7132">
            <w:pPr>
              <w:jc w:val="center"/>
              <w:rPr>
                <w:rFonts w:ascii="Open Sans" w:hAnsi="Open Sans" w:cs="Open Sans"/>
                <w:b/>
                <w:bCs/>
                <w:sz w:val="22"/>
                <w:szCs w:val="22"/>
              </w:rPr>
            </w:pPr>
            <w:r w:rsidRPr="00525AE3">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4E7132" w:rsidRPr="00525AE3" w:rsidRDefault="004E7132" w:rsidP="004E7132">
            <w:pPr>
              <w:spacing w:before="120" w:after="120"/>
              <w:rPr>
                <w:rFonts w:ascii="Open Sans" w:hAnsi="Open Sans" w:cs="Open Sans"/>
                <w:sz w:val="22"/>
                <w:szCs w:val="22"/>
              </w:rPr>
            </w:pPr>
          </w:p>
        </w:tc>
      </w:tr>
      <w:tr w:rsidR="004E7132" w:rsidRPr="00525AE3" w14:paraId="258F6118" w14:textId="77777777" w:rsidTr="2805F829">
        <w:tc>
          <w:tcPr>
            <w:tcW w:w="2952" w:type="dxa"/>
            <w:shd w:val="clear" w:color="auto" w:fill="auto"/>
          </w:tcPr>
          <w:p w14:paraId="3CF2726B" w14:textId="748A726C"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Graphic Organizers/Handout</w:t>
            </w:r>
          </w:p>
        </w:tc>
        <w:tc>
          <w:tcPr>
            <w:tcW w:w="7848" w:type="dxa"/>
            <w:shd w:val="clear" w:color="auto" w:fill="auto"/>
          </w:tcPr>
          <w:p w14:paraId="3C1C5255" w14:textId="77777777" w:rsidR="004E7132" w:rsidRPr="00525AE3" w:rsidRDefault="004E7132" w:rsidP="004E7132">
            <w:pPr>
              <w:spacing w:before="120" w:after="120"/>
              <w:rPr>
                <w:rFonts w:ascii="Open Sans" w:hAnsi="Open Sans" w:cs="Open Sans"/>
                <w:sz w:val="22"/>
                <w:szCs w:val="22"/>
              </w:rPr>
            </w:pPr>
          </w:p>
        </w:tc>
      </w:tr>
      <w:tr w:rsidR="004E7132" w:rsidRPr="00525AE3" w14:paraId="4E7081C3" w14:textId="77777777" w:rsidTr="2805F829">
        <w:trPr>
          <w:trHeight w:val="135"/>
        </w:trPr>
        <w:tc>
          <w:tcPr>
            <w:tcW w:w="2952" w:type="dxa"/>
            <w:shd w:val="clear" w:color="auto" w:fill="auto"/>
          </w:tcPr>
          <w:p w14:paraId="088CA3DF" w14:textId="30B7C2ED" w:rsidR="004E7132" w:rsidRPr="00525AE3" w:rsidRDefault="004E7132" w:rsidP="004E7132">
            <w:pPr>
              <w:spacing w:before="120"/>
              <w:jc w:val="center"/>
              <w:rPr>
                <w:rFonts w:ascii="Open Sans" w:hAnsi="Open Sans" w:cs="Open Sans"/>
                <w:b/>
                <w:bCs/>
                <w:sz w:val="22"/>
                <w:szCs w:val="22"/>
              </w:rPr>
            </w:pPr>
            <w:r w:rsidRPr="00525AE3">
              <w:rPr>
                <w:rFonts w:ascii="Open Sans" w:hAnsi="Open Sans" w:cs="Open Sans"/>
                <w:b/>
                <w:bCs/>
                <w:sz w:val="22"/>
                <w:szCs w:val="22"/>
              </w:rPr>
              <w:t>Writing Strategies</w:t>
            </w:r>
          </w:p>
          <w:p w14:paraId="167766CC" w14:textId="77777777" w:rsidR="004E7132" w:rsidRPr="00525AE3" w:rsidRDefault="004E7132" w:rsidP="004E7132">
            <w:pPr>
              <w:spacing w:after="120"/>
              <w:jc w:val="center"/>
              <w:rPr>
                <w:rFonts w:ascii="Open Sans" w:hAnsi="Open Sans" w:cs="Open Sans"/>
                <w:b/>
                <w:bCs/>
                <w:sz w:val="22"/>
                <w:szCs w:val="22"/>
              </w:rPr>
            </w:pPr>
            <w:r w:rsidRPr="00525AE3">
              <w:rPr>
                <w:rFonts w:ascii="Open Sans" w:hAnsi="Open Sans" w:cs="Open Sans"/>
                <w:b/>
                <w:bCs/>
                <w:sz w:val="22"/>
                <w:szCs w:val="22"/>
              </w:rPr>
              <w:t>Journal Entries + 1 Additional Writing Strategy</w:t>
            </w:r>
          </w:p>
        </w:tc>
        <w:tc>
          <w:tcPr>
            <w:tcW w:w="7848" w:type="dxa"/>
            <w:shd w:val="clear" w:color="auto" w:fill="auto"/>
          </w:tcPr>
          <w:p w14:paraId="7DAF7034" w14:textId="5F054B20" w:rsidR="004E7132" w:rsidRPr="00525AE3" w:rsidRDefault="004E7132" w:rsidP="004E7132">
            <w:pPr>
              <w:spacing w:before="120" w:after="120"/>
              <w:rPr>
                <w:rFonts w:ascii="Open Sans" w:hAnsi="Open Sans" w:cs="Open Sans"/>
                <w:sz w:val="22"/>
                <w:szCs w:val="22"/>
              </w:rPr>
            </w:pPr>
          </w:p>
          <w:p w14:paraId="6920044E" w14:textId="77777777" w:rsidR="004E7132" w:rsidRPr="00525AE3" w:rsidRDefault="004E7132" w:rsidP="004E7132">
            <w:pPr>
              <w:jc w:val="center"/>
              <w:rPr>
                <w:rFonts w:ascii="Open Sans" w:hAnsi="Open Sans" w:cs="Open Sans"/>
                <w:sz w:val="22"/>
                <w:szCs w:val="22"/>
              </w:rPr>
            </w:pPr>
          </w:p>
        </w:tc>
      </w:tr>
      <w:tr w:rsidR="004E7132" w:rsidRPr="00525AE3" w14:paraId="689A5521" w14:textId="77777777" w:rsidTr="2805F829">
        <w:trPr>
          <w:trHeight w:val="135"/>
        </w:trPr>
        <w:tc>
          <w:tcPr>
            <w:tcW w:w="2952" w:type="dxa"/>
            <w:tcBorders>
              <w:bottom w:val="single" w:sz="4" w:space="0" w:color="000000" w:themeColor="text1"/>
            </w:tcBorders>
            <w:shd w:val="clear" w:color="auto" w:fill="auto"/>
          </w:tcPr>
          <w:p w14:paraId="4D2EEDE1" w14:textId="14BDCEE0" w:rsidR="004E7132" w:rsidRPr="00525AE3" w:rsidRDefault="004E7132" w:rsidP="004E7132">
            <w:pPr>
              <w:spacing w:before="120"/>
              <w:jc w:val="center"/>
              <w:rPr>
                <w:rFonts w:ascii="Open Sans" w:hAnsi="Open Sans" w:cs="Open Sans"/>
                <w:b/>
                <w:bCs/>
                <w:sz w:val="22"/>
                <w:szCs w:val="22"/>
              </w:rPr>
            </w:pPr>
            <w:r w:rsidRPr="00525AE3">
              <w:rPr>
                <w:rFonts w:ascii="Open Sans" w:hAnsi="Open Sans" w:cs="Open Sans"/>
                <w:b/>
                <w:bCs/>
                <w:sz w:val="22"/>
                <w:szCs w:val="22"/>
              </w:rPr>
              <w:t>Communication</w:t>
            </w:r>
          </w:p>
          <w:p w14:paraId="1C68BAFD" w14:textId="77777777" w:rsidR="004E7132" w:rsidRPr="00525AE3" w:rsidRDefault="004E7132" w:rsidP="004E7132">
            <w:pPr>
              <w:spacing w:after="120"/>
              <w:jc w:val="center"/>
              <w:rPr>
                <w:rFonts w:ascii="Open Sans" w:hAnsi="Open Sans" w:cs="Open Sans"/>
                <w:b/>
                <w:bCs/>
                <w:sz w:val="22"/>
                <w:szCs w:val="22"/>
              </w:rPr>
            </w:pPr>
            <w:r w:rsidRPr="00525AE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4E7132" w:rsidRPr="00525AE3" w:rsidRDefault="004E7132" w:rsidP="004E7132">
            <w:pPr>
              <w:spacing w:before="120" w:after="120"/>
              <w:rPr>
                <w:rFonts w:ascii="Open Sans" w:hAnsi="Open Sans" w:cs="Open Sans"/>
                <w:sz w:val="22"/>
                <w:szCs w:val="22"/>
              </w:rPr>
            </w:pPr>
          </w:p>
        </w:tc>
      </w:tr>
      <w:tr w:rsidR="004E7132" w:rsidRPr="00525AE3" w14:paraId="16815B57" w14:textId="77777777" w:rsidTr="2805F829">
        <w:tc>
          <w:tcPr>
            <w:tcW w:w="10800" w:type="dxa"/>
            <w:gridSpan w:val="2"/>
            <w:shd w:val="clear" w:color="auto" w:fill="D9D9D9" w:themeFill="background1" w:themeFillShade="D9"/>
          </w:tcPr>
          <w:p w14:paraId="03C0CCE7" w14:textId="77777777"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Other Essential Lesson Components</w:t>
            </w:r>
          </w:p>
        </w:tc>
      </w:tr>
      <w:tr w:rsidR="004E7132" w:rsidRPr="00525AE3" w14:paraId="2F92C5B5" w14:textId="77777777" w:rsidTr="2805F829">
        <w:trPr>
          <w:trHeight w:val="404"/>
        </w:trPr>
        <w:tc>
          <w:tcPr>
            <w:tcW w:w="2952" w:type="dxa"/>
            <w:shd w:val="clear" w:color="auto" w:fill="auto"/>
          </w:tcPr>
          <w:p w14:paraId="3DB02087" w14:textId="77777777" w:rsidR="004E7132" w:rsidRPr="00525AE3" w:rsidRDefault="004E7132" w:rsidP="004E7132">
            <w:pPr>
              <w:jc w:val="center"/>
              <w:rPr>
                <w:rFonts w:ascii="Open Sans" w:hAnsi="Open Sans" w:cs="Open Sans"/>
                <w:b/>
                <w:bCs/>
                <w:sz w:val="22"/>
                <w:szCs w:val="22"/>
              </w:rPr>
            </w:pPr>
            <w:r w:rsidRPr="00525AE3">
              <w:rPr>
                <w:rFonts w:ascii="Open Sans" w:hAnsi="Open Sans" w:cs="Open Sans"/>
                <w:b/>
                <w:bCs/>
                <w:sz w:val="22"/>
                <w:szCs w:val="22"/>
              </w:rPr>
              <w:lastRenderedPageBreak/>
              <w:t>Enrichment Activity</w:t>
            </w:r>
          </w:p>
          <w:p w14:paraId="7B99CC87" w14:textId="1A043DE0" w:rsidR="004E7132" w:rsidRPr="00525AE3" w:rsidRDefault="004E7132" w:rsidP="004E7132">
            <w:pPr>
              <w:jc w:val="center"/>
              <w:rPr>
                <w:rFonts w:ascii="Open Sans" w:hAnsi="Open Sans" w:cs="Open Sans"/>
                <w:sz w:val="22"/>
                <w:szCs w:val="22"/>
              </w:rPr>
            </w:pPr>
            <w:r w:rsidRPr="00525AE3">
              <w:rPr>
                <w:rFonts w:ascii="Open Sans" w:hAnsi="Open Sans" w:cs="Open Sans"/>
                <w:sz w:val="22"/>
                <w:szCs w:val="22"/>
              </w:rPr>
              <w:t>(e.g., homework assignment)</w:t>
            </w:r>
          </w:p>
        </w:tc>
        <w:tc>
          <w:tcPr>
            <w:tcW w:w="7848" w:type="dxa"/>
            <w:shd w:val="clear" w:color="auto" w:fill="auto"/>
          </w:tcPr>
          <w:p w14:paraId="56485286" w14:textId="7F248A61" w:rsidR="004E7132" w:rsidRPr="00525AE3" w:rsidRDefault="000E2FB9" w:rsidP="000E2FB9">
            <w:pPr>
              <w:rPr>
                <w:rFonts w:ascii="Open Sans" w:hAnsi="Open Sans" w:cs="Open Sans"/>
                <w:sz w:val="22"/>
                <w:szCs w:val="22"/>
              </w:rPr>
            </w:pPr>
            <w:r w:rsidRPr="00525AE3">
              <w:rPr>
                <w:rFonts w:ascii="Open Sans" w:eastAsia="Arial" w:hAnsi="Open Sans" w:cs="Open Sans"/>
                <w:sz w:val="22"/>
                <w:szCs w:val="22"/>
              </w:rPr>
              <w:t>Have students research careers that require touch system-data entry as a basic skill.</w:t>
            </w:r>
          </w:p>
        </w:tc>
      </w:tr>
      <w:tr w:rsidR="004E7132" w:rsidRPr="00525AE3" w14:paraId="7A48E1E2" w14:textId="77777777" w:rsidTr="2805F829">
        <w:tc>
          <w:tcPr>
            <w:tcW w:w="2952" w:type="dxa"/>
            <w:shd w:val="clear" w:color="auto" w:fill="auto"/>
          </w:tcPr>
          <w:p w14:paraId="2CB7813A" w14:textId="24054B1D"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Family/Community Connection</w:t>
            </w:r>
          </w:p>
        </w:tc>
        <w:tc>
          <w:tcPr>
            <w:tcW w:w="7848" w:type="dxa"/>
            <w:shd w:val="clear" w:color="auto" w:fill="auto"/>
          </w:tcPr>
          <w:p w14:paraId="16E56B0F" w14:textId="77777777" w:rsidR="004E7132" w:rsidRPr="00525AE3" w:rsidRDefault="004E7132" w:rsidP="004E7132">
            <w:pPr>
              <w:spacing w:before="120" w:after="120"/>
              <w:rPr>
                <w:rFonts w:ascii="Open Sans" w:hAnsi="Open Sans" w:cs="Open Sans"/>
                <w:sz w:val="22"/>
                <w:szCs w:val="22"/>
              </w:rPr>
            </w:pPr>
          </w:p>
        </w:tc>
      </w:tr>
      <w:tr w:rsidR="004E7132" w:rsidRPr="00525AE3" w14:paraId="7E731849" w14:textId="77777777" w:rsidTr="2805F829">
        <w:trPr>
          <w:trHeight w:val="548"/>
        </w:trPr>
        <w:tc>
          <w:tcPr>
            <w:tcW w:w="2952" w:type="dxa"/>
            <w:shd w:val="clear" w:color="auto" w:fill="auto"/>
          </w:tcPr>
          <w:p w14:paraId="590E8739" w14:textId="09BDFA6F" w:rsidR="004E7132" w:rsidRPr="00525AE3" w:rsidRDefault="004E7132" w:rsidP="004E7132">
            <w:pPr>
              <w:spacing w:before="120" w:after="120"/>
              <w:jc w:val="center"/>
              <w:rPr>
                <w:rFonts w:ascii="Open Sans" w:hAnsi="Open Sans" w:cs="Open Sans"/>
                <w:b/>
                <w:bCs/>
                <w:sz w:val="22"/>
                <w:szCs w:val="22"/>
              </w:rPr>
            </w:pPr>
            <w:r w:rsidRPr="00525AE3">
              <w:rPr>
                <w:rFonts w:ascii="Open Sans" w:hAnsi="Open Sans" w:cs="Open Sans"/>
                <w:b/>
                <w:bCs/>
                <w:sz w:val="22"/>
                <w:szCs w:val="22"/>
              </w:rPr>
              <w:t>CTSO connection(s)</w:t>
            </w:r>
          </w:p>
        </w:tc>
        <w:tc>
          <w:tcPr>
            <w:tcW w:w="7848" w:type="dxa"/>
            <w:shd w:val="clear" w:color="auto" w:fill="auto"/>
          </w:tcPr>
          <w:p w14:paraId="1D6673BF" w14:textId="19B08C7D" w:rsidR="004E7132" w:rsidRPr="00525AE3" w:rsidRDefault="000E2FB9" w:rsidP="004E7132">
            <w:pPr>
              <w:spacing w:before="120" w:after="120"/>
              <w:rPr>
                <w:rFonts w:ascii="Open Sans" w:hAnsi="Open Sans" w:cs="Open Sans"/>
                <w:sz w:val="22"/>
                <w:szCs w:val="22"/>
                <w:lang w:val="es-MX"/>
              </w:rPr>
            </w:pPr>
            <w:r w:rsidRPr="00525AE3">
              <w:rPr>
                <w:rFonts w:ascii="Open Sans" w:hAnsi="Open Sans" w:cs="Open Sans"/>
                <w:sz w:val="22"/>
                <w:szCs w:val="22"/>
                <w:lang w:val="es-MX"/>
              </w:rPr>
              <w:t>FBLA-PBL, BPA</w:t>
            </w:r>
          </w:p>
        </w:tc>
      </w:tr>
      <w:tr w:rsidR="004E7132" w:rsidRPr="00525AE3" w14:paraId="2288B088" w14:textId="77777777" w:rsidTr="2805F829">
        <w:trPr>
          <w:trHeight w:val="305"/>
        </w:trPr>
        <w:tc>
          <w:tcPr>
            <w:tcW w:w="2952" w:type="dxa"/>
            <w:shd w:val="clear" w:color="auto" w:fill="auto"/>
          </w:tcPr>
          <w:p w14:paraId="2077A7AD" w14:textId="452D5E10" w:rsidR="004E7132" w:rsidRPr="00525AE3" w:rsidRDefault="004E7132" w:rsidP="004E7132">
            <w:pPr>
              <w:spacing w:before="120" w:after="120"/>
              <w:jc w:val="center"/>
              <w:rPr>
                <w:rFonts w:ascii="Open Sans" w:hAnsi="Open Sans" w:cs="Open Sans"/>
                <w:b/>
                <w:noProof/>
                <w:sz w:val="22"/>
                <w:szCs w:val="22"/>
              </w:rPr>
            </w:pPr>
            <w:r w:rsidRPr="00525AE3">
              <w:rPr>
                <w:rFonts w:ascii="Open Sans" w:hAnsi="Open Sans" w:cs="Open Sans"/>
                <w:b/>
                <w:noProof/>
                <w:sz w:val="22"/>
                <w:szCs w:val="22"/>
              </w:rPr>
              <w:t>Service Learning Projects</w:t>
            </w:r>
          </w:p>
        </w:tc>
        <w:tc>
          <w:tcPr>
            <w:tcW w:w="7848" w:type="dxa"/>
            <w:shd w:val="clear" w:color="auto" w:fill="auto"/>
          </w:tcPr>
          <w:p w14:paraId="296854C4" w14:textId="77777777" w:rsidR="004E7132" w:rsidRPr="00525AE3" w:rsidRDefault="004E7132" w:rsidP="004E7132">
            <w:pPr>
              <w:spacing w:before="120" w:after="120"/>
              <w:rPr>
                <w:rFonts w:ascii="Open Sans" w:hAnsi="Open Sans" w:cs="Open Sans"/>
                <w:sz w:val="22"/>
                <w:szCs w:val="22"/>
              </w:rPr>
            </w:pPr>
          </w:p>
        </w:tc>
      </w:tr>
      <w:tr w:rsidR="004E7132" w:rsidRPr="00525AE3" w14:paraId="680EB37A" w14:textId="77777777" w:rsidTr="2805F829">
        <w:trPr>
          <w:trHeight w:val="305"/>
        </w:trPr>
        <w:tc>
          <w:tcPr>
            <w:tcW w:w="2952" w:type="dxa"/>
            <w:shd w:val="clear" w:color="auto" w:fill="auto"/>
          </w:tcPr>
          <w:p w14:paraId="06EE8551" w14:textId="6B7E5A7D" w:rsidR="004E7132" w:rsidRPr="00525AE3" w:rsidRDefault="004E7132" w:rsidP="004E7132">
            <w:pPr>
              <w:spacing w:before="120" w:after="120"/>
              <w:jc w:val="center"/>
              <w:rPr>
                <w:rFonts w:ascii="Open Sans" w:hAnsi="Open Sans" w:cs="Open Sans"/>
                <w:b/>
                <w:noProof/>
                <w:sz w:val="22"/>
                <w:szCs w:val="22"/>
              </w:rPr>
            </w:pPr>
            <w:r w:rsidRPr="00525AE3">
              <w:rPr>
                <w:rFonts w:ascii="Open Sans" w:hAnsi="Open Sans" w:cs="Open Sans"/>
                <w:b/>
                <w:noProof/>
                <w:sz w:val="22"/>
                <w:szCs w:val="22"/>
              </w:rPr>
              <w:t>Lesson Notes</w:t>
            </w:r>
          </w:p>
        </w:tc>
        <w:tc>
          <w:tcPr>
            <w:tcW w:w="7848" w:type="dxa"/>
            <w:shd w:val="clear" w:color="auto" w:fill="auto"/>
          </w:tcPr>
          <w:p w14:paraId="077D2C07" w14:textId="77777777" w:rsidR="004E7132" w:rsidRPr="00525AE3" w:rsidRDefault="004E7132" w:rsidP="004E7132">
            <w:pPr>
              <w:spacing w:before="120" w:after="120"/>
              <w:rPr>
                <w:rFonts w:ascii="Open Sans" w:hAnsi="Open Sans" w:cs="Open Sans"/>
                <w:sz w:val="22"/>
                <w:szCs w:val="22"/>
              </w:rPr>
            </w:pPr>
          </w:p>
        </w:tc>
      </w:tr>
    </w:tbl>
    <w:p w14:paraId="70E91643" w14:textId="458E514F" w:rsidR="003A5AF5" w:rsidRPr="00525AE3" w:rsidRDefault="003A5AF5" w:rsidP="00D0097D">
      <w:pPr>
        <w:rPr>
          <w:rFonts w:ascii="Open Sans" w:hAnsi="Open Sans" w:cs="Open Sans"/>
          <w:sz w:val="22"/>
          <w:szCs w:val="22"/>
        </w:rPr>
      </w:pPr>
    </w:p>
    <w:p w14:paraId="7FD22BEC" w14:textId="5758DE1F" w:rsidR="000E2FB9" w:rsidRPr="00525AE3" w:rsidRDefault="000E2FB9" w:rsidP="00D0097D">
      <w:pPr>
        <w:rPr>
          <w:rFonts w:ascii="Open Sans" w:hAnsi="Open Sans" w:cs="Open Sans"/>
          <w:sz w:val="22"/>
          <w:szCs w:val="22"/>
        </w:rPr>
      </w:pPr>
    </w:p>
    <w:p w14:paraId="074E3032" w14:textId="3AB1508C" w:rsidR="0044745B" w:rsidRPr="00525AE3" w:rsidRDefault="0044745B" w:rsidP="00D0097D">
      <w:pPr>
        <w:rPr>
          <w:rFonts w:ascii="Open Sans" w:hAnsi="Open Sans" w:cs="Open Sans"/>
          <w:sz w:val="22"/>
          <w:szCs w:val="22"/>
        </w:rPr>
      </w:pPr>
    </w:p>
    <w:p w14:paraId="3F6BE91F" w14:textId="1FF6B629" w:rsidR="0044745B" w:rsidRPr="00525AE3" w:rsidRDefault="0044745B" w:rsidP="00D0097D">
      <w:pPr>
        <w:rPr>
          <w:rFonts w:ascii="Open Sans" w:hAnsi="Open Sans" w:cs="Open Sans"/>
          <w:sz w:val="22"/>
          <w:szCs w:val="22"/>
        </w:rPr>
      </w:pPr>
    </w:p>
    <w:p w14:paraId="56B717A3" w14:textId="77777777" w:rsidR="0044745B" w:rsidRPr="00525AE3" w:rsidRDefault="0044745B" w:rsidP="00D0097D">
      <w:pPr>
        <w:rPr>
          <w:rFonts w:ascii="Open Sans" w:hAnsi="Open Sans" w:cs="Open Sans"/>
          <w:sz w:val="22"/>
          <w:szCs w:val="22"/>
        </w:rPr>
      </w:pPr>
    </w:p>
    <w:sectPr w:rsidR="0044745B" w:rsidRPr="00525AE3"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0D5391" w14:textId="77777777" w:rsidR="00ED47A7" w:rsidRDefault="00ED47A7" w:rsidP="00B3350C">
      <w:r>
        <w:separator/>
      </w:r>
    </w:p>
  </w:endnote>
  <w:endnote w:type="continuationSeparator" w:id="0">
    <w:p w14:paraId="4BC3E1D4" w14:textId="77777777" w:rsidR="00ED47A7" w:rsidRDefault="00ED47A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25FD62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8159C8">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8159C8">
              <w:rPr>
                <w:rFonts w:ascii="Open Sans" w:hAnsi="Open Sans" w:cs="Open Sans"/>
                <w:b/>
                <w:bCs/>
                <w:noProof/>
                <w:sz w:val="16"/>
                <w:szCs w:val="16"/>
              </w:rPr>
              <w:t>5</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D0E8" w14:textId="77777777" w:rsidR="00ED47A7" w:rsidRDefault="00ED47A7" w:rsidP="00B3350C">
      <w:bookmarkStart w:id="0" w:name="_Hlk484955581"/>
      <w:bookmarkEnd w:id="0"/>
      <w:r>
        <w:separator/>
      </w:r>
    </w:p>
  </w:footnote>
  <w:footnote w:type="continuationSeparator" w:id="0">
    <w:p w14:paraId="2BEB82CF" w14:textId="77777777" w:rsidR="00ED47A7" w:rsidRDefault="00ED47A7" w:rsidP="00B3350C">
      <w:r>
        <w:continuationSeparator/>
      </w:r>
    </w:p>
  </w:footnote>
  <w:footnote w:id="1">
    <w:p w14:paraId="7814498C" w14:textId="03764860" w:rsidR="004E7132" w:rsidRDefault="004E713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99"/>
    <w:multiLevelType w:val="hybridMultilevel"/>
    <w:tmpl w:val="D2CC6B66"/>
    <w:lvl w:ilvl="0" w:tplc="87509C18">
      <w:start w:val="1"/>
      <w:numFmt w:val="bullet"/>
      <w:lvlText w:val=""/>
      <w:lvlJc w:val="left"/>
    </w:lvl>
    <w:lvl w:ilvl="1" w:tplc="CDC80FB2">
      <w:numFmt w:val="decimal"/>
      <w:lvlText w:val=""/>
      <w:lvlJc w:val="left"/>
    </w:lvl>
    <w:lvl w:ilvl="2" w:tplc="938E1146">
      <w:numFmt w:val="decimal"/>
      <w:lvlText w:val=""/>
      <w:lvlJc w:val="left"/>
    </w:lvl>
    <w:lvl w:ilvl="3" w:tplc="FA729278">
      <w:numFmt w:val="decimal"/>
      <w:lvlText w:val=""/>
      <w:lvlJc w:val="left"/>
    </w:lvl>
    <w:lvl w:ilvl="4" w:tplc="9A16B484">
      <w:numFmt w:val="decimal"/>
      <w:lvlText w:val=""/>
      <w:lvlJc w:val="left"/>
    </w:lvl>
    <w:lvl w:ilvl="5" w:tplc="E38E7C42">
      <w:numFmt w:val="decimal"/>
      <w:lvlText w:val=""/>
      <w:lvlJc w:val="left"/>
    </w:lvl>
    <w:lvl w:ilvl="6" w:tplc="8344331C">
      <w:numFmt w:val="decimal"/>
      <w:lvlText w:val=""/>
      <w:lvlJc w:val="left"/>
    </w:lvl>
    <w:lvl w:ilvl="7" w:tplc="01CEB384">
      <w:numFmt w:val="decimal"/>
      <w:lvlText w:val=""/>
      <w:lvlJc w:val="left"/>
    </w:lvl>
    <w:lvl w:ilvl="8" w:tplc="6AD4D8B0">
      <w:numFmt w:val="decimal"/>
      <w:lvlText w:val=""/>
      <w:lvlJc w:val="left"/>
    </w:lvl>
  </w:abstractNum>
  <w:abstractNum w:abstractNumId="1">
    <w:nsid w:val="00000124"/>
    <w:multiLevelType w:val="hybridMultilevel"/>
    <w:tmpl w:val="91AABEDA"/>
    <w:lvl w:ilvl="0" w:tplc="04090001">
      <w:start w:val="1"/>
      <w:numFmt w:val="bullet"/>
      <w:lvlText w:val=""/>
      <w:lvlJc w:val="left"/>
      <w:rPr>
        <w:rFonts w:ascii="Symbol" w:hAnsi="Symbol" w:hint="default"/>
        <w:color w:val="auto"/>
      </w:rPr>
    </w:lvl>
    <w:lvl w:ilvl="1" w:tplc="8EE8DAB4">
      <w:numFmt w:val="decimal"/>
      <w:lvlText w:val=""/>
      <w:lvlJc w:val="left"/>
    </w:lvl>
    <w:lvl w:ilvl="2" w:tplc="DFD0E188">
      <w:numFmt w:val="decimal"/>
      <w:lvlText w:val=""/>
      <w:lvlJc w:val="left"/>
    </w:lvl>
    <w:lvl w:ilvl="3" w:tplc="A5DEC7C8">
      <w:numFmt w:val="decimal"/>
      <w:lvlText w:val=""/>
      <w:lvlJc w:val="left"/>
    </w:lvl>
    <w:lvl w:ilvl="4" w:tplc="EEF029B0">
      <w:numFmt w:val="decimal"/>
      <w:lvlText w:val=""/>
      <w:lvlJc w:val="left"/>
    </w:lvl>
    <w:lvl w:ilvl="5" w:tplc="C8922486">
      <w:numFmt w:val="decimal"/>
      <w:lvlText w:val=""/>
      <w:lvlJc w:val="left"/>
    </w:lvl>
    <w:lvl w:ilvl="6" w:tplc="9C829F26">
      <w:numFmt w:val="decimal"/>
      <w:lvlText w:val=""/>
      <w:lvlJc w:val="left"/>
    </w:lvl>
    <w:lvl w:ilvl="7" w:tplc="FAECF9AE">
      <w:numFmt w:val="decimal"/>
      <w:lvlText w:val=""/>
      <w:lvlJc w:val="left"/>
    </w:lvl>
    <w:lvl w:ilvl="8" w:tplc="292CF42E">
      <w:numFmt w:val="decimal"/>
      <w:lvlText w:val=""/>
      <w:lvlJc w:val="left"/>
    </w:lvl>
  </w:abstractNum>
  <w:abstractNum w:abstractNumId="2">
    <w:nsid w:val="00000F3E"/>
    <w:multiLevelType w:val="hybridMultilevel"/>
    <w:tmpl w:val="24FEA52C"/>
    <w:lvl w:ilvl="0" w:tplc="B8C619EA">
      <w:start w:val="5"/>
      <w:numFmt w:val="bullet"/>
      <w:lvlText w:val=""/>
      <w:lvlJc w:val="left"/>
      <w:rPr>
        <w:rFonts w:ascii="Symbol" w:eastAsia="Times New Roman" w:hAnsi="Symbol" w:cs="Arial" w:hint="default"/>
        <w:b/>
        <w:sz w:val="20"/>
      </w:rPr>
    </w:lvl>
    <w:lvl w:ilvl="1" w:tplc="8690C6F2">
      <w:numFmt w:val="decimal"/>
      <w:lvlText w:val=""/>
      <w:lvlJc w:val="left"/>
    </w:lvl>
    <w:lvl w:ilvl="2" w:tplc="C32E59EC">
      <w:numFmt w:val="decimal"/>
      <w:lvlText w:val=""/>
      <w:lvlJc w:val="left"/>
    </w:lvl>
    <w:lvl w:ilvl="3" w:tplc="22DE1D28">
      <w:numFmt w:val="decimal"/>
      <w:lvlText w:val=""/>
      <w:lvlJc w:val="left"/>
    </w:lvl>
    <w:lvl w:ilvl="4" w:tplc="CA5A5254">
      <w:numFmt w:val="decimal"/>
      <w:lvlText w:val=""/>
      <w:lvlJc w:val="left"/>
    </w:lvl>
    <w:lvl w:ilvl="5" w:tplc="DE34321A">
      <w:numFmt w:val="decimal"/>
      <w:lvlText w:val=""/>
      <w:lvlJc w:val="left"/>
    </w:lvl>
    <w:lvl w:ilvl="6" w:tplc="70C49740">
      <w:numFmt w:val="decimal"/>
      <w:lvlText w:val=""/>
      <w:lvlJc w:val="left"/>
    </w:lvl>
    <w:lvl w:ilvl="7" w:tplc="2048CC5E">
      <w:numFmt w:val="decimal"/>
      <w:lvlText w:val=""/>
      <w:lvlJc w:val="left"/>
    </w:lvl>
    <w:lvl w:ilvl="8" w:tplc="E440FF9C">
      <w:numFmt w:val="decimal"/>
      <w:lvlText w:val=""/>
      <w:lvlJc w:val="left"/>
    </w:lvl>
  </w:abstractNum>
  <w:abstractNum w:abstractNumId="3">
    <w:nsid w:val="0000153C"/>
    <w:multiLevelType w:val="hybridMultilevel"/>
    <w:tmpl w:val="544AF086"/>
    <w:lvl w:ilvl="0" w:tplc="CDAE4ADA">
      <w:start w:val="1"/>
      <w:numFmt w:val="bullet"/>
      <w:lvlText w:val=""/>
      <w:lvlJc w:val="left"/>
    </w:lvl>
    <w:lvl w:ilvl="1" w:tplc="106C4170">
      <w:numFmt w:val="decimal"/>
      <w:lvlText w:val=""/>
      <w:lvlJc w:val="left"/>
    </w:lvl>
    <w:lvl w:ilvl="2" w:tplc="BD8669B4">
      <w:numFmt w:val="decimal"/>
      <w:lvlText w:val=""/>
      <w:lvlJc w:val="left"/>
    </w:lvl>
    <w:lvl w:ilvl="3" w:tplc="A03C8C54">
      <w:numFmt w:val="decimal"/>
      <w:lvlText w:val=""/>
      <w:lvlJc w:val="left"/>
    </w:lvl>
    <w:lvl w:ilvl="4" w:tplc="1760413C">
      <w:numFmt w:val="decimal"/>
      <w:lvlText w:val=""/>
      <w:lvlJc w:val="left"/>
    </w:lvl>
    <w:lvl w:ilvl="5" w:tplc="0F5ED952">
      <w:numFmt w:val="decimal"/>
      <w:lvlText w:val=""/>
      <w:lvlJc w:val="left"/>
    </w:lvl>
    <w:lvl w:ilvl="6" w:tplc="A8B83708">
      <w:numFmt w:val="decimal"/>
      <w:lvlText w:val=""/>
      <w:lvlJc w:val="left"/>
    </w:lvl>
    <w:lvl w:ilvl="7" w:tplc="7814F9E6">
      <w:numFmt w:val="decimal"/>
      <w:lvlText w:val=""/>
      <w:lvlJc w:val="left"/>
    </w:lvl>
    <w:lvl w:ilvl="8" w:tplc="7B307270">
      <w:numFmt w:val="decimal"/>
      <w:lvlText w:val=""/>
      <w:lvlJc w:val="left"/>
    </w:lvl>
  </w:abstractNum>
  <w:abstractNum w:abstractNumId="4">
    <w:nsid w:val="0000305E"/>
    <w:multiLevelType w:val="hybridMultilevel"/>
    <w:tmpl w:val="30B88A10"/>
    <w:lvl w:ilvl="0" w:tplc="2976FE72">
      <w:start w:val="1"/>
      <w:numFmt w:val="bullet"/>
      <w:lvlText w:val=""/>
      <w:lvlJc w:val="left"/>
    </w:lvl>
    <w:lvl w:ilvl="1" w:tplc="050873D4">
      <w:numFmt w:val="decimal"/>
      <w:lvlText w:val=""/>
      <w:lvlJc w:val="left"/>
    </w:lvl>
    <w:lvl w:ilvl="2" w:tplc="F1B42BCE">
      <w:numFmt w:val="decimal"/>
      <w:lvlText w:val=""/>
      <w:lvlJc w:val="left"/>
    </w:lvl>
    <w:lvl w:ilvl="3" w:tplc="F03E2F34">
      <w:numFmt w:val="decimal"/>
      <w:lvlText w:val=""/>
      <w:lvlJc w:val="left"/>
    </w:lvl>
    <w:lvl w:ilvl="4" w:tplc="2B96800A">
      <w:numFmt w:val="decimal"/>
      <w:lvlText w:val=""/>
      <w:lvlJc w:val="left"/>
    </w:lvl>
    <w:lvl w:ilvl="5" w:tplc="83C45938">
      <w:numFmt w:val="decimal"/>
      <w:lvlText w:val=""/>
      <w:lvlJc w:val="left"/>
    </w:lvl>
    <w:lvl w:ilvl="6" w:tplc="44B2AF8A">
      <w:numFmt w:val="decimal"/>
      <w:lvlText w:val=""/>
      <w:lvlJc w:val="left"/>
    </w:lvl>
    <w:lvl w:ilvl="7" w:tplc="E9E454C0">
      <w:numFmt w:val="decimal"/>
      <w:lvlText w:val=""/>
      <w:lvlJc w:val="left"/>
    </w:lvl>
    <w:lvl w:ilvl="8" w:tplc="9D30D148">
      <w:numFmt w:val="decimal"/>
      <w:lvlText w:val=""/>
      <w:lvlJc w:val="left"/>
    </w:lvl>
  </w:abstractNum>
  <w:abstractNum w:abstractNumId="5">
    <w:nsid w:val="0000390C"/>
    <w:multiLevelType w:val="hybridMultilevel"/>
    <w:tmpl w:val="97A88866"/>
    <w:lvl w:ilvl="0" w:tplc="31107BD2">
      <w:start w:val="1"/>
      <w:numFmt w:val="decimal"/>
      <w:lvlText w:val="(%1)"/>
      <w:lvlJc w:val="left"/>
    </w:lvl>
    <w:lvl w:ilvl="1" w:tplc="908E3B40">
      <w:start w:val="3"/>
      <w:numFmt w:val="lowerLetter"/>
      <w:lvlText w:val="(%2)"/>
      <w:lvlJc w:val="left"/>
    </w:lvl>
    <w:lvl w:ilvl="2" w:tplc="6AC0BDF6">
      <w:numFmt w:val="decimal"/>
      <w:lvlText w:val=""/>
      <w:lvlJc w:val="left"/>
    </w:lvl>
    <w:lvl w:ilvl="3" w:tplc="1B2CB728">
      <w:numFmt w:val="decimal"/>
      <w:lvlText w:val=""/>
      <w:lvlJc w:val="left"/>
    </w:lvl>
    <w:lvl w:ilvl="4" w:tplc="FD320492">
      <w:numFmt w:val="decimal"/>
      <w:lvlText w:val=""/>
      <w:lvlJc w:val="left"/>
    </w:lvl>
    <w:lvl w:ilvl="5" w:tplc="CCEABD06">
      <w:numFmt w:val="decimal"/>
      <w:lvlText w:val=""/>
      <w:lvlJc w:val="left"/>
    </w:lvl>
    <w:lvl w:ilvl="6" w:tplc="336ABC00">
      <w:numFmt w:val="decimal"/>
      <w:lvlText w:val=""/>
      <w:lvlJc w:val="left"/>
    </w:lvl>
    <w:lvl w:ilvl="7" w:tplc="CE4A79D2">
      <w:numFmt w:val="decimal"/>
      <w:lvlText w:val=""/>
      <w:lvlJc w:val="left"/>
    </w:lvl>
    <w:lvl w:ilvl="8" w:tplc="E6C0CFA0">
      <w:numFmt w:val="decimal"/>
      <w:lvlText w:val=""/>
      <w:lvlJc w:val="left"/>
    </w:lvl>
  </w:abstractNum>
  <w:abstractNum w:abstractNumId="6">
    <w:nsid w:val="0000440D"/>
    <w:multiLevelType w:val="hybridMultilevel"/>
    <w:tmpl w:val="52D65AEE"/>
    <w:lvl w:ilvl="0" w:tplc="F868316A">
      <w:start w:val="1"/>
      <w:numFmt w:val="bullet"/>
      <w:lvlText w:val=""/>
      <w:lvlJc w:val="left"/>
    </w:lvl>
    <w:lvl w:ilvl="1" w:tplc="FC2496B8">
      <w:numFmt w:val="decimal"/>
      <w:lvlText w:val=""/>
      <w:lvlJc w:val="left"/>
    </w:lvl>
    <w:lvl w:ilvl="2" w:tplc="AD38B8AE">
      <w:numFmt w:val="decimal"/>
      <w:lvlText w:val=""/>
      <w:lvlJc w:val="left"/>
    </w:lvl>
    <w:lvl w:ilvl="3" w:tplc="984401E0">
      <w:numFmt w:val="decimal"/>
      <w:lvlText w:val=""/>
      <w:lvlJc w:val="left"/>
    </w:lvl>
    <w:lvl w:ilvl="4" w:tplc="54C46A3C">
      <w:numFmt w:val="decimal"/>
      <w:lvlText w:val=""/>
      <w:lvlJc w:val="left"/>
    </w:lvl>
    <w:lvl w:ilvl="5" w:tplc="D5C0A816">
      <w:numFmt w:val="decimal"/>
      <w:lvlText w:val=""/>
      <w:lvlJc w:val="left"/>
    </w:lvl>
    <w:lvl w:ilvl="6" w:tplc="DE786320">
      <w:numFmt w:val="decimal"/>
      <w:lvlText w:val=""/>
      <w:lvlJc w:val="left"/>
    </w:lvl>
    <w:lvl w:ilvl="7" w:tplc="1D50D532">
      <w:numFmt w:val="decimal"/>
      <w:lvlText w:val=""/>
      <w:lvlJc w:val="left"/>
    </w:lvl>
    <w:lvl w:ilvl="8" w:tplc="98BA82B8">
      <w:numFmt w:val="decimal"/>
      <w:lvlText w:val=""/>
      <w:lvlJc w:val="left"/>
    </w:lvl>
  </w:abstractNum>
  <w:abstractNum w:abstractNumId="7">
    <w:nsid w:val="0000491C"/>
    <w:multiLevelType w:val="hybridMultilevel"/>
    <w:tmpl w:val="6A3A9B84"/>
    <w:lvl w:ilvl="0" w:tplc="8C205132">
      <w:start w:val="1"/>
      <w:numFmt w:val="bullet"/>
      <w:lvlText w:val=""/>
      <w:lvlJc w:val="left"/>
    </w:lvl>
    <w:lvl w:ilvl="1" w:tplc="5F0809BE">
      <w:numFmt w:val="decimal"/>
      <w:lvlText w:val=""/>
      <w:lvlJc w:val="left"/>
    </w:lvl>
    <w:lvl w:ilvl="2" w:tplc="2BBE68DC">
      <w:numFmt w:val="decimal"/>
      <w:lvlText w:val=""/>
      <w:lvlJc w:val="left"/>
    </w:lvl>
    <w:lvl w:ilvl="3" w:tplc="3B209D04">
      <w:numFmt w:val="decimal"/>
      <w:lvlText w:val=""/>
      <w:lvlJc w:val="left"/>
    </w:lvl>
    <w:lvl w:ilvl="4" w:tplc="33B044F4">
      <w:numFmt w:val="decimal"/>
      <w:lvlText w:val=""/>
      <w:lvlJc w:val="left"/>
    </w:lvl>
    <w:lvl w:ilvl="5" w:tplc="B2B455AE">
      <w:numFmt w:val="decimal"/>
      <w:lvlText w:val=""/>
      <w:lvlJc w:val="left"/>
    </w:lvl>
    <w:lvl w:ilvl="6" w:tplc="7828F7FC">
      <w:numFmt w:val="decimal"/>
      <w:lvlText w:val=""/>
      <w:lvlJc w:val="left"/>
    </w:lvl>
    <w:lvl w:ilvl="7" w:tplc="06C27DB0">
      <w:numFmt w:val="decimal"/>
      <w:lvlText w:val=""/>
      <w:lvlJc w:val="left"/>
    </w:lvl>
    <w:lvl w:ilvl="8" w:tplc="5E58F0CE">
      <w:numFmt w:val="decimal"/>
      <w:lvlText w:val=""/>
      <w:lvlJc w:val="left"/>
    </w:lvl>
  </w:abstractNum>
  <w:abstractNum w:abstractNumId="8">
    <w:nsid w:val="00004D06"/>
    <w:multiLevelType w:val="hybridMultilevel"/>
    <w:tmpl w:val="95DCA040"/>
    <w:lvl w:ilvl="0" w:tplc="2ACEA808">
      <w:start w:val="1"/>
      <w:numFmt w:val="bullet"/>
      <w:lvlText w:val=""/>
      <w:lvlJc w:val="left"/>
    </w:lvl>
    <w:lvl w:ilvl="1" w:tplc="A9582C0C">
      <w:numFmt w:val="decimal"/>
      <w:lvlText w:val=""/>
      <w:lvlJc w:val="left"/>
    </w:lvl>
    <w:lvl w:ilvl="2" w:tplc="30A44958">
      <w:numFmt w:val="decimal"/>
      <w:lvlText w:val=""/>
      <w:lvlJc w:val="left"/>
    </w:lvl>
    <w:lvl w:ilvl="3" w:tplc="036EFE50">
      <w:numFmt w:val="decimal"/>
      <w:lvlText w:val=""/>
      <w:lvlJc w:val="left"/>
    </w:lvl>
    <w:lvl w:ilvl="4" w:tplc="F6B4F93E">
      <w:numFmt w:val="decimal"/>
      <w:lvlText w:val=""/>
      <w:lvlJc w:val="left"/>
    </w:lvl>
    <w:lvl w:ilvl="5" w:tplc="8642FC66">
      <w:numFmt w:val="decimal"/>
      <w:lvlText w:val=""/>
      <w:lvlJc w:val="left"/>
    </w:lvl>
    <w:lvl w:ilvl="6" w:tplc="97EA5840">
      <w:numFmt w:val="decimal"/>
      <w:lvlText w:val=""/>
      <w:lvlJc w:val="left"/>
    </w:lvl>
    <w:lvl w:ilvl="7" w:tplc="1302A0EE">
      <w:numFmt w:val="decimal"/>
      <w:lvlText w:val=""/>
      <w:lvlJc w:val="left"/>
    </w:lvl>
    <w:lvl w:ilvl="8" w:tplc="7BAC03B0">
      <w:numFmt w:val="decimal"/>
      <w:lvlText w:val=""/>
      <w:lvlJc w:val="left"/>
    </w:lvl>
  </w:abstractNum>
  <w:abstractNum w:abstractNumId="9">
    <w:nsid w:val="00004DB7"/>
    <w:multiLevelType w:val="hybridMultilevel"/>
    <w:tmpl w:val="E83C00C4"/>
    <w:lvl w:ilvl="0" w:tplc="D8FE2BE6">
      <w:start w:val="1"/>
      <w:numFmt w:val="bullet"/>
      <w:lvlText w:val=""/>
      <w:lvlJc w:val="left"/>
    </w:lvl>
    <w:lvl w:ilvl="1" w:tplc="7CA66E0C">
      <w:numFmt w:val="decimal"/>
      <w:lvlText w:val=""/>
      <w:lvlJc w:val="left"/>
    </w:lvl>
    <w:lvl w:ilvl="2" w:tplc="61B60882">
      <w:numFmt w:val="decimal"/>
      <w:lvlText w:val=""/>
      <w:lvlJc w:val="left"/>
    </w:lvl>
    <w:lvl w:ilvl="3" w:tplc="AA3AE142">
      <w:numFmt w:val="decimal"/>
      <w:lvlText w:val=""/>
      <w:lvlJc w:val="left"/>
    </w:lvl>
    <w:lvl w:ilvl="4" w:tplc="5F1C388E">
      <w:numFmt w:val="decimal"/>
      <w:lvlText w:val=""/>
      <w:lvlJc w:val="left"/>
    </w:lvl>
    <w:lvl w:ilvl="5" w:tplc="F016231E">
      <w:numFmt w:val="decimal"/>
      <w:lvlText w:val=""/>
      <w:lvlJc w:val="left"/>
    </w:lvl>
    <w:lvl w:ilvl="6" w:tplc="96BC4DE8">
      <w:numFmt w:val="decimal"/>
      <w:lvlText w:val=""/>
      <w:lvlJc w:val="left"/>
    </w:lvl>
    <w:lvl w:ilvl="7" w:tplc="4FD2B83A">
      <w:numFmt w:val="decimal"/>
      <w:lvlText w:val=""/>
      <w:lvlJc w:val="left"/>
    </w:lvl>
    <w:lvl w:ilvl="8" w:tplc="4044EB86">
      <w:numFmt w:val="decimal"/>
      <w:lvlText w:val=""/>
      <w:lvlJc w:val="left"/>
    </w:lvl>
  </w:abstractNum>
  <w:abstractNum w:abstractNumId="10">
    <w:nsid w:val="00007E87"/>
    <w:multiLevelType w:val="hybridMultilevel"/>
    <w:tmpl w:val="B10497B0"/>
    <w:lvl w:ilvl="0" w:tplc="C8947D82">
      <w:start w:val="1"/>
      <w:numFmt w:val="bullet"/>
      <w:lvlText w:val=""/>
      <w:lvlJc w:val="left"/>
    </w:lvl>
    <w:lvl w:ilvl="1" w:tplc="72D861D2">
      <w:numFmt w:val="decimal"/>
      <w:lvlText w:val=""/>
      <w:lvlJc w:val="left"/>
    </w:lvl>
    <w:lvl w:ilvl="2" w:tplc="10142B30">
      <w:numFmt w:val="decimal"/>
      <w:lvlText w:val=""/>
      <w:lvlJc w:val="left"/>
    </w:lvl>
    <w:lvl w:ilvl="3" w:tplc="48BE29FE">
      <w:numFmt w:val="decimal"/>
      <w:lvlText w:val=""/>
      <w:lvlJc w:val="left"/>
    </w:lvl>
    <w:lvl w:ilvl="4" w:tplc="67EE8E2C">
      <w:numFmt w:val="decimal"/>
      <w:lvlText w:val=""/>
      <w:lvlJc w:val="left"/>
    </w:lvl>
    <w:lvl w:ilvl="5" w:tplc="A16E9A36">
      <w:numFmt w:val="decimal"/>
      <w:lvlText w:val=""/>
      <w:lvlJc w:val="left"/>
    </w:lvl>
    <w:lvl w:ilvl="6" w:tplc="A462CBFA">
      <w:numFmt w:val="decimal"/>
      <w:lvlText w:val=""/>
      <w:lvlJc w:val="left"/>
    </w:lvl>
    <w:lvl w:ilvl="7" w:tplc="ED5C9E56">
      <w:numFmt w:val="decimal"/>
      <w:lvlText w:val=""/>
      <w:lvlJc w:val="left"/>
    </w:lvl>
    <w:lvl w:ilvl="8" w:tplc="ED988C16">
      <w:numFmt w:val="decimal"/>
      <w:lvlText w:val=""/>
      <w:lvlJc w:val="left"/>
    </w:lvl>
  </w:abstractNum>
  <w:abstractNum w:abstractNumId="11">
    <w:nsid w:val="0761473B"/>
    <w:multiLevelType w:val="hybridMultilevel"/>
    <w:tmpl w:val="B7C0F324"/>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B72618"/>
    <w:multiLevelType w:val="hybridMultilevel"/>
    <w:tmpl w:val="5C6608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6154FA"/>
    <w:multiLevelType w:val="hybridMultilevel"/>
    <w:tmpl w:val="0EB2179A"/>
    <w:lvl w:ilvl="0" w:tplc="80FCD48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B877C3"/>
    <w:multiLevelType w:val="hybridMultilevel"/>
    <w:tmpl w:val="82DA7108"/>
    <w:lvl w:ilvl="0" w:tplc="B8C619EA">
      <w:start w:val="5"/>
      <w:numFmt w:val="bullet"/>
      <w:lvlText w:val=""/>
      <w:lvlJc w:val="left"/>
      <w:pPr>
        <w:ind w:left="1080" w:hanging="360"/>
      </w:pPr>
      <w:rPr>
        <w:rFonts w:ascii="Symbol" w:eastAsia="Times New Roman" w:hAnsi="Symbol" w:cs="Arial"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F0976EE"/>
    <w:multiLevelType w:val="hybridMultilevel"/>
    <w:tmpl w:val="9A4CF9BA"/>
    <w:lvl w:ilvl="0" w:tplc="B8C619EA">
      <w:start w:val="5"/>
      <w:numFmt w:val="bullet"/>
      <w:lvlText w:val=""/>
      <w:lvlJc w:val="left"/>
      <w:pPr>
        <w:ind w:left="1080" w:hanging="360"/>
      </w:pPr>
      <w:rPr>
        <w:rFonts w:ascii="Symbol" w:eastAsia="Times New Roman" w:hAnsi="Symbol" w:cs="Arial"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42B5836"/>
    <w:multiLevelType w:val="hybridMultilevel"/>
    <w:tmpl w:val="91C2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8E13FB"/>
    <w:multiLevelType w:val="hybridMultilevel"/>
    <w:tmpl w:val="7FD8E7AE"/>
    <w:lvl w:ilvl="0" w:tplc="B8C619EA">
      <w:start w:val="5"/>
      <w:numFmt w:val="bullet"/>
      <w:lvlText w:val=""/>
      <w:lvlJc w:val="left"/>
      <w:pPr>
        <w:ind w:left="1080" w:hanging="360"/>
      </w:pPr>
      <w:rPr>
        <w:rFonts w:ascii="Symbol" w:eastAsia="Times New Roman" w:hAnsi="Symbol" w:cs="Arial" w:hint="default"/>
        <w:b/>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2"/>
  </w:num>
  <w:num w:numId="3">
    <w:abstractNumId w:val="13"/>
  </w:num>
  <w:num w:numId="4">
    <w:abstractNumId w:val="21"/>
  </w:num>
  <w:num w:numId="5">
    <w:abstractNumId w:val="14"/>
  </w:num>
  <w:num w:numId="6">
    <w:abstractNumId w:val="5"/>
  </w:num>
  <w:num w:numId="7">
    <w:abstractNumId w:val="17"/>
  </w:num>
  <w:num w:numId="8">
    <w:abstractNumId w:val="3"/>
  </w:num>
  <w:num w:numId="9">
    <w:abstractNumId w:val="15"/>
  </w:num>
  <w:num w:numId="10">
    <w:abstractNumId w:val="10"/>
  </w:num>
  <w:num w:numId="11">
    <w:abstractNumId w:val="2"/>
  </w:num>
  <w:num w:numId="12">
    <w:abstractNumId w:val="1"/>
  </w:num>
  <w:num w:numId="13">
    <w:abstractNumId w:val="20"/>
  </w:num>
  <w:num w:numId="14">
    <w:abstractNumId w:val="4"/>
  </w:num>
  <w:num w:numId="15">
    <w:abstractNumId w:val="6"/>
  </w:num>
  <w:num w:numId="16">
    <w:abstractNumId w:val="11"/>
  </w:num>
  <w:num w:numId="17">
    <w:abstractNumId w:val="7"/>
  </w:num>
  <w:num w:numId="18">
    <w:abstractNumId w:val="19"/>
  </w:num>
  <w:num w:numId="19">
    <w:abstractNumId w:val="0"/>
  </w:num>
  <w:num w:numId="20">
    <w:abstractNumId w:val="8"/>
  </w:num>
  <w:num w:numId="21">
    <w:abstractNumId w:val="9"/>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2FB9"/>
    <w:rsid w:val="000E3926"/>
    <w:rsid w:val="000E54FE"/>
    <w:rsid w:val="000F3BAE"/>
    <w:rsid w:val="00100350"/>
    <w:rsid w:val="00102605"/>
    <w:rsid w:val="00105B8D"/>
    <w:rsid w:val="00122306"/>
    <w:rsid w:val="0012758B"/>
    <w:rsid w:val="00130697"/>
    <w:rsid w:val="001365FC"/>
    <w:rsid w:val="00136851"/>
    <w:rsid w:val="001471B7"/>
    <w:rsid w:val="001505B8"/>
    <w:rsid w:val="00156CDF"/>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1FC5"/>
    <w:rsid w:val="00292A95"/>
    <w:rsid w:val="00294FC7"/>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4745B"/>
    <w:rsid w:val="0045160A"/>
    <w:rsid w:val="00452856"/>
    <w:rsid w:val="00461195"/>
    <w:rsid w:val="00463CC9"/>
    <w:rsid w:val="00481B0E"/>
    <w:rsid w:val="00490634"/>
    <w:rsid w:val="00496C0F"/>
    <w:rsid w:val="004C57ED"/>
    <w:rsid w:val="004C5C79"/>
    <w:rsid w:val="004C6DEB"/>
    <w:rsid w:val="004C6F52"/>
    <w:rsid w:val="004D64F6"/>
    <w:rsid w:val="004E1321"/>
    <w:rsid w:val="004E7132"/>
    <w:rsid w:val="004F05F4"/>
    <w:rsid w:val="005046FC"/>
    <w:rsid w:val="0050552F"/>
    <w:rsid w:val="00511C4E"/>
    <w:rsid w:val="00525AE3"/>
    <w:rsid w:val="00531C58"/>
    <w:rsid w:val="00540E17"/>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6339"/>
    <w:rsid w:val="006C73FA"/>
    <w:rsid w:val="006F139B"/>
    <w:rsid w:val="006F1C95"/>
    <w:rsid w:val="006F6A38"/>
    <w:rsid w:val="006F7D04"/>
    <w:rsid w:val="00700A55"/>
    <w:rsid w:val="0071181D"/>
    <w:rsid w:val="00713D68"/>
    <w:rsid w:val="00714886"/>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59C8"/>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B5418"/>
    <w:rsid w:val="008C3978"/>
    <w:rsid w:val="008D6A6F"/>
    <w:rsid w:val="008D771B"/>
    <w:rsid w:val="008E0AB9"/>
    <w:rsid w:val="008E1F1E"/>
    <w:rsid w:val="008F4DB5"/>
    <w:rsid w:val="00900414"/>
    <w:rsid w:val="009078BD"/>
    <w:rsid w:val="0092541A"/>
    <w:rsid w:val="00930B74"/>
    <w:rsid w:val="00933992"/>
    <w:rsid w:val="00947122"/>
    <w:rsid w:val="009476D7"/>
    <w:rsid w:val="0095450C"/>
    <w:rsid w:val="00955F58"/>
    <w:rsid w:val="009601D8"/>
    <w:rsid w:val="00960C36"/>
    <w:rsid w:val="00970224"/>
    <w:rsid w:val="009741A3"/>
    <w:rsid w:val="00993ABB"/>
    <w:rsid w:val="009A2812"/>
    <w:rsid w:val="009A2A59"/>
    <w:rsid w:val="009C0DFC"/>
    <w:rsid w:val="009D1E54"/>
    <w:rsid w:val="009D68DD"/>
    <w:rsid w:val="009E6C15"/>
    <w:rsid w:val="009F6CA1"/>
    <w:rsid w:val="009F7791"/>
    <w:rsid w:val="00A044EA"/>
    <w:rsid w:val="00A06D3E"/>
    <w:rsid w:val="00A206B7"/>
    <w:rsid w:val="00A3064F"/>
    <w:rsid w:val="00A501F4"/>
    <w:rsid w:val="00A52C36"/>
    <w:rsid w:val="00A53238"/>
    <w:rsid w:val="00A571A0"/>
    <w:rsid w:val="00A602A5"/>
    <w:rsid w:val="00A97251"/>
    <w:rsid w:val="00AD3125"/>
    <w:rsid w:val="00AE5509"/>
    <w:rsid w:val="00AF1BA8"/>
    <w:rsid w:val="00AF25FF"/>
    <w:rsid w:val="00B02D69"/>
    <w:rsid w:val="00B05BCB"/>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4CAF"/>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47A7"/>
    <w:rsid w:val="00ED5E43"/>
    <w:rsid w:val="00EE1A9D"/>
    <w:rsid w:val="00EE1F10"/>
    <w:rsid w:val="00EE374B"/>
    <w:rsid w:val="00EE4FCF"/>
    <w:rsid w:val="00EE618A"/>
    <w:rsid w:val="00EF4311"/>
    <w:rsid w:val="00EF7034"/>
    <w:rsid w:val="00F065C2"/>
    <w:rsid w:val="00F1385A"/>
    <w:rsid w:val="00F1538C"/>
    <w:rsid w:val="00F32587"/>
    <w:rsid w:val="00F45A40"/>
    <w:rsid w:val="00F45D13"/>
    <w:rsid w:val="00F61524"/>
    <w:rsid w:val="00F716A4"/>
    <w:rsid w:val="00F76DF1"/>
    <w:rsid w:val="00F7773D"/>
    <w:rsid w:val="00F82C70"/>
    <w:rsid w:val="00F832B6"/>
    <w:rsid w:val="00F908D7"/>
    <w:rsid w:val="00F90B7A"/>
    <w:rsid w:val="00F968F9"/>
    <w:rsid w:val="00FA23F9"/>
    <w:rsid w:val="00FA5925"/>
    <w:rsid w:val="00FB0837"/>
    <w:rsid w:val="00FB6313"/>
    <w:rsid w:val="00FC20F2"/>
    <w:rsid w:val="00FC67E8"/>
    <w:rsid w:val="00FC7A3A"/>
    <w:rsid w:val="00FD0F5B"/>
    <w:rsid w:val="00FD1D4E"/>
    <w:rsid w:val="00FF7F12"/>
    <w:rsid w:val="2805F829"/>
    <w:rsid w:val="661D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48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dictionary.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1F32D7-9711-2945-B04E-392CF0A8B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1004</Words>
  <Characters>5725</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8</cp:revision>
  <cp:lastPrinted>2017-06-09T13:57:00Z</cp:lastPrinted>
  <dcterms:created xsi:type="dcterms:W3CDTF">2017-08-05T07:47:00Z</dcterms:created>
  <dcterms:modified xsi:type="dcterms:W3CDTF">2018-01-16T17:56:00Z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