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FE3F3B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CAAFE6A" w:rsidR="00B3350C" w:rsidRPr="00FE3F3B" w:rsidRDefault="008305D7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FE3F3B" w:rsidRDefault="00E35226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FE3F3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FE3F3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FE3F3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E3F3B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FE3F3B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5C5D3C8" w:rsidR="00B3350C" w:rsidRPr="00FE3F3B" w:rsidRDefault="00D75F8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FE3F3B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6E969D1" w:rsidR="00B3350C" w:rsidRPr="00FE3F3B" w:rsidRDefault="00A436B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>Principles of Health Science</w:t>
            </w:r>
          </w:p>
        </w:tc>
      </w:tr>
      <w:tr w:rsidR="00B3350C" w:rsidRPr="00FE3F3B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38D5136" w:rsidR="00B3350C" w:rsidRPr="00FE3F3B" w:rsidRDefault="00A436B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>Punctuation in Healthcare</w:t>
            </w:r>
          </w:p>
        </w:tc>
      </w:tr>
      <w:tr w:rsidR="00B3350C" w:rsidRPr="00FE3F3B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B5EF8E5" w14:textId="4E6DD6C8" w:rsidR="008305D7" w:rsidRDefault="00A436B2" w:rsidP="00554569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130.222.</w:t>
            </w:r>
            <w:r w:rsidR="00FE3F3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FE3F3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8305D7" w:rsidRPr="00FE3F3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343FD3D7" w14:textId="77777777" w:rsidR="00FE3F3B" w:rsidRPr="00FE3F3B" w:rsidRDefault="00FE3F3B" w:rsidP="00554569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71AB002E" w14:textId="0028020C" w:rsidR="00B3350C" w:rsidRDefault="00A436B2" w:rsidP="00FE3F3B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>(2) The student applies mathematics, science, English language arts, and social studies in health scie</w:t>
            </w:r>
            <w:r w:rsid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nce. </w:t>
            </w:r>
          </w:p>
          <w:p w14:paraId="19E32B74" w14:textId="77777777" w:rsidR="00FE3F3B" w:rsidRPr="00FE3F3B" w:rsidRDefault="00FE3F3B" w:rsidP="00FE3F3B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ECB235E" w14:textId="6A7628EA" w:rsidR="00A436B2" w:rsidRDefault="00A436B2" w:rsidP="00FE3F3B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>interpret technical material related to the health science industry</w:t>
            </w:r>
          </w:p>
          <w:p w14:paraId="520C85CE" w14:textId="77777777" w:rsidR="00FE3F3B" w:rsidRPr="00FE3F3B" w:rsidRDefault="00FE3F3B" w:rsidP="00FE3F3B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D0D91B4" w14:textId="72649F43" w:rsidR="00A436B2" w:rsidRDefault="00A436B2" w:rsidP="00FE3F3B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>(3) The student uses verbal and nonverbal communication ski</w:t>
            </w:r>
            <w:r w:rsidR="00FE3F3B">
              <w:rPr>
                <w:rFonts w:ascii="Open Sans" w:hAnsi="Open Sans" w:cs="Open Sans"/>
                <w:color w:val="000000"/>
                <w:sz w:val="22"/>
                <w:szCs w:val="22"/>
              </w:rPr>
              <w:t>lls.</w:t>
            </w:r>
          </w:p>
          <w:p w14:paraId="193ECC7F" w14:textId="77777777" w:rsidR="00FE3F3B" w:rsidRPr="00FE3F3B" w:rsidRDefault="00FE3F3B" w:rsidP="00FE3F3B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1C9B7F7C" w14:textId="6D2B2AF4" w:rsidR="00A436B2" w:rsidRDefault="00A436B2" w:rsidP="00FE3F3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>(A)</w:t>
            </w:r>
            <w:r w:rsid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</w:t>
            </w: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identify components of effective and non-effective communication</w:t>
            </w:r>
          </w:p>
          <w:p w14:paraId="2C1BC129" w14:textId="77777777" w:rsidR="00FE3F3B" w:rsidRPr="00FE3F3B" w:rsidRDefault="00FE3F3B" w:rsidP="00FE3F3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14766A67" w14:textId="7BD3CE8A" w:rsidR="00A436B2" w:rsidRDefault="00A436B2" w:rsidP="00FE3F3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>demonstrate effective communication skills for responding to the needs of individuals in a diverse society</w:t>
            </w:r>
          </w:p>
          <w:p w14:paraId="07A76FE2" w14:textId="77777777" w:rsidR="00FE3F3B" w:rsidRPr="00FE3F3B" w:rsidRDefault="00FE3F3B" w:rsidP="00FE3F3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583E660" w14:textId="1057C9D3" w:rsidR="00A436B2" w:rsidRPr="00FE3F3B" w:rsidRDefault="00A436B2" w:rsidP="00FE3F3B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FE3F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E3F3B">
              <w:rPr>
                <w:rFonts w:ascii="Open Sans" w:hAnsi="Open Sans" w:cs="Open Sans"/>
                <w:color w:val="000000"/>
                <w:sz w:val="22"/>
                <w:szCs w:val="22"/>
              </w:rPr>
              <w:t>accurately interpret, transcribe, and communicate medical vocabulary using appropriate technology</w:t>
            </w:r>
          </w:p>
        </w:tc>
      </w:tr>
      <w:tr w:rsidR="00B3350C" w:rsidRPr="00FE3F3B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FE3F3B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FE3F3B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FE3F3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E3F3B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2434770" w14:textId="77777777" w:rsidR="00925D4C" w:rsidRPr="00FE3F3B" w:rsidRDefault="00925D4C" w:rsidP="00925D4C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Upon completion of this lesson, the student will be able to</w:t>
            </w:r>
          </w:p>
          <w:p w14:paraId="4A186F40" w14:textId="77777777" w:rsidR="00925D4C" w:rsidRPr="00FE3F3B" w:rsidRDefault="00925D4C" w:rsidP="00925D4C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670C2BE" w14:textId="77777777" w:rsidR="00925D4C" w:rsidRPr="00FE3F3B" w:rsidRDefault="00925D4C" w:rsidP="008305D7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understand basic punctuation;</w:t>
            </w:r>
          </w:p>
          <w:p w14:paraId="4EEBBA5B" w14:textId="77777777" w:rsidR="00925D4C" w:rsidRPr="00FE3F3B" w:rsidRDefault="00925D4C" w:rsidP="008305D7">
            <w:pPr>
              <w:numPr>
                <w:ilvl w:val="0"/>
                <w:numId w:val="13"/>
              </w:numPr>
              <w:tabs>
                <w:tab w:val="left" w:pos="720"/>
              </w:tabs>
              <w:spacing w:line="239" w:lineRule="auto"/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punctuate written documents correctly; and</w:t>
            </w:r>
          </w:p>
          <w:p w14:paraId="60AC3715" w14:textId="48114B29" w:rsidR="00B3350C" w:rsidRPr="00FE3F3B" w:rsidRDefault="00925D4C" w:rsidP="008305D7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effectively proofread medical documents</w:t>
            </w:r>
          </w:p>
        </w:tc>
      </w:tr>
      <w:tr w:rsidR="00B3350C" w:rsidRPr="00FE3F3B" w14:paraId="741CD4A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4CF2E45" w:rsidR="00B3350C" w:rsidRPr="00FE3F3B" w:rsidRDefault="00925D4C" w:rsidP="00925D4C">
            <w:pPr>
              <w:spacing w:line="257" w:lineRule="auto"/>
              <w:ind w:right="28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Health care professionals must use written communication. Using proper punctuation in written communication and medical documents is a key skill for all health care professionals.</w:t>
            </w:r>
          </w:p>
        </w:tc>
      </w:tr>
      <w:tr w:rsidR="00B3350C" w:rsidRPr="00FE3F3B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8E29A00" w:rsidR="00B3350C" w:rsidRPr="00FE3F3B" w:rsidRDefault="002734B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r>
              <w:rPr>
                <w:rFonts w:ascii="Open Sans" w:hAnsi="Open Sans" w:cs="Open Sans"/>
                <w:sz w:val="22"/>
                <w:szCs w:val="22"/>
              </w:rPr>
              <w:softHyphen/>
              <w:t>– 2 hours</w:t>
            </w:r>
          </w:p>
        </w:tc>
      </w:tr>
      <w:tr w:rsidR="00B3350C" w:rsidRPr="00FE3F3B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FE3F3B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29E2D293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Period [.] – Use the period to mark the end of a declarative sentence and the end of an imperative statement that gives a command. A period is also used as a decimal point when writing amounts of money and at the end of an abbreviation.</w:t>
            </w:r>
          </w:p>
          <w:p w14:paraId="7DB51595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right="640"/>
              <w:rPr>
                <w:rFonts w:ascii="Open Sans" w:eastAsia="Aria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Question mark [?] – Use the question mark at the end of a direct question.</w:t>
            </w:r>
          </w:p>
          <w:p w14:paraId="270A0093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right="660"/>
              <w:rPr>
                <w:rFonts w:ascii="Open Sans" w:eastAsia="Aria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Exclamation point [!] – Use the exclamation point at the end of a sentence that expresses strong feelings.</w:t>
            </w:r>
          </w:p>
          <w:p w14:paraId="45C4BC3A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Comma [,] – A comma may precede a coordinating conjunction that links main clauses. A comma usually follows introductory words, phrases, and clauses. Use commas to separate items in a series.</w:t>
            </w:r>
          </w:p>
          <w:p w14:paraId="2775D916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Semicolon [;] – Use the semicolon between main clauses not linked</w:t>
            </w:r>
            <w:r w:rsidRPr="00FE3F3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by a coordinating conjunction and between coordinate elements containing commas.</w:t>
            </w:r>
          </w:p>
          <w:p w14:paraId="6F15D690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Colon[:] – Use the colon as a formal introducer to call attention to what follows and as a mark of separation in scriptural and time references and between titles and subtitles.</w:t>
            </w:r>
          </w:p>
          <w:p w14:paraId="33D54DA5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Parentheses [()] – Use parentheses to surround information that is additional but may be unnecessary and unrelated to the main thought of the sentence.</w:t>
            </w:r>
          </w:p>
          <w:p w14:paraId="19108C2F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Hyphen [ - ] – Use a hyphen to connect two or more words serving as a single adjective before a noun. A hyphen is also used to join a prefix to a word that begins with a capital letter and when writing numbers between twenty-one and ninety-nine.</w:t>
            </w:r>
          </w:p>
          <w:p w14:paraId="2ADEA75D" w14:textId="77777777" w:rsidR="008305D7" w:rsidRPr="00FE3F3B" w:rsidRDefault="008305D7" w:rsidP="008305D7">
            <w:pPr>
              <w:pStyle w:val="ListParagraph"/>
              <w:numPr>
                <w:ilvl w:val="0"/>
                <w:numId w:val="12"/>
              </w:numPr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Apostrophe [‘] – Use the apostrophe to show ownership, to mark omissions in contractions, to form certain plurals, and to indicate contractions. The apostrophe is often used in medical reporting.</w:t>
            </w:r>
          </w:p>
          <w:p w14:paraId="47D13121" w14:textId="3AC76EC8" w:rsidR="00B3350C" w:rsidRPr="00FE3F3B" w:rsidRDefault="008305D7" w:rsidP="008305D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Italics </w:t>
            </w: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– Use italics for emphasis or explanation.</w:t>
            </w:r>
          </w:p>
        </w:tc>
      </w:tr>
      <w:tr w:rsidR="00B3350C" w:rsidRPr="00FE3F3B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16F0B2A" w14:textId="77777777" w:rsidR="00925D4C" w:rsidRPr="00FE3F3B" w:rsidRDefault="00925D4C" w:rsidP="00925D4C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Dear Tom Letter</w:t>
            </w:r>
          </w:p>
          <w:p w14:paraId="5C0C297E" w14:textId="1FF7C3BD" w:rsidR="00925D4C" w:rsidRPr="00FE3F3B" w:rsidRDefault="009C38BF" w:rsidP="00925D4C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Hospital </w:t>
            </w:r>
            <w:r w:rsidR="00925D4C" w:rsidRPr="00FE3F3B">
              <w:rPr>
                <w:rFonts w:ascii="Open Sans" w:eastAsia="Arial" w:hAnsi="Open Sans" w:cs="Open Sans"/>
                <w:sz w:val="22"/>
                <w:szCs w:val="22"/>
              </w:rPr>
              <w:t>Charting example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(actual writing on a chart)</w:t>
            </w:r>
          </w:p>
          <w:p w14:paraId="59A09B71" w14:textId="52E775D6" w:rsidR="00925D4C" w:rsidRPr="00FE3F3B" w:rsidRDefault="00925D4C" w:rsidP="00925D4C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Grammar and Writing Skills for the Health Professional by Doreen Villemarie and Lorraine Villemarie. Delmar Thompson Learning. 2001. Suggested Key for Medical Record for Punctuation</w:t>
            </w:r>
          </w:p>
          <w:p w14:paraId="017821A2" w14:textId="77777777" w:rsidR="00925D4C" w:rsidRPr="00FE3F3B" w:rsidRDefault="00925D4C" w:rsidP="00925D4C">
            <w:pPr>
              <w:spacing w:line="6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028BCB" w14:textId="6DA068AD" w:rsidR="00B3350C" w:rsidRPr="00FE3F3B" w:rsidRDefault="00925D4C" w:rsidP="00925D4C">
            <w:pPr>
              <w:spacing w:line="257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(No key is given for Dear Tom letter because there are so many ways to change the meaning of the letter by punctuation. Suggest that the students punctuate it as a love letter, a dear John letter, etc.)</w:t>
            </w:r>
          </w:p>
        </w:tc>
      </w:tr>
      <w:tr w:rsidR="00B3350C" w:rsidRPr="00FE3F3B" w14:paraId="4B28B3C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FE3F3B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3784A30D" w14:textId="77777777" w:rsidR="004E3374" w:rsidRPr="00FE3F3B" w:rsidRDefault="004E3374" w:rsidP="004E3374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Consider the following unpunctuated statement:</w:t>
            </w:r>
          </w:p>
          <w:p w14:paraId="766FFF96" w14:textId="77777777" w:rsidR="004E3374" w:rsidRPr="00FE3F3B" w:rsidRDefault="004E3374" w:rsidP="004E3374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1AD23D7" w14:textId="77777777" w:rsidR="004E3374" w:rsidRPr="00FE3F3B" w:rsidRDefault="004E3374" w:rsidP="004E3374">
            <w:pPr>
              <w:ind w:left="218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a woman without her man is nothing</w:t>
            </w:r>
          </w:p>
          <w:p w14:paraId="2A44BCCF" w14:textId="77777777" w:rsidR="004E3374" w:rsidRPr="00FE3F3B" w:rsidRDefault="004E3374" w:rsidP="004E3374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0C128A" w14:textId="77777777" w:rsidR="004E3374" w:rsidRPr="00FE3F3B" w:rsidRDefault="004E3374" w:rsidP="004E3374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Now, here are two different examples of how to punctuate this statement:</w:t>
            </w:r>
          </w:p>
          <w:p w14:paraId="2C2FFA99" w14:textId="77777777" w:rsidR="004E3374" w:rsidRPr="00FE3F3B" w:rsidRDefault="004E3374" w:rsidP="004E3374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AD777A" w14:textId="77777777" w:rsidR="004E3374" w:rsidRPr="00FE3F3B" w:rsidRDefault="004E3374" w:rsidP="004E3374">
            <w:pPr>
              <w:ind w:left="206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A woman, without her man, is nothing.</w:t>
            </w:r>
          </w:p>
          <w:p w14:paraId="64CD707D" w14:textId="77777777" w:rsidR="004E3374" w:rsidRPr="00FE3F3B" w:rsidRDefault="004E3374" w:rsidP="004E3374">
            <w:pPr>
              <w:spacing w:line="11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8615E33" w14:textId="77777777" w:rsidR="004E3374" w:rsidRPr="00FE3F3B" w:rsidRDefault="004E3374" w:rsidP="004E3374">
            <w:pPr>
              <w:ind w:right="-19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</w:t>
            </w:r>
          </w:p>
          <w:p w14:paraId="0A67AEDC" w14:textId="77777777" w:rsidR="004E3374" w:rsidRPr="00FE3F3B" w:rsidRDefault="004E3374" w:rsidP="004E3374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6ABE9B7" w14:textId="77777777" w:rsidR="004E3374" w:rsidRPr="00FE3F3B" w:rsidRDefault="004E3374" w:rsidP="004E3374">
            <w:pPr>
              <w:ind w:right="-19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A woman: without her, man is nothing.</w:t>
            </w:r>
          </w:p>
          <w:p w14:paraId="4C31E95F" w14:textId="77777777" w:rsidR="004E3374" w:rsidRPr="00FE3F3B" w:rsidRDefault="004E3374" w:rsidP="004E3374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7CC91919" w:rsidR="00B3350C" w:rsidRPr="00FE3F3B" w:rsidRDefault="004E3374" w:rsidP="004E3374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Punctuation is powerful.</w:t>
            </w:r>
          </w:p>
        </w:tc>
      </w:tr>
      <w:tr w:rsidR="00B3350C" w:rsidRPr="00FE3F3B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88EAE4E" w14:textId="46F2139C" w:rsidR="00CF2E7E" w:rsidRPr="00FE3F3B" w:rsidRDefault="009C38BF" w:rsidP="008305D7">
            <w:pPr>
              <w:ind w:right="6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Create a Hospital Charting example with actual writing.  Use as a handout or view on projector.  </w:t>
            </w:r>
            <w:bookmarkStart w:id="1" w:name="_GoBack"/>
            <w:bookmarkEnd w:id="1"/>
          </w:p>
        </w:tc>
      </w:tr>
      <w:tr w:rsidR="00B3350C" w:rsidRPr="00FE3F3B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1D10E16A" w:rsidR="00CF2E7E" w:rsidRPr="00FE3F3B" w:rsidRDefault="00CF2E7E" w:rsidP="004E337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21249332" w14:textId="77777777" w:rsidR="007C0303" w:rsidRPr="00FE3F3B" w:rsidRDefault="007C0303" w:rsidP="007C0303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Punctuate Dear Tom Letter in group.</w:t>
            </w:r>
          </w:p>
          <w:p w14:paraId="764F67C7" w14:textId="77777777" w:rsidR="007C0303" w:rsidRPr="00FE3F3B" w:rsidRDefault="007C0303" w:rsidP="007C030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E55F45A" w14:textId="77777777" w:rsidR="00CF2E7E" w:rsidRPr="00FE3F3B" w:rsidRDefault="007C0303" w:rsidP="007C0303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Punctuate notes from chart. Medical Record for Punctuation</w:t>
            </w:r>
          </w:p>
          <w:p w14:paraId="328BFBA9" w14:textId="77777777" w:rsidR="007C0303" w:rsidRPr="00FE3F3B" w:rsidRDefault="007C0303" w:rsidP="007C030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097A9C" w14:textId="3F424980" w:rsidR="007C0303" w:rsidRPr="00FE3F3B" w:rsidRDefault="007C0303" w:rsidP="007C0303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Discuss the difference in reading these papers before and after punctuation, as well as how the choice of punctuation by one group can make a document sound completely different from that of another group.</w:t>
            </w:r>
          </w:p>
        </w:tc>
      </w:tr>
      <w:tr w:rsidR="00B3350C" w:rsidRPr="00FE3F3B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09F5B5C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6CEEAD70" w14:textId="424823D6" w:rsidR="00B3350C" w:rsidRPr="00FE3F3B" w:rsidRDefault="5DB57D4F" w:rsidP="00312F9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</w:tc>
        <w:tc>
          <w:tcPr>
            <w:tcW w:w="7848" w:type="dxa"/>
            <w:shd w:val="clear" w:color="auto" w:fill="auto"/>
          </w:tcPr>
          <w:p w14:paraId="1A73C9EE" w14:textId="152B898A" w:rsidR="00CF2E7E" w:rsidRPr="009E4F23" w:rsidRDefault="00507247" w:rsidP="009E4F23">
            <w:pPr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Successful completion of activity</w:t>
            </w:r>
          </w:p>
        </w:tc>
      </w:tr>
      <w:tr w:rsidR="00B3350C" w:rsidRPr="00FE3F3B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FE3F3B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FE3F3B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FE3F3B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FE3F3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FE3F3B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FE3F3B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E3F3B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FE3F3B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E3F3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E3F3B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E3F3B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FE3F3B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FE3F3B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E3F3B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6CBFD96A" w:rsidR="00B3350C" w:rsidRPr="00FE3F3B" w:rsidRDefault="00742AB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E3F3B">
              <w:rPr>
                <w:rFonts w:ascii="Open Sans" w:eastAsia="Arial" w:hAnsi="Open Sans" w:cs="Open Sans"/>
                <w:sz w:val="22"/>
                <w:szCs w:val="22"/>
              </w:rPr>
              <w:t>For enrichment, the student will interview a malpractice attorney focusing on cases associated with improper grammar. Report to class.</w:t>
            </w:r>
          </w:p>
        </w:tc>
      </w:tr>
      <w:tr w:rsidR="00B3350C" w:rsidRPr="00FE3F3B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E3F3B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FE3F3B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63871640" w:rsidR="00B3350C" w:rsidRPr="00FE3F3B" w:rsidRDefault="00D75F8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E3F3B">
              <w:rPr>
                <w:rFonts w:ascii="Open Sans" w:hAnsi="Open Sans" w:cs="Open Sans"/>
                <w:sz w:val="22"/>
                <w:szCs w:val="22"/>
                <w:lang w:val="es-MX"/>
              </w:rPr>
              <w:t>HOSA, SkillsUSA</w:t>
            </w:r>
          </w:p>
        </w:tc>
      </w:tr>
      <w:tr w:rsidR="00B3350C" w:rsidRPr="00FE3F3B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FE3F3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FE3F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FE3F3B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FE3F3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E3F3B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FE3F3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FE3F3B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425D13D" w14:textId="77777777" w:rsidR="003B048A" w:rsidRDefault="003B048A" w:rsidP="00D0097D"/>
    <w:sectPr w:rsidR="003B048A" w:rsidSect="00DC62EA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69B6" w14:textId="77777777" w:rsidR="00E35226" w:rsidRDefault="00E35226" w:rsidP="00B3350C">
      <w:r>
        <w:separator/>
      </w:r>
    </w:p>
  </w:endnote>
  <w:endnote w:type="continuationSeparator" w:id="0">
    <w:p w14:paraId="1FC63D9A" w14:textId="77777777" w:rsidR="00E35226" w:rsidRDefault="00E3522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1D6D36A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3522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3522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0F25" w14:textId="77777777" w:rsidR="00E35226" w:rsidRDefault="00E35226" w:rsidP="00B3350C">
      <w:bookmarkStart w:id="0" w:name="_Hlk484955581"/>
      <w:bookmarkEnd w:id="0"/>
      <w:r>
        <w:separator/>
      </w:r>
    </w:p>
  </w:footnote>
  <w:footnote w:type="continuationSeparator" w:id="0">
    <w:p w14:paraId="4E7B5C6B" w14:textId="77777777" w:rsidR="00E35226" w:rsidRDefault="00E35226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164A954"/>
    <w:lvl w:ilvl="0" w:tplc="9CE0C226">
      <w:start w:val="1"/>
      <w:numFmt w:val="bullet"/>
      <w:lvlText w:val=""/>
      <w:lvlJc w:val="left"/>
    </w:lvl>
    <w:lvl w:ilvl="1" w:tplc="A10CF5F2">
      <w:numFmt w:val="decimal"/>
      <w:lvlText w:val=""/>
      <w:lvlJc w:val="left"/>
    </w:lvl>
    <w:lvl w:ilvl="2" w:tplc="FDAE86F6">
      <w:numFmt w:val="decimal"/>
      <w:lvlText w:val=""/>
      <w:lvlJc w:val="left"/>
    </w:lvl>
    <w:lvl w:ilvl="3" w:tplc="2FBA4D00">
      <w:numFmt w:val="decimal"/>
      <w:lvlText w:val=""/>
      <w:lvlJc w:val="left"/>
    </w:lvl>
    <w:lvl w:ilvl="4" w:tplc="6E4A8AF4">
      <w:numFmt w:val="decimal"/>
      <w:lvlText w:val=""/>
      <w:lvlJc w:val="left"/>
    </w:lvl>
    <w:lvl w:ilvl="5" w:tplc="2D4E6BAC">
      <w:numFmt w:val="decimal"/>
      <w:lvlText w:val=""/>
      <w:lvlJc w:val="left"/>
    </w:lvl>
    <w:lvl w:ilvl="6" w:tplc="17A46228">
      <w:numFmt w:val="decimal"/>
      <w:lvlText w:val=""/>
      <w:lvlJc w:val="left"/>
    </w:lvl>
    <w:lvl w:ilvl="7" w:tplc="087832FC">
      <w:numFmt w:val="decimal"/>
      <w:lvlText w:val=""/>
      <w:lvlJc w:val="left"/>
    </w:lvl>
    <w:lvl w:ilvl="8" w:tplc="4A0E4A4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352945A"/>
    <w:lvl w:ilvl="0" w:tplc="B09861B6">
      <w:start w:val="9"/>
      <w:numFmt w:val="upperLetter"/>
      <w:lvlText w:val="%1."/>
      <w:lvlJc w:val="left"/>
    </w:lvl>
    <w:lvl w:ilvl="1" w:tplc="1F58C106">
      <w:start w:val="1"/>
      <w:numFmt w:val="upperLetter"/>
      <w:lvlText w:val="%2"/>
      <w:lvlJc w:val="left"/>
    </w:lvl>
    <w:lvl w:ilvl="2" w:tplc="7B80548C">
      <w:numFmt w:val="decimal"/>
      <w:lvlText w:val=""/>
      <w:lvlJc w:val="left"/>
    </w:lvl>
    <w:lvl w:ilvl="3" w:tplc="D1007BF0">
      <w:numFmt w:val="decimal"/>
      <w:lvlText w:val=""/>
      <w:lvlJc w:val="left"/>
    </w:lvl>
    <w:lvl w:ilvl="4" w:tplc="03F8A192">
      <w:numFmt w:val="decimal"/>
      <w:lvlText w:val=""/>
      <w:lvlJc w:val="left"/>
    </w:lvl>
    <w:lvl w:ilvl="5" w:tplc="0D4C9CA4">
      <w:numFmt w:val="decimal"/>
      <w:lvlText w:val=""/>
      <w:lvlJc w:val="left"/>
    </w:lvl>
    <w:lvl w:ilvl="6" w:tplc="D9BA5F2A">
      <w:numFmt w:val="decimal"/>
      <w:lvlText w:val=""/>
      <w:lvlJc w:val="left"/>
    </w:lvl>
    <w:lvl w:ilvl="7" w:tplc="3F8677E4">
      <w:numFmt w:val="decimal"/>
      <w:lvlText w:val=""/>
      <w:lvlJc w:val="left"/>
    </w:lvl>
    <w:lvl w:ilvl="8" w:tplc="C0FE5BB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5D6E2BC"/>
    <w:lvl w:ilvl="0" w:tplc="D8003586">
      <w:start w:val="61"/>
      <w:numFmt w:val="upperLetter"/>
      <w:lvlText w:val="%1."/>
      <w:lvlJc w:val="left"/>
    </w:lvl>
    <w:lvl w:ilvl="1" w:tplc="D09699C6">
      <w:start w:val="1"/>
      <w:numFmt w:val="upperLetter"/>
      <w:lvlText w:val="%2"/>
      <w:lvlJc w:val="left"/>
    </w:lvl>
    <w:lvl w:ilvl="2" w:tplc="B1C8FC9A">
      <w:numFmt w:val="decimal"/>
      <w:lvlText w:val=""/>
      <w:lvlJc w:val="left"/>
    </w:lvl>
    <w:lvl w:ilvl="3" w:tplc="6DEA0326">
      <w:numFmt w:val="decimal"/>
      <w:lvlText w:val=""/>
      <w:lvlJc w:val="left"/>
    </w:lvl>
    <w:lvl w:ilvl="4" w:tplc="34C2448C">
      <w:numFmt w:val="decimal"/>
      <w:lvlText w:val=""/>
      <w:lvlJc w:val="left"/>
    </w:lvl>
    <w:lvl w:ilvl="5" w:tplc="04A457E0">
      <w:numFmt w:val="decimal"/>
      <w:lvlText w:val=""/>
      <w:lvlJc w:val="left"/>
    </w:lvl>
    <w:lvl w:ilvl="6" w:tplc="9FD8CD22">
      <w:numFmt w:val="decimal"/>
      <w:lvlText w:val=""/>
      <w:lvlJc w:val="left"/>
    </w:lvl>
    <w:lvl w:ilvl="7" w:tplc="2B5CED2A">
      <w:numFmt w:val="decimal"/>
      <w:lvlText w:val=""/>
      <w:lvlJc w:val="left"/>
    </w:lvl>
    <w:lvl w:ilvl="8" w:tplc="1C0EBA9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DDCFBC4"/>
    <w:lvl w:ilvl="0" w:tplc="1032CE00">
      <w:start w:val="22"/>
      <w:numFmt w:val="upperLetter"/>
      <w:lvlText w:val="%1."/>
      <w:lvlJc w:val="left"/>
    </w:lvl>
    <w:lvl w:ilvl="1" w:tplc="7FFC6E22">
      <w:numFmt w:val="decimal"/>
      <w:lvlText w:val=""/>
      <w:lvlJc w:val="left"/>
    </w:lvl>
    <w:lvl w:ilvl="2" w:tplc="7B667A88">
      <w:numFmt w:val="decimal"/>
      <w:lvlText w:val=""/>
      <w:lvlJc w:val="left"/>
    </w:lvl>
    <w:lvl w:ilvl="3" w:tplc="50AAE34E">
      <w:numFmt w:val="decimal"/>
      <w:lvlText w:val=""/>
      <w:lvlJc w:val="left"/>
    </w:lvl>
    <w:lvl w:ilvl="4" w:tplc="A258B0FC">
      <w:numFmt w:val="decimal"/>
      <w:lvlText w:val=""/>
      <w:lvlJc w:val="left"/>
    </w:lvl>
    <w:lvl w:ilvl="5" w:tplc="69B001CA">
      <w:numFmt w:val="decimal"/>
      <w:lvlText w:val=""/>
      <w:lvlJc w:val="left"/>
    </w:lvl>
    <w:lvl w:ilvl="6" w:tplc="F030F4D2">
      <w:numFmt w:val="decimal"/>
      <w:lvlText w:val=""/>
      <w:lvlJc w:val="left"/>
    </w:lvl>
    <w:lvl w:ilvl="7" w:tplc="AFF28D18">
      <w:numFmt w:val="decimal"/>
      <w:lvlText w:val=""/>
      <w:lvlJc w:val="left"/>
    </w:lvl>
    <w:lvl w:ilvl="8" w:tplc="3C9A4C6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16F28EDC"/>
    <w:lvl w:ilvl="0" w:tplc="F7A04C66">
      <w:start w:val="35"/>
      <w:numFmt w:val="upperLetter"/>
      <w:lvlText w:val="%1."/>
      <w:lvlJc w:val="left"/>
    </w:lvl>
    <w:lvl w:ilvl="1" w:tplc="662AF882">
      <w:start w:val="1"/>
      <w:numFmt w:val="upperLetter"/>
      <w:lvlText w:val="%2"/>
      <w:lvlJc w:val="left"/>
    </w:lvl>
    <w:lvl w:ilvl="2" w:tplc="39D2B2E2">
      <w:numFmt w:val="decimal"/>
      <w:lvlText w:val=""/>
      <w:lvlJc w:val="left"/>
    </w:lvl>
    <w:lvl w:ilvl="3" w:tplc="2ED889FA">
      <w:numFmt w:val="decimal"/>
      <w:lvlText w:val=""/>
      <w:lvlJc w:val="left"/>
    </w:lvl>
    <w:lvl w:ilvl="4" w:tplc="CAFCA318">
      <w:numFmt w:val="decimal"/>
      <w:lvlText w:val=""/>
      <w:lvlJc w:val="left"/>
    </w:lvl>
    <w:lvl w:ilvl="5" w:tplc="41F812E0">
      <w:numFmt w:val="decimal"/>
      <w:lvlText w:val=""/>
      <w:lvlJc w:val="left"/>
    </w:lvl>
    <w:lvl w:ilvl="6" w:tplc="7C9AA332">
      <w:numFmt w:val="decimal"/>
      <w:lvlText w:val=""/>
      <w:lvlJc w:val="left"/>
    </w:lvl>
    <w:lvl w:ilvl="7" w:tplc="389C0EEE">
      <w:numFmt w:val="decimal"/>
      <w:lvlText w:val=""/>
      <w:lvlJc w:val="left"/>
    </w:lvl>
    <w:lvl w:ilvl="8" w:tplc="3C70E530">
      <w:numFmt w:val="decimal"/>
      <w:lvlText w:val=""/>
      <w:lvlJc w:val="left"/>
    </w:lvl>
  </w:abstractNum>
  <w:abstractNum w:abstractNumId="5" w15:restartNumberingAfterBreak="0">
    <w:nsid w:val="054F55A9"/>
    <w:multiLevelType w:val="hybridMultilevel"/>
    <w:tmpl w:val="1C46FC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10CF5F2">
      <w:numFmt w:val="decimal"/>
      <w:lvlText w:val=""/>
      <w:lvlJc w:val="left"/>
    </w:lvl>
    <w:lvl w:ilvl="2" w:tplc="FDAE86F6">
      <w:numFmt w:val="decimal"/>
      <w:lvlText w:val=""/>
      <w:lvlJc w:val="left"/>
    </w:lvl>
    <w:lvl w:ilvl="3" w:tplc="2FBA4D00">
      <w:numFmt w:val="decimal"/>
      <w:lvlText w:val=""/>
      <w:lvlJc w:val="left"/>
    </w:lvl>
    <w:lvl w:ilvl="4" w:tplc="6E4A8AF4">
      <w:numFmt w:val="decimal"/>
      <w:lvlText w:val=""/>
      <w:lvlJc w:val="left"/>
    </w:lvl>
    <w:lvl w:ilvl="5" w:tplc="2D4E6BAC">
      <w:numFmt w:val="decimal"/>
      <w:lvlText w:val=""/>
      <w:lvlJc w:val="left"/>
    </w:lvl>
    <w:lvl w:ilvl="6" w:tplc="17A46228">
      <w:numFmt w:val="decimal"/>
      <w:lvlText w:val=""/>
      <w:lvlJc w:val="left"/>
    </w:lvl>
    <w:lvl w:ilvl="7" w:tplc="087832FC">
      <w:numFmt w:val="decimal"/>
      <w:lvlText w:val=""/>
      <w:lvlJc w:val="left"/>
    </w:lvl>
    <w:lvl w:ilvl="8" w:tplc="4A0E4A46">
      <w:numFmt w:val="decimal"/>
      <w:lvlText w:val=""/>
      <w:lvlJc w:val="left"/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06B6E"/>
    <w:multiLevelType w:val="hybridMultilevel"/>
    <w:tmpl w:val="459A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2B18"/>
    <w:multiLevelType w:val="hybridMultilevel"/>
    <w:tmpl w:val="16D41C98"/>
    <w:lvl w:ilvl="0" w:tplc="38A45D0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4B7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2F92"/>
    <w:rsid w:val="00322DCF"/>
    <w:rsid w:val="00360C84"/>
    <w:rsid w:val="00364D1C"/>
    <w:rsid w:val="003665FA"/>
    <w:rsid w:val="0037041E"/>
    <w:rsid w:val="00373D38"/>
    <w:rsid w:val="00392521"/>
    <w:rsid w:val="00394878"/>
    <w:rsid w:val="00394B5A"/>
    <w:rsid w:val="003A2D94"/>
    <w:rsid w:val="003A5AF5"/>
    <w:rsid w:val="003B048A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77A8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E3374"/>
    <w:rsid w:val="004F05F4"/>
    <w:rsid w:val="005046FC"/>
    <w:rsid w:val="0050552F"/>
    <w:rsid w:val="00507247"/>
    <w:rsid w:val="00511C4E"/>
    <w:rsid w:val="00531C58"/>
    <w:rsid w:val="00545EC8"/>
    <w:rsid w:val="00546A5D"/>
    <w:rsid w:val="005538E6"/>
    <w:rsid w:val="00554569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3F9B"/>
    <w:rsid w:val="0071599E"/>
    <w:rsid w:val="00717B55"/>
    <w:rsid w:val="007271B5"/>
    <w:rsid w:val="00741F1F"/>
    <w:rsid w:val="00742AB6"/>
    <w:rsid w:val="00754DDE"/>
    <w:rsid w:val="0076427D"/>
    <w:rsid w:val="00770C42"/>
    <w:rsid w:val="007750CF"/>
    <w:rsid w:val="00794DBE"/>
    <w:rsid w:val="00796529"/>
    <w:rsid w:val="00796BAE"/>
    <w:rsid w:val="007A6834"/>
    <w:rsid w:val="007C0303"/>
    <w:rsid w:val="007E2BA7"/>
    <w:rsid w:val="0080201D"/>
    <w:rsid w:val="00804D79"/>
    <w:rsid w:val="0082093F"/>
    <w:rsid w:val="00825BCA"/>
    <w:rsid w:val="00826629"/>
    <w:rsid w:val="00826D88"/>
    <w:rsid w:val="008305D7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8763E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25D4C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6D91"/>
    <w:rsid w:val="00993ABB"/>
    <w:rsid w:val="009A2812"/>
    <w:rsid w:val="009A2A59"/>
    <w:rsid w:val="009C0DFC"/>
    <w:rsid w:val="009C38BF"/>
    <w:rsid w:val="009D1E54"/>
    <w:rsid w:val="009D68DD"/>
    <w:rsid w:val="009E4F23"/>
    <w:rsid w:val="009E6C15"/>
    <w:rsid w:val="009F6CA1"/>
    <w:rsid w:val="009F7791"/>
    <w:rsid w:val="00A044EA"/>
    <w:rsid w:val="00A06D3E"/>
    <w:rsid w:val="00A206B7"/>
    <w:rsid w:val="00A3064F"/>
    <w:rsid w:val="00A436B2"/>
    <w:rsid w:val="00A501F4"/>
    <w:rsid w:val="00A52C36"/>
    <w:rsid w:val="00A571A0"/>
    <w:rsid w:val="00A602A5"/>
    <w:rsid w:val="00A7632E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D3443"/>
    <w:rsid w:val="00CE2893"/>
    <w:rsid w:val="00CF2E7E"/>
    <w:rsid w:val="00D0097D"/>
    <w:rsid w:val="00D275F0"/>
    <w:rsid w:val="00D323BD"/>
    <w:rsid w:val="00D4427C"/>
    <w:rsid w:val="00D61781"/>
    <w:rsid w:val="00D62037"/>
    <w:rsid w:val="00D75F8D"/>
    <w:rsid w:val="00D84770"/>
    <w:rsid w:val="00D8660C"/>
    <w:rsid w:val="00DC62EA"/>
    <w:rsid w:val="00DD0449"/>
    <w:rsid w:val="00DD2AE9"/>
    <w:rsid w:val="00DF6585"/>
    <w:rsid w:val="00E02301"/>
    <w:rsid w:val="00E0498F"/>
    <w:rsid w:val="00E25A40"/>
    <w:rsid w:val="00E35226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86995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3F3B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436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4468CD-9E55-4C95-9632-59E920C0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ECDBA-6373-44D7-9B08-A17EDE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2018-01-19T15:41:00Z</dcterms:created>
  <dcterms:modified xsi:type="dcterms:W3CDTF">2018-01-19T15:44:00Z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