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71BDC"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1BA22DEA"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 xml:space="preserve">TEXAS CTE LESSON </w:t>
            </w:r>
            <w:r w:rsidR="005F1609" w:rsidRPr="00271BDC">
              <w:rPr>
                <w:rFonts w:ascii="Open Sans" w:hAnsi="Open Sans" w:cs="Open Sans"/>
                <w:b/>
                <w:bCs/>
                <w:sz w:val="22"/>
                <w:szCs w:val="22"/>
              </w:rPr>
              <w:t>PLAN</w:t>
            </w:r>
          </w:p>
          <w:p w14:paraId="21B5545C" w14:textId="77777777" w:rsidR="00B3350C" w:rsidRPr="00271BDC" w:rsidRDefault="00987E98" w:rsidP="003D5621">
            <w:pPr>
              <w:jc w:val="center"/>
              <w:rPr>
                <w:rFonts w:ascii="Open Sans" w:hAnsi="Open Sans" w:cs="Open Sans"/>
                <w:b/>
                <w:sz w:val="22"/>
                <w:szCs w:val="22"/>
              </w:rPr>
            </w:pPr>
            <w:hyperlink r:id="rId11" w:history="1">
              <w:r w:rsidR="002D294D" w:rsidRPr="00271BDC">
                <w:rPr>
                  <w:rStyle w:val="Hyperlink"/>
                  <w:rFonts w:ascii="Open Sans" w:hAnsi="Open Sans" w:cs="Open Sans"/>
                  <w:sz w:val="22"/>
                  <w:szCs w:val="22"/>
                </w:rPr>
                <w:t>www.txcte.org</w:t>
              </w:r>
            </w:hyperlink>
            <w:r w:rsidR="002D294D" w:rsidRPr="00271BDC">
              <w:rPr>
                <w:rFonts w:ascii="Open Sans" w:hAnsi="Open Sans" w:cs="Open Sans"/>
                <w:b/>
                <w:sz w:val="22"/>
                <w:szCs w:val="22"/>
              </w:rPr>
              <w:t xml:space="preserve"> </w:t>
            </w:r>
          </w:p>
          <w:p w14:paraId="27CA2FBA" w14:textId="6865BA9F" w:rsidR="003D5621" w:rsidRPr="00271BDC" w:rsidRDefault="003D5621" w:rsidP="003D5621">
            <w:pPr>
              <w:jc w:val="center"/>
              <w:rPr>
                <w:rFonts w:ascii="Open Sans" w:hAnsi="Open Sans" w:cs="Open Sans"/>
                <w:b/>
                <w:sz w:val="22"/>
                <w:szCs w:val="22"/>
              </w:rPr>
            </w:pPr>
          </w:p>
        </w:tc>
      </w:tr>
      <w:tr w:rsidR="00B3350C" w:rsidRPr="00271BDC"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Lesson Identification and TEKS Addressed</w:t>
            </w:r>
          </w:p>
        </w:tc>
      </w:tr>
      <w:tr w:rsidR="00B3350C" w:rsidRPr="00271BDC"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1BFA659" w:rsidR="00B3350C" w:rsidRPr="00271BDC" w:rsidRDefault="00B56BE6" w:rsidP="00DC4B23">
            <w:pPr>
              <w:spacing w:before="120" w:after="120"/>
              <w:rPr>
                <w:rFonts w:ascii="Open Sans" w:hAnsi="Open Sans" w:cs="Open Sans"/>
                <w:sz w:val="22"/>
                <w:szCs w:val="22"/>
              </w:rPr>
            </w:pPr>
            <w:r w:rsidRPr="00271BDC">
              <w:rPr>
                <w:rFonts w:ascii="Open Sans" w:hAnsi="Open Sans" w:cs="Open Sans"/>
                <w:sz w:val="22"/>
                <w:szCs w:val="22"/>
              </w:rPr>
              <w:t>Finance</w:t>
            </w:r>
          </w:p>
        </w:tc>
      </w:tr>
      <w:tr w:rsidR="00B3350C" w:rsidRPr="00271BDC" w14:paraId="6E5988F1" w14:textId="77777777" w:rsidTr="25BA3EF8">
        <w:tc>
          <w:tcPr>
            <w:tcW w:w="2952" w:type="dxa"/>
            <w:shd w:val="clear" w:color="auto" w:fill="auto"/>
          </w:tcPr>
          <w:p w14:paraId="108F9A4B" w14:textId="22F7B5E3"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Course Name</w:t>
            </w:r>
          </w:p>
        </w:tc>
        <w:tc>
          <w:tcPr>
            <w:tcW w:w="7848" w:type="dxa"/>
            <w:shd w:val="clear" w:color="auto" w:fill="auto"/>
          </w:tcPr>
          <w:p w14:paraId="701EF2E7" w14:textId="1F008D7B" w:rsidR="00B3350C" w:rsidRPr="00271BDC" w:rsidRDefault="00930164" w:rsidP="00264632">
            <w:pPr>
              <w:spacing w:before="120" w:after="120"/>
              <w:rPr>
                <w:rFonts w:ascii="Open Sans" w:hAnsi="Open Sans" w:cs="Open Sans"/>
                <w:sz w:val="22"/>
                <w:szCs w:val="22"/>
              </w:rPr>
            </w:pPr>
            <w:r w:rsidRPr="00271BDC">
              <w:rPr>
                <w:rFonts w:ascii="Open Sans" w:hAnsi="Open Sans" w:cs="Open Sans"/>
                <w:sz w:val="22"/>
                <w:szCs w:val="22"/>
              </w:rPr>
              <w:t xml:space="preserve">Securities and Investments </w:t>
            </w:r>
          </w:p>
        </w:tc>
      </w:tr>
      <w:tr w:rsidR="00B3350C" w:rsidRPr="00271BDC" w14:paraId="16A9422A" w14:textId="77777777" w:rsidTr="25BA3EF8">
        <w:tc>
          <w:tcPr>
            <w:tcW w:w="2952" w:type="dxa"/>
            <w:shd w:val="clear" w:color="auto" w:fill="auto"/>
          </w:tcPr>
          <w:p w14:paraId="7BE77DA8" w14:textId="090AC319"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Lesson/Unit Title</w:t>
            </w:r>
          </w:p>
        </w:tc>
        <w:tc>
          <w:tcPr>
            <w:tcW w:w="7848" w:type="dxa"/>
            <w:shd w:val="clear" w:color="auto" w:fill="auto"/>
          </w:tcPr>
          <w:p w14:paraId="7ACC9CD3" w14:textId="734072D5" w:rsidR="00B3350C" w:rsidRPr="00271BDC" w:rsidRDefault="00930164" w:rsidP="00DC4B23">
            <w:pPr>
              <w:spacing w:before="120" w:after="120"/>
              <w:rPr>
                <w:rFonts w:ascii="Open Sans" w:hAnsi="Open Sans" w:cs="Open Sans"/>
                <w:sz w:val="22"/>
                <w:szCs w:val="22"/>
              </w:rPr>
            </w:pPr>
            <w:r w:rsidRPr="00271BDC">
              <w:rPr>
                <w:rFonts w:ascii="Open Sans" w:hAnsi="Open Sans" w:cs="Open Sans"/>
                <w:sz w:val="22"/>
                <w:szCs w:val="22"/>
              </w:rPr>
              <w:t>Risky Business</w:t>
            </w:r>
          </w:p>
        </w:tc>
      </w:tr>
      <w:tr w:rsidR="00B3350C" w:rsidRPr="00271BDC" w14:paraId="7029DC65" w14:textId="77777777" w:rsidTr="25BA3EF8">
        <w:trPr>
          <w:trHeight w:val="135"/>
        </w:trPr>
        <w:tc>
          <w:tcPr>
            <w:tcW w:w="2952" w:type="dxa"/>
            <w:shd w:val="clear" w:color="auto" w:fill="auto"/>
          </w:tcPr>
          <w:p w14:paraId="765C144E" w14:textId="4CCD2C10" w:rsidR="00B3350C" w:rsidRPr="00271BDC" w:rsidRDefault="25BA3EF8" w:rsidP="004D0746">
            <w:pPr>
              <w:jc w:val="center"/>
              <w:rPr>
                <w:rFonts w:ascii="Open Sans" w:hAnsi="Open Sans" w:cs="Open Sans"/>
                <w:b/>
                <w:bCs/>
                <w:sz w:val="22"/>
                <w:szCs w:val="22"/>
              </w:rPr>
            </w:pPr>
            <w:r w:rsidRPr="00271BDC">
              <w:rPr>
                <w:rFonts w:ascii="Open Sans" w:hAnsi="Open Sans" w:cs="Open Sans"/>
                <w:b/>
                <w:bCs/>
                <w:sz w:val="22"/>
                <w:szCs w:val="22"/>
              </w:rPr>
              <w:t>TEKS Student Expectations</w:t>
            </w:r>
          </w:p>
        </w:tc>
        <w:tc>
          <w:tcPr>
            <w:tcW w:w="7848" w:type="dxa"/>
            <w:shd w:val="clear" w:color="auto" w:fill="auto"/>
          </w:tcPr>
          <w:p w14:paraId="4713EF3D" w14:textId="7E17CA2D" w:rsidR="005F1609" w:rsidRPr="00271BDC" w:rsidRDefault="004D0746" w:rsidP="004D0746">
            <w:pPr>
              <w:pStyle w:val="NormalWeb"/>
              <w:spacing w:before="0" w:beforeAutospacing="0" w:after="0" w:afterAutospacing="0"/>
              <w:rPr>
                <w:rFonts w:ascii="Open Sans" w:hAnsi="Open Sans" w:cs="Open Sans"/>
                <w:b/>
                <w:color w:val="000000"/>
                <w:sz w:val="22"/>
                <w:szCs w:val="22"/>
              </w:rPr>
            </w:pPr>
            <w:r w:rsidRPr="00271BDC">
              <w:rPr>
                <w:rFonts w:ascii="Open Sans" w:hAnsi="Open Sans" w:cs="Open Sans"/>
                <w:b/>
                <w:color w:val="000000"/>
                <w:sz w:val="22"/>
                <w:szCs w:val="22"/>
              </w:rPr>
              <w:t>130.184.</w:t>
            </w:r>
            <w:r w:rsidR="00DF697F" w:rsidRPr="00271BDC">
              <w:rPr>
                <w:rFonts w:ascii="Open Sans" w:hAnsi="Open Sans" w:cs="Open Sans"/>
                <w:b/>
                <w:color w:val="000000"/>
                <w:sz w:val="22"/>
                <w:szCs w:val="22"/>
              </w:rPr>
              <w:t xml:space="preserve"> </w:t>
            </w:r>
            <w:r w:rsidRPr="00271BDC">
              <w:rPr>
                <w:rFonts w:ascii="Open Sans" w:hAnsi="Open Sans" w:cs="Open Sans"/>
                <w:b/>
                <w:color w:val="000000"/>
                <w:sz w:val="22"/>
                <w:szCs w:val="22"/>
              </w:rPr>
              <w:t>(c)</w:t>
            </w:r>
            <w:r w:rsidR="005F1609" w:rsidRPr="00271BDC">
              <w:rPr>
                <w:rFonts w:ascii="Open Sans" w:hAnsi="Open Sans" w:cs="Open Sans"/>
                <w:b/>
                <w:color w:val="000000"/>
                <w:sz w:val="22"/>
                <w:szCs w:val="22"/>
              </w:rPr>
              <w:t xml:space="preserve"> Knowledge and Skills</w:t>
            </w:r>
          </w:p>
          <w:p w14:paraId="2BFF2CF1" w14:textId="3FB71A54" w:rsidR="004D0746" w:rsidRPr="00271BDC" w:rsidRDefault="004D0746" w:rsidP="009A6AE0">
            <w:pPr>
              <w:pStyle w:val="NormalWeb"/>
              <w:spacing w:before="0" w:beforeAutospacing="0" w:after="0" w:afterAutospacing="0"/>
              <w:ind w:left="720"/>
              <w:rPr>
                <w:rFonts w:ascii="Open Sans" w:hAnsi="Open Sans" w:cs="Open Sans"/>
                <w:color w:val="000000"/>
                <w:sz w:val="22"/>
                <w:szCs w:val="22"/>
              </w:rPr>
            </w:pPr>
            <w:r w:rsidRPr="00271BDC">
              <w:rPr>
                <w:rFonts w:ascii="Open Sans" w:hAnsi="Open Sans" w:cs="Open Sans"/>
                <w:color w:val="000000"/>
                <w:sz w:val="22"/>
                <w:szCs w:val="22"/>
              </w:rPr>
              <w:t>(3) The student describes investment analysis and selection processes.</w:t>
            </w:r>
          </w:p>
          <w:p w14:paraId="528133E3" w14:textId="6E79D025" w:rsidR="00271BDC" w:rsidRPr="00271BDC" w:rsidRDefault="004D0746" w:rsidP="009A6AE0">
            <w:pPr>
              <w:pStyle w:val="NormalWeb"/>
              <w:spacing w:before="0" w:beforeAutospacing="0" w:after="0" w:afterAutospacing="0"/>
              <w:ind w:left="1440"/>
              <w:rPr>
                <w:rFonts w:ascii="Open Sans" w:hAnsi="Open Sans" w:cs="Open Sans"/>
                <w:color w:val="000000"/>
                <w:sz w:val="22"/>
                <w:szCs w:val="22"/>
              </w:rPr>
            </w:pPr>
            <w:r w:rsidRPr="00271BDC">
              <w:rPr>
                <w:rFonts w:ascii="Open Sans" w:hAnsi="Open Sans" w:cs="Open Sans"/>
                <w:color w:val="000000"/>
                <w:sz w:val="22"/>
                <w:szCs w:val="22"/>
              </w:rPr>
              <w:t xml:space="preserve">(A) </w:t>
            </w:r>
            <w:r w:rsidR="009636A6" w:rsidRPr="00271BDC">
              <w:rPr>
                <w:rFonts w:ascii="Open Sans" w:hAnsi="Open Sans" w:cs="Open Sans"/>
                <w:color w:val="000000"/>
                <w:sz w:val="22"/>
                <w:szCs w:val="22"/>
              </w:rPr>
              <w:t xml:space="preserve">The student is expected to </w:t>
            </w:r>
            <w:r w:rsidRPr="00271BDC">
              <w:rPr>
                <w:rFonts w:ascii="Open Sans" w:hAnsi="Open Sans" w:cs="Open Sans"/>
                <w:color w:val="000000"/>
                <w:sz w:val="22"/>
                <w:szCs w:val="22"/>
              </w:rPr>
              <w:t>describe</w:t>
            </w:r>
            <w:r w:rsidR="009636A6" w:rsidRPr="00271BDC">
              <w:rPr>
                <w:rFonts w:ascii="Open Sans" w:hAnsi="Open Sans" w:cs="Open Sans"/>
                <w:color w:val="000000"/>
                <w:sz w:val="22"/>
                <w:szCs w:val="22"/>
              </w:rPr>
              <w:t xml:space="preserve"> types of investment objectives</w:t>
            </w:r>
          </w:p>
          <w:p w14:paraId="77BE96E3" w14:textId="52330E28" w:rsidR="00271BDC" w:rsidRPr="00271BDC" w:rsidRDefault="004D0746" w:rsidP="009A6AE0">
            <w:pPr>
              <w:pStyle w:val="NormalWeb"/>
              <w:spacing w:before="0" w:beforeAutospacing="0" w:after="0" w:afterAutospacing="0"/>
              <w:ind w:left="1440"/>
              <w:rPr>
                <w:rFonts w:ascii="Open Sans" w:hAnsi="Open Sans" w:cs="Open Sans"/>
                <w:color w:val="000000"/>
                <w:sz w:val="22"/>
                <w:szCs w:val="22"/>
              </w:rPr>
            </w:pPr>
            <w:r w:rsidRPr="00271BDC">
              <w:rPr>
                <w:rFonts w:ascii="Open Sans" w:hAnsi="Open Sans" w:cs="Open Sans"/>
                <w:color w:val="000000"/>
                <w:sz w:val="22"/>
                <w:szCs w:val="22"/>
              </w:rPr>
              <w:t xml:space="preserve">(B) </w:t>
            </w:r>
            <w:r w:rsidR="009636A6" w:rsidRPr="00271BDC">
              <w:rPr>
                <w:rFonts w:ascii="Open Sans" w:hAnsi="Open Sans" w:cs="Open Sans"/>
                <w:color w:val="000000"/>
                <w:sz w:val="22"/>
                <w:szCs w:val="22"/>
              </w:rPr>
              <w:t xml:space="preserve">The student is expected to </w:t>
            </w:r>
            <w:r w:rsidRPr="00271BDC">
              <w:rPr>
                <w:rFonts w:ascii="Open Sans" w:hAnsi="Open Sans" w:cs="Open Sans"/>
                <w:color w:val="000000"/>
                <w:sz w:val="22"/>
                <w:szCs w:val="22"/>
              </w:rPr>
              <w:t xml:space="preserve">consider the </w:t>
            </w:r>
            <w:r w:rsidR="009636A6" w:rsidRPr="00271BDC">
              <w:rPr>
                <w:rFonts w:ascii="Open Sans" w:hAnsi="Open Sans" w:cs="Open Sans"/>
                <w:color w:val="000000"/>
                <w:sz w:val="22"/>
                <w:szCs w:val="22"/>
              </w:rPr>
              <w:t>nature of investment risk</w:t>
            </w:r>
          </w:p>
          <w:p w14:paraId="389B9454" w14:textId="0BB2F1F8" w:rsidR="00271BDC" w:rsidRPr="00271BDC" w:rsidRDefault="004D0746" w:rsidP="009A6AE0">
            <w:pPr>
              <w:pStyle w:val="NormalWeb"/>
              <w:spacing w:before="0" w:beforeAutospacing="0" w:after="0" w:afterAutospacing="0"/>
              <w:ind w:left="1440"/>
              <w:rPr>
                <w:rFonts w:ascii="Open Sans" w:hAnsi="Open Sans" w:cs="Open Sans"/>
                <w:color w:val="000000"/>
                <w:sz w:val="22"/>
                <w:szCs w:val="22"/>
              </w:rPr>
            </w:pPr>
            <w:r w:rsidRPr="00271BDC">
              <w:rPr>
                <w:rFonts w:ascii="Open Sans" w:hAnsi="Open Sans" w:cs="Open Sans"/>
                <w:color w:val="000000"/>
                <w:sz w:val="22"/>
                <w:szCs w:val="22"/>
              </w:rPr>
              <w:t xml:space="preserve">(C) </w:t>
            </w:r>
            <w:r w:rsidR="009636A6" w:rsidRPr="00271BDC">
              <w:rPr>
                <w:rFonts w:ascii="Open Sans" w:hAnsi="Open Sans" w:cs="Open Sans"/>
                <w:color w:val="000000"/>
                <w:sz w:val="22"/>
                <w:szCs w:val="22"/>
              </w:rPr>
              <w:t xml:space="preserve">The student is expected to </w:t>
            </w:r>
            <w:r w:rsidRPr="00271BDC">
              <w:rPr>
                <w:rFonts w:ascii="Open Sans" w:hAnsi="Open Sans" w:cs="Open Sans"/>
                <w:color w:val="000000"/>
                <w:sz w:val="22"/>
                <w:szCs w:val="22"/>
              </w:rPr>
              <w:t>ana</w:t>
            </w:r>
            <w:r w:rsidR="009636A6" w:rsidRPr="00271BDC">
              <w:rPr>
                <w:rFonts w:ascii="Open Sans" w:hAnsi="Open Sans" w:cs="Open Sans"/>
                <w:color w:val="000000"/>
                <w:sz w:val="22"/>
                <w:szCs w:val="22"/>
              </w:rPr>
              <w:t>lyze diversification strategies</w:t>
            </w:r>
          </w:p>
          <w:p w14:paraId="4583E660" w14:textId="3472A8C2" w:rsidR="00B3350C" w:rsidRPr="00271BDC" w:rsidRDefault="004D0746" w:rsidP="009636A6">
            <w:pPr>
              <w:pStyle w:val="NormalWeb"/>
              <w:spacing w:before="0" w:beforeAutospacing="0" w:after="0" w:afterAutospacing="0"/>
              <w:ind w:left="1440"/>
              <w:rPr>
                <w:rFonts w:ascii="Open Sans" w:hAnsi="Open Sans" w:cs="Open Sans"/>
                <w:color w:val="000000"/>
                <w:sz w:val="22"/>
                <w:szCs w:val="22"/>
              </w:rPr>
            </w:pPr>
            <w:r w:rsidRPr="00271BDC">
              <w:rPr>
                <w:rFonts w:ascii="Open Sans" w:hAnsi="Open Sans" w:cs="Open Sans"/>
                <w:color w:val="000000"/>
                <w:sz w:val="22"/>
                <w:szCs w:val="22"/>
              </w:rPr>
              <w:t xml:space="preserve">(D) </w:t>
            </w:r>
            <w:r w:rsidR="009636A6" w:rsidRPr="00271BDC">
              <w:rPr>
                <w:rFonts w:ascii="Open Sans" w:hAnsi="Open Sans" w:cs="Open Sans"/>
                <w:color w:val="000000"/>
                <w:sz w:val="22"/>
                <w:szCs w:val="22"/>
              </w:rPr>
              <w:t xml:space="preserve">The student is expected to </w:t>
            </w:r>
            <w:r w:rsidRPr="00271BDC">
              <w:rPr>
                <w:rFonts w:ascii="Open Sans" w:hAnsi="Open Sans" w:cs="Open Sans"/>
                <w:color w:val="000000"/>
                <w:sz w:val="22"/>
                <w:szCs w:val="22"/>
              </w:rPr>
              <w:t>understand factors to consider when selecting investment</w:t>
            </w:r>
          </w:p>
        </w:tc>
      </w:tr>
      <w:tr w:rsidR="00B3350C" w:rsidRPr="00271BDC" w14:paraId="692B52BF" w14:textId="77777777" w:rsidTr="25BA3EF8">
        <w:trPr>
          <w:trHeight w:val="1133"/>
        </w:trPr>
        <w:tc>
          <w:tcPr>
            <w:tcW w:w="10800" w:type="dxa"/>
            <w:gridSpan w:val="2"/>
            <w:shd w:val="clear" w:color="auto" w:fill="D9D9D9" w:themeFill="background1" w:themeFillShade="D9"/>
          </w:tcPr>
          <w:p w14:paraId="10F901A2" w14:textId="7777777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Basic Direct Teach Lesson</w:t>
            </w:r>
          </w:p>
          <w:p w14:paraId="3BC06FE8" w14:textId="28B382E3" w:rsidR="00B3350C" w:rsidRPr="00271BDC" w:rsidRDefault="25BA3EF8" w:rsidP="25BA3EF8">
            <w:pPr>
              <w:jc w:val="center"/>
              <w:rPr>
                <w:rFonts w:ascii="Open Sans" w:hAnsi="Open Sans" w:cs="Open Sans"/>
                <w:sz w:val="22"/>
                <w:szCs w:val="22"/>
              </w:rPr>
            </w:pPr>
            <w:r w:rsidRPr="00271BDC">
              <w:rPr>
                <w:rFonts w:ascii="Open Sans" w:hAnsi="Open Sans" w:cs="Open Sans"/>
                <w:sz w:val="22"/>
                <w:szCs w:val="22"/>
              </w:rPr>
              <w:t xml:space="preserve">(Includes Special Education Modifications/Accommodations and </w:t>
            </w:r>
          </w:p>
          <w:p w14:paraId="3042A4DA" w14:textId="6E415551" w:rsidR="00B3350C" w:rsidRPr="00271BDC" w:rsidRDefault="25BA3EF8" w:rsidP="25BA3EF8">
            <w:pPr>
              <w:jc w:val="center"/>
              <w:rPr>
                <w:rFonts w:ascii="Open Sans" w:hAnsi="Open Sans" w:cs="Open Sans"/>
                <w:sz w:val="22"/>
                <w:szCs w:val="22"/>
              </w:rPr>
            </w:pPr>
            <w:r w:rsidRPr="00271BDC">
              <w:rPr>
                <w:rFonts w:ascii="Open Sans" w:hAnsi="Open Sans" w:cs="Open Sans"/>
                <w:sz w:val="22"/>
                <w:szCs w:val="22"/>
              </w:rPr>
              <w:t>one English Language Proficiency Standards (ELPS) Strategy)</w:t>
            </w:r>
          </w:p>
          <w:p w14:paraId="5635CDF7" w14:textId="3179FF44" w:rsidR="00D0097D" w:rsidRPr="00271BDC" w:rsidRDefault="00D0097D" w:rsidP="00D0097D">
            <w:pPr>
              <w:jc w:val="center"/>
              <w:rPr>
                <w:rFonts w:ascii="Open Sans" w:hAnsi="Open Sans" w:cs="Open Sans"/>
                <w:b/>
                <w:sz w:val="22"/>
                <w:szCs w:val="22"/>
              </w:rPr>
            </w:pPr>
          </w:p>
        </w:tc>
      </w:tr>
      <w:tr w:rsidR="00B3350C" w:rsidRPr="00271BDC" w14:paraId="49CA021C" w14:textId="77777777" w:rsidTr="25BA3EF8">
        <w:trPr>
          <w:trHeight w:val="27"/>
        </w:trPr>
        <w:tc>
          <w:tcPr>
            <w:tcW w:w="2952" w:type="dxa"/>
            <w:shd w:val="clear" w:color="auto" w:fill="auto"/>
          </w:tcPr>
          <w:p w14:paraId="3E12574F" w14:textId="76204C22"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Instructional Objectives</w:t>
            </w:r>
          </w:p>
        </w:tc>
        <w:tc>
          <w:tcPr>
            <w:tcW w:w="7848" w:type="dxa"/>
            <w:shd w:val="clear" w:color="auto" w:fill="auto"/>
          </w:tcPr>
          <w:p w14:paraId="21538942" w14:textId="77777777" w:rsidR="00984206" w:rsidRPr="00271BDC" w:rsidRDefault="00984206" w:rsidP="00984206">
            <w:pPr>
              <w:rPr>
                <w:rFonts w:ascii="Open Sans" w:hAnsi="Open Sans" w:cs="Open Sans"/>
                <w:sz w:val="22"/>
                <w:szCs w:val="22"/>
              </w:rPr>
            </w:pPr>
            <w:r w:rsidRPr="00271BDC">
              <w:rPr>
                <w:rFonts w:ascii="Open Sans" w:eastAsia="Calibri" w:hAnsi="Open Sans" w:cs="Open Sans"/>
                <w:b/>
                <w:bCs/>
                <w:sz w:val="22"/>
                <w:szCs w:val="22"/>
              </w:rPr>
              <w:t>Performance Objective</w:t>
            </w:r>
          </w:p>
          <w:p w14:paraId="1CC57CC0" w14:textId="77777777" w:rsidR="00984206" w:rsidRPr="00271BDC" w:rsidRDefault="00984206" w:rsidP="00984206">
            <w:pPr>
              <w:spacing w:line="6" w:lineRule="exact"/>
              <w:rPr>
                <w:rFonts w:ascii="Open Sans" w:hAnsi="Open Sans" w:cs="Open Sans"/>
                <w:sz w:val="22"/>
                <w:szCs w:val="22"/>
              </w:rPr>
            </w:pPr>
          </w:p>
          <w:p w14:paraId="5F4F8812" w14:textId="77777777" w:rsidR="00984206" w:rsidRPr="00271BDC" w:rsidRDefault="00984206" w:rsidP="00984206">
            <w:pPr>
              <w:rPr>
                <w:rFonts w:ascii="Open Sans" w:hAnsi="Open Sans" w:cs="Open Sans"/>
                <w:sz w:val="22"/>
                <w:szCs w:val="22"/>
              </w:rPr>
            </w:pPr>
            <w:r w:rsidRPr="00271BDC">
              <w:rPr>
                <w:rFonts w:ascii="Open Sans" w:eastAsia="Calibri" w:hAnsi="Open Sans" w:cs="Open Sans"/>
                <w:sz w:val="22"/>
                <w:szCs w:val="22"/>
              </w:rPr>
              <w:t>Students will understand and analyze the relationship between risk and return.</w:t>
            </w:r>
          </w:p>
          <w:p w14:paraId="4759B142" w14:textId="77777777" w:rsidR="00984206" w:rsidRPr="00271BDC" w:rsidRDefault="00984206" w:rsidP="00984206">
            <w:pPr>
              <w:rPr>
                <w:rFonts w:ascii="Open Sans" w:hAnsi="Open Sans" w:cs="Open Sans"/>
                <w:sz w:val="22"/>
                <w:szCs w:val="22"/>
              </w:rPr>
            </w:pPr>
            <w:r w:rsidRPr="00271BDC">
              <w:rPr>
                <w:rFonts w:ascii="Open Sans" w:eastAsia="Calibri" w:hAnsi="Open Sans" w:cs="Open Sans"/>
                <w:b/>
                <w:bCs/>
                <w:sz w:val="22"/>
                <w:szCs w:val="22"/>
              </w:rPr>
              <w:t>Specific Objective</w:t>
            </w:r>
          </w:p>
          <w:p w14:paraId="56F20D70" w14:textId="77777777" w:rsidR="00984206" w:rsidRPr="00271BDC" w:rsidRDefault="00984206" w:rsidP="00984206">
            <w:pPr>
              <w:spacing w:line="5" w:lineRule="exact"/>
              <w:rPr>
                <w:rFonts w:ascii="Open Sans" w:hAnsi="Open Sans" w:cs="Open Sans"/>
                <w:sz w:val="22"/>
                <w:szCs w:val="22"/>
              </w:rPr>
            </w:pPr>
          </w:p>
          <w:p w14:paraId="1EFA6113" w14:textId="77777777" w:rsidR="00984206" w:rsidRPr="00271BDC" w:rsidRDefault="00984206" w:rsidP="00556F0B">
            <w:pPr>
              <w:numPr>
                <w:ilvl w:val="0"/>
                <w:numId w:val="20"/>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Identify the components of the risk pyramid</w:t>
            </w:r>
          </w:p>
          <w:p w14:paraId="066AD226" w14:textId="77777777" w:rsidR="00984206" w:rsidRPr="00271BDC" w:rsidRDefault="00984206" w:rsidP="00556F0B">
            <w:pPr>
              <w:numPr>
                <w:ilvl w:val="0"/>
                <w:numId w:val="20"/>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Apply the concept of risk when selecting investments</w:t>
            </w:r>
          </w:p>
          <w:p w14:paraId="4B0CB0C7" w14:textId="77777777" w:rsidR="00984206" w:rsidRPr="00271BDC" w:rsidRDefault="00984206" w:rsidP="00984206">
            <w:pPr>
              <w:spacing w:line="6" w:lineRule="exact"/>
              <w:rPr>
                <w:rFonts w:ascii="Open Sans" w:eastAsia="Symbol" w:hAnsi="Open Sans" w:cs="Open Sans"/>
                <w:sz w:val="22"/>
                <w:szCs w:val="22"/>
              </w:rPr>
            </w:pPr>
          </w:p>
          <w:p w14:paraId="60AC3715" w14:textId="754B48C5" w:rsidR="00B3350C" w:rsidRPr="00271BDC" w:rsidRDefault="00984206" w:rsidP="00556F0B">
            <w:pPr>
              <w:numPr>
                <w:ilvl w:val="0"/>
                <w:numId w:val="20"/>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Understand the different types of risk that can affect investing decisions</w:t>
            </w:r>
          </w:p>
        </w:tc>
      </w:tr>
      <w:tr w:rsidR="00B3350C" w:rsidRPr="00271BDC" w14:paraId="741CD4A0" w14:textId="77777777" w:rsidTr="25BA3EF8">
        <w:trPr>
          <w:trHeight w:val="27"/>
        </w:trPr>
        <w:tc>
          <w:tcPr>
            <w:tcW w:w="2952" w:type="dxa"/>
            <w:shd w:val="clear" w:color="auto" w:fill="auto"/>
          </w:tcPr>
          <w:p w14:paraId="65BFD213" w14:textId="6A49AE1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Rationale</w:t>
            </w:r>
          </w:p>
        </w:tc>
        <w:tc>
          <w:tcPr>
            <w:tcW w:w="7848" w:type="dxa"/>
            <w:shd w:val="clear" w:color="auto" w:fill="auto"/>
          </w:tcPr>
          <w:p w14:paraId="0AEAFDF2" w14:textId="5F526984" w:rsidR="00B3350C" w:rsidRPr="00271BDC" w:rsidRDefault="00984206" w:rsidP="00271BDC">
            <w:pPr>
              <w:rPr>
                <w:rFonts w:ascii="Open Sans" w:hAnsi="Open Sans" w:cs="Open Sans"/>
                <w:sz w:val="22"/>
                <w:szCs w:val="22"/>
              </w:rPr>
            </w:pPr>
            <w:r w:rsidRPr="00271BDC">
              <w:rPr>
                <w:rFonts w:ascii="Open Sans" w:eastAsia="Calibri" w:hAnsi="Open Sans" w:cs="Open Sans"/>
                <w:sz w:val="22"/>
                <w:szCs w:val="22"/>
              </w:rPr>
              <w:t xml:space="preserve">The main purposes of this lesson </w:t>
            </w:r>
            <w:r w:rsidR="00271BDC">
              <w:rPr>
                <w:rFonts w:ascii="Open Sans" w:eastAsia="Calibri" w:hAnsi="Open Sans" w:cs="Open Sans"/>
                <w:sz w:val="22"/>
                <w:szCs w:val="22"/>
              </w:rPr>
              <w:t>are to help students understand</w:t>
            </w:r>
            <w:r w:rsidR="00271BDC">
              <w:rPr>
                <w:rFonts w:ascii="Open Sans" w:hAnsi="Open Sans" w:cs="Open Sans"/>
                <w:sz w:val="22"/>
                <w:szCs w:val="22"/>
              </w:rPr>
              <w:t xml:space="preserve"> t</w:t>
            </w:r>
            <w:r w:rsidRPr="00271BDC">
              <w:rPr>
                <w:rFonts w:ascii="Open Sans" w:eastAsia="Calibri" w:hAnsi="Open Sans" w:cs="Open Sans"/>
                <w:sz w:val="22"/>
                <w:szCs w:val="22"/>
              </w:rPr>
              <w:t>he importance of understanding the risk involved when an investor is trying to make his money work for him in the future</w:t>
            </w:r>
            <w:r w:rsidR="00271BDC">
              <w:rPr>
                <w:rFonts w:ascii="Open Sans" w:eastAsia="Calibri" w:hAnsi="Open Sans" w:cs="Open Sans"/>
                <w:sz w:val="22"/>
                <w:szCs w:val="22"/>
              </w:rPr>
              <w:t xml:space="preserve">, and </w:t>
            </w:r>
            <w:r w:rsidR="00271BDC">
              <w:rPr>
                <w:rFonts w:ascii="Open Sans" w:hAnsi="Open Sans" w:cs="Open Sans"/>
                <w:sz w:val="22"/>
                <w:szCs w:val="22"/>
              </w:rPr>
              <w:t>t</w:t>
            </w:r>
            <w:r w:rsidRPr="00271BDC">
              <w:rPr>
                <w:rFonts w:ascii="Open Sans" w:eastAsia="Calibri" w:hAnsi="Open Sans" w:cs="Open Sans"/>
                <w:sz w:val="22"/>
                <w:szCs w:val="22"/>
              </w:rPr>
              <w:t>heir own tolerance for risk and what they can do to protect themselves from risk in the future</w:t>
            </w:r>
          </w:p>
        </w:tc>
      </w:tr>
      <w:tr w:rsidR="00B3350C" w:rsidRPr="00271BDC" w14:paraId="46AD6D97" w14:textId="77777777" w:rsidTr="25BA3EF8">
        <w:trPr>
          <w:trHeight w:val="27"/>
        </w:trPr>
        <w:tc>
          <w:tcPr>
            <w:tcW w:w="2952" w:type="dxa"/>
            <w:shd w:val="clear" w:color="auto" w:fill="auto"/>
          </w:tcPr>
          <w:p w14:paraId="1115E24F" w14:textId="27A88A3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Duration of Lesson</w:t>
            </w:r>
          </w:p>
        </w:tc>
        <w:tc>
          <w:tcPr>
            <w:tcW w:w="7848" w:type="dxa"/>
            <w:shd w:val="clear" w:color="auto" w:fill="auto"/>
          </w:tcPr>
          <w:p w14:paraId="0F979EA2" w14:textId="1A407F1B" w:rsidR="00B3350C" w:rsidRPr="00271BDC" w:rsidRDefault="00984206" w:rsidP="00DC4B23">
            <w:pPr>
              <w:spacing w:before="120" w:after="120"/>
              <w:rPr>
                <w:rFonts w:ascii="Open Sans" w:hAnsi="Open Sans" w:cs="Open Sans"/>
                <w:sz w:val="22"/>
                <w:szCs w:val="22"/>
              </w:rPr>
            </w:pPr>
            <w:r w:rsidRPr="00271BDC">
              <w:rPr>
                <w:rFonts w:ascii="Open Sans" w:hAnsi="Open Sans" w:cs="Open Sans"/>
                <w:sz w:val="22"/>
                <w:szCs w:val="22"/>
              </w:rPr>
              <w:t>4-5 class periods</w:t>
            </w:r>
          </w:p>
        </w:tc>
      </w:tr>
      <w:tr w:rsidR="00B3350C" w:rsidRPr="00271BDC" w14:paraId="3F56A797" w14:textId="77777777" w:rsidTr="25BA3EF8">
        <w:trPr>
          <w:trHeight w:val="27"/>
        </w:trPr>
        <w:tc>
          <w:tcPr>
            <w:tcW w:w="2952" w:type="dxa"/>
            <w:shd w:val="clear" w:color="auto" w:fill="auto"/>
          </w:tcPr>
          <w:p w14:paraId="0652114D" w14:textId="7D09A16C"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Word Wall/Key Vocabulary</w:t>
            </w:r>
          </w:p>
          <w:p w14:paraId="156E697A" w14:textId="319E44A3" w:rsidR="00B3350C" w:rsidRPr="00271BDC" w:rsidRDefault="25BA3EF8" w:rsidP="25BA3EF8">
            <w:pPr>
              <w:jc w:val="center"/>
              <w:rPr>
                <w:rFonts w:ascii="Open Sans" w:hAnsi="Open Sans" w:cs="Open Sans"/>
                <w:sz w:val="22"/>
                <w:szCs w:val="22"/>
              </w:rPr>
            </w:pPr>
            <w:r w:rsidRPr="00271BDC">
              <w:rPr>
                <w:rFonts w:ascii="Open Sans" w:hAnsi="Open Sans" w:cs="Open Sans"/>
                <w:i/>
                <w:iCs/>
                <w:sz w:val="22"/>
                <w:szCs w:val="22"/>
              </w:rPr>
              <w:lastRenderedPageBreak/>
              <w:t>(ELPS c1a,c,f; c2b; c3a,b,d; c4c; c5b) PDAS II(5)</w:t>
            </w:r>
          </w:p>
        </w:tc>
        <w:tc>
          <w:tcPr>
            <w:tcW w:w="7848" w:type="dxa"/>
            <w:shd w:val="clear" w:color="auto" w:fill="auto"/>
          </w:tcPr>
          <w:p w14:paraId="6F18008E" w14:textId="77777777" w:rsidR="00984206" w:rsidRPr="00271BDC" w:rsidRDefault="00984206" w:rsidP="00556F0B">
            <w:pPr>
              <w:numPr>
                <w:ilvl w:val="0"/>
                <w:numId w:val="22"/>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lastRenderedPageBreak/>
              <w:t>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potential for loss</w:t>
            </w:r>
          </w:p>
          <w:p w14:paraId="06DA48EA" w14:textId="77777777" w:rsidR="00984206" w:rsidRPr="00271BDC" w:rsidRDefault="00984206" w:rsidP="00556F0B">
            <w:pPr>
              <w:numPr>
                <w:ilvl w:val="0"/>
                <w:numId w:val="22"/>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Return</w:t>
            </w:r>
            <w:r w:rsidRPr="00271BDC">
              <w:rPr>
                <w:rFonts w:ascii="Cambria Math" w:eastAsia="Calibri" w:hAnsi="Cambria Math" w:cs="Cambria Math"/>
                <w:sz w:val="22"/>
                <w:szCs w:val="22"/>
              </w:rPr>
              <w:t>‐</w:t>
            </w:r>
            <w:r w:rsidRPr="00271BDC">
              <w:rPr>
                <w:rFonts w:ascii="Open Sans" w:eastAsia="Calibri" w:hAnsi="Open Sans" w:cs="Open Sans"/>
                <w:sz w:val="22"/>
                <w:szCs w:val="22"/>
              </w:rPr>
              <w:t>the actual gain or loss of an investment</w:t>
            </w:r>
          </w:p>
          <w:p w14:paraId="7F2C0043" w14:textId="77777777" w:rsidR="00984206" w:rsidRPr="00271BDC" w:rsidRDefault="00984206" w:rsidP="00984206">
            <w:pPr>
              <w:spacing w:line="7" w:lineRule="exact"/>
              <w:rPr>
                <w:rFonts w:ascii="Open Sans" w:eastAsia="Symbol" w:hAnsi="Open Sans" w:cs="Open Sans"/>
                <w:sz w:val="22"/>
                <w:szCs w:val="22"/>
              </w:rPr>
            </w:pPr>
          </w:p>
          <w:p w14:paraId="56130093" w14:textId="77777777" w:rsidR="00984206" w:rsidRPr="00271BDC" w:rsidRDefault="00984206" w:rsidP="00556F0B">
            <w:pPr>
              <w:numPr>
                <w:ilvl w:val="0"/>
                <w:numId w:val="22"/>
              </w:numPr>
              <w:tabs>
                <w:tab w:val="left" w:pos="720"/>
              </w:tabs>
              <w:spacing w:line="236" w:lineRule="auto"/>
              <w:ind w:left="720" w:right="280" w:hanging="360"/>
              <w:rPr>
                <w:rFonts w:ascii="Open Sans" w:eastAsia="Symbol" w:hAnsi="Open Sans" w:cs="Open Sans"/>
                <w:sz w:val="22"/>
                <w:szCs w:val="22"/>
              </w:rPr>
            </w:pPr>
            <w:r w:rsidRPr="00271BDC">
              <w:rPr>
                <w:rFonts w:ascii="Open Sans" w:eastAsia="Calibri" w:hAnsi="Open Sans" w:cs="Open Sans"/>
                <w:sz w:val="22"/>
                <w:szCs w:val="22"/>
              </w:rPr>
              <w:lastRenderedPageBreak/>
              <w:t>Risk pyramid</w:t>
            </w:r>
            <w:r w:rsidRPr="00271BDC">
              <w:rPr>
                <w:rFonts w:ascii="Cambria Math" w:eastAsia="Calibri" w:hAnsi="Cambria Math" w:cs="Cambria Math"/>
                <w:sz w:val="22"/>
                <w:szCs w:val="22"/>
              </w:rPr>
              <w:t>‐</w:t>
            </w:r>
            <w:r w:rsidRPr="00271BDC">
              <w:rPr>
                <w:rFonts w:ascii="Open Sans" w:eastAsia="Calibri" w:hAnsi="Open Sans" w:cs="Open Sans"/>
                <w:sz w:val="22"/>
                <w:szCs w:val="22"/>
              </w:rPr>
              <w:t>a visual way of representing how assets are allocated (grouped) according to how risky they are</w:t>
            </w:r>
          </w:p>
          <w:p w14:paraId="3209F985" w14:textId="77777777" w:rsidR="00984206" w:rsidRPr="00271BDC" w:rsidRDefault="00984206" w:rsidP="00984206">
            <w:pPr>
              <w:spacing w:line="10" w:lineRule="exact"/>
              <w:rPr>
                <w:rFonts w:ascii="Open Sans" w:eastAsia="Symbol" w:hAnsi="Open Sans" w:cs="Open Sans"/>
                <w:sz w:val="22"/>
                <w:szCs w:val="22"/>
              </w:rPr>
            </w:pPr>
          </w:p>
          <w:p w14:paraId="43B62F4B" w14:textId="77777777" w:rsidR="00984206" w:rsidRPr="00271BDC" w:rsidRDefault="00984206" w:rsidP="00556F0B">
            <w:pPr>
              <w:numPr>
                <w:ilvl w:val="0"/>
                <w:numId w:val="22"/>
              </w:numPr>
              <w:tabs>
                <w:tab w:val="left" w:pos="720"/>
              </w:tabs>
              <w:spacing w:line="236" w:lineRule="auto"/>
              <w:ind w:left="720" w:right="60" w:hanging="360"/>
              <w:rPr>
                <w:rFonts w:ascii="Open Sans" w:eastAsia="Symbol" w:hAnsi="Open Sans" w:cs="Open Sans"/>
                <w:sz w:val="22"/>
                <w:szCs w:val="22"/>
              </w:rPr>
            </w:pPr>
            <w:r w:rsidRPr="00271BDC">
              <w:rPr>
                <w:rFonts w:ascii="Open Sans" w:eastAsia="Calibri" w:hAnsi="Open Sans" w:cs="Open Sans"/>
                <w:sz w:val="22"/>
                <w:szCs w:val="22"/>
              </w:rPr>
              <w:t>Risk tolerance</w:t>
            </w:r>
            <w:r w:rsidRPr="00271BDC">
              <w:rPr>
                <w:rFonts w:ascii="Cambria Math" w:eastAsia="Calibri" w:hAnsi="Cambria Math" w:cs="Cambria Math"/>
                <w:sz w:val="22"/>
                <w:szCs w:val="22"/>
              </w:rPr>
              <w:t>‐</w:t>
            </w:r>
            <w:r w:rsidRPr="00271BDC">
              <w:rPr>
                <w:rFonts w:ascii="Open Sans" w:eastAsia="Calibri" w:hAnsi="Open Sans" w:cs="Open Sans"/>
                <w:sz w:val="22"/>
                <w:szCs w:val="22"/>
              </w:rPr>
              <w:t>the degree of the amount of uncertainty that a person can take; it depends a great deal upon life events and stages</w:t>
            </w:r>
          </w:p>
          <w:p w14:paraId="3F413121" w14:textId="77777777" w:rsidR="00984206" w:rsidRPr="00271BDC" w:rsidRDefault="00984206" w:rsidP="00984206">
            <w:pPr>
              <w:spacing w:line="2" w:lineRule="exact"/>
              <w:rPr>
                <w:rFonts w:ascii="Open Sans" w:eastAsia="Symbol" w:hAnsi="Open Sans" w:cs="Open Sans"/>
                <w:sz w:val="22"/>
                <w:szCs w:val="22"/>
              </w:rPr>
            </w:pPr>
          </w:p>
          <w:p w14:paraId="43069382" w14:textId="77777777" w:rsidR="00984206" w:rsidRPr="00271BDC" w:rsidRDefault="00984206" w:rsidP="00556F0B">
            <w:pPr>
              <w:numPr>
                <w:ilvl w:val="0"/>
                <w:numId w:val="22"/>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Financial 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potential for loss of a financial investment</w:t>
            </w:r>
          </w:p>
          <w:p w14:paraId="6E55B7DE" w14:textId="77777777" w:rsidR="00984206" w:rsidRPr="00271BDC" w:rsidRDefault="00984206" w:rsidP="00984206">
            <w:pPr>
              <w:spacing w:line="7" w:lineRule="exact"/>
              <w:rPr>
                <w:rFonts w:ascii="Open Sans" w:eastAsia="Symbol" w:hAnsi="Open Sans" w:cs="Open Sans"/>
                <w:sz w:val="22"/>
                <w:szCs w:val="22"/>
              </w:rPr>
            </w:pPr>
          </w:p>
          <w:p w14:paraId="697BB116" w14:textId="77777777" w:rsidR="00984206" w:rsidRPr="00271BDC" w:rsidRDefault="00984206" w:rsidP="00556F0B">
            <w:pPr>
              <w:numPr>
                <w:ilvl w:val="0"/>
                <w:numId w:val="22"/>
              </w:numPr>
              <w:tabs>
                <w:tab w:val="left" w:pos="720"/>
              </w:tabs>
              <w:spacing w:line="236" w:lineRule="auto"/>
              <w:ind w:left="720" w:right="80" w:hanging="360"/>
              <w:rPr>
                <w:rFonts w:ascii="Open Sans" w:eastAsia="Symbol" w:hAnsi="Open Sans" w:cs="Open Sans"/>
                <w:sz w:val="22"/>
                <w:szCs w:val="22"/>
              </w:rPr>
            </w:pPr>
            <w:r w:rsidRPr="00271BDC">
              <w:rPr>
                <w:rFonts w:ascii="Open Sans" w:eastAsia="Calibri" w:hAnsi="Open Sans" w:cs="Open Sans"/>
                <w:sz w:val="22"/>
                <w:szCs w:val="22"/>
              </w:rPr>
              <w:t>Interest rate risk</w:t>
            </w:r>
            <w:r w:rsidRPr="00271BDC">
              <w:rPr>
                <w:rFonts w:ascii="Cambria Math" w:eastAsia="Calibri" w:hAnsi="Cambria Math" w:cs="Cambria Math"/>
                <w:sz w:val="22"/>
                <w:szCs w:val="22"/>
              </w:rPr>
              <w:t>‐</w:t>
            </w:r>
            <w:r w:rsidRPr="00271BDC">
              <w:rPr>
                <w:rFonts w:ascii="Open Sans" w:eastAsia="Calibri" w:hAnsi="Open Sans" w:cs="Open Sans"/>
                <w:sz w:val="22"/>
                <w:szCs w:val="22"/>
              </w:rPr>
              <w:t>usually affects fixed</w:t>
            </w:r>
            <w:r w:rsidRPr="00271BDC">
              <w:rPr>
                <w:rFonts w:ascii="Cambria Math" w:eastAsia="Calibri" w:hAnsi="Cambria Math" w:cs="Cambria Math"/>
                <w:sz w:val="22"/>
                <w:szCs w:val="22"/>
              </w:rPr>
              <w:t>‐</w:t>
            </w:r>
            <w:r w:rsidRPr="00271BDC">
              <w:rPr>
                <w:rFonts w:ascii="Open Sans" w:eastAsia="Calibri" w:hAnsi="Open Sans" w:cs="Open Sans"/>
                <w:sz w:val="22"/>
                <w:szCs w:val="22"/>
              </w:rPr>
              <w:t>rate securities like bonds; the possibility that the investment will lose value if interest rates rise and your investment has a lower fixed rate</w:t>
            </w:r>
          </w:p>
          <w:p w14:paraId="4945997E" w14:textId="77777777" w:rsidR="00984206" w:rsidRPr="00271BDC" w:rsidRDefault="00984206" w:rsidP="00984206">
            <w:pPr>
              <w:spacing w:line="8" w:lineRule="exact"/>
              <w:rPr>
                <w:rFonts w:ascii="Open Sans" w:eastAsia="Symbol" w:hAnsi="Open Sans" w:cs="Open Sans"/>
                <w:sz w:val="22"/>
                <w:szCs w:val="22"/>
              </w:rPr>
            </w:pPr>
          </w:p>
          <w:p w14:paraId="0E1E6452" w14:textId="77777777" w:rsidR="00984206" w:rsidRPr="00271BDC" w:rsidRDefault="00984206" w:rsidP="00556F0B">
            <w:pPr>
              <w:numPr>
                <w:ilvl w:val="0"/>
                <w:numId w:val="22"/>
              </w:numPr>
              <w:tabs>
                <w:tab w:val="left" w:pos="720"/>
              </w:tabs>
              <w:spacing w:line="236" w:lineRule="auto"/>
              <w:ind w:left="720" w:right="840" w:hanging="360"/>
              <w:rPr>
                <w:rFonts w:ascii="Open Sans" w:eastAsia="Symbol" w:hAnsi="Open Sans" w:cs="Open Sans"/>
                <w:sz w:val="22"/>
                <w:szCs w:val="22"/>
              </w:rPr>
            </w:pPr>
            <w:r w:rsidRPr="00271BDC">
              <w:rPr>
                <w:rFonts w:ascii="Open Sans" w:eastAsia="Calibri" w:hAnsi="Open Sans" w:cs="Open Sans"/>
                <w:sz w:val="22"/>
                <w:szCs w:val="22"/>
              </w:rPr>
              <w:t>Business risk</w:t>
            </w:r>
            <w:r w:rsidRPr="00271BDC">
              <w:rPr>
                <w:rFonts w:ascii="Cambria Math" w:eastAsia="Calibri" w:hAnsi="Cambria Math" w:cs="Cambria Math"/>
                <w:sz w:val="22"/>
                <w:szCs w:val="22"/>
              </w:rPr>
              <w:t>‐</w:t>
            </w:r>
            <w:r w:rsidRPr="00271BDC">
              <w:rPr>
                <w:rFonts w:ascii="Open Sans" w:eastAsia="Calibri" w:hAnsi="Open Sans" w:cs="Open Sans"/>
                <w:sz w:val="22"/>
                <w:szCs w:val="22"/>
              </w:rPr>
              <w:t>possibility that the company itself (that sells stock or issues bonds) may go out of business</w:t>
            </w:r>
          </w:p>
          <w:p w14:paraId="3EFB66B2" w14:textId="77777777" w:rsidR="00984206" w:rsidRPr="00271BDC" w:rsidRDefault="00984206" w:rsidP="00984206">
            <w:pPr>
              <w:spacing w:line="10" w:lineRule="exact"/>
              <w:rPr>
                <w:rFonts w:ascii="Open Sans" w:eastAsia="Symbol" w:hAnsi="Open Sans" w:cs="Open Sans"/>
                <w:sz w:val="22"/>
                <w:szCs w:val="22"/>
              </w:rPr>
            </w:pPr>
          </w:p>
          <w:p w14:paraId="4D9F8A63" w14:textId="77777777" w:rsidR="00984206" w:rsidRPr="00271BDC" w:rsidRDefault="00984206" w:rsidP="00556F0B">
            <w:pPr>
              <w:numPr>
                <w:ilvl w:val="0"/>
                <w:numId w:val="22"/>
              </w:numPr>
              <w:tabs>
                <w:tab w:val="left" w:pos="720"/>
              </w:tabs>
              <w:spacing w:line="236" w:lineRule="auto"/>
              <w:ind w:left="720" w:right="480" w:hanging="360"/>
              <w:rPr>
                <w:rFonts w:ascii="Open Sans" w:eastAsia="Symbol" w:hAnsi="Open Sans" w:cs="Open Sans"/>
                <w:sz w:val="22"/>
                <w:szCs w:val="22"/>
              </w:rPr>
            </w:pPr>
            <w:r w:rsidRPr="00271BDC">
              <w:rPr>
                <w:rFonts w:ascii="Open Sans" w:eastAsia="Calibri" w:hAnsi="Open Sans" w:cs="Open Sans"/>
                <w:sz w:val="22"/>
                <w:szCs w:val="22"/>
              </w:rPr>
              <w:t>Market risk</w:t>
            </w:r>
            <w:r w:rsidRPr="00271BDC">
              <w:rPr>
                <w:rFonts w:ascii="Cambria Math" w:eastAsia="Calibri" w:hAnsi="Cambria Math" w:cs="Cambria Math"/>
                <w:sz w:val="22"/>
                <w:szCs w:val="22"/>
              </w:rPr>
              <w:t>‐</w:t>
            </w:r>
            <w:r w:rsidRPr="00271BDC">
              <w:rPr>
                <w:rFonts w:ascii="Open Sans" w:eastAsia="Calibri" w:hAnsi="Open Sans" w:cs="Open Sans"/>
                <w:sz w:val="22"/>
                <w:szCs w:val="22"/>
              </w:rPr>
              <w:t>a risk that can affect the market as a whole as opposed to a specific investment; it can affect mutual funds more because they consist of a group of investments pooled together</w:t>
            </w:r>
          </w:p>
          <w:p w14:paraId="7C8CDBFE" w14:textId="77777777" w:rsidR="00984206" w:rsidRPr="00271BDC" w:rsidRDefault="00984206" w:rsidP="00984206">
            <w:pPr>
              <w:spacing w:line="2" w:lineRule="exact"/>
              <w:rPr>
                <w:rFonts w:ascii="Open Sans" w:eastAsia="Symbol" w:hAnsi="Open Sans" w:cs="Open Sans"/>
                <w:sz w:val="22"/>
                <w:szCs w:val="22"/>
              </w:rPr>
            </w:pPr>
          </w:p>
          <w:p w14:paraId="42E08BEB" w14:textId="77777777" w:rsidR="00984206" w:rsidRPr="00271BDC" w:rsidRDefault="00984206" w:rsidP="00556F0B">
            <w:pPr>
              <w:numPr>
                <w:ilvl w:val="0"/>
                <w:numId w:val="22"/>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Political 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risk of government events that can affect the value of securities</w:t>
            </w:r>
          </w:p>
          <w:p w14:paraId="3B649EE6" w14:textId="77777777" w:rsidR="00984206" w:rsidRPr="00271BDC" w:rsidRDefault="00984206" w:rsidP="00984206">
            <w:pPr>
              <w:spacing w:line="7" w:lineRule="exact"/>
              <w:rPr>
                <w:rFonts w:ascii="Open Sans" w:eastAsia="Symbol" w:hAnsi="Open Sans" w:cs="Open Sans"/>
                <w:sz w:val="22"/>
                <w:szCs w:val="22"/>
              </w:rPr>
            </w:pPr>
          </w:p>
          <w:p w14:paraId="1E309FF2" w14:textId="77777777" w:rsidR="00984206" w:rsidRPr="00271BDC" w:rsidRDefault="00984206" w:rsidP="00556F0B">
            <w:pPr>
              <w:numPr>
                <w:ilvl w:val="0"/>
                <w:numId w:val="22"/>
              </w:numPr>
              <w:tabs>
                <w:tab w:val="left" w:pos="720"/>
              </w:tabs>
              <w:spacing w:line="236" w:lineRule="auto"/>
              <w:ind w:left="720" w:right="420" w:hanging="360"/>
              <w:rPr>
                <w:rFonts w:ascii="Open Sans" w:eastAsia="Symbol" w:hAnsi="Open Sans" w:cs="Open Sans"/>
                <w:sz w:val="22"/>
                <w:szCs w:val="22"/>
              </w:rPr>
            </w:pPr>
            <w:r w:rsidRPr="00271BDC">
              <w:rPr>
                <w:rFonts w:ascii="Open Sans" w:eastAsia="Calibri" w:hAnsi="Open Sans" w:cs="Open Sans"/>
                <w:sz w:val="22"/>
                <w:szCs w:val="22"/>
              </w:rPr>
              <w:t>Exchange rate 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risk of the value of currencies here or in other countries changing which can affect the value of the securities as well</w:t>
            </w:r>
          </w:p>
          <w:p w14:paraId="4A74B7D8" w14:textId="77777777" w:rsidR="00984206" w:rsidRPr="00271BDC" w:rsidRDefault="00984206" w:rsidP="00984206">
            <w:pPr>
              <w:spacing w:line="10" w:lineRule="exact"/>
              <w:rPr>
                <w:rFonts w:ascii="Open Sans" w:eastAsia="Symbol" w:hAnsi="Open Sans" w:cs="Open Sans"/>
                <w:sz w:val="22"/>
                <w:szCs w:val="22"/>
              </w:rPr>
            </w:pPr>
          </w:p>
          <w:p w14:paraId="7ABDA465" w14:textId="77777777" w:rsidR="00984206" w:rsidRPr="00271BDC" w:rsidRDefault="00984206" w:rsidP="00556F0B">
            <w:pPr>
              <w:numPr>
                <w:ilvl w:val="0"/>
                <w:numId w:val="22"/>
              </w:numPr>
              <w:tabs>
                <w:tab w:val="left" w:pos="720"/>
              </w:tabs>
              <w:spacing w:line="236" w:lineRule="auto"/>
              <w:ind w:left="720" w:right="340" w:hanging="360"/>
              <w:rPr>
                <w:rFonts w:ascii="Open Sans" w:eastAsia="Symbol" w:hAnsi="Open Sans" w:cs="Open Sans"/>
                <w:sz w:val="22"/>
                <w:szCs w:val="22"/>
              </w:rPr>
            </w:pPr>
            <w:r w:rsidRPr="00271BDC">
              <w:rPr>
                <w:rFonts w:ascii="Open Sans" w:eastAsia="Calibri" w:hAnsi="Open Sans" w:cs="Open Sans"/>
                <w:sz w:val="22"/>
                <w:szCs w:val="22"/>
              </w:rPr>
              <w:t>Liquidity 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possibility that your investment will not be able to be converted to cash when you need it</w:t>
            </w:r>
          </w:p>
          <w:p w14:paraId="5858A91B" w14:textId="77777777" w:rsidR="00984206" w:rsidRPr="00271BDC" w:rsidRDefault="00984206" w:rsidP="00984206">
            <w:pPr>
              <w:spacing w:line="10" w:lineRule="exact"/>
              <w:rPr>
                <w:rFonts w:ascii="Open Sans" w:eastAsia="Symbol" w:hAnsi="Open Sans" w:cs="Open Sans"/>
                <w:sz w:val="22"/>
                <w:szCs w:val="22"/>
              </w:rPr>
            </w:pPr>
          </w:p>
          <w:p w14:paraId="5C5C58BC" w14:textId="77777777" w:rsidR="00984206" w:rsidRPr="00271BDC" w:rsidRDefault="00984206" w:rsidP="00556F0B">
            <w:pPr>
              <w:numPr>
                <w:ilvl w:val="0"/>
                <w:numId w:val="22"/>
              </w:numPr>
              <w:tabs>
                <w:tab w:val="left" w:pos="720"/>
              </w:tabs>
              <w:spacing w:line="236" w:lineRule="auto"/>
              <w:ind w:left="720" w:right="600" w:hanging="360"/>
              <w:rPr>
                <w:rFonts w:ascii="Open Sans" w:eastAsia="Symbol" w:hAnsi="Open Sans" w:cs="Open Sans"/>
                <w:sz w:val="22"/>
                <w:szCs w:val="22"/>
              </w:rPr>
            </w:pPr>
            <w:r w:rsidRPr="00271BDC">
              <w:rPr>
                <w:rFonts w:ascii="Open Sans" w:eastAsia="Calibri" w:hAnsi="Open Sans" w:cs="Open Sans"/>
                <w:sz w:val="22"/>
                <w:szCs w:val="22"/>
              </w:rPr>
              <w:t>Inflation risk</w:t>
            </w:r>
            <w:r w:rsidRPr="00271BDC">
              <w:rPr>
                <w:rFonts w:ascii="Cambria Math" w:eastAsia="Calibri" w:hAnsi="Cambria Math" w:cs="Cambria Math"/>
                <w:sz w:val="22"/>
                <w:szCs w:val="22"/>
              </w:rPr>
              <w:t>‐</w:t>
            </w:r>
            <w:r w:rsidRPr="00271BDC">
              <w:rPr>
                <w:rFonts w:ascii="Open Sans" w:eastAsia="Calibri" w:hAnsi="Open Sans" w:cs="Open Sans"/>
                <w:sz w:val="22"/>
                <w:szCs w:val="22"/>
              </w:rPr>
              <w:t>the possibility that the rate of inflation can be higher than your investment’s rate of return</w:t>
            </w:r>
          </w:p>
          <w:p w14:paraId="5DC4FBA9" w14:textId="77777777" w:rsidR="00984206" w:rsidRPr="00271BDC" w:rsidRDefault="00984206" w:rsidP="00984206">
            <w:pPr>
              <w:spacing w:line="10" w:lineRule="exact"/>
              <w:rPr>
                <w:rFonts w:ascii="Open Sans" w:eastAsia="Symbol" w:hAnsi="Open Sans" w:cs="Open Sans"/>
                <w:sz w:val="22"/>
                <w:szCs w:val="22"/>
              </w:rPr>
            </w:pPr>
          </w:p>
          <w:p w14:paraId="68F77AA7" w14:textId="77777777" w:rsidR="00984206" w:rsidRPr="00271BDC" w:rsidRDefault="00984206" w:rsidP="00556F0B">
            <w:pPr>
              <w:numPr>
                <w:ilvl w:val="0"/>
                <w:numId w:val="22"/>
              </w:numPr>
              <w:tabs>
                <w:tab w:val="left" w:pos="720"/>
              </w:tabs>
              <w:spacing w:line="236" w:lineRule="auto"/>
              <w:ind w:left="720" w:right="140" w:hanging="360"/>
              <w:rPr>
                <w:rFonts w:ascii="Open Sans" w:eastAsia="Symbol" w:hAnsi="Open Sans" w:cs="Open Sans"/>
                <w:sz w:val="22"/>
                <w:szCs w:val="22"/>
              </w:rPr>
            </w:pPr>
            <w:r w:rsidRPr="00271BDC">
              <w:rPr>
                <w:rFonts w:ascii="Open Sans" w:eastAsia="Calibri" w:hAnsi="Open Sans" w:cs="Open Sans"/>
                <w:sz w:val="22"/>
                <w:szCs w:val="22"/>
              </w:rPr>
              <w:t>Diversification</w:t>
            </w:r>
            <w:r w:rsidRPr="00271BDC">
              <w:rPr>
                <w:rFonts w:ascii="Cambria Math" w:eastAsia="Calibri" w:hAnsi="Cambria Math" w:cs="Cambria Math"/>
                <w:sz w:val="22"/>
                <w:szCs w:val="22"/>
              </w:rPr>
              <w:t>‐</w:t>
            </w:r>
            <w:r w:rsidRPr="00271BDC">
              <w:rPr>
                <w:rFonts w:ascii="Open Sans" w:eastAsia="Calibri" w:hAnsi="Open Sans" w:cs="Open Sans"/>
                <w:sz w:val="22"/>
                <w:szCs w:val="22"/>
              </w:rPr>
              <w:t>spreading out your money into different types of investments; it is designed to protect against risk</w:t>
            </w:r>
          </w:p>
          <w:p w14:paraId="792946F6" w14:textId="77777777" w:rsidR="00984206" w:rsidRPr="00271BDC" w:rsidRDefault="00984206" w:rsidP="00984206">
            <w:pPr>
              <w:spacing w:line="10" w:lineRule="exact"/>
              <w:rPr>
                <w:rFonts w:ascii="Open Sans" w:eastAsia="Symbol" w:hAnsi="Open Sans" w:cs="Open Sans"/>
                <w:sz w:val="22"/>
                <w:szCs w:val="22"/>
              </w:rPr>
            </w:pPr>
          </w:p>
          <w:p w14:paraId="3F943398" w14:textId="77777777" w:rsidR="00984206" w:rsidRPr="00271BDC" w:rsidRDefault="00984206" w:rsidP="00556F0B">
            <w:pPr>
              <w:numPr>
                <w:ilvl w:val="0"/>
                <w:numId w:val="22"/>
              </w:numPr>
              <w:tabs>
                <w:tab w:val="left" w:pos="720"/>
              </w:tabs>
              <w:spacing w:line="236" w:lineRule="auto"/>
              <w:ind w:left="720" w:right="220" w:hanging="360"/>
              <w:rPr>
                <w:rFonts w:ascii="Open Sans" w:eastAsia="Symbol" w:hAnsi="Open Sans" w:cs="Open Sans"/>
                <w:sz w:val="22"/>
                <w:szCs w:val="22"/>
              </w:rPr>
            </w:pPr>
            <w:r w:rsidRPr="00271BDC">
              <w:rPr>
                <w:rFonts w:ascii="Open Sans" w:eastAsia="Calibri" w:hAnsi="Open Sans" w:cs="Open Sans"/>
                <w:sz w:val="22"/>
                <w:szCs w:val="22"/>
              </w:rPr>
              <w:t>Portfolio</w:t>
            </w:r>
            <w:r w:rsidRPr="00271BDC">
              <w:rPr>
                <w:rFonts w:ascii="Cambria Math" w:eastAsia="Calibri" w:hAnsi="Cambria Math" w:cs="Cambria Math"/>
                <w:sz w:val="22"/>
                <w:szCs w:val="22"/>
              </w:rPr>
              <w:t>‐</w:t>
            </w:r>
            <w:r w:rsidRPr="00271BDC">
              <w:rPr>
                <w:rFonts w:ascii="Open Sans" w:eastAsia="Calibri" w:hAnsi="Open Sans" w:cs="Open Sans"/>
                <w:sz w:val="22"/>
                <w:szCs w:val="22"/>
              </w:rPr>
              <w:t>a combination or group of different types of securities; ideally protects against risk as many investments can be safer and absorb more ups and downs than only one investment</w:t>
            </w:r>
          </w:p>
          <w:p w14:paraId="338C1B2C" w14:textId="77777777" w:rsidR="00984206" w:rsidRPr="00271BDC" w:rsidRDefault="00984206" w:rsidP="00984206">
            <w:pPr>
              <w:spacing w:line="10" w:lineRule="exact"/>
              <w:rPr>
                <w:rFonts w:ascii="Open Sans" w:eastAsia="Symbol" w:hAnsi="Open Sans" w:cs="Open Sans"/>
                <w:sz w:val="22"/>
                <w:szCs w:val="22"/>
              </w:rPr>
            </w:pPr>
          </w:p>
          <w:p w14:paraId="20FB2F5E" w14:textId="77777777" w:rsidR="00984206" w:rsidRPr="00271BDC" w:rsidRDefault="00984206" w:rsidP="00556F0B">
            <w:pPr>
              <w:numPr>
                <w:ilvl w:val="0"/>
                <w:numId w:val="22"/>
              </w:numPr>
              <w:tabs>
                <w:tab w:val="left" w:pos="720"/>
              </w:tabs>
              <w:spacing w:line="236" w:lineRule="auto"/>
              <w:ind w:left="720" w:hanging="360"/>
              <w:rPr>
                <w:rFonts w:ascii="Open Sans" w:eastAsia="Symbol" w:hAnsi="Open Sans" w:cs="Open Sans"/>
                <w:sz w:val="22"/>
                <w:szCs w:val="22"/>
              </w:rPr>
            </w:pPr>
            <w:r w:rsidRPr="00271BDC">
              <w:rPr>
                <w:rFonts w:ascii="Open Sans" w:eastAsia="Calibri" w:hAnsi="Open Sans" w:cs="Open Sans"/>
                <w:sz w:val="22"/>
                <w:szCs w:val="22"/>
              </w:rPr>
              <w:t>Savings account</w:t>
            </w:r>
            <w:r w:rsidRPr="00271BDC">
              <w:rPr>
                <w:rFonts w:ascii="Cambria Math" w:eastAsia="Calibri" w:hAnsi="Cambria Math" w:cs="Cambria Math"/>
                <w:sz w:val="22"/>
                <w:szCs w:val="22"/>
              </w:rPr>
              <w:t>‐</w:t>
            </w:r>
            <w:r w:rsidRPr="00271BDC">
              <w:rPr>
                <w:rFonts w:ascii="Open Sans" w:eastAsia="Calibri" w:hAnsi="Open Sans" w:cs="Open Sans"/>
                <w:sz w:val="22"/>
                <w:szCs w:val="22"/>
              </w:rPr>
              <w:t>a depository account held at a financial institution that may pay interest; usually there is a fee for writing checks or withdrawing money</w:t>
            </w:r>
          </w:p>
          <w:p w14:paraId="5F54EE75" w14:textId="77777777" w:rsidR="00984206" w:rsidRPr="00271BDC" w:rsidRDefault="00984206" w:rsidP="00984206">
            <w:pPr>
              <w:spacing w:line="10" w:lineRule="exact"/>
              <w:rPr>
                <w:rFonts w:ascii="Open Sans" w:eastAsia="Symbol" w:hAnsi="Open Sans" w:cs="Open Sans"/>
                <w:sz w:val="22"/>
                <w:szCs w:val="22"/>
              </w:rPr>
            </w:pPr>
          </w:p>
          <w:p w14:paraId="584CD904" w14:textId="77777777" w:rsidR="00984206" w:rsidRPr="00271BDC" w:rsidRDefault="00984206" w:rsidP="00556F0B">
            <w:pPr>
              <w:numPr>
                <w:ilvl w:val="0"/>
                <w:numId w:val="22"/>
              </w:numPr>
              <w:tabs>
                <w:tab w:val="left" w:pos="720"/>
              </w:tabs>
              <w:spacing w:line="239" w:lineRule="auto"/>
              <w:ind w:left="720" w:right="320" w:hanging="360"/>
              <w:rPr>
                <w:rFonts w:ascii="Open Sans" w:eastAsia="Symbol" w:hAnsi="Open Sans" w:cs="Open Sans"/>
                <w:sz w:val="22"/>
                <w:szCs w:val="22"/>
              </w:rPr>
            </w:pPr>
            <w:r w:rsidRPr="00271BDC">
              <w:rPr>
                <w:rFonts w:ascii="Open Sans" w:eastAsia="Calibri" w:hAnsi="Open Sans" w:cs="Open Sans"/>
                <w:sz w:val="22"/>
                <w:szCs w:val="22"/>
              </w:rPr>
              <w:t>Money market account</w:t>
            </w:r>
            <w:r w:rsidRPr="00271BDC">
              <w:rPr>
                <w:rFonts w:ascii="Cambria Math" w:eastAsia="Calibri" w:hAnsi="Cambria Math" w:cs="Cambria Math"/>
                <w:sz w:val="22"/>
                <w:szCs w:val="22"/>
              </w:rPr>
              <w:t>‐</w:t>
            </w:r>
            <w:r w:rsidRPr="00271BDC">
              <w:rPr>
                <w:rFonts w:ascii="Open Sans" w:eastAsia="Calibri" w:hAnsi="Open Sans" w:cs="Open Sans"/>
                <w:sz w:val="22"/>
                <w:szCs w:val="22"/>
              </w:rPr>
              <w:t>similar to savings accounts but usually require a higher minimum balance in exchange for a higher interest rate</w:t>
            </w:r>
          </w:p>
          <w:p w14:paraId="75E94988" w14:textId="77777777" w:rsidR="00984206" w:rsidRPr="00271BDC" w:rsidRDefault="00984206" w:rsidP="00556F0B">
            <w:pPr>
              <w:numPr>
                <w:ilvl w:val="0"/>
                <w:numId w:val="22"/>
              </w:numPr>
              <w:tabs>
                <w:tab w:val="left" w:pos="720"/>
              </w:tabs>
              <w:spacing w:line="236" w:lineRule="auto"/>
              <w:ind w:left="720" w:right="340" w:hanging="360"/>
              <w:rPr>
                <w:rFonts w:ascii="Open Sans" w:eastAsia="Symbol" w:hAnsi="Open Sans" w:cs="Open Sans"/>
                <w:sz w:val="22"/>
                <w:szCs w:val="22"/>
              </w:rPr>
            </w:pPr>
            <w:r w:rsidRPr="00271BDC">
              <w:rPr>
                <w:rFonts w:ascii="Open Sans" w:eastAsia="Calibri" w:hAnsi="Open Sans" w:cs="Open Sans"/>
                <w:sz w:val="22"/>
                <w:szCs w:val="22"/>
              </w:rPr>
              <w:t>Certificate of deposit</w:t>
            </w:r>
            <w:r w:rsidRPr="00271BDC">
              <w:rPr>
                <w:rFonts w:ascii="Cambria Math" w:eastAsia="Calibri" w:hAnsi="Cambria Math" w:cs="Cambria Math"/>
                <w:sz w:val="22"/>
                <w:szCs w:val="22"/>
              </w:rPr>
              <w:t>‐</w:t>
            </w:r>
            <w:r w:rsidRPr="00271BDC">
              <w:rPr>
                <w:rFonts w:ascii="Open Sans" w:eastAsia="Calibri" w:hAnsi="Open Sans" w:cs="Open Sans"/>
                <w:sz w:val="22"/>
                <w:szCs w:val="22"/>
              </w:rPr>
              <w:t>an interest</w:t>
            </w:r>
            <w:r w:rsidRPr="00271BDC">
              <w:rPr>
                <w:rFonts w:ascii="Cambria Math" w:eastAsia="Calibri" w:hAnsi="Cambria Math" w:cs="Cambria Math"/>
                <w:sz w:val="22"/>
                <w:szCs w:val="22"/>
              </w:rPr>
              <w:t>‐</w:t>
            </w:r>
            <w:r w:rsidRPr="00271BDC">
              <w:rPr>
                <w:rFonts w:ascii="Open Sans" w:eastAsia="Calibri" w:hAnsi="Open Sans" w:cs="Open Sans"/>
                <w:sz w:val="22"/>
                <w:szCs w:val="22"/>
              </w:rPr>
              <w:t>bearing account that has a specific maturity date; withdrawals can only be made with a penalty</w:t>
            </w:r>
          </w:p>
          <w:p w14:paraId="11B6D53A" w14:textId="77777777" w:rsidR="00984206" w:rsidRPr="00271BDC" w:rsidRDefault="00984206" w:rsidP="00984206">
            <w:pPr>
              <w:spacing w:line="2" w:lineRule="exact"/>
              <w:rPr>
                <w:rFonts w:ascii="Open Sans" w:eastAsia="Symbol" w:hAnsi="Open Sans" w:cs="Open Sans"/>
                <w:sz w:val="22"/>
                <w:szCs w:val="22"/>
              </w:rPr>
            </w:pPr>
          </w:p>
          <w:p w14:paraId="2E1EDE6C" w14:textId="77777777" w:rsidR="00984206" w:rsidRPr="00271BDC" w:rsidRDefault="00984206" w:rsidP="00556F0B">
            <w:pPr>
              <w:numPr>
                <w:ilvl w:val="0"/>
                <w:numId w:val="22"/>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Stock</w:t>
            </w:r>
            <w:r w:rsidRPr="00271BDC">
              <w:rPr>
                <w:rFonts w:ascii="Cambria Math" w:eastAsia="Calibri" w:hAnsi="Cambria Math" w:cs="Cambria Math"/>
                <w:sz w:val="22"/>
                <w:szCs w:val="22"/>
              </w:rPr>
              <w:t>‐</w:t>
            </w:r>
            <w:r w:rsidRPr="00271BDC">
              <w:rPr>
                <w:rFonts w:ascii="Open Sans" w:eastAsia="Calibri" w:hAnsi="Open Sans" w:cs="Open Sans"/>
                <w:sz w:val="22"/>
                <w:szCs w:val="22"/>
              </w:rPr>
              <w:t>represents a share of ownership in a corporation; companies issue stock to raise money</w:t>
            </w:r>
          </w:p>
          <w:p w14:paraId="7147B298" w14:textId="77777777" w:rsidR="00984206" w:rsidRPr="00271BDC" w:rsidRDefault="00984206" w:rsidP="00984206">
            <w:pPr>
              <w:spacing w:line="8" w:lineRule="exact"/>
              <w:rPr>
                <w:rFonts w:ascii="Open Sans" w:eastAsia="Symbol" w:hAnsi="Open Sans" w:cs="Open Sans"/>
                <w:sz w:val="22"/>
                <w:szCs w:val="22"/>
              </w:rPr>
            </w:pPr>
          </w:p>
          <w:p w14:paraId="669B577E" w14:textId="77777777" w:rsidR="00984206" w:rsidRPr="00271BDC" w:rsidRDefault="00984206" w:rsidP="00556F0B">
            <w:pPr>
              <w:numPr>
                <w:ilvl w:val="0"/>
                <w:numId w:val="22"/>
              </w:numPr>
              <w:tabs>
                <w:tab w:val="left" w:pos="720"/>
              </w:tabs>
              <w:spacing w:line="236" w:lineRule="auto"/>
              <w:ind w:left="720" w:right="480" w:hanging="360"/>
              <w:rPr>
                <w:rFonts w:ascii="Open Sans" w:eastAsia="Symbol" w:hAnsi="Open Sans" w:cs="Open Sans"/>
                <w:sz w:val="22"/>
                <w:szCs w:val="22"/>
              </w:rPr>
            </w:pPr>
            <w:r w:rsidRPr="00271BDC">
              <w:rPr>
                <w:rFonts w:ascii="Open Sans" w:eastAsia="Calibri" w:hAnsi="Open Sans" w:cs="Open Sans"/>
                <w:sz w:val="22"/>
                <w:szCs w:val="22"/>
              </w:rPr>
              <w:t>Bonds</w:t>
            </w:r>
            <w:r w:rsidRPr="00271BDC">
              <w:rPr>
                <w:rFonts w:ascii="Cambria Math" w:eastAsia="Calibri" w:hAnsi="Cambria Math" w:cs="Cambria Math"/>
                <w:sz w:val="22"/>
                <w:szCs w:val="22"/>
              </w:rPr>
              <w:t>‐</w:t>
            </w:r>
            <w:r w:rsidRPr="00271BDC">
              <w:rPr>
                <w:rFonts w:ascii="Open Sans" w:eastAsia="Calibri" w:hAnsi="Open Sans" w:cs="Open Sans"/>
                <w:sz w:val="22"/>
                <w:szCs w:val="22"/>
              </w:rPr>
              <w:t>an investor can buy a bond, which is issued by a government entity or corporation as a loan where the issuer agrees to pay the money back with interest</w:t>
            </w:r>
          </w:p>
          <w:p w14:paraId="70787ABA" w14:textId="77777777" w:rsidR="00984206" w:rsidRPr="00271BDC" w:rsidRDefault="00984206" w:rsidP="00984206">
            <w:pPr>
              <w:spacing w:line="10" w:lineRule="exact"/>
              <w:rPr>
                <w:rFonts w:ascii="Open Sans" w:eastAsia="Symbol" w:hAnsi="Open Sans" w:cs="Open Sans"/>
                <w:sz w:val="22"/>
                <w:szCs w:val="22"/>
              </w:rPr>
            </w:pPr>
          </w:p>
          <w:p w14:paraId="5909185F" w14:textId="77777777" w:rsidR="00984206" w:rsidRPr="00271BDC" w:rsidRDefault="00984206" w:rsidP="00556F0B">
            <w:pPr>
              <w:numPr>
                <w:ilvl w:val="0"/>
                <w:numId w:val="22"/>
              </w:numPr>
              <w:tabs>
                <w:tab w:val="left" w:pos="720"/>
              </w:tabs>
              <w:spacing w:line="236" w:lineRule="auto"/>
              <w:ind w:left="720" w:right="360" w:hanging="360"/>
              <w:rPr>
                <w:rFonts w:ascii="Open Sans" w:eastAsia="Symbol" w:hAnsi="Open Sans" w:cs="Open Sans"/>
                <w:sz w:val="22"/>
                <w:szCs w:val="22"/>
              </w:rPr>
            </w:pPr>
            <w:r w:rsidRPr="00271BDC">
              <w:rPr>
                <w:rFonts w:ascii="Open Sans" w:eastAsia="Calibri" w:hAnsi="Open Sans" w:cs="Open Sans"/>
                <w:sz w:val="22"/>
                <w:szCs w:val="22"/>
              </w:rPr>
              <w:t>Commodities</w:t>
            </w:r>
            <w:r w:rsidRPr="00271BDC">
              <w:rPr>
                <w:rFonts w:ascii="Cambria Math" w:eastAsia="Calibri" w:hAnsi="Cambria Math" w:cs="Cambria Math"/>
                <w:sz w:val="22"/>
                <w:szCs w:val="22"/>
              </w:rPr>
              <w:t>‐</w:t>
            </w:r>
            <w:r w:rsidRPr="00271BDC">
              <w:rPr>
                <w:rFonts w:ascii="Open Sans" w:eastAsia="Calibri" w:hAnsi="Open Sans" w:cs="Open Sans"/>
                <w:sz w:val="22"/>
                <w:szCs w:val="22"/>
              </w:rPr>
              <w:t>also referred to as “futures”; goods that can be traded on exchanges such as gold, oil, and natural gas</w:t>
            </w:r>
          </w:p>
          <w:p w14:paraId="4CF8D671" w14:textId="77777777" w:rsidR="00984206" w:rsidRPr="00271BDC" w:rsidRDefault="00984206" w:rsidP="00984206">
            <w:pPr>
              <w:spacing w:line="10" w:lineRule="exact"/>
              <w:rPr>
                <w:rFonts w:ascii="Open Sans" w:eastAsia="Symbol" w:hAnsi="Open Sans" w:cs="Open Sans"/>
                <w:sz w:val="22"/>
                <w:szCs w:val="22"/>
              </w:rPr>
            </w:pPr>
          </w:p>
          <w:p w14:paraId="01479667" w14:textId="77777777" w:rsidR="00984206" w:rsidRPr="00271BDC" w:rsidRDefault="00984206" w:rsidP="00556F0B">
            <w:pPr>
              <w:numPr>
                <w:ilvl w:val="0"/>
                <w:numId w:val="22"/>
              </w:numPr>
              <w:tabs>
                <w:tab w:val="left" w:pos="720"/>
              </w:tabs>
              <w:spacing w:line="236" w:lineRule="auto"/>
              <w:ind w:left="720" w:right="960" w:hanging="360"/>
              <w:rPr>
                <w:rFonts w:ascii="Open Sans" w:eastAsia="Symbol" w:hAnsi="Open Sans" w:cs="Open Sans"/>
                <w:sz w:val="22"/>
                <w:szCs w:val="22"/>
              </w:rPr>
            </w:pPr>
            <w:r w:rsidRPr="00271BDC">
              <w:rPr>
                <w:rFonts w:ascii="Open Sans" w:eastAsia="Calibri" w:hAnsi="Open Sans" w:cs="Open Sans"/>
                <w:sz w:val="22"/>
                <w:szCs w:val="22"/>
              </w:rPr>
              <w:t>Mutual funds</w:t>
            </w:r>
            <w:r w:rsidRPr="00271BDC">
              <w:rPr>
                <w:rFonts w:ascii="Cambria Math" w:eastAsia="Calibri" w:hAnsi="Cambria Math" w:cs="Cambria Math"/>
                <w:sz w:val="22"/>
                <w:szCs w:val="22"/>
              </w:rPr>
              <w:t>‐</w:t>
            </w:r>
            <w:r w:rsidRPr="00271BDC">
              <w:rPr>
                <w:rFonts w:ascii="Open Sans" w:eastAsia="Calibri" w:hAnsi="Open Sans" w:cs="Open Sans"/>
                <w:sz w:val="22"/>
                <w:szCs w:val="22"/>
              </w:rPr>
              <w:t>a portfolio of investments managed by a professional; shares can be purchased individually</w:t>
            </w:r>
          </w:p>
          <w:p w14:paraId="3261AFBB" w14:textId="77777777" w:rsidR="00984206" w:rsidRPr="00271BDC" w:rsidRDefault="00984206" w:rsidP="00984206">
            <w:pPr>
              <w:spacing w:line="7" w:lineRule="exact"/>
              <w:rPr>
                <w:rFonts w:ascii="Open Sans" w:eastAsia="Symbol" w:hAnsi="Open Sans" w:cs="Open Sans"/>
                <w:sz w:val="22"/>
                <w:szCs w:val="22"/>
              </w:rPr>
            </w:pPr>
          </w:p>
          <w:p w14:paraId="47D13121" w14:textId="2520BDAE" w:rsidR="00B3350C" w:rsidRPr="00271BDC" w:rsidRDefault="00984206" w:rsidP="00271BDC">
            <w:pPr>
              <w:numPr>
                <w:ilvl w:val="0"/>
                <w:numId w:val="27"/>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Liquidity</w:t>
            </w:r>
            <w:r w:rsidRPr="00271BDC">
              <w:rPr>
                <w:rFonts w:ascii="Cambria Math" w:eastAsia="Calibri" w:hAnsi="Cambria Math" w:cs="Cambria Math"/>
                <w:sz w:val="22"/>
                <w:szCs w:val="22"/>
              </w:rPr>
              <w:t>‐</w:t>
            </w:r>
            <w:r w:rsidRPr="00271BDC">
              <w:rPr>
                <w:rFonts w:ascii="Open Sans" w:eastAsia="Calibri" w:hAnsi="Open Sans" w:cs="Open Sans"/>
                <w:sz w:val="22"/>
                <w:szCs w:val="22"/>
              </w:rPr>
              <w:t>how easily an investment can be converted to cash</w:t>
            </w:r>
          </w:p>
        </w:tc>
      </w:tr>
      <w:tr w:rsidR="00B3350C" w:rsidRPr="00271BDC" w14:paraId="2AB98FD6" w14:textId="77777777" w:rsidTr="25BA3EF8">
        <w:trPr>
          <w:trHeight w:val="27"/>
        </w:trPr>
        <w:tc>
          <w:tcPr>
            <w:tcW w:w="2952" w:type="dxa"/>
            <w:shd w:val="clear" w:color="auto" w:fill="auto"/>
          </w:tcPr>
          <w:p w14:paraId="7A681535" w14:textId="1FBBFA88"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lastRenderedPageBreak/>
              <w:t>Materials/Specialized Equipment Needed</w:t>
            </w:r>
          </w:p>
        </w:tc>
        <w:tc>
          <w:tcPr>
            <w:tcW w:w="7848" w:type="dxa"/>
            <w:shd w:val="clear" w:color="auto" w:fill="auto"/>
          </w:tcPr>
          <w:p w14:paraId="292D802C" w14:textId="77777777" w:rsidR="00984206" w:rsidRPr="00271BDC" w:rsidRDefault="00984206" w:rsidP="00984206">
            <w:pPr>
              <w:rPr>
                <w:rFonts w:ascii="Open Sans" w:hAnsi="Open Sans" w:cs="Open Sans"/>
                <w:sz w:val="22"/>
                <w:szCs w:val="22"/>
              </w:rPr>
            </w:pPr>
            <w:r w:rsidRPr="00271BDC">
              <w:rPr>
                <w:rFonts w:ascii="Open Sans" w:eastAsia="Calibri" w:hAnsi="Open Sans" w:cs="Open Sans"/>
                <w:b/>
                <w:bCs/>
                <w:sz w:val="22"/>
                <w:szCs w:val="22"/>
              </w:rPr>
              <w:t>Instructional Aids</w:t>
            </w:r>
          </w:p>
          <w:p w14:paraId="519AD593" w14:textId="77777777" w:rsidR="00984206" w:rsidRPr="00271BDC" w:rsidRDefault="00984206" w:rsidP="00984206">
            <w:pPr>
              <w:spacing w:line="12" w:lineRule="exact"/>
              <w:rPr>
                <w:rFonts w:ascii="Open Sans" w:eastAsia="Symbol" w:hAnsi="Open Sans" w:cs="Open Sans"/>
                <w:sz w:val="22"/>
                <w:szCs w:val="22"/>
              </w:rPr>
            </w:pPr>
          </w:p>
          <w:p w14:paraId="3C004E15" w14:textId="5C6C9E46" w:rsidR="00984206" w:rsidRPr="00271BDC" w:rsidRDefault="00984206" w:rsidP="00556F0B">
            <w:pPr>
              <w:numPr>
                <w:ilvl w:val="0"/>
                <w:numId w:val="23"/>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Lesson Presentation</w:t>
            </w:r>
          </w:p>
          <w:p w14:paraId="72C041C2" w14:textId="77777777" w:rsidR="00984206" w:rsidRPr="00271BDC" w:rsidRDefault="00984206" w:rsidP="00556F0B">
            <w:pPr>
              <w:numPr>
                <w:ilvl w:val="0"/>
                <w:numId w:val="23"/>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Instructor Computer/Projection Unit</w:t>
            </w:r>
          </w:p>
          <w:p w14:paraId="06028BCB" w14:textId="0A093324" w:rsidR="00B3350C" w:rsidRPr="00271BDC" w:rsidRDefault="00984206" w:rsidP="00556F0B">
            <w:pPr>
              <w:numPr>
                <w:ilvl w:val="0"/>
                <w:numId w:val="23"/>
              </w:numPr>
              <w:tabs>
                <w:tab w:val="left" w:pos="720"/>
              </w:tabs>
              <w:ind w:left="720" w:hanging="360"/>
              <w:rPr>
                <w:rFonts w:ascii="Open Sans" w:eastAsia="Symbol" w:hAnsi="Open Sans" w:cs="Open Sans"/>
                <w:sz w:val="22"/>
                <w:szCs w:val="22"/>
              </w:rPr>
            </w:pPr>
            <w:r w:rsidRPr="00271BDC">
              <w:rPr>
                <w:rFonts w:ascii="Open Sans" w:eastAsia="Calibri" w:hAnsi="Open Sans" w:cs="Open Sans"/>
                <w:sz w:val="22"/>
                <w:szCs w:val="22"/>
              </w:rPr>
              <w:t>Online Websites</w:t>
            </w:r>
          </w:p>
        </w:tc>
      </w:tr>
      <w:tr w:rsidR="00B3350C" w:rsidRPr="00271BDC" w14:paraId="4B28B3C8" w14:textId="77777777" w:rsidTr="25BA3EF8">
        <w:trPr>
          <w:trHeight w:val="27"/>
        </w:trPr>
        <w:tc>
          <w:tcPr>
            <w:tcW w:w="2952" w:type="dxa"/>
            <w:shd w:val="clear" w:color="auto" w:fill="auto"/>
          </w:tcPr>
          <w:p w14:paraId="6A576075" w14:textId="77777777"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Anticipatory Set</w:t>
            </w:r>
          </w:p>
          <w:p w14:paraId="2BCFDB36" w14:textId="734AFA54" w:rsidR="00870A95" w:rsidRPr="00271BDC" w:rsidRDefault="25BA3EF8" w:rsidP="25BA3EF8">
            <w:pPr>
              <w:jc w:val="center"/>
              <w:rPr>
                <w:rFonts w:ascii="Open Sans" w:hAnsi="Open Sans" w:cs="Open Sans"/>
                <w:sz w:val="22"/>
                <w:szCs w:val="22"/>
              </w:rPr>
            </w:pPr>
            <w:r w:rsidRPr="00271BDC">
              <w:rPr>
                <w:rFonts w:ascii="Open Sans" w:hAnsi="Open Sans" w:cs="Open Sans"/>
                <w:sz w:val="22"/>
                <w:szCs w:val="22"/>
              </w:rPr>
              <w:t>(May include pre-assessment for prior knowledge)</w:t>
            </w:r>
          </w:p>
        </w:tc>
        <w:tc>
          <w:tcPr>
            <w:tcW w:w="7848" w:type="dxa"/>
            <w:shd w:val="clear" w:color="auto" w:fill="auto"/>
          </w:tcPr>
          <w:p w14:paraId="35365187" w14:textId="4CB0D6FE" w:rsidR="00984206" w:rsidRPr="00271BDC" w:rsidRDefault="00984206" w:rsidP="00984206">
            <w:pPr>
              <w:spacing w:line="250" w:lineRule="auto"/>
              <w:ind w:right="560"/>
              <w:rPr>
                <w:rFonts w:ascii="Open Sans" w:hAnsi="Open Sans" w:cs="Open Sans"/>
                <w:sz w:val="22"/>
                <w:szCs w:val="22"/>
              </w:rPr>
            </w:pPr>
            <w:r w:rsidRPr="00271BDC">
              <w:rPr>
                <w:rFonts w:ascii="Open Sans" w:eastAsia="Calibri" w:hAnsi="Open Sans" w:cs="Open Sans"/>
                <w:b/>
                <w:bCs/>
                <w:sz w:val="22"/>
                <w:szCs w:val="22"/>
              </w:rPr>
              <w:t xml:space="preserve">Ask </w:t>
            </w:r>
            <w:r w:rsidRPr="00271BDC">
              <w:rPr>
                <w:rFonts w:ascii="Open Sans" w:eastAsia="Calibri" w:hAnsi="Open Sans" w:cs="Open Sans"/>
                <w:sz w:val="22"/>
                <w:szCs w:val="22"/>
              </w:rPr>
              <w:t>students if they received $1,000 right now whether they would put it in the bank, spend it, invest in</w:t>
            </w:r>
            <w:r w:rsidRPr="00271BDC">
              <w:rPr>
                <w:rFonts w:ascii="Open Sans" w:eastAsia="Calibri" w:hAnsi="Open Sans" w:cs="Open Sans"/>
                <w:b/>
                <w:bCs/>
                <w:sz w:val="22"/>
                <w:szCs w:val="22"/>
              </w:rPr>
              <w:t xml:space="preserve"> </w:t>
            </w:r>
            <w:r w:rsidRPr="00271BDC">
              <w:rPr>
                <w:rFonts w:ascii="Open Sans" w:eastAsia="Calibri" w:hAnsi="Open Sans" w:cs="Open Sans"/>
                <w:sz w:val="22"/>
                <w:szCs w:val="22"/>
              </w:rPr>
              <w:t>stocks, or buy lottery tickets.</w:t>
            </w:r>
          </w:p>
          <w:p w14:paraId="6019719E" w14:textId="2C5ED226" w:rsidR="00B3350C" w:rsidRPr="00271BDC" w:rsidRDefault="00984206" w:rsidP="00984206">
            <w:pPr>
              <w:rPr>
                <w:rFonts w:ascii="Open Sans" w:hAnsi="Open Sans" w:cs="Open Sans"/>
                <w:sz w:val="22"/>
                <w:szCs w:val="22"/>
              </w:rPr>
            </w:pPr>
            <w:r w:rsidRPr="00271BDC">
              <w:rPr>
                <w:rFonts w:ascii="Open Sans" w:eastAsia="Calibri" w:hAnsi="Open Sans" w:cs="Open Sans"/>
                <w:b/>
                <w:bCs/>
                <w:sz w:val="22"/>
                <w:szCs w:val="22"/>
              </w:rPr>
              <w:t xml:space="preserve">Ask </w:t>
            </w:r>
            <w:r w:rsidRPr="00271BDC">
              <w:rPr>
                <w:rFonts w:ascii="Open Sans" w:eastAsia="Calibri" w:hAnsi="Open Sans" w:cs="Open Sans"/>
                <w:sz w:val="22"/>
                <w:szCs w:val="22"/>
              </w:rPr>
              <w:t>students if they are familiar with what a risk pyramid is or why it may be of value to investors.</w:t>
            </w:r>
          </w:p>
        </w:tc>
      </w:tr>
      <w:tr w:rsidR="00556F0B" w:rsidRPr="00271BDC" w14:paraId="14C1CDAA" w14:textId="77777777" w:rsidTr="00E678D9">
        <w:trPr>
          <w:trHeight w:val="781"/>
        </w:trPr>
        <w:tc>
          <w:tcPr>
            <w:tcW w:w="2952" w:type="dxa"/>
            <w:shd w:val="clear" w:color="auto" w:fill="auto"/>
          </w:tcPr>
          <w:p w14:paraId="72711DBC" w14:textId="622EE681" w:rsidR="00556F0B" w:rsidRPr="00271BDC" w:rsidRDefault="00556F0B" w:rsidP="00984206">
            <w:pPr>
              <w:jc w:val="center"/>
              <w:rPr>
                <w:rFonts w:ascii="Open Sans" w:hAnsi="Open Sans" w:cs="Open Sans"/>
                <w:b/>
                <w:bCs/>
                <w:sz w:val="22"/>
                <w:szCs w:val="22"/>
              </w:rPr>
            </w:pPr>
            <w:r w:rsidRPr="00271BDC">
              <w:rPr>
                <w:rFonts w:ascii="Open Sans" w:hAnsi="Open Sans" w:cs="Open Sans"/>
                <w:b/>
                <w:bCs/>
                <w:sz w:val="22"/>
                <w:szCs w:val="22"/>
              </w:rPr>
              <w:t>Direct Instruction *</w:t>
            </w:r>
          </w:p>
        </w:tc>
        <w:tc>
          <w:tcPr>
            <w:tcW w:w="7848" w:type="dxa"/>
            <w:shd w:val="clear" w:color="auto" w:fill="auto"/>
          </w:tcPr>
          <w:p w14:paraId="49230F60" w14:textId="6AF97DF9" w:rsidR="00556F0B" w:rsidRPr="00271BDC" w:rsidRDefault="00556F0B" w:rsidP="009A6AE0">
            <w:pPr>
              <w:rPr>
                <w:rFonts w:ascii="Open Sans" w:hAnsi="Open Sans" w:cs="Open Sans"/>
                <w:sz w:val="22"/>
                <w:szCs w:val="22"/>
              </w:rPr>
            </w:pPr>
            <w:r w:rsidRPr="00271BDC">
              <w:rPr>
                <w:rFonts w:ascii="Open Sans" w:hAnsi="Open Sans" w:cs="Open Sans"/>
                <w:sz w:val="22"/>
                <w:szCs w:val="22"/>
              </w:rPr>
              <w:tab/>
            </w:r>
            <w:r w:rsidRPr="00271BDC">
              <w:rPr>
                <w:rFonts w:ascii="Open Sans" w:eastAsia="Calibri" w:hAnsi="Open Sans" w:cs="Open Sans"/>
                <w:sz w:val="22"/>
                <w:szCs w:val="22"/>
              </w:rPr>
              <w:t>Ask students what would</w:t>
            </w:r>
            <w:r w:rsidRPr="00271BDC">
              <w:rPr>
                <w:rFonts w:ascii="Open Sans" w:hAnsi="Open Sans" w:cs="Open Sans"/>
                <w:sz w:val="22"/>
                <w:szCs w:val="22"/>
              </w:rPr>
              <w:t xml:space="preserve"> </w:t>
            </w:r>
            <w:r w:rsidRPr="00271BDC">
              <w:rPr>
                <w:rFonts w:ascii="Open Sans" w:eastAsia="Calibri" w:hAnsi="Open Sans" w:cs="Open Sans"/>
                <w:sz w:val="22"/>
                <w:szCs w:val="22"/>
              </w:rPr>
              <w:t>happen if they did not have</w:t>
            </w:r>
            <w:r w:rsidRPr="00271BDC">
              <w:rPr>
                <w:rFonts w:ascii="Open Sans" w:hAnsi="Open Sans" w:cs="Open Sans"/>
                <w:sz w:val="22"/>
                <w:szCs w:val="22"/>
              </w:rPr>
              <w:t xml:space="preserve"> </w:t>
            </w:r>
            <w:r w:rsidRPr="00271BDC">
              <w:rPr>
                <w:rFonts w:ascii="Open Sans" w:eastAsia="Calibri" w:hAnsi="Open Sans" w:cs="Open Sans"/>
                <w:sz w:val="22"/>
                <w:szCs w:val="22"/>
              </w:rPr>
              <w:t>insurance on their car and they</w:t>
            </w:r>
            <w:r w:rsidRPr="00271BDC">
              <w:rPr>
                <w:rFonts w:ascii="Open Sans" w:hAnsi="Open Sans" w:cs="Open Sans"/>
                <w:sz w:val="22"/>
                <w:szCs w:val="22"/>
              </w:rPr>
              <w:t xml:space="preserve"> </w:t>
            </w:r>
            <w:r w:rsidRPr="00271BDC">
              <w:rPr>
                <w:rFonts w:ascii="Open Sans" w:eastAsia="Calibri" w:hAnsi="Open Sans" w:cs="Open Sans"/>
                <w:sz w:val="22"/>
                <w:szCs w:val="22"/>
              </w:rPr>
              <w:t>had an accident. Ask them</w:t>
            </w:r>
            <w:r w:rsidRPr="00271BDC">
              <w:rPr>
                <w:rFonts w:ascii="Open Sans" w:hAnsi="Open Sans" w:cs="Open Sans"/>
                <w:sz w:val="22"/>
                <w:szCs w:val="22"/>
              </w:rPr>
              <w:t xml:space="preserve"> </w:t>
            </w:r>
            <w:r w:rsidRPr="00271BDC">
              <w:rPr>
                <w:rFonts w:ascii="Open Sans" w:eastAsia="Calibri" w:hAnsi="Open Sans" w:cs="Open Sans"/>
                <w:sz w:val="22"/>
                <w:szCs w:val="22"/>
              </w:rPr>
              <w:t>what could happen if they</w:t>
            </w:r>
            <w:r w:rsidRPr="00271BDC">
              <w:rPr>
                <w:rFonts w:ascii="Open Sans" w:hAnsi="Open Sans" w:cs="Open Sans"/>
                <w:sz w:val="22"/>
                <w:szCs w:val="22"/>
              </w:rPr>
              <w:t xml:space="preserve"> </w:t>
            </w:r>
            <w:r w:rsidRPr="00271BDC">
              <w:rPr>
                <w:rFonts w:ascii="Open Sans" w:eastAsia="Calibri" w:hAnsi="Open Sans" w:cs="Open Sans"/>
                <w:sz w:val="22"/>
                <w:szCs w:val="22"/>
              </w:rPr>
              <w:t>broke a bone and had to go to</w:t>
            </w:r>
            <w:r w:rsidRPr="00271BDC">
              <w:rPr>
                <w:rFonts w:ascii="Open Sans" w:hAnsi="Open Sans" w:cs="Open Sans"/>
                <w:sz w:val="22"/>
                <w:szCs w:val="22"/>
              </w:rPr>
              <w:t xml:space="preserve"> </w:t>
            </w:r>
            <w:r w:rsidRPr="00271BDC">
              <w:rPr>
                <w:rFonts w:ascii="Open Sans" w:eastAsia="Calibri" w:hAnsi="Open Sans" w:cs="Open Sans"/>
                <w:sz w:val="22"/>
                <w:szCs w:val="22"/>
              </w:rPr>
              <w:t>the hospital and they did not</w:t>
            </w:r>
            <w:r w:rsidRPr="00271BDC">
              <w:rPr>
                <w:rFonts w:ascii="Open Sans" w:hAnsi="Open Sans" w:cs="Open Sans"/>
                <w:sz w:val="22"/>
                <w:szCs w:val="22"/>
              </w:rPr>
              <w:t xml:space="preserve"> </w:t>
            </w:r>
            <w:r w:rsidRPr="00271BDC">
              <w:rPr>
                <w:rFonts w:ascii="Open Sans" w:eastAsia="Calibri" w:hAnsi="Open Sans" w:cs="Open Sans"/>
                <w:sz w:val="22"/>
                <w:szCs w:val="22"/>
              </w:rPr>
              <w:t>have insurance. Risk affects</w:t>
            </w:r>
            <w:r w:rsidRPr="00271BDC">
              <w:rPr>
                <w:rFonts w:ascii="Open Sans" w:hAnsi="Open Sans" w:cs="Open Sans"/>
                <w:sz w:val="22"/>
                <w:szCs w:val="22"/>
              </w:rPr>
              <w:t xml:space="preserve"> </w:t>
            </w:r>
            <w:r w:rsidRPr="00271BDC">
              <w:rPr>
                <w:rFonts w:ascii="Open Sans" w:eastAsia="Calibri" w:hAnsi="Open Sans" w:cs="Open Sans"/>
                <w:sz w:val="22"/>
                <w:szCs w:val="22"/>
              </w:rPr>
              <w:t>every aspect of our lives and</w:t>
            </w:r>
            <w:r w:rsidRPr="00271BDC">
              <w:rPr>
                <w:rFonts w:ascii="Open Sans" w:hAnsi="Open Sans" w:cs="Open Sans"/>
                <w:sz w:val="22"/>
                <w:szCs w:val="22"/>
              </w:rPr>
              <w:t xml:space="preserve"> </w:t>
            </w:r>
            <w:r w:rsidRPr="00271BDC">
              <w:rPr>
                <w:rFonts w:ascii="Open Sans" w:eastAsia="Calibri" w:hAnsi="Open Sans" w:cs="Open Sans"/>
                <w:sz w:val="22"/>
                <w:szCs w:val="22"/>
              </w:rPr>
              <w:t>many choices we make.</w:t>
            </w:r>
            <w:r w:rsidRPr="00271BDC">
              <w:rPr>
                <w:rFonts w:ascii="Open Sans" w:hAnsi="Open Sans" w:cs="Open Sans"/>
                <w:sz w:val="22"/>
                <w:szCs w:val="22"/>
              </w:rPr>
              <w:t xml:space="preserve"> </w:t>
            </w:r>
          </w:p>
          <w:p w14:paraId="6111ACB7"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Important risk questions (Risk also affects our financial decisions. Although there is no insurance to protect us against financial risk knowledge of our goals and the risk level of certain types of investments can protect us, to some extent. Review the risk pyramid in detail with students using the Basics of Saving and Investing 2020 website as mentioned in the Guided Practice section. Using the presentation, discuss the various stages of life of how some investors generally feel about risk at these different stages. Explain also, using the Basics of Saving and Investing 2020 website how ‘when’ they begin investing is as important, if not more important, than ‘how much’ they save or invest.)</w:t>
            </w:r>
          </w:p>
          <w:p w14:paraId="7E1BD652"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What is risk?</w:t>
            </w:r>
          </w:p>
          <w:p w14:paraId="0CFA12EF" w14:textId="77777777" w:rsidR="00556F0B" w:rsidRPr="00271BDC" w:rsidRDefault="00556F0B" w:rsidP="00556F0B">
            <w:pPr>
              <w:pStyle w:val="ListParagraph"/>
              <w:numPr>
                <w:ilvl w:val="2"/>
                <w:numId w:val="12"/>
              </w:numPr>
              <w:spacing w:before="120" w:after="120"/>
              <w:rPr>
                <w:rFonts w:ascii="Open Sans" w:hAnsi="Open Sans" w:cs="Open Sans"/>
                <w:sz w:val="22"/>
                <w:szCs w:val="22"/>
              </w:rPr>
            </w:pPr>
            <w:r w:rsidRPr="00271BDC">
              <w:rPr>
                <w:rFonts w:ascii="Open Sans" w:hAnsi="Open Sans" w:cs="Open Sans"/>
                <w:sz w:val="22"/>
                <w:szCs w:val="22"/>
              </w:rPr>
              <w:t>Possibility of loss</w:t>
            </w:r>
          </w:p>
          <w:p w14:paraId="70B51A23"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 xml:space="preserve">How is risk measured? </w:t>
            </w:r>
          </w:p>
          <w:p w14:paraId="6EB89D35" w14:textId="77777777" w:rsidR="00556F0B" w:rsidRPr="00271BDC" w:rsidRDefault="00556F0B" w:rsidP="00556F0B">
            <w:pPr>
              <w:pStyle w:val="ListParagraph"/>
              <w:numPr>
                <w:ilvl w:val="2"/>
                <w:numId w:val="12"/>
              </w:numPr>
              <w:spacing w:before="120" w:after="120"/>
              <w:rPr>
                <w:rFonts w:ascii="Open Sans" w:hAnsi="Open Sans" w:cs="Open Sans"/>
                <w:sz w:val="22"/>
                <w:szCs w:val="22"/>
              </w:rPr>
            </w:pPr>
            <w:r w:rsidRPr="00271BDC">
              <w:rPr>
                <w:rFonts w:ascii="Open Sans" w:hAnsi="Open Sans" w:cs="Open Sans"/>
                <w:sz w:val="22"/>
                <w:szCs w:val="22"/>
              </w:rPr>
              <w:t>In dollars or percentages</w:t>
            </w:r>
          </w:p>
          <w:p w14:paraId="3B73FB0E"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How do I avoid risk?</w:t>
            </w:r>
          </w:p>
          <w:p w14:paraId="6B732B37" w14:textId="77777777" w:rsidR="00556F0B" w:rsidRPr="00271BDC" w:rsidRDefault="00556F0B" w:rsidP="00556F0B">
            <w:pPr>
              <w:pStyle w:val="ListParagraph"/>
              <w:numPr>
                <w:ilvl w:val="2"/>
                <w:numId w:val="12"/>
              </w:numPr>
              <w:spacing w:before="120" w:after="120"/>
              <w:rPr>
                <w:rFonts w:ascii="Open Sans" w:hAnsi="Open Sans" w:cs="Open Sans"/>
                <w:sz w:val="22"/>
                <w:szCs w:val="22"/>
              </w:rPr>
            </w:pPr>
            <w:r w:rsidRPr="00271BDC">
              <w:rPr>
                <w:rFonts w:ascii="Open Sans" w:hAnsi="Open Sans" w:cs="Open Sans"/>
                <w:sz w:val="22"/>
                <w:szCs w:val="22"/>
              </w:rPr>
              <w:t>No guarantees but diversification can reduce it</w:t>
            </w:r>
          </w:p>
          <w:p w14:paraId="3C4DC2BC"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Calculating Investment Return (examples in presentation)</w:t>
            </w:r>
          </w:p>
          <w:p w14:paraId="0E34738D"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Risk/Return Relationship</w:t>
            </w:r>
          </w:p>
          <w:p w14:paraId="0D41A61E"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Direct relationship</w:t>
            </w:r>
          </w:p>
          <w:p w14:paraId="2A8E81B9"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As risk increases, return increases</w:t>
            </w:r>
          </w:p>
          <w:p w14:paraId="38137238"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The lower the risk, the lower the return</w:t>
            </w:r>
          </w:p>
          <w:p w14:paraId="5D11AA48"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Risk tolerance</w:t>
            </w:r>
          </w:p>
          <w:p w14:paraId="09BE6121"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Risk averse – avoid risk if possible</w:t>
            </w:r>
          </w:p>
          <w:p w14:paraId="67A0E1B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Risk seeking – look for risky investments</w:t>
            </w:r>
          </w:p>
          <w:p w14:paraId="22000233"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Neutral – risk not considered</w:t>
            </w:r>
          </w:p>
          <w:p w14:paraId="75611466"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Types of Risk</w:t>
            </w:r>
          </w:p>
          <w:p w14:paraId="28587DE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Liquidity</w:t>
            </w:r>
          </w:p>
          <w:p w14:paraId="65E2A94F"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Market</w:t>
            </w:r>
          </w:p>
          <w:p w14:paraId="438623DA"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Business</w:t>
            </w:r>
          </w:p>
          <w:p w14:paraId="0C1A281B"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Inflation</w:t>
            </w:r>
          </w:p>
          <w:p w14:paraId="62815957"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Interest rate</w:t>
            </w:r>
          </w:p>
          <w:p w14:paraId="174D4E07"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Exchange rate</w:t>
            </w:r>
          </w:p>
          <w:p w14:paraId="0BB719D8"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hAnsi="Open Sans" w:cs="Open Sans"/>
                <w:sz w:val="22"/>
                <w:szCs w:val="22"/>
              </w:rPr>
              <w:t xml:space="preserve">political  </w:t>
            </w:r>
          </w:p>
          <w:p w14:paraId="0A6728E5"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Diversification</w:t>
            </w:r>
          </w:p>
          <w:p w14:paraId="3298A039"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Investing in several types of securities as opposed to only a single investment</w:t>
            </w:r>
          </w:p>
          <w:p w14:paraId="24478C0A"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Also called asset allocation</w:t>
            </w:r>
          </w:p>
          <w:p w14:paraId="67D43399"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Theory that pooling of assets can be safer than only one asset</w:t>
            </w:r>
          </w:p>
          <w:p w14:paraId="52CC57DC"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Example</w:t>
            </w:r>
            <w:r w:rsidRPr="00271BDC">
              <w:rPr>
                <w:rFonts w:ascii="Cambria Math" w:eastAsia="Calibri" w:hAnsi="Cambria Math" w:cs="Cambria Math"/>
                <w:sz w:val="22"/>
                <w:szCs w:val="22"/>
              </w:rPr>
              <w:t>‐</w:t>
            </w:r>
            <w:r w:rsidRPr="00271BDC">
              <w:rPr>
                <w:rFonts w:ascii="Open Sans" w:eastAsia="Calibri" w:hAnsi="Open Sans" w:cs="Open Sans"/>
                <w:sz w:val="22"/>
                <w:szCs w:val="22"/>
              </w:rPr>
              <w:t>investing in a mutual fund as opposed to a single company’s stock</w:t>
            </w:r>
          </w:p>
          <w:p w14:paraId="0453869D"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eastAsia="Calibri" w:hAnsi="Open Sans" w:cs="Open Sans"/>
                <w:sz w:val="22"/>
                <w:szCs w:val="22"/>
              </w:rPr>
              <w:t xml:space="preserve">Risk Pyramid </w:t>
            </w:r>
          </w:p>
          <w:p w14:paraId="135FF9E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Displays investments of different asset types</w:t>
            </w:r>
          </w:p>
          <w:p w14:paraId="64029D42"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Shows degree of risk</w:t>
            </w:r>
          </w:p>
          <w:p w14:paraId="5357C95D"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Less risky at the bottom</w:t>
            </w:r>
          </w:p>
          <w:p w14:paraId="69D4CD33" w14:textId="7E5444E5" w:rsidR="00556F0B" w:rsidRPr="00271BDC" w:rsidRDefault="00271BDC"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Riskier</w:t>
            </w:r>
            <w:r w:rsidR="00556F0B" w:rsidRPr="00271BDC">
              <w:rPr>
                <w:rFonts w:ascii="Open Sans" w:eastAsia="Calibri" w:hAnsi="Open Sans" w:cs="Open Sans"/>
                <w:sz w:val="22"/>
                <w:szCs w:val="22"/>
              </w:rPr>
              <w:t xml:space="preserve"> at the top</w:t>
            </w:r>
          </w:p>
          <w:p w14:paraId="23D10442"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eastAsia="Calibri" w:hAnsi="Open Sans" w:cs="Open Sans"/>
                <w:sz w:val="22"/>
                <w:szCs w:val="22"/>
              </w:rPr>
              <w:t>Lower</w:t>
            </w:r>
            <w:r w:rsidRPr="00271BDC">
              <w:rPr>
                <w:rFonts w:ascii="Cambria Math" w:eastAsia="Calibri" w:hAnsi="Cambria Math" w:cs="Cambria Math"/>
                <w:sz w:val="22"/>
                <w:szCs w:val="22"/>
              </w:rPr>
              <w:t>‐</w:t>
            </w:r>
            <w:r w:rsidRPr="00271BDC">
              <w:rPr>
                <w:rFonts w:ascii="Open Sans" w:eastAsia="Calibri" w:hAnsi="Open Sans" w:cs="Open Sans"/>
                <w:sz w:val="22"/>
                <w:szCs w:val="22"/>
              </w:rPr>
              <w:t>Risk Investments</w:t>
            </w:r>
          </w:p>
          <w:p w14:paraId="249D0C94"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U.S. Savings Bonds</w:t>
            </w:r>
          </w:p>
          <w:p w14:paraId="37F850E0"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Checking/savings</w:t>
            </w:r>
          </w:p>
          <w:p w14:paraId="4C436350"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Certificates of Deposit</w:t>
            </w:r>
          </w:p>
          <w:p w14:paraId="5045C7E8"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Money Market Accounts</w:t>
            </w:r>
          </w:p>
          <w:p w14:paraId="2012F2F0"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Diversified mutual funds</w:t>
            </w:r>
          </w:p>
          <w:p w14:paraId="11FEAAFF"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High credit</w:t>
            </w:r>
            <w:r w:rsidRPr="00271BDC">
              <w:rPr>
                <w:rFonts w:ascii="Cambria Math" w:eastAsia="Calibri" w:hAnsi="Cambria Math" w:cs="Cambria Math"/>
                <w:sz w:val="22"/>
                <w:szCs w:val="22"/>
              </w:rPr>
              <w:t>‐</w:t>
            </w:r>
            <w:r w:rsidRPr="00271BDC">
              <w:rPr>
                <w:rFonts w:ascii="Open Sans" w:eastAsia="Calibri" w:hAnsi="Open Sans" w:cs="Open Sans"/>
                <w:sz w:val="22"/>
                <w:szCs w:val="22"/>
              </w:rPr>
              <w:t>rating corporate bonds</w:t>
            </w:r>
          </w:p>
          <w:p w14:paraId="71F2A8E3"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eastAsia="Calibri" w:hAnsi="Open Sans" w:cs="Open Sans"/>
                <w:sz w:val="22"/>
                <w:szCs w:val="22"/>
              </w:rPr>
              <w:t>Medium-Risk Investments</w:t>
            </w:r>
          </w:p>
          <w:p w14:paraId="05460BC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Preferred stock</w:t>
            </w:r>
          </w:p>
          <w:p w14:paraId="6B3E4F6B"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High Quality Stocks</w:t>
            </w:r>
          </w:p>
          <w:p w14:paraId="5079A751"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Large-cap Stocks</w:t>
            </w:r>
          </w:p>
          <w:p w14:paraId="6614BA8C"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Growth Stocks</w:t>
            </w:r>
          </w:p>
          <w:p w14:paraId="44456AD2"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eastAsia="Calibri" w:hAnsi="Open Sans" w:cs="Open Sans"/>
                <w:sz w:val="22"/>
                <w:szCs w:val="22"/>
              </w:rPr>
              <w:t>High-Risk Investments</w:t>
            </w:r>
          </w:p>
          <w:p w14:paraId="361FCB9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Small and mid-cap stocks</w:t>
            </w:r>
          </w:p>
          <w:p w14:paraId="7CD21666"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Mutual funds in the same industry</w:t>
            </w:r>
          </w:p>
          <w:p w14:paraId="22B25040" w14:textId="77777777" w:rsidR="00556F0B" w:rsidRPr="00271BDC" w:rsidRDefault="00556F0B" w:rsidP="00556F0B">
            <w:pPr>
              <w:pStyle w:val="ListParagraph"/>
              <w:numPr>
                <w:ilvl w:val="1"/>
                <w:numId w:val="12"/>
              </w:numPr>
              <w:spacing w:before="120" w:after="120"/>
              <w:rPr>
                <w:rFonts w:ascii="Open Sans" w:hAnsi="Open Sans" w:cs="Open Sans"/>
                <w:sz w:val="22"/>
                <w:szCs w:val="22"/>
              </w:rPr>
            </w:pPr>
            <w:r w:rsidRPr="00271BDC">
              <w:rPr>
                <w:rFonts w:ascii="Open Sans" w:eastAsia="Calibri" w:hAnsi="Open Sans" w:cs="Open Sans"/>
                <w:sz w:val="22"/>
                <w:szCs w:val="22"/>
              </w:rPr>
              <w:t>Futures, commodities, collectibles</w:t>
            </w:r>
          </w:p>
          <w:p w14:paraId="2DBD7135"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After explaining the definitions of the most common investments using the pyramid, place either a poster of each investment (with the definition to remind students) or sticky flip</w:t>
            </w:r>
            <w:r w:rsidRPr="00271BDC">
              <w:rPr>
                <w:rFonts w:ascii="Cambria Math" w:hAnsi="Cambria Math" w:cs="Cambria Math"/>
                <w:sz w:val="22"/>
                <w:szCs w:val="22"/>
              </w:rPr>
              <w:t>‐</w:t>
            </w:r>
            <w:r w:rsidRPr="00271BDC">
              <w:rPr>
                <w:rFonts w:ascii="Open Sans" w:hAnsi="Open Sans" w:cs="Open Sans"/>
                <w:sz w:val="22"/>
                <w:szCs w:val="22"/>
              </w:rPr>
              <w:t>chart paper on the walls around the room. Ask students to stand by the investment they would choose if they were given $100 to invest. Then ask students if they were given $10,000 to stand by their preferable investment. Will students stand in the same place that they did for the $100? Some students may ask if they can be in two places at once. This is a good time to introduce the concept of diversification and its role in reducing risk.</w:t>
            </w:r>
          </w:p>
          <w:p w14:paraId="57ACBC71" w14:textId="77777777"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Be sure to relate the different risk levels of securities to the different life stages and risk tolerance levels of investors. Show students how to look at bank websites for interest rates or searching large</w:t>
            </w:r>
            <w:r w:rsidRPr="00271BDC">
              <w:rPr>
                <w:rFonts w:ascii="Cambria Math" w:hAnsi="Cambria Math" w:cs="Cambria Math"/>
                <w:sz w:val="22"/>
                <w:szCs w:val="22"/>
              </w:rPr>
              <w:t>‐</w:t>
            </w:r>
            <w:r w:rsidRPr="00271BDC">
              <w:rPr>
                <w:rFonts w:ascii="Open Sans" w:hAnsi="Open Sans" w:cs="Open Sans"/>
                <w:sz w:val="22"/>
                <w:szCs w:val="22"/>
              </w:rPr>
              <w:t>, mid</w:t>
            </w:r>
            <w:r w:rsidRPr="00271BDC">
              <w:rPr>
                <w:rFonts w:ascii="Cambria Math" w:hAnsi="Cambria Math" w:cs="Cambria Math"/>
                <w:sz w:val="22"/>
                <w:szCs w:val="22"/>
              </w:rPr>
              <w:t>‐</w:t>
            </w:r>
            <w:r w:rsidRPr="00271BDC">
              <w:rPr>
                <w:rFonts w:ascii="Open Sans" w:hAnsi="Open Sans" w:cs="Open Sans"/>
                <w:sz w:val="22"/>
                <w:szCs w:val="22"/>
              </w:rPr>
              <w:t>, and small</w:t>
            </w:r>
            <w:r w:rsidRPr="00271BDC">
              <w:rPr>
                <w:rFonts w:ascii="Cambria Math" w:hAnsi="Cambria Math" w:cs="Cambria Math"/>
                <w:sz w:val="22"/>
                <w:szCs w:val="22"/>
              </w:rPr>
              <w:t>‐</w:t>
            </w:r>
            <w:r w:rsidRPr="00271BDC">
              <w:rPr>
                <w:rFonts w:ascii="Open Sans" w:hAnsi="Open Sans" w:cs="Open Sans"/>
                <w:sz w:val="22"/>
                <w:szCs w:val="22"/>
              </w:rPr>
              <w:t>cap stocks</w:t>
            </w:r>
          </w:p>
          <w:p w14:paraId="788EAE4E" w14:textId="4E8E8E0E" w:rsidR="00556F0B" w:rsidRPr="00271BDC" w:rsidRDefault="00556F0B" w:rsidP="00556F0B">
            <w:pPr>
              <w:pStyle w:val="ListParagraph"/>
              <w:numPr>
                <w:ilvl w:val="0"/>
                <w:numId w:val="12"/>
              </w:numPr>
              <w:spacing w:before="120" w:after="120"/>
              <w:rPr>
                <w:rFonts w:ascii="Open Sans" w:hAnsi="Open Sans" w:cs="Open Sans"/>
                <w:sz w:val="22"/>
                <w:szCs w:val="22"/>
              </w:rPr>
            </w:pPr>
            <w:r w:rsidRPr="00271BDC">
              <w:rPr>
                <w:rFonts w:ascii="Open Sans" w:hAnsi="Open Sans" w:cs="Open Sans"/>
                <w:sz w:val="22"/>
                <w:szCs w:val="22"/>
              </w:rPr>
              <w:t>Look at the three or five</w:t>
            </w:r>
            <w:r w:rsidRPr="00271BDC">
              <w:rPr>
                <w:rFonts w:ascii="Cambria Math" w:hAnsi="Cambria Math" w:cs="Cambria Math"/>
                <w:sz w:val="22"/>
                <w:szCs w:val="22"/>
              </w:rPr>
              <w:t>‐</w:t>
            </w:r>
            <w:r w:rsidRPr="00271BDC">
              <w:rPr>
                <w:rFonts w:ascii="Open Sans" w:hAnsi="Open Sans" w:cs="Open Sans"/>
                <w:sz w:val="22"/>
                <w:szCs w:val="22"/>
              </w:rPr>
              <w:t>year charts for some of these stocks and see if they appear more stable or volatile</w:t>
            </w:r>
          </w:p>
        </w:tc>
      </w:tr>
      <w:tr w:rsidR="00B3350C" w:rsidRPr="00271BDC" w14:paraId="07580D23" w14:textId="77777777" w:rsidTr="25BA3EF8">
        <w:trPr>
          <w:trHeight w:val="27"/>
        </w:trPr>
        <w:tc>
          <w:tcPr>
            <w:tcW w:w="2952" w:type="dxa"/>
            <w:shd w:val="clear" w:color="auto" w:fill="auto"/>
          </w:tcPr>
          <w:p w14:paraId="78EDFD65" w14:textId="30328473"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Guided Practice *</w:t>
            </w:r>
          </w:p>
        </w:tc>
        <w:tc>
          <w:tcPr>
            <w:tcW w:w="7848" w:type="dxa"/>
            <w:shd w:val="clear" w:color="auto" w:fill="auto"/>
          </w:tcPr>
          <w:p w14:paraId="50B8560F" w14:textId="77777777" w:rsidR="005702B7" w:rsidRPr="00271BDC" w:rsidRDefault="005702B7" w:rsidP="00556F0B">
            <w:pPr>
              <w:numPr>
                <w:ilvl w:val="0"/>
                <w:numId w:val="24"/>
              </w:numPr>
              <w:tabs>
                <w:tab w:val="left" w:pos="780"/>
              </w:tabs>
              <w:spacing w:line="238" w:lineRule="auto"/>
              <w:ind w:right="20"/>
              <w:rPr>
                <w:rFonts w:ascii="Open Sans" w:eastAsia="Symbol" w:hAnsi="Open Sans" w:cs="Open Sans"/>
                <w:sz w:val="22"/>
                <w:szCs w:val="22"/>
              </w:rPr>
            </w:pPr>
            <w:r w:rsidRPr="00271BDC">
              <w:rPr>
                <w:rFonts w:ascii="Open Sans" w:eastAsia="Calibri" w:hAnsi="Open Sans" w:cs="Open Sans"/>
                <w:sz w:val="22"/>
                <w:szCs w:val="22"/>
              </w:rPr>
              <w:t>Ask students: if a burglar were to break into a house, where is the first place he would look for money or valuables? They would probably say “in a drawer, closet, or under a mattress”. How safe is the money in those locations? Explain the levels of risk in saving money in a house as opposed to saving it elsewhere such as a bank.</w:t>
            </w:r>
          </w:p>
          <w:p w14:paraId="4ACA5CE9" w14:textId="77777777" w:rsidR="005702B7" w:rsidRPr="00271BDC" w:rsidRDefault="005702B7" w:rsidP="005702B7">
            <w:pPr>
              <w:spacing w:line="6" w:lineRule="exact"/>
              <w:rPr>
                <w:rFonts w:ascii="Open Sans" w:eastAsia="Symbol" w:hAnsi="Open Sans" w:cs="Open Sans"/>
                <w:sz w:val="22"/>
                <w:szCs w:val="22"/>
              </w:rPr>
            </w:pPr>
          </w:p>
          <w:p w14:paraId="5D1EF2DE" w14:textId="03186683" w:rsidR="00CF2E7E" w:rsidRPr="00271BDC" w:rsidRDefault="005702B7" w:rsidP="00556F0B">
            <w:pPr>
              <w:numPr>
                <w:ilvl w:val="0"/>
                <w:numId w:val="24"/>
              </w:numPr>
              <w:tabs>
                <w:tab w:val="left" w:pos="780"/>
              </w:tabs>
              <w:spacing w:line="239" w:lineRule="auto"/>
              <w:ind w:right="60"/>
              <w:rPr>
                <w:rFonts w:ascii="Open Sans" w:eastAsia="Symbol" w:hAnsi="Open Sans" w:cs="Open Sans"/>
                <w:sz w:val="22"/>
                <w:szCs w:val="22"/>
              </w:rPr>
            </w:pPr>
            <w:r w:rsidRPr="00271BDC">
              <w:rPr>
                <w:rFonts w:ascii="Open Sans" w:eastAsia="Calibri" w:hAnsi="Open Sans" w:cs="Open Sans"/>
                <w:sz w:val="22"/>
                <w:szCs w:val="22"/>
              </w:rPr>
              <w:t xml:space="preserve">Explain the concept of the Risk Pyramid. Hand out blank pyramids to students and have them follow as you complete the pyramid with them, explaining that the bottom of the pyramid represents the least risky investments and the </w:t>
            </w:r>
            <w:r w:rsidR="00271BDC" w:rsidRPr="00271BDC">
              <w:rPr>
                <w:rFonts w:ascii="Open Sans" w:eastAsia="Calibri" w:hAnsi="Open Sans" w:cs="Open Sans"/>
                <w:sz w:val="22"/>
                <w:szCs w:val="22"/>
              </w:rPr>
              <w:t>riskiest</w:t>
            </w:r>
            <w:r w:rsidRPr="00271BDC">
              <w:rPr>
                <w:rFonts w:ascii="Open Sans" w:eastAsia="Calibri" w:hAnsi="Open Sans" w:cs="Open Sans"/>
                <w:sz w:val="22"/>
                <w:szCs w:val="22"/>
              </w:rPr>
              <w:t xml:space="preserve"> investments are at the top of the pyramid. The pyramid is found in the </w:t>
            </w:r>
            <w:r w:rsidRPr="00271BDC">
              <w:rPr>
                <w:rFonts w:ascii="Open Sans" w:eastAsia="Calibri" w:hAnsi="Open Sans" w:cs="Open Sans"/>
                <w:i/>
                <w:iCs/>
                <w:sz w:val="22"/>
                <w:szCs w:val="22"/>
              </w:rPr>
              <w:t>Basics of</w:t>
            </w:r>
            <w:r w:rsidRPr="00271BDC">
              <w:rPr>
                <w:rFonts w:ascii="Open Sans" w:eastAsia="Calibri" w:hAnsi="Open Sans" w:cs="Open Sans"/>
                <w:sz w:val="22"/>
                <w:szCs w:val="22"/>
              </w:rPr>
              <w:t xml:space="preserve"> </w:t>
            </w:r>
            <w:r w:rsidRPr="00271BDC">
              <w:rPr>
                <w:rFonts w:ascii="Open Sans" w:eastAsia="Calibri" w:hAnsi="Open Sans" w:cs="Open Sans"/>
                <w:i/>
                <w:iCs/>
                <w:sz w:val="22"/>
                <w:szCs w:val="22"/>
              </w:rPr>
              <w:t xml:space="preserve">Saving and Investing 2020 </w:t>
            </w:r>
            <w:r w:rsidRPr="00271BDC">
              <w:rPr>
                <w:rFonts w:ascii="Open Sans" w:eastAsia="Calibri" w:hAnsi="Open Sans" w:cs="Open Sans"/>
                <w:sz w:val="22"/>
                <w:szCs w:val="22"/>
              </w:rPr>
              <w:t>page 1.18 and 1.19 (blank for students).</w:t>
            </w:r>
          </w:p>
        </w:tc>
      </w:tr>
      <w:tr w:rsidR="00B3350C" w:rsidRPr="00271BDC" w14:paraId="2BB1B0A1" w14:textId="77777777" w:rsidTr="25BA3EF8">
        <w:trPr>
          <w:trHeight w:val="395"/>
        </w:trPr>
        <w:tc>
          <w:tcPr>
            <w:tcW w:w="2952" w:type="dxa"/>
            <w:shd w:val="clear" w:color="auto" w:fill="auto"/>
          </w:tcPr>
          <w:p w14:paraId="1388253E" w14:textId="6EA2F42B"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Independent Practice/Laboratory Experience/Differentiated Activities *</w:t>
            </w:r>
          </w:p>
        </w:tc>
        <w:tc>
          <w:tcPr>
            <w:tcW w:w="7848" w:type="dxa"/>
            <w:shd w:val="clear" w:color="auto" w:fill="auto"/>
          </w:tcPr>
          <w:p w14:paraId="6603A421" w14:textId="77777777" w:rsidR="005702B7" w:rsidRPr="00271BDC" w:rsidRDefault="005702B7" w:rsidP="00556F0B">
            <w:pPr>
              <w:numPr>
                <w:ilvl w:val="0"/>
                <w:numId w:val="24"/>
              </w:numPr>
              <w:tabs>
                <w:tab w:val="left" w:pos="780"/>
              </w:tabs>
              <w:spacing w:line="237" w:lineRule="auto"/>
              <w:ind w:right="80"/>
              <w:rPr>
                <w:rFonts w:ascii="Open Sans" w:eastAsia="Symbol" w:hAnsi="Open Sans" w:cs="Open Sans"/>
                <w:sz w:val="22"/>
                <w:szCs w:val="22"/>
              </w:rPr>
            </w:pPr>
            <w:r w:rsidRPr="00271BDC">
              <w:rPr>
                <w:rFonts w:ascii="Open Sans" w:eastAsia="Calibri" w:hAnsi="Open Sans" w:cs="Open Sans"/>
                <w:sz w:val="22"/>
                <w:szCs w:val="22"/>
              </w:rPr>
              <w:t>Have students create a flip book with all of the vocabulary related to this lesson. Ask them to include a visual or examples for each term.</w:t>
            </w:r>
          </w:p>
          <w:p w14:paraId="34BC806C" w14:textId="77777777" w:rsidR="005702B7" w:rsidRPr="00271BDC" w:rsidRDefault="005702B7" w:rsidP="005702B7">
            <w:pPr>
              <w:spacing w:line="6" w:lineRule="exact"/>
              <w:rPr>
                <w:rFonts w:ascii="Open Sans" w:eastAsia="Symbol" w:hAnsi="Open Sans" w:cs="Open Sans"/>
                <w:sz w:val="22"/>
                <w:szCs w:val="22"/>
              </w:rPr>
            </w:pPr>
          </w:p>
          <w:p w14:paraId="69097A9C" w14:textId="389956D9" w:rsidR="00CF2E7E" w:rsidRPr="00271BDC" w:rsidRDefault="005702B7" w:rsidP="00556F0B">
            <w:pPr>
              <w:numPr>
                <w:ilvl w:val="0"/>
                <w:numId w:val="24"/>
              </w:numPr>
              <w:tabs>
                <w:tab w:val="left" w:pos="779"/>
              </w:tabs>
              <w:spacing w:line="239" w:lineRule="auto"/>
              <w:ind w:right="40"/>
              <w:rPr>
                <w:rFonts w:ascii="Open Sans" w:eastAsia="Symbol" w:hAnsi="Open Sans" w:cs="Open Sans"/>
                <w:sz w:val="22"/>
                <w:szCs w:val="22"/>
              </w:rPr>
            </w:pPr>
            <w:r w:rsidRPr="00271BDC">
              <w:rPr>
                <w:rFonts w:ascii="Open Sans" w:eastAsia="Calibri" w:hAnsi="Open Sans" w:cs="Open Sans"/>
                <w:sz w:val="22"/>
                <w:szCs w:val="22"/>
              </w:rPr>
              <w:t>Have students complete the Risk Tolerance Quiz located on the Rutgers University website. Record on the board or document camera the students’ results to the quiz to see how tolerant the class is as a whole.</w:t>
            </w:r>
          </w:p>
        </w:tc>
      </w:tr>
      <w:tr w:rsidR="00B3350C" w:rsidRPr="00271BDC" w14:paraId="50863A81" w14:textId="77777777" w:rsidTr="25BA3EF8">
        <w:tc>
          <w:tcPr>
            <w:tcW w:w="2952" w:type="dxa"/>
            <w:shd w:val="clear" w:color="auto" w:fill="auto"/>
          </w:tcPr>
          <w:p w14:paraId="3E48F608" w14:textId="5EE824C9"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Lesson Closure</w:t>
            </w:r>
          </w:p>
        </w:tc>
        <w:tc>
          <w:tcPr>
            <w:tcW w:w="7848" w:type="dxa"/>
            <w:shd w:val="clear" w:color="auto" w:fill="auto"/>
          </w:tcPr>
          <w:p w14:paraId="6DA587FD" w14:textId="77777777" w:rsidR="00B3350C" w:rsidRPr="00271BDC" w:rsidRDefault="005702B7" w:rsidP="00DC4B23">
            <w:pPr>
              <w:spacing w:before="120" w:after="120"/>
              <w:rPr>
                <w:rFonts w:ascii="Open Sans" w:hAnsi="Open Sans" w:cs="Open Sans"/>
                <w:b/>
                <w:sz w:val="22"/>
                <w:szCs w:val="22"/>
              </w:rPr>
            </w:pPr>
            <w:r w:rsidRPr="00271BDC">
              <w:rPr>
                <w:rFonts w:ascii="Open Sans" w:hAnsi="Open Sans" w:cs="Open Sans"/>
                <w:b/>
                <w:sz w:val="22"/>
                <w:szCs w:val="22"/>
              </w:rPr>
              <w:t>Review</w:t>
            </w:r>
          </w:p>
          <w:p w14:paraId="236F46C4" w14:textId="77777777" w:rsidR="005702B7" w:rsidRPr="00271BDC" w:rsidRDefault="005702B7" w:rsidP="005702B7">
            <w:pPr>
              <w:rPr>
                <w:rFonts w:ascii="Open Sans" w:eastAsia="Calibri" w:hAnsi="Open Sans" w:cs="Open Sans"/>
                <w:sz w:val="22"/>
                <w:szCs w:val="22"/>
              </w:rPr>
            </w:pPr>
            <w:r w:rsidRPr="00271BDC">
              <w:rPr>
                <w:rFonts w:ascii="Open Sans" w:eastAsia="Calibri" w:hAnsi="Open Sans" w:cs="Open Sans"/>
                <w:sz w:val="22"/>
                <w:szCs w:val="22"/>
              </w:rPr>
              <w:t>These questions can be given in the form of a quiz or as exit tickets over several class periods.</w:t>
            </w:r>
          </w:p>
          <w:p w14:paraId="29BFCDE4" w14:textId="77777777" w:rsidR="005702B7" w:rsidRPr="00271BDC" w:rsidRDefault="005702B7" w:rsidP="005702B7">
            <w:pPr>
              <w:rPr>
                <w:rFonts w:ascii="Open Sans" w:hAnsi="Open Sans" w:cs="Open Sans"/>
                <w:sz w:val="22"/>
                <w:szCs w:val="22"/>
              </w:rPr>
            </w:pPr>
          </w:p>
          <w:p w14:paraId="0AD8E6EF" w14:textId="77777777"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Question #1:</w:t>
            </w:r>
            <w:r w:rsidRPr="00271BDC">
              <w:rPr>
                <w:rFonts w:ascii="Open Sans" w:hAnsi="Open Sans" w:cs="Open Sans"/>
                <w:sz w:val="22"/>
                <w:szCs w:val="22"/>
              </w:rPr>
              <w:t xml:space="preserve"> </w:t>
            </w:r>
            <w:r w:rsidRPr="00271BDC">
              <w:rPr>
                <w:rFonts w:ascii="Open Sans" w:eastAsia="Calibri" w:hAnsi="Open Sans" w:cs="Open Sans"/>
                <w:sz w:val="22"/>
                <w:szCs w:val="22"/>
              </w:rPr>
              <w:t>What is risk?</w:t>
            </w:r>
          </w:p>
          <w:p w14:paraId="3E201D3D" w14:textId="77777777" w:rsidR="005702B7" w:rsidRPr="00271BDC" w:rsidRDefault="005702B7" w:rsidP="005702B7">
            <w:pPr>
              <w:rPr>
                <w:rFonts w:ascii="Open Sans" w:eastAsia="Calibri" w:hAnsi="Open Sans" w:cs="Open Sans"/>
                <w:sz w:val="22"/>
                <w:szCs w:val="22"/>
              </w:rPr>
            </w:pPr>
            <w:r w:rsidRPr="00271BDC">
              <w:rPr>
                <w:rFonts w:ascii="Open Sans" w:eastAsia="Calibri" w:hAnsi="Open Sans" w:cs="Open Sans"/>
                <w:b/>
                <w:sz w:val="22"/>
                <w:szCs w:val="22"/>
              </w:rPr>
              <w:t>Answer #1:</w:t>
            </w:r>
            <w:r w:rsidRPr="00271BDC">
              <w:rPr>
                <w:rFonts w:ascii="Open Sans" w:hAnsi="Open Sans" w:cs="Open Sans"/>
                <w:sz w:val="22"/>
                <w:szCs w:val="22"/>
              </w:rPr>
              <w:t xml:space="preserve"> </w:t>
            </w:r>
            <w:r w:rsidRPr="00271BDC">
              <w:rPr>
                <w:rFonts w:ascii="Open Sans" w:eastAsia="Calibri" w:hAnsi="Open Sans" w:cs="Open Sans"/>
                <w:sz w:val="22"/>
                <w:szCs w:val="22"/>
              </w:rPr>
              <w:t>Risk is the possibility of loss of all or part of a financial investment.</w:t>
            </w:r>
          </w:p>
          <w:p w14:paraId="583A5350" w14:textId="77777777" w:rsidR="005702B7" w:rsidRPr="00271BDC" w:rsidRDefault="005702B7" w:rsidP="005702B7">
            <w:pPr>
              <w:ind w:left="60"/>
              <w:rPr>
                <w:rFonts w:ascii="Open Sans" w:hAnsi="Open Sans" w:cs="Open Sans"/>
                <w:sz w:val="22"/>
                <w:szCs w:val="22"/>
              </w:rPr>
            </w:pPr>
          </w:p>
          <w:p w14:paraId="710E92C3" w14:textId="77777777"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Question #2:</w:t>
            </w:r>
            <w:r w:rsidRPr="00271BDC">
              <w:rPr>
                <w:rFonts w:ascii="Open Sans" w:hAnsi="Open Sans" w:cs="Open Sans"/>
                <w:sz w:val="22"/>
                <w:szCs w:val="22"/>
              </w:rPr>
              <w:t xml:space="preserve"> </w:t>
            </w:r>
            <w:r w:rsidRPr="00271BDC">
              <w:rPr>
                <w:rFonts w:ascii="Open Sans" w:eastAsia="Calibri" w:hAnsi="Open Sans" w:cs="Open Sans"/>
                <w:sz w:val="22"/>
                <w:szCs w:val="22"/>
              </w:rPr>
              <w:t>What is the relationship between risk and return?</w:t>
            </w:r>
          </w:p>
          <w:p w14:paraId="5721285E" w14:textId="77777777" w:rsidR="005702B7" w:rsidRPr="00271BDC" w:rsidRDefault="005702B7" w:rsidP="005702B7">
            <w:pPr>
              <w:rPr>
                <w:rFonts w:ascii="Open Sans" w:eastAsia="Calibri" w:hAnsi="Open Sans" w:cs="Open Sans"/>
                <w:sz w:val="22"/>
                <w:szCs w:val="22"/>
              </w:rPr>
            </w:pPr>
            <w:r w:rsidRPr="00271BDC">
              <w:rPr>
                <w:rFonts w:ascii="Open Sans" w:eastAsia="Calibri" w:hAnsi="Open Sans" w:cs="Open Sans"/>
                <w:b/>
                <w:sz w:val="22"/>
                <w:szCs w:val="22"/>
              </w:rPr>
              <w:t>Answer #2:</w:t>
            </w:r>
            <w:r w:rsidRPr="00271BDC">
              <w:rPr>
                <w:rFonts w:ascii="Open Sans" w:hAnsi="Open Sans" w:cs="Open Sans"/>
                <w:sz w:val="22"/>
                <w:szCs w:val="22"/>
              </w:rPr>
              <w:t xml:space="preserve"> </w:t>
            </w:r>
            <w:r w:rsidRPr="00271BDC">
              <w:rPr>
                <w:rFonts w:ascii="Open Sans" w:eastAsia="Calibri" w:hAnsi="Open Sans" w:cs="Open Sans"/>
                <w:sz w:val="22"/>
                <w:szCs w:val="22"/>
              </w:rPr>
              <w:t>As risk increases, the return increases also.</w:t>
            </w:r>
          </w:p>
          <w:p w14:paraId="66114D97" w14:textId="77777777" w:rsidR="005702B7" w:rsidRPr="00271BDC" w:rsidRDefault="005702B7" w:rsidP="005702B7">
            <w:pPr>
              <w:ind w:left="60"/>
              <w:rPr>
                <w:rFonts w:ascii="Open Sans" w:hAnsi="Open Sans" w:cs="Open Sans"/>
                <w:sz w:val="22"/>
                <w:szCs w:val="22"/>
              </w:rPr>
            </w:pPr>
          </w:p>
          <w:p w14:paraId="2E167CC9" w14:textId="77777777"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Question #3:</w:t>
            </w:r>
            <w:r w:rsidRPr="00271BDC">
              <w:rPr>
                <w:rFonts w:ascii="Open Sans" w:hAnsi="Open Sans" w:cs="Open Sans"/>
                <w:sz w:val="22"/>
                <w:szCs w:val="22"/>
              </w:rPr>
              <w:t xml:space="preserve"> </w:t>
            </w:r>
            <w:r w:rsidRPr="00271BDC">
              <w:rPr>
                <w:rFonts w:ascii="Open Sans" w:eastAsia="Calibri" w:hAnsi="Open Sans" w:cs="Open Sans"/>
                <w:sz w:val="22"/>
                <w:szCs w:val="22"/>
              </w:rPr>
              <w:t>Why is risk tolerance important?</w:t>
            </w:r>
          </w:p>
          <w:p w14:paraId="2FBDEE4E" w14:textId="77777777" w:rsidR="005702B7" w:rsidRPr="00271BDC" w:rsidRDefault="005702B7" w:rsidP="005702B7">
            <w:pPr>
              <w:rPr>
                <w:rFonts w:ascii="Open Sans" w:eastAsia="Calibri" w:hAnsi="Open Sans" w:cs="Open Sans"/>
                <w:sz w:val="22"/>
                <w:szCs w:val="22"/>
              </w:rPr>
            </w:pPr>
            <w:r w:rsidRPr="00271BDC">
              <w:rPr>
                <w:rFonts w:ascii="Open Sans" w:eastAsia="Calibri" w:hAnsi="Open Sans" w:cs="Open Sans"/>
                <w:b/>
                <w:sz w:val="22"/>
                <w:szCs w:val="22"/>
              </w:rPr>
              <w:t>Answer #3:</w:t>
            </w:r>
            <w:r w:rsidRPr="00271BDC">
              <w:rPr>
                <w:rFonts w:ascii="Open Sans" w:hAnsi="Open Sans" w:cs="Open Sans"/>
                <w:sz w:val="22"/>
                <w:szCs w:val="22"/>
              </w:rPr>
              <w:t xml:space="preserve"> </w:t>
            </w:r>
            <w:r w:rsidRPr="00271BDC">
              <w:rPr>
                <w:rFonts w:ascii="Open Sans" w:eastAsia="Calibri" w:hAnsi="Open Sans" w:cs="Open Sans"/>
                <w:sz w:val="22"/>
                <w:szCs w:val="22"/>
              </w:rPr>
              <w:t>Knowing the amount of risk you are willing to assume can determine what type of investments you may</w:t>
            </w:r>
            <w:r w:rsidRPr="00271BDC">
              <w:rPr>
                <w:rFonts w:ascii="Open Sans" w:hAnsi="Open Sans" w:cs="Open Sans"/>
                <w:sz w:val="22"/>
                <w:szCs w:val="22"/>
              </w:rPr>
              <w:t xml:space="preserve"> </w:t>
            </w:r>
            <w:r w:rsidRPr="00271BDC">
              <w:rPr>
                <w:rFonts w:ascii="Open Sans" w:eastAsia="Calibri" w:hAnsi="Open Sans" w:cs="Open Sans"/>
                <w:sz w:val="22"/>
                <w:szCs w:val="22"/>
              </w:rPr>
              <w:t>be willing to make, in addition to knowing that this tolerance may change over your life cycles.</w:t>
            </w:r>
          </w:p>
          <w:p w14:paraId="40DA818F" w14:textId="77777777" w:rsidR="005702B7" w:rsidRPr="00271BDC" w:rsidRDefault="005702B7" w:rsidP="005702B7">
            <w:pPr>
              <w:ind w:left="60"/>
              <w:rPr>
                <w:rFonts w:ascii="Open Sans" w:hAnsi="Open Sans" w:cs="Open Sans"/>
                <w:sz w:val="22"/>
                <w:szCs w:val="22"/>
              </w:rPr>
            </w:pPr>
          </w:p>
          <w:p w14:paraId="246C0486" w14:textId="77777777"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Question #4:</w:t>
            </w:r>
            <w:r w:rsidRPr="00271BDC">
              <w:rPr>
                <w:rFonts w:ascii="Open Sans" w:hAnsi="Open Sans" w:cs="Open Sans"/>
                <w:sz w:val="22"/>
                <w:szCs w:val="22"/>
              </w:rPr>
              <w:t xml:space="preserve"> </w:t>
            </w:r>
            <w:r w:rsidRPr="00271BDC">
              <w:rPr>
                <w:rFonts w:ascii="Open Sans" w:eastAsia="Calibri" w:hAnsi="Open Sans" w:cs="Open Sans"/>
                <w:sz w:val="22"/>
                <w:szCs w:val="22"/>
              </w:rPr>
              <w:t>What is liquidity risk and why is it important?</w:t>
            </w:r>
          </w:p>
          <w:p w14:paraId="5EF64884" w14:textId="77777777" w:rsidR="005702B7" w:rsidRPr="00271BDC" w:rsidRDefault="005702B7" w:rsidP="005702B7">
            <w:pPr>
              <w:rPr>
                <w:rFonts w:ascii="Open Sans" w:eastAsia="Calibri" w:hAnsi="Open Sans" w:cs="Open Sans"/>
                <w:sz w:val="22"/>
                <w:szCs w:val="22"/>
              </w:rPr>
            </w:pPr>
            <w:r w:rsidRPr="00271BDC">
              <w:rPr>
                <w:rFonts w:ascii="Open Sans" w:eastAsia="Calibri" w:hAnsi="Open Sans" w:cs="Open Sans"/>
                <w:b/>
                <w:sz w:val="22"/>
                <w:szCs w:val="22"/>
              </w:rPr>
              <w:t>Answer #4:</w:t>
            </w:r>
            <w:r w:rsidRPr="00271BDC">
              <w:rPr>
                <w:rFonts w:ascii="Open Sans" w:hAnsi="Open Sans" w:cs="Open Sans"/>
                <w:sz w:val="22"/>
                <w:szCs w:val="22"/>
              </w:rPr>
              <w:t xml:space="preserve"> </w:t>
            </w:r>
            <w:r w:rsidRPr="00271BDC">
              <w:rPr>
                <w:rFonts w:ascii="Open Sans" w:eastAsia="Calibri" w:hAnsi="Open Sans" w:cs="Open Sans"/>
                <w:sz w:val="22"/>
                <w:szCs w:val="22"/>
              </w:rPr>
              <w:t>Liquidity risk is the chance that your investment may not be easily converted to cash when you need it.</w:t>
            </w:r>
            <w:r w:rsidRPr="00271BDC">
              <w:rPr>
                <w:rFonts w:ascii="Open Sans" w:hAnsi="Open Sans" w:cs="Open Sans"/>
                <w:sz w:val="22"/>
                <w:szCs w:val="22"/>
              </w:rPr>
              <w:t xml:space="preserve"> </w:t>
            </w:r>
            <w:r w:rsidRPr="00271BDC">
              <w:rPr>
                <w:rFonts w:ascii="Open Sans" w:eastAsia="Calibri" w:hAnsi="Open Sans" w:cs="Open Sans"/>
                <w:sz w:val="22"/>
                <w:szCs w:val="22"/>
              </w:rPr>
              <w:t>For example, if you need cash for an emergency and you have invested your money in real estate, it may</w:t>
            </w:r>
            <w:r w:rsidRPr="00271BDC">
              <w:rPr>
                <w:rFonts w:ascii="Open Sans" w:hAnsi="Open Sans" w:cs="Open Sans"/>
                <w:sz w:val="22"/>
                <w:szCs w:val="22"/>
              </w:rPr>
              <w:t xml:space="preserve"> </w:t>
            </w:r>
            <w:r w:rsidRPr="00271BDC">
              <w:rPr>
                <w:rFonts w:ascii="Open Sans" w:eastAsia="Calibri" w:hAnsi="Open Sans" w:cs="Open Sans"/>
                <w:sz w:val="22"/>
                <w:szCs w:val="22"/>
              </w:rPr>
              <w:t>take a while to sell the asset and receive the cash, and the value may also have decreased during the</w:t>
            </w:r>
            <w:r w:rsidRPr="00271BDC">
              <w:rPr>
                <w:rFonts w:ascii="Open Sans" w:hAnsi="Open Sans" w:cs="Open Sans"/>
                <w:sz w:val="22"/>
                <w:szCs w:val="22"/>
              </w:rPr>
              <w:t xml:space="preserve"> </w:t>
            </w:r>
            <w:r w:rsidRPr="00271BDC">
              <w:rPr>
                <w:rFonts w:ascii="Open Sans" w:eastAsia="Calibri" w:hAnsi="Open Sans" w:cs="Open Sans"/>
                <w:sz w:val="22"/>
                <w:szCs w:val="22"/>
              </w:rPr>
              <w:t>time you held the asset.</w:t>
            </w:r>
          </w:p>
          <w:p w14:paraId="19A918E1" w14:textId="77777777" w:rsidR="005702B7" w:rsidRPr="00271BDC" w:rsidRDefault="005702B7" w:rsidP="005702B7">
            <w:pPr>
              <w:ind w:left="60"/>
              <w:rPr>
                <w:rFonts w:ascii="Open Sans" w:hAnsi="Open Sans" w:cs="Open Sans"/>
                <w:sz w:val="22"/>
                <w:szCs w:val="22"/>
              </w:rPr>
            </w:pPr>
          </w:p>
          <w:p w14:paraId="2948E6DE" w14:textId="77777777"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Question #5:</w:t>
            </w:r>
            <w:r w:rsidRPr="00271BDC">
              <w:rPr>
                <w:rFonts w:ascii="Open Sans" w:hAnsi="Open Sans" w:cs="Open Sans"/>
                <w:sz w:val="22"/>
                <w:szCs w:val="22"/>
              </w:rPr>
              <w:t xml:space="preserve"> </w:t>
            </w:r>
            <w:r w:rsidRPr="00271BDC">
              <w:rPr>
                <w:rFonts w:ascii="Open Sans" w:eastAsia="Calibri" w:hAnsi="Open Sans" w:cs="Open Sans"/>
                <w:sz w:val="22"/>
                <w:szCs w:val="22"/>
              </w:rPr>
              <w:t>Why do I need to know about a risk pyramid?</w:t>
            </w:r>
          </w:p>
          <w:p w14:paraId="101353E5" w14:textId="0E4E5133" w:rsidR="005702B7" w:rsidRPr="00271BDC" w:rsidRDefault="005702B7" w:rsidP="005702B7">
            <w:pPr>
              <w:rPr>
                <w:rFonts w:ascii="Open Sans" w:hAnsi="Open Sans" w:cs="Open Sans"/>
                <w:sz w:val="22"/>
                <w:szCs w:val="22"/>
              </w:rPr>
            </w:pPr>
            <w:r w:rsidRPr="00271BDC">
              <w:rPr>
                <w:rFonts w:ascii="Open Sans" w:eastAsia="Calibri" w:hAnsi="Open Sans" w:cs="Open Sans"/>
                <w:b/>
                <w:sz w:val="22"/>
                <w:szCs w:val="22"/>
              </w:rPr>
              <w:t>Answer #5:</w:t>
            </w:r>
            <w:r w:rsidRPr="00271BDC">
              <w:rPr>
                <w:rFonts w:ascii="Open Sans" w:hAnsi="Open Sans" w:cs="Open Sans"/>
                <w:sz w:val="22"/>
                <w:szCs w:val="22"/>
              </w:rPr>
              <w:t xml:space="preserve"> </w:t>
            </w:r>
            <w:r w:rsidRPr="00271BDC">
              <w:rPr>
                <w:rFonts w:ascii="Open Sans" w:eastAsia="Calibri" w:hAnsi="Open Sans" w:cs="Open Sans"/>
                <w:sz w:val="22"/>
                <w:szCs w:val="22"/>
              </w:rPr>
              <w:t>By knowing about a risk pyramid, someone else has done the general research that can act as a guide to</w:t>
            </w:r>
            <w:r w:rsidRPr="00271BDC">
              <w:rPr>
                <w:rFonts w:ascii="Open Sans" w:hAnsi="Open Sans" w:cs="Open Sans"/>
                <w:sz w:val="22"/>
                <w:szCs w:val="22"/>
              </w:rPr>
              <w:t xml:space="preserve"> </w:t>
            </w:r>
            <w:r w:rsidRPr="00271BDC">
              <w:rPr>
                <w:rFonts w:ascii="Open Sans" w:eastAsia="Calibri" w:hAnsi="Open Sans" w:cs="Open Sans"/>
                <w:w w:val="99"/>
                <w:sz w:val="22"/>
                <w:szCs w:val="22"/>
              </w:rPr>
              <w:t xml:space="preserve">which investments are less risky and may earn lower returns and which are </w:t>
            </w:r>
            <w:r w:rsidR="00271BDC" w:rsidRPr="00271BDC">
              <w:rPr>
                <w:rFonts w:ascii="Open Sans" w:eastAsia="Calibri" w:hAnsi="Open Sans" w:cs="Open Sans"/>
                <w:w w:val="99"/>
                <w:sz w:val="22"/>
                <w:szCs w:val="22"/>
              </w:rPr>
              <w:t>riskier</w:t>
            </w:r>
            <w:r w:rsidRPr="00271BDC">
              <w:rPr>
                <w:rFonts w:ascii="Open Sans" w:eastAsia="Calibri" w:hAnsi="Open Sans" w:cs="Open Sans"/>
                <w:w w:val="99"/>
                <w:sz w:val="22"/>
                <w:szCs w:val="22"/>
              </w:rPr>
              <w:t xml:space="preserve"> and therefore can</w:t>
            </w:r>
            <w:r w:rsidRPr="00271BDC">
              <w:rPr>
                <w:rFonts w:ascii="Open Sans" w:hAnsi="Open Sans" w:cs="Open Sans"/>
                <w:sz w:val="22"/>
                <w:szCs w:val="22"/>
              </w:rPr>
              <w:t xml:space="preserve"> </w:t>
            </w:r>
            <w:r w:rsidRPr="00271BDC">
              <w:rPr>
                <w:rFonts w:ascii="Open Sans" w:eastAsia="Calibri" w:hAnsi="Open Sans" w:cs="Open Sans"/>
                <w:sz w:val="22"/>
                <w:szCs w:val="22"/>
              </w:rPr>
              <w:t>earn potentially higher returns.</w:t>
            </w:r>
          </w:p>
        </w:tc>
      </w:tr>
      <w:tr w:rsidR="00B3350C" w:rsidRPr="00271BDC" w14:paraId="09F5B5CB" w14:textId="77777777" w:rsidTr="25BA3EF8">
        <w:trPr>
          <w:trHeight w:val="135"/>
        </w:trPr>
        <w:tc>
          <w:tcPr>
            <w:tcW w:w="2952" w:type="dxa"/>
            <w:shd w:val="clear" w:color="auto" w:fill="auto"/>
          </w:tcPr>
          <w:p w14:paraId="5374FB7C" w14:textId="025EE7DB" w:rsidR="0080201D"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Summative / End of Lesson Assessment *</w:t>
            </w:r>
          </w:p>
          <w:p w14:paraId="6CEEAD70" w14:textId="12A5B6A4" w:rsidR="00B3350C" w:rsidRPr="00271BDC" w:rsidRDefault="0080201D" w:rsidP="0080201D">
            <w:pPr>
              <w:tabs>
                <w:tab w:val="left" w:pos="2820"/>
              </w:tabs>
              <w:rPr>
                <w:rFonts w:ascii="Open Sans" w:hAnsi="Open Sans" w:cs="Open Sans"/>
                <w:sz w:val="22"/>
                <w:szCs w:val="22"/>
              </w:rPr>
            </w:pPr>
            <w:r w:rsidRPr="00271BDC">
              <w:rPr>
                <w:rFonts w:ascii="Open Sans" w:hAnsi="Open Sans" w:cs="Open Sans"/>
                <w:sz w:val="22"/>
                <w:szCs w:val="22"/>
              </w:rPr>
              <w:tab/>
            </w:r>
          </w:p>
        </w:tc>
        <w:tc>
          <w:tcPr>
            <w:tcW w:w="7848" w:type="dxa"/>
            <w:shd w:val="clear" w:color="auto" w:fill="auto"/>
          </w:tcPr>
          <w:p w14:paraId="63B6ADDB" w14:textId="77777777" w:rsidR="00150595" w:rsidRPr="00271BDC" w:rsidRDefault="00150595" w:rsidP="00150595">
            <w:pPr>
              <w:ind w:left="60"/>
              <w:rPr>
                <w:rFonts w:ascii="Open Sans" w:hAnsi="Open Sans" w:cs="Open Sans"/>
                <w:sz w:val="22"/>
                <w:szCs w:val="22"/>
              </w:rPr>
            </w:pPr>
            <w:r w:rsidRPr="00271BDC">
              <w:rPr>
                <w:rFonts w:ascii="Open Sans" w:eastAsia="Calibri" w:hAnsi="Open Sans" w:cs="Open Sans"/>
                <w:b/>
                <w:bCs/>
                <w:sz w:val="22"/>
                <w:szCs w:val="22"/>
              </w:rPr>
              <w:t>Informal Assessment</w:t>
            </w:r>
          </w:p>
          <w:p w14:paraId="72388751" w14:textId="77777777" w:rsidR="00150595" w:rsidRPr="00271BDC" w:rsidRDefault="00150595" w:rsidP="00150595">
            <w:pPr>
              <w:spacing w:line="6" w:lineRule="exact"/>
              <w:rPr>
                <w:rFonts w:ascii="Open Sans" w:hAnsi="Open Sans" w:cs="Open Sans"/>
                <w:sz w:val="22"/>
                <w:szCs w:val="22"/>
              </w:rPr>
            </w:pPr>
          </w:p>
          <w:p w14:paraId="7DAC29AE" w14:textId="77777777" w:rsidR="00150595" w:rsidRPr="00271BDC" w:rsidRDefault="00150595" w:rsidP="00150595">
            <w:pPr>
              <w:ind w:left="60"/>
              <w:rPr>
                <w:rFonts w:ascii="Open Sans" w:hAnsi="Open Sans" w:cs="Open Sans"/>
                <w:sz w:val="22"/>
                <w:szCs w:val="22"/>
              </w:rPr>
            </w:pPr>
            <w:r w:rsidRPr="00271BDC">
              <w:rPr>
                <w:rFonts w:ascii="Open Sans" w:eastAsia="Calibri" w:hAnsi="Open Sans" w:cs="Open Sans"/>
                <w:sz w:val="22"/>
                <w:szCs w:val="22"/>
              </w:rPr>
              <w:t>Any and all of the following can be used as informal assessments :</w:t>
            </w:r>
          </w:p>
          <w:p w14:paraId="50C7F0C5" w14:textId="77777777" w:rsidR="00150595" w:rsidRPr="00271BDC" w:rsidRDefault="00150595" w:rsidP="00150595">
            <w:pPr>
              <w:spacing w:line="6" w:lineRule="exact"/>
              <w:rPr>
                <w:rFonts w:ascii="Open Sans" w:hAnsi="Open Sans" w:cs="Open Sans"/>
                <w:sz w:val="22"/>
                <w:szCs w:val="22"/>
              </w:rPr>
            </w:pPr>
          </w:p>
          <w:p w14:paraId="216C9973" w14:textId="77777777" w:rsidR="00150595" w:rsidRPr="00271BDC" w:rsidRDefault="00150595" w:rsidP="00556F0B">
            <w:pPr>
              <w:numPr>
                <w:ilvl w:val="0"/>
                <w:numId w:val="25"/>
              </w:numPr>
              <w:tabs>
                <w:tab w:val="left" w:pos="780"/>
              </w:tabs>
              <w:ind w:left="780" w:hanging="360"/>
              <w:rPr>
                <w:rFonts w:ascii="Open Sans" w:eastAsia="Symbol" w:hAnsi="Open Sans" w:cs="Open Sans"/>
                <w:sz w:val="22"/>
                <w:szCs w:val="22"/>
              </w:rPr>
            </w:pPr>
            <w:r w:rsidRPr="00271BDC">
              <w:rPr>
                <w:rFonts w:ascii="Open Sans" w:eastAsia="Calibri" w:hAnsi="Open Sans" w:cs="Open Sans"/>
                <w:sz w:val="22"/>
                <w:szCs w:val="22"/>
              </w:rPr>
              <w:t>Completion of the flipbook for vocabulary</w:t>
            </w:r>
          </w:p>
          <w:p w14:paraId="5E47891F" w14:textId="77777777" w:rsidR="00150595" w:rsidRPr="00271BDC" w:rsidRDefault="00150595" w:rsidP="00150595">
            <w:pPr>
              <w:spacing w:line="5" w:lineRule="exact"/>
              <w:rPr>
                <w:rFonts w:ascii="Open Sans" w:eastAsia="Symbol" w:hAnsi="Open Sans" w:cs="Open Sans"/>
                <w:sz w:val="22"/>
                <w:szCs w:val="22"/>
              </w:rPr>
            </w:pPr>
          </w:p>
          <w:p w14:paraId="79645AE0" w14:textId="77777777" w:rsidR="00150595" w:rsidRPr="00271BDC" w:rsidRDefault="00150595" w:rsidP="00556F0B">
            <w:pPr>
              <w:numPr>
                <w:ilvl w:val="0"/>
                <w:numId w:val="25"/>
              </w:numPr>
              <w:tabs>
                <w:tab w:val="left" w:pos="780"/>
              </w:tabs>
              <w:ind w:left="780" w:hanging="360"/>
              <w:rPr>
                <w:rFonts w:ascii="Open Sans" w:eastAsia="Symbol" w:hAnsi="Open Sans" w:cs="Open Sans"/>
                <w:sz w:val="22"/>
                <w:szCs w:val="22"/>
              </w:rPr>
            </w:pPr>
            <w:r w:rsidRPr="00271BDC">
              <w:rPr>
                <w:rFonts w:ascii="Open Sans" w:eastAsia="Calibri" w:hAnsi="Open Sans" w:cs="Open Sans"/>
                <w:sz w:val="22"/>
                <w:szCs w:val="22"/>
              </w:rPr>
              <w:t>Completion of the “Risk Tolerance Quiz” to determine their own level of tolerance</w:t>
            </w:r>
          </w:p>
          <w:p w14:paraId="24559A5D" w14:textId="77777777" w:rsidR="00150595" w:rsidRPr="00271BDC" w:rsidRDefault="00150595" w:rsidP="00150595">
            <w:pPr>
              <w:rPr>
                <w:rFonts w:ascii="Open Sans" w:hAnsi="Open Sans" w:cs="Open Sans"/>
                <w:sz w:val="22"/>
                <w:szCs w:val="22"/>
              </w:rPr>
            </w:pPr>
            <w:r w:rsidRPr="00271BDC">
              <w:rPr>
                <w:rFonts w:ascii="Open Sans" w:eastAsia="Calibri" w:hAnsi="Open Sans" w:cs="Open Sans"/>
                <w:b/>
                <w:bCs/>
                <w:sz w:val="22"/>
                <w:szCs w:val="22"/>
              </w:rPr>
              <w:t>Formal Assessment</w:t>
            </w:r>
          </w:p>
          <w:p w14:paraId="0CB4E547" w14:textId="77777777" w:rsidR="00150595" w:rsidRPr="00271BDC" w:rsidRDefault="00150595" w:rsidP="00556F0B">
            <w:pPr>
              <w:numPr>
                <w:ilvl w:val="0"/>
                <w:numId w:val="26"/>
              </w:numPr>
              <w:tabs>
                <w:tab w:val="left" w:pos="719"/>
              </w:tabs>
              <w:spacing w:line="238" w:lineRule="auto"/>
              <w:ind w:left="720" w:right="220" w:hanging="360"/>
              <w:rPr>
                <w:rFonts w:ascii="Open Sans" w:eastAsia="Symbol" w:hAnsi="Open Sans" w:cs="Open Sans"/>
                <w:sz w:val="22"/>
                <w:szCs w:val="22"/>
              </w:rPr>
            </w:pPr>
            <w:r w:rsidRPr="00271BDC">
              <w:rPr>
                <w:rFonts w:ascii="Open Sans" w:eastAsia="Calibri" w:hAnsi="Open Sans" w:cs="Open Sans"/>
                <w:b/>
                <w:bCs/>
                <w:sz w:val="22"/>
                <w:szCs w:val="22"/>
              </w:rPr>
              <w:t xml:space="preserve">Risk/Return Line Graph Assignment #1 </w:t>
            </w:r>
            <w:r w:rsidRPr="00271BDC">
              <w:rPr>
                <w:rFonts w:ascii="Open Sans" w:eastAsia="Calibri" w:hAnsi="Open Sans" w:cs="Open Sans"/>
                <w:sz w:val="22"/>
                <w:szCs w:val="22"/>
              </w:rPr>
              <w:t>– Following the example of the risk pyramid students learned about in</w:t>
            </w:r>
            <w:r w:rsidRPr="00271BDC">
              <w:rPr>
                <w:rFonts w:ascii="Open Sans" w:eastAsia="Calibri" w:hAnsi="Open Sans" w:cs="Open Sans"/>
                <w:b/>
                <w:bCs/>
                <w:sz w:val="22"/>
                <w:szCs w:val="22"/>
              </w:rPr>
              <w:t xml:space="preserve"> </w:t>
            </w:r>
            <w:r w:rsidRPr="00271BDC">
              <w:rPr>
                <w:rFonts w:ascii="Open Sans" w:eastAsia="Calibri" w:hAnsi="Open Sans" w:cs="Open Sans"/>
                <w:sz w:val="22"/>
                <w:szCs w:val="22"/>
              </w:rPr>
              <w:t>this lesson, they are to create a line graph showing the direct risk/return relationship between at least five different investments. Axes should be labeled.</w:t>
            </w:r>
          </w:p>
          <w:p w14:paraId="12CC7C5C" w14:textId="77777777" w:rsidR="00150595" w:rsidRPr="00271BDC" w:rsidRDefault="00150595" w:rsidP="00150595">
            <w:pPr>
              <w:spacing w:line="6" w:lineRule="exact"/>
              <w:rPr>
                <w:rFonts w:ascii="Open Sans" w:eastAsia="Symbol" w:hAnsi="Open Sans" w:cs="Open Sans"/>
                <w:sz w:val="22"/>
                <w:szCs w:val="22"/>
              </w:rPr>
            </w:pPr>
          </w:p>
          <w:p w14:paraId="49CB9C4B" w14:textId="77777777" w:rsidR="00150595" w:rsidRPr="00271BDC" w:rsidRDefault="00150595" w:rsidP="00556F0B">
            <w:pPr>
              <w:numPr>
                <w:ilvl w:val="0"/>
                <w:numId w:val="26"/>
              </w:numPr>
              <w:tabs>
                <w:tab w:val="left" w:pos="721"/>
              </w:tabs>
              <w:spacing w:line="239" w:lineRule="auto"/>
              <w:ind w:left="720" w:right="120" w:hanging="359"/>
              <w:rPr>
                <w:rFonts w:ascii="Open Sans" w:eastAsia="Symbol" w:hAnsi="Open Sans" w:cs="Open Sans"/>
                <w:sz w:val="22"/>
                <w:szCs w:val="22"/>
              </w:rPr>
            </w:pPr>
            <w:r w:rsidRPr="00271BDC">
              <w:rPr>
                <w:rFonts w:ascii="Open Sans" w:eastAsia="Calibri" w:hAnsi="Open Sans" w:cs="Open Sans"/>
                <w:b/>
                <w:bCs/>
                <w:sz w:val="22"/>
                <w:szCs w:val="22"/>
              </w:rPr>
              <w:t xml:space="preserve">Your Own Portfolio Assignment #2 </w:t>
            </w:r>
            <w:r w:rsidRPr="00271BDC">
              <w:rPr>
                <w:rFonts w:ascii="Open Sans" w:eastAsia="Calibri" w:hAnsi="Open Sans" w:cs="Open Sans"/>
                <w:sz w:val="22"/>
                <w:szCs w:val="22"/>
              </w:rPr>
              <w:t>– Students will put together their own portfolio using the different types of</w:t>
            </w:r>
            <w:r w:rsidRPr="00271BDC">
              <w:rPr>
                <w:rFonts w:ascii="Open Sans" w:eastAsia="Calibri" w:hAnsi="Open Sans" w:cs="Open Sans"/>
                <w:b/>
                <w:bCs/>
                <w:sz w:val="22"/>
                <w:szCs w:val="22"/>
              </w:rPr>
              <w:t xml:space="preserve"> </w:t>
            </w:r>
            <w:r w:rsidRPr="00271BDC">
              <w:rPr>
                <w:rFonts w:ascii="Open Sans" w:eastAsia="Calibri" w:hAnsi="Open Sans" w:cs="Open Sans"/>
                <w:sz w:val="22"/>
                <w:szCs w:val="22"/>
              </w:rPr>
              <w:t>investments discussed in this lesson. They are to virtually invest $5,000 for a six</w:t>
            </w:r>
            <w:r w:rsidRPr="00271BDC">
              <w:rPr>
                <w:rFonts w:ascii="Cambria Math" w:eastAsia="Calibri" w:hAnsi="Cambria Math" w:cs="Cambria Math"/>
                <w:sz w:val="22"/>
                <w:szCs w:val="22"/>
              </w:rPr>
              <w:t>‐</w:t>
            </w:r>
            <w:r w:rsidRPr="00271BDC">
              <w:rPr>
                <w:rFonts w:ascii="Open Sans" w:eastAsia="Calibri" w:hAnsi="Open Sans" w:cs="Open Sans"/>
                <w:sz w:val="22"/>
                <w:szCs w:val="22"/>
              </w:rPr>
              <w:t>month period and include at least three different investments according to their own level of risk tolerance. For example, if they want safe investments, they can calculate their return using savings account rates, certificate of deposit rates, and money market accounts. They are to specify how much of their $5,000 will go into which investments and determine how much money they will have at the end of six months. Students may display your results in any manner you choose, but it should look professional.</w:t>
            </w:r>
          </w:p>
          <w:p w14:paraId="2337D3C2" w14:textId="77777777" w:rsidR="00150595" w:rsidRPr="00271BDC" w:rsidRDefault="00150595" w:rsidP="00150595">
            <w:pPr>
              <w:spacing w:line="8" w:lineRule="exact"/>
              <w:rPr>
                <w:rFonts w:ascii="Open Sans" w:eastAsia="Symbol" w:hAnsi="Open Sans" w:cs="Open Sans"/>
                <w:sz w:val="22"/>
                <w:szCs w:val="22"/>
              </w:rPr>
            </w:pPr>
          </w:p>
          <w:p w14:paraId="6DDCDD55" w14:textId="77777777" w:rsidR="00CF2E7E" w:rsidRPr="00D5667A" w:rsidRDefault="00150595" w:rsidP="00556F0B">
            <w:pPr>
              <w:numPr>
                <w:ilvl w:val="0"/>
                <w:numId w:val="26"/>
              </w:numPr>
              <w:tabs>
                <w:tab w:val="left" w:pos="721"/>
              </w:tabs>
              <w:spacing w:line="239" w:lineRule="auto"/>
              <w:ind w:left="720" w:hanging="359"/>
              <w:rPr>
                <w:rFonts w:ascii="Open Sans" w:eastAsia="Symbol" w:hAnsi="Open Sans" w:cs="Open Sans"/>
                <w:sz w:val="22"/>
                <w:szCs w:val="22"/>
              </w:rPr>
            </w:pPr>
            <w:r w:rsidRPr="00271BDC">
              <w:rPr>
                <w:rFonts w:ascii="Open Sans" w:eastAsia="Calibri" w:hAnsi="Open Sans" w:cs="Open Sans"/>
                <w:b/>
                <w:bCs/>
                <w:sz w:val="22"/>
                <w:szCs w:val="22"/>
              </w:rPr>
              <w:t xml:space="preserve">Millionaire Quiz Trivia Risk Tolerance Assignment #3 </w:t>
            </w:r>
            <w:r w:rsidRPr="00271BDC">
              <w:rPr>
                <w:rFonts w:ascii="Open Sans" w:eastAsia="Calibri" w:hAnsi="Open Sans" w:cs="Open Sans"/>
                <w:sz w:val="22"/>
                <w:szCs w:val="22"/>
              </w:rPr>
              <w:t>– Give students the attached handout for the Millionaire</w:t>
            </w:r>
            <w:r w:rsidRPr="00271BDC">
              <w:rPr>
                <w:rFonts w:ascii="Open Sans" w:eastAsia="Calibri" w:hAnsi="Open Sans" w:cs="Open Sans"/>
                <w:b/>
                <w:bCs/>
                <w:sz w:val="22"/>
                <w:szCs w:val="22"/>
              </w:rPr>
              <w:t xml:space="preserve"> </w:t>
            </w:r>
            <w:r w:rsidRPr="00271BDC">
              <w:rPr>
                <w:rFonts w:ascii="Open Sans" w:eastAsia="Calibri" w:hAnsi="Open Sans" w:cs="Open Sans"/>
                <w:sz w:val="22"/>
                <w:szCs w:val="22"/>
              </w:rPr>
              <w:t>Quiz Trivia. According to the directions, students are to write in pen, not pencil, and answer trivia questions. As each question is asked, they are to indicate whether or not they will go ‘double or nothing’ (if they are very sure of their answer) on their answer, meaning they can get zero, five, or ten points for each question. Each question is worth five points so if they get one correct, it is five points. If it is incorrect, it is zero points. If they went ‘double or nothing’ and they are right, it is ten points. If it was incorrect, they get zero points. After the ten questions are completed and the students tally their scores, they will write a conclusion regarding their risk tolerance level and if it paid off or not.</w:t>
            </w:r>
          </w:p>
          <w:p w14:paraId="4D23FE4A" w14:textId="77777777" w:rsidR="00D5667A" w:rsidRDefault="00D5667A" w:rsidP="00D5667A">
            <w:pPr>
              <w:tabs>
                <w:tab w:val="left" w:pos="721"/>
              </w:tabs>
              <w:spacing w:line="239" w:lineRule="auto"/>
              <w:rPr>
                <w:rFonts w:ascii="Open Sans" w:eastAsia="Symbol" w:hAnsi="Open Sans" w:cs="Open Sans"/>
                <w:sz w:val="22"/>
                <w:szCs w:val="22"/>
              </w:rPr>
            </w:pPr>
          </w:p>
          <w:p w14:paraId="1F589953" w14:textId="380F0CFA" w:rsidR="00D5667A" w:rsidRPr="00D5667A" w:rsidRDefault="00D5667A" w:rsidP="00D5667A">
            <w:pPr>
              <w:tabs>
                <w:tab w:val="left" w:pos="721"/>
              </w:tabs>
              <w:spacing w:line="239" w:lineRule="auto"/>
              <w:rPr>
                <w:rFonts w:ascii="Open Sans" w:eastAsia="Symbol" w:hAnsi="Open Sans" w:cs="Open Sans"/>
                <w:b/>
                <w:sz w:val="22"/>
                <w:szCs w:val="22"/>
              </w:rPr>
            </w:pPr>
            <w:r w:rsidRPr="00D5667A">
              <w:rPr>
                <w:rFonts w:ascii="Open Sans" w:eastAsia="Symbol" w:hAnsi="Open Sans" w:cs="Open Sans"/>
                <w:b/>
                <w:sz w:val="22"/>
                <w:szCs w:val="22"/>
              </w:rPr>
              <w:t>Accommodations for Learning Differences</w:t>
            </w:r>
            <w:r>
              <w:rPr>
                <w:rFonts w:ascii="Open Sans" w:eastAsia="Symbol" w:hAnsi="Open Sans" w:cs="Open Sans"/>
                <w:b/>
                <w:sz w:val="22"/>
                <w:szCs w:val="22"/>
              </w:rPr>
              <w:t>:</w:t>
            </w:r>
          </w:p>
          <w:p w14:paraId="4CB6555D" w14:textId="7FBA6394" w:rsidR="00D5667A" w:rsidRPr="00271BDC" w:rsidRDefault="00D5667A" w:rsidP="00D5667A">
            <w:pPr>
              <w:tabs>
                <w:tab w:val="left" w:pos="721"/>
              </w:tabs>
              <w:spacing w:line="239" w:lineRule="auto"/>
              <w:rPr>
                <w:rFonts w:ascii="Open Sans" w:eastAsia="Symbol" w:hAnsi="Open Sans" w:cs="Open Sans"/>
                <w:sz w:val="22"/>
                <w:szCs w:val="22"/>
              </w:rPr>
            </w:pPr>
            <w:r w:rsidRPr="00D5667A">
              <w:rPr>
                <w:rFonts w:ascii="Open Sans" w:eastAsia="Symbol" w:hAnsi="Open Sans" w:cs="Open Sans"/>
                <w:sz w:val="22"/>
                <w:szCs w:val="22"/>
              </w:rPr>
              <w:t>It is important that lessons accommodate the needs of every learner. These lesso</w:t>
            </w:r>
            <w:r>
              <w:rPr>
                <w:rFonts w:ascii="Open Sans" w:eastAsia="Symbol" w:hAnsi="Open Sans" w:cs="Open Sans"/>
                <w:sz w:val="22"/>
                <w:szCs w:val="22"/>
              </w:rPr>
              <w:t xml:space="preserve">ns may be modified to </w:t>
            </w:r>
            <w:r w:rsidRPr="00D5667A">
              <w:rPr>
                <w:rFonts w:ascii="Open Sans" w:eastAsia="Symbol" w:hAnsi="Open Sans" w:cs="Open Sans"/>
                <w:sz w:val="22"/>
                <w:szCs w:val="22"/>
              </w:rPr>
              <w:t>accommodate your students with learning differences by referring to the files found on the Special</w:t>
            </w:r>
            <w:r>
              <w:rPr>
                <w:rFonts w:ascii="Open Sans" w:eastAsia="Symbol" w:hAnsi="Open Sans" w:cs="Open Sans"/>
                <w:sz w:val="22"/>
                <w:szCs w:val="22"/>
              </w:rPr>
              <w:t xml:space="preserve"> </w:t>
            </w:r>
            <w:bookmarkStart w:id="1" w:name="_GoBack"/>
            <w:bookmarkEnd w:id="1"/>
            <w:r w:rsidRPr="00D5667A">
              <w:rPr>
                <w:rFonts w:ascii="Open Sans" w:eastAsia="Symbol" w:hAnsi="Open Sans" w:cs="Open Sans"/>
                <w:sz w:val="22"/>
                <w:szCs w:val="22"/>
              </w:rPr>
              <w:t>Populations page of this website.   </w:t>
            </w:r>
          </w:p>
        </w:tc>
      </w:tr>
      <w:tr w:rsidR="00B3350C" w:rsidRPr="00271BDC" w14:paraId="02913EF1" w14:textId="77777777" w:rsidTr="25BA3EF8">
        <w:trPr>
          <w:trHeight w:val="135"/>
        </w:trPr>
        <w:tc>
          <w:tcPr>
            <w:tcW w:w="2952" w:type="dxa"/>
            <w:shd w:val="clear" w:color="auto" w:fill="auto"/>
          </w:tcPr>
          <w:p w14:paraId="2AA8EA7B" w14:textId="01DBB644"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References/Resources/</w:t>
            </w:r>
          </w:p>
          <w:p w14:paraId="324BDA87" w14:textId="088B6B4E"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Teacher Preparation</w:t>
            </w:r>
          </w:p>
        </w:tc>
        <w:tc>
          <w:tcPr>
            <w:tcW w:w="7848" w:type="dxa"/>
            <w:shd w:val="clear" w:color="auto" w:fill="auto"/>
          </w:tcPr>
          <w:p w14:paraId="230B4636" w14:textId="77777777" w:rsidR="00B3350C" w:rsidRPr="00271BDC" w:rsidRDefault="00B3350C" w:rsidP="00DC4B23">
            <w:pPr>
              <w:spacing w:before="120" w:after="120"/>
              <w:rPr>
                <w:rFonts w:ascii="Open Sans" w:hAnsi="Open Sans" w:cs="Open Sans"/>
                <w:color w:val="FF0000"/>
                <w:sz w:val="22"/>
                <w:szCs w:val="22"/>
              </w:rPr>
            </w:pPr>
          </w:p>
        </w:tc>
      </w:tr>
      <w:tr w:rsidR="00B3350C" w:rsidRPr="00271BDC" w14:paraId="3B5D5C31" w14:textId="77777777" w:rsidTr="25BA3EF8">
        <w:trPr>
          <w:trHeight w:val="135"/>
        </w:trPr>
        <w:tc>
          <w:tcPr>
            <w:tcW w:w="10800" w:type="dxa"/>
            <w:gridSpan w:val="2"/>
            <w:shd w:val="clear" w:color="auto" w:fill="D9D9D9" w:themeFill="background1" w:themeFillShade="D9"/>
          </w:tcPr>
          <w:p w14:paraId="1928554E" w14:textId="7777777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Additional Required Components</w:t>
            </w:r>
          </w:p>
        </w:tc>
      </w:tr>
      <w:tr w:rsidR="00B3350C" w:rsidRPr="00271BDC" w14:paraId="17A4CF5D" w14:textId="77777777" w:rsidTr="25BA3EF8">
        <w:trPr>
          <w:trHeight w:val="485"/>
        </w:trPr>
        <w:tc>
          <w:tcPr>
            <w:tcW w:w="2952" w:type="dxa"/>
            <w:shd w:val="clear" w:color="auto" w:fill="auto"/>
          </w:tcPr>
          <w:p w14:paraId="07A69FE4" w14:textId="4678019B"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71BDC" w:rsidRDefault="00B3350C" w:rsidP="00DC4B23">
            <w:pPr>
              <w:spacing w:before="120" w:after="120"/>
              <w:rPr>
                <w:rFonts w:ascii="Open Sans" w:hAnsi="Open Sans" w:cs="Open Sans"/>
                <w:sz w:val="22"/>
                <w:szCs w:val="22"/>
              </w:rPr>
            </w:pPr>
          </w:p>
        </w:tc>
      </w:tr>
      <w:tr w:rsidR="00B3350C" w:rsidRPr="00271BDC" w14:paraId="13D42D07" w14:textId="77777777" w:rsidTr="25BA3EF8">
        <w:trPr>
          <w:trHeight w:val="737"/>
        </w:trPr>
        <w:tc>
          <w:tcPr>
            <w:tcW w:w="2952" w:type="dxa"/>
            <w:shd w:val="clear" w:color="auto" w:fill="auto"/>
          </w:tcPr>
          <w:p w14:paraId="28B3D5E3" w14:textId="0171714D" w:rsidR="00B3350C" w:rsidRPr="00271BDC" w:rsidRDefault="00B3350C"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College and Career Readiness Connection</w:t>
            </w:r>
            <w:r w:rsidR="00A3064F" w:rsidRPr="00271BD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71BDC" w:rsidRDefault="00B3350C" w:rsidP="00DC4B23">
            <w:pPr>
              <w:spacing w:before="120" w:after="120"/>
              <w:rPr>
                <w:rFonts w:ascii="Open Sans" w:hAnsi="Open Sans" w:cs="Open Sans"/>
                <w:sz w:val="22"/>
                <w:szCs w:val="22"/>
              </w:rPr>
            </w:pPr>
          </w:p>
        </w:tc>
      </w:tr>
      <w:tr w:rsidR="00B3350C" w:rsidRPr="00271BDC" w14:paraId="4716FB8D" w14:textId="77777777" w:rsidTr="25BA3EF8">
        <w:trPr>
          <w:trHeight w:val="135"/>
        </w:trPr>
        <w:tc>
          <w:tcPr>
            <w:tcW w:w="10800" w:type="dxa"/>
            <w:gridSpan w:val="2"/>
            <w:shd w:val="clear" w:color="auto" w:fill="D9D9D9" w:themeFill="background1" w:themeFillShade="D9"/>
          </w:tcPr>
          <w:p w14:paraId="4DD031E5" w14:textId="7777777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Recommended Strategies</w:t>
            </w:r>
          </w:p>
        </w:tc>
      </w:tr>
      <w:tr w:rsidR="00B3350C" w:rsidRPr="00271BDC" w14:paraId="15010D4A" w14:textId="77777777" w:rsidTr="25BA3EF8">
        <w:trPr>
          <w:trHeight w:val="512"/>
        </w:trPr>
        <w:tc>
          <w:tcPr>
            <w:tcW w:w="2952" w:type="dxa"/>
            <w:shd w:val="clear" w:color="auto" w:fill="auto"/>
          </w:tcPr>
          <w:p w14:paraId="57BD3680" w14:textId="519E0340"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Reading Strategies</w:t>
            </w:r>
          </w:p>
        </w:tc>
        <w:tc>
          <w:tcPr>
            <w:tcW w:w="7848" w:type="dxa"/>
            <w:shd w:val="clear" w:color="auto" w:fill="auto"/>
          </w:tcPr>
          <w:p w14:paraId="10E0A405" w14:textId="77777777" w:rsidR="00B3350C" w:rsidRPr="00271BDC" w:rsidRDefault="00B3350C" w:rsidP="00DC4B23">
            <w:pPr>
              <w:spacing w:before="120" w:after="120"/>
              <w:rPr>
                <w:rFonts w:ascii="Open Sans" w:hAnsi="Open Sans" w:cs="Open Sans"/>
                <w:sz w:val="22"/>
                <w:szCs w:val="22"/>
              </w:rPr>
            </w:pPr>
          </w:p>
        </w:tc>
      </w:tr>
      <w:tr w:rsidR="00B3350C" w:rsidRPr="00271BDC" w14:paraId="1B8F084A" w14:textId="77777777" w:rsidTr="25BA3EF8">
        <w:trPr>
          <w:trHeight w:val="530"/>
        </w:trPr>
        <w:tc>
          <w:tcPr>
            <w:tcW w:w="2952" w:type="dxa"/>
            <w:shd w:val="clear" w:color="auto" w:fill="auto"/>
          </w:tcPr>
          <w:p w14:paraId="64678F92" w14:textId="35EF84B8"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Quotes</w:t>
            </w:r>
          </w:p>
        </w:tc>
        <w:tc>
          <w:tcPr>
            <w:tcW w:w="7848" w:type="dxa"/>
            <w:shd w:val="clear" w:color="auto" w:fill="auto"/>
          </w:tcPr>
          <w:p w14:paraId="73FBBD03" w14:textId="77777777" w:rsidR="00B3350C" w:rsidRPr="00271BDC" w:rsidRDefault="00B3350C" w:rsidP="00DC4B23">
            <w:pPr>
              <w:spacing w:before="120" w:after="120"/>
              <w:rPr>
                <w:rFonts w:ascii="Open Sans" w:hAnsi="Open Sans" w:cs="Open Sans"/>
                <w:sz w:val="22"/>
                <w:szCs w:val="22"/>
              </w:rPr>
            </w:pPr>
          </w:p>
        </w:tc>
      </w:tr>
      <w:tr w:rsidR="00B3350C" w:rsidRPr="00271BDC" w14:paraId="01ABF569" w14:textId="77777777" w:rsidTr="25BA3EF8">
        <w:trPr>
          <w:trHeight w:val="1160"/>
        </w:trPr>
        <w:tc>
          <w:tcPr>
            <w:tcW w:w="2952" w:type="dxa"/>
            <w:shd w:val="clear" w:color="auto" w:fill="auto"/>
          </w:tcPr>
          <w:p w14:paraId="593DBD72" w14:textId="40C351D9"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Multimedia/Visual Strategy</w:t>
            </w:r>
          </w:p>
          <w:p w14:paraId="3099B1F4" w14:textId="74E6B804" w:rsidR="00B3350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71BDC" w:rsidRDefault="00B3350C" w:rsidP="00DC4B23">
            <w:pPr>
              <w:spacing w:before="120" w:after="120"/>
              <w:rPr>
                <w:rFonts w:ascii="Open Sans" w:hAnsi="Open Sans" w:cs="Open Sans"/>
                <w:sz w:val="22"/>
                <w:szCs w:val="22"/>
              </w:rPr>
            </w:pPr>
          </w:p>
        </w:tc>
      </w:tr>
      <w:tr w:rsidR="00B3350C" w:rsidRPr="00271BDC" w14:paraId="258F6118" w14:textId="77777777" w:rsidTr="25BA3EF8">
        <w:tc>
          <w:tcPr>
            <w:tcW w:w="2952" w:type="dxa"/>
            <w:shd w:val="clear" w:color="auto" w:fill="auto"/>
          </w:tcPr>
          <w:p w14:paraId="3CF2726B" w14:textId="613063B0"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Graphic Organizers/Handout</w:t>
            </w:r>
          </w:p>
        </w:tc>
        <w:tc>
          <w:tcPr>
            <w:tcW w:w="7848" w:type="dxa"/>
            <w:shd w:val="clear" w:color="auto" w:fill="auto"/>
          </w:tcPr>
          <w:p w14:paraId="3C1C5255" w14:textId="77777777" w:rsidR="00B3350C" w:rsidRPr="00271BDC" w:rsidRDefault="00B3350C" w:rsidP="00DC4B23">
            <w:pPr>
              <w:spacing w:before="120" w:after="120"/>
              <w:rPr>
                <w:rFonts w:ascii="Open Sans" w:hAnsi="Open Sans" w:cs="Open Sans"/>
                <w:sz w:val="22"/>
                <w:szCs w:val="22"/>
              </w:rPr>
            </w:pPr>
          </w:p>
        </w:tc>
      </w:tr>
      <w:tr w:rsidR="00B3350C" w:rsidRPr="00271BDC" w14:paraId="4E7081C3" w14:textId="77777777" w:rsidTr="25BA3EF8">
        <w:trPr>
          <w:trHeight w:val="135"/>
        </w:trPr>
        <w:tc>
          <w:tcPr>
            <w:tcW w:w="2952" w:type="dxa"/>
            <w:shd w:val="clear" w:color="auto" w:fill="auto"/>
          </w:tcPr>
          <w:p w14:paraId="088CA3DF" w14:textId="30B7C2ED" w:rsidR="00B3350C" w:rsidRPr="00271BDC" w:rsidRDefault="25BA3EF8" w:rsidP="25BA3EF8">
            <w:pPr>
              <w:spacing w:before="120"/>
              <w:jc w:val="center"/>
              <w:rPr>
                <w:rFonts w:ascii="Open Sans" w:hAnsi="Open Sans" w:cs="Open Sans"/>
                <w:b/>
                <w:bCs/>
                <w:sz w:val="22"/>
                <w:szCs w:val="22"/>
              </w:rPr>
            </w:pPr>
            <w:r w:rsidRPr="00271BDC">
              <w:rPr>
                <w:rFonts w:ascii="Open Sans" w:hAnsi="Open Sans" w:cs="Open Sans"/>
                <w:b/>
                <w:bCs/>
                <w:sz w:val="22"/>
                <w:szCs w:val="22"/>
              </w:rPr>
              <w:t>Writing Strategies</w:t>
            </w:r>
          </w:p>
          <w:p w14:paraId="167766CC" w14:textId="77777777" w:rsidR="00B3350C" w:rsidRPr="00271BDC" w:rsidRDefault="25BA3EF8" w:rsidP="25BA3EF8">
            <w:pPr>
              <w:spacing w:after="120"/>
              <w:jc w:val="center"/>
              <w:rPr>
                <w:rFonts w:ascii="Open Sans" w:hAnsi="Open Sans" w:cs="Open Sans"/>
                <w:b/>
                <w:bCs/>
                <w:sz w:val="22"/>
                <w:szCs w:val="22"/>
              </w:rPr>
            </w:pPr>
            <w:r w:rsidRPr="00271BDC">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71BDC" w:rsidRDefault="00392521" w:rsidP="00DC4B23">
            <w:pPr>
              <w:spacing w:before="120" w:after="120"/>
              <w:rPr>
                <w:rFonts w:ascii="Open Sans" w:hAnsi="Open Sans" w:cs="Open Sans"/>
                <w:sz w:val="22"/>
                <w:szCs w:val="22"/>
              </w:rPr>
            </w:pPr>
          </w:p>
          <w:p w14:paraId="6920044E" w14:textId="77777777" w:rsidR="00B3350C" w:rsidRPr="00271BDC" w:rsidRDefault="00B3350C" w:rsidP="00392521">
            <w:pPr>
              <w:jc w:val="center"/>
              <w:rPr>
                <w:rFonts w:ascii="Open Sans" w:hAnsi="Open Sans" w:cs="Open Sans"/>
                <w:sz w:val="22"/>
                <w:szCs w:val="22"/>
              </w:rPr>
            </w:pPr>
          </w:p>
        </w:tc>
      </w:tr>
      <w:tr w:rsidR="00B3350C" w:rsidRPr="00271BDC"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271BDC" w:rsidRDefault="25BA3EF8" w:rsidP="25BA3EF8">
            <w:pPr>
              <w:spacing w:before="120"/>
              <w:jc w:val="center"/>
              <w:rPr>
                <w:rFonts w:ascii="Open Sans" w:hAnsi="Open Sans" w:cs="Open Sans"/>
                <w:b/>
                <w:bCs/>
                <w:sz w:val="22"/>
                <w:szCs w:val="22"/>
              </w:rPr>
            </w:pPr>
            <w:r w:rsidRPr="00271BDC">
              <w:rPr>
                <w:rFonts w:ascii="Open Sans" w:hAnsi="Open Sans" w:cs="Open Sans"/>
                <w:b/>
                <w:bCs/>
                <w:sz w:val="22"/>
                <w:szCs w:val="22"/>
              </w:rPr>
              <w:t>Communication</w:t>
            </w:r>
          </w:p>
          <w:p w14:paraId="1C68BAFD" w14:textId="77777777" w:rsidR="00B3350C" w:rsidRPr="00271BDC" w:rsidRDefault="25BA3EF8" w:rsidP="25BA3EF8">
            <w:pPr>
              <w:spacing w:after="120"/>
              <w:jc w:val="center"/>
              <w:rPr>
                <w:rFonts w:ascii="Open Sans" w:hAnsi="Open Sans" w:cs="Open Sans"/>
                <w:b/>
                <w:bCs/>
                <w:sz w:val="22"/>
                <w:szCs w:val="22"/>
              </w:rPr>
            </w:pPr>
            <w:r w:rsidRPr="00271BD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71BDC" w:rsidRDefault="00B3350C" w:rsidP="00DC4B23">
            <w:pPr>
              <w:spacing w:before="120" w:after="120"/>
              <w:rPr>
                <w:rFonts w:ascii="Open Sans" w:hAnsi="Open Sans" w:cs="Open Sans"/>
                <w:sz w:val="22"/>
                <w:szCs w:val="22"/>
              </w:rPr>
            </w:pPr>
          </w:p>
        </w:tc>
      </w:tr>
      <w:tr w:rsidR="00B3350C" w:rsidRPr="00271BDC" w14:paraId="16815B57" w14:textId="77777777" w:rsidTr="25BA3EF8">
        <w:tc>
          <w:tcPr>
            <w:tcW w:w="10800" w:type="dxa"/>
            <w:gridSpan w:val="2"/>
            <w:shd w:val="clear" w:color="auto" w:fill="D9D9D9" w:themeFill="background1" w:themeFillShade="D9"/>
          </w:tcPr>
          <w:p w14:paraId="03C0CCE7" w14:textId="77777777"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Other Essential Lesson Components</w:t>
            </w:r>
          </w:p>
        </w:tc>
      </w:tr>
      <w:tr w:rsidR="00B3350C" w:rsidRPr="00271BDC" w14:paraId="2F92C5B5" w14:textId="77777777" w:rsidTr="25BA3EF8">
        <w:trPr>
          <w:trHeight w:val="404"/>
        </w:trPr>
        <w:tc>
          <w:tcPr>
            <w:tcW w:w="2952" w:type="dxa"/>
            <w:shd w:val="clear" w:color="auto" w:fill="auto"/>
          </w:tcPr>
          <w:p w14:paraId="3DB02087" w14:textId="77777777" w:rsidR="009C0DFC" w:rsidRPr="00271BDC" w:rsidRDefault="25BA3EF8" w:rsidP="25BA3EF8">
            <w:pPr>
              <w:jc w:val="center"/>
              <w:rPr>
                <w:rFonts w:ascii="Open Sans" w:hAnsi="Open Sans" w:cs="Open Sans"/>
                <w:b/>
                <w:bCs/>
                <w:sz w:val="22"/>
                <w:szCs w:val="22"/>
              </w:rPr>
            </w:pPr>
            <w:r w:rsidRPr="00271BDC">
              <w:rPr>
                <w:rFonts w:ascii="Open Sans" w:hAnsi="Open Sans" w:cs="Open Sans"/>
                <w:b/>
                <w:bCs/>
                <w:sz w:val="22"/>
                <w:szCs w:val="22"/>
              </w:rPr>
              <w:t>Enrichment Activity</w:t>
            </w:r>
          </w:p>
          <w:p w14:paraId="7B99CC87" w14:textId="1A043DE0" w:rsidR="00B3350C" w:rsidRPr="00271BDC" w:rsidRDefault="25BA3EF8" w:rsidP="25BA3EF8">
            <w:pPr>
              <w:jc w:val="center"/>
              <w:rPr>
                <w:rFonts w:ascii="Open Sans" w:hAnsi="Open Sans" w:cs="Open Sans"/>
                <w:sz w:val="22"/>
                <w:szCs w:val="22"/>
              </w:rPr>
            </w:pPr>
            <w:r w:rsidRPr="00271BDC">
              <w:rPr>
                <w:rFonts w:ascii="Open Sans" w:hAnsi="Open Sans" w:cs="Open Sans"/>
                <w:sz w:val="22"/>
                <w:szCs w:val="22"/>
              </w:rPr>
              <w:t>(e.g., homework assignment)</w:t>
            </w:r>
          </w:p>
        </w:tc>
        <w:tc>
          <w:tcPr>
            <w:tcW w:w="7848" w:type="dxa"/>
            <w:shd w:val="clear" w:color="auto" w:fill="auto"/>
          </w:tcPr>
          <w:p w14:paraId="73A12065" w14:textId="3BB5E9A2" w:rsidR="00B3350C" w:rsidRPr="00271BDC" w:rsidRDefault="00F47315" w:rsidP="00DF697F">
            <w:pPr>
              <w:spacing w:line="245" w:lineRule="auto"/>
              <w:ind w:right="680"/>
              <w:rPr>
                <w:rFonts w:ascii="Open Sans" w:hAnsi="Open Sans" w:cs="Open Sans"/>
                <w:sz w:val="22"/>
                <w:szCs w:val="22"/>
              </w:rPr>
            </w:pPr>
            <w:r w:rsidRPr="00271BDC">
              <w:rPr>
                <w:rFonts w:ascii="Open Sans" w:eastAsia="Calibri" w:hAnsi="Open Sans" w:cs="Open Sans"/>
                <w:sz w:val="22"/>
                <w:szCs w:val="22"/>
              </w:rPr>
              <w:t>Interview an investment professional and ask him or her what they advise their clients regarding risk. Obtain any information you can such as brochures or pamphlets and bring them back to class. Provide the class with a short summary of the advisers’ risk recommendations.</w:t>
            </w:r>
          </w:p>
        </w:tc>
      </w:tr>
      <w:tr w:rsidR="00B3350C" w:rsidRPr="00271BDC" w14:paraId="7A48E1E2" w14:textId="77777777" w:rsidTr="25BA3EF8">
        <w:tc>
          <w:tcPr>
            <w:tcW w:w="2952" w:type="dxa"/>
            <w:shd w:val="clear" w:color="auto" w:fill="auto"/>
          </w:tcPr>
          <w:p w14:paraId="2CB7813A" w14:textId="43FCD46F"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Family/Community Connection</w:t>
            </w:r>
          </w:p>
        </w:tc>
        <w:tc>
          <w:tcPr>
            <w:tcW w:w="7848" w:type="dxa"/>
            <w:shd w:val="clear" w:color="auto" w:fill="auto"/>
          </w:tcPr>
          <w:p w14:paraId="16E56B0F" w14:textId="77777777" w:rsidR="00B3350C" w:rsidRPr="00271BDC" w:rsidRDefault="00B3350C" w:rsidP="00DC4B23">
            <w:pPr>
              <w:spacing w:before="120" w:after="120"/>
              <w:rPr>
                <w:rFonts w:ascii="Open Sans" w:hAnsi="Open Sans" w:cs="Open Sans"/>
                <w:sz w:val="22"/>
                <w:szCs w:val="22"/>
              </w:rPr>
            </w:pPr>
          </w:p>
        </w:tc>
      </w:tr>
      <w:tr w:rsidR="00B3350C" w:rsidRPr="00271BDC" w14:paraId="7E731849" w14:textId="77777777" w:rsidTr="25BA3EF8">
        <w:trPr>
          <w:trHeight w:val="548"/>
        </w:trPr>
        <w:tc>
          <w:tcPr>
            <w:tcW w:w="2952" w:type="dxa"/>
            <w:shd w:val="clear" w:color="auto" w:fill="auto"/>
          </w:tcPr>
          <w:p w14:paraId="590E8739" w14:textId="09BDFA6F" w:rsidR="00B3350C" w:rsidRPr="00271BDC" w:rsidRDefault="25BA3EF8" w:rsidP="25BA3EF8">
            <w:pPr>
              <w:spacing w:before="120" w:after="120"/>
              <w:jc w:val="center"/>
              <w:rPr>
                <w:rFonts w:ascii="Open Sans" w:hAnsi="Open Sans" w:cs="Open Sans"/>
                <w:b/>
                <w:bCs/>
                <w:sz w:val="22"/>
                <w:szCs w:val="22"/>
              </w:rPr>
            </w:pPr>
            <w:r w:rsidRPr="00271BDC">
              <w:rPr>
                <w:rFonts w:ascii="Open Sans" w:hAnsi="Open Sans" w:cs="Open Sans"/>
                <w:b/>
                <w:bCs/>
                <w:sz w:val="22"/>
                <w:szCs w:val="22"/>
              </w:rPr>
              <w:t>CTSO connection(s)</w:t>
            </w:r>
          </w:p>
        </w:tc>
        <w:tc>
          <w:tcPr>
            <w:tcW w:w="7848" w:type="dxa"/>
            <w:shd w:val="clear" w:color="auto" w:fill="auto"/>
          </w:tcPr>
          <w:p w14:paraId="1D6673BF" w14:textId="105D7E79" w:rsidR="00B3350C" w:rsidRPr="00271BDC" w:rsidRDefault="00B56BE6" w:rsidP="00DC4B23">
            <w:pPr>
              <w:spacing w:before="120" w:after="120"/>
              <w:rPr>
                <w:rFonts w:ascii="Open Sans" w:hAnsi="Open Sans" w:cs="Open Sans"/>
                <w:sz w:val="22"/>
                <w:szCs w:val="22"/>
                <w:lang w:val="es-MX"/>
              </w:rPr>
            </w:pPr>
            <w:r w:rsidRPr="00271BDC">
              <w:rPr>
                <w:rFonts w:ascii="Open Sans" w:hAnsi="Open Sans" w:cs="Open Sans"/>
                <w:sz w:val="22"/>
                <w:szCs w:val="22"/>
                <w:lang w:val="es-MX"/>
              </w:rPr>
              <w:t>FBLA, BPA</w:t>
            </w:r>
          </w:p>
        </w:tc>
      </w:tr>
      <w:tr w:rsidR="00B3350C" w:rsidRPr="00271BDC" w14:paraId="2288B088" w14:textId="77777777" w:rsidTr="25BA3EF8">
        <w:trPr>
          <w:trHeight w:val="305"/>
        </w:trPr>
        <w:tc>
          <w:tcPr>
            <w:tcW w:w="2952" w:type="dxa"/>
            <w:shd w:val="clear" w:color="auto" w:fill="auto"/>
          </w:tcPr>
          <w:p w14:paraId="2077A7AD" w14:textId="452D5E10" w:rsidR="00B3350C" w:rsidRPr="00271BDC" w:rsidRDefault="00B3350C" w:rsidP="00DC4B23">
            <w:pPr>
              <w:spacing w:before="120" w:after="120"/>
              <w:jc w:val="center"/>
              <w:rPr>
                <w:rFonts w:ascii="Open Sans" w:hAnsi="Open Sans" w:cs="Open Sans"/>
                <w:b/>
                <w:noProof/>
                <w:sz w:val="22"/>
                <w:szCs w:val="22"/>
              </w:rPr>
            </w:pPr>
            <w:r w:rsidRPr="00271BDC">
              <w:rPr>
                <w:rFonts w:ascii="Open Sans" w:hAnsi="Open Sans" w:cs="Open Sans"/>
                <w:b/>
                <w:noProof/>
                <w:sz w:val="22"/>
                <w:szCs w:val="22"/>
              </w:rPr>
              <w:t>Service Learning Projects</w:t>
            </w:r>
          </w:p>
        </w:tc>
        <w:tc>
          <w:tcPr>
            <w:tcW w:w="7848" w:type="dxa"/>
            <w:shd w:val="clear" w:color="auto" w:fill="auto"/>
          </w:tcPr>
          <w:p w14:paraId="296854C4" w14:textId="77777777" w:rsidR="00B3350C" w:rsidRPr="00271BDC" w:rsidRDefault="00B3350C" w:rsidP="00DC4B23">
            <w:pPr>
              <w:spacing w:before="120" w:after="120"/>
              <w:rPr>
                <w:rFonts w:ascii="Open Sans" w:hAnsi="Open Sans" w:cs="Open Sans"/>
                <w:sz w:val="22"/>
                <w:szCs w:val="22"/>
              </w:rPr>
            </w:pPr>
          </w:p>
        </w:tc>
      </w:tr>
      <w:tr w:rsidR="001B2F76" w:rsidRPr="00271BDC" w14:paraId="680EB37A" w14:textId="77777777" w:rsidTr="25BA3EF8">
        <w:trPr>
          <w:trHeight w:val="305"/>
        </w:trPr>
        <w:tc>
          <w:tcPr>
            <w:tcW w:w="2952" w:type="dxa"/>
            <w:shd w:val="clear" w:color="auto" w:fill="auto"/>
          </w:tcPr>
          <w:p w14:paraId="06EE8551" w14:textId="6B7E5A7D" w:rsidR="001B2F76" w:rsidRPr="00271BDC" w:rsidRDefault="00BB45D6" w:rsidP="00DC4B23">
            <w:pPr>
              <w:spacing w:before="120" w:after="120"/>
              <w:jc w:val="center"/>
              <w:rPr>
                <w:rFonts w:ascii="Open Sans" w:hAnsi="Open Sans" w:cs="Open Sans"/>
                <w:b/>
                <w:noProof/>
                <w:sz w:val="22"/>
                <w:szCs w:val="22"/>
              </w:rPr>
            </w:pPr>
            <w:r w:rsidRPr="00271BDC">
              <w:rPr>
                <w:rFonts w:ascii="Open Sans" w:hAnsi="Open Sans" w:cs="Open Sans"/>
                <w:b/>
                <w:noProof/>
                <w:sz w:val="22"/>
                <w:szCs w:val="22"/>
              </w:rPr>
              <w:t xml:space="preserve">Lesson </w:t>
            </w:r>
            <w:r w:rsidR="001B2F76" w:rsidRPr="00271BDC">
              <w:rPr>
                <w:rFonts w:ascii="Open Sans" w:hAnsi="Open Sans" w:cs="Open Sans"/>
                <w:b/>
                <w:noProof/>
                <w:sz w:val="22"/>
                <w:szCs w:val="22"/>
              </w:rPr>
              <w:t>Notes</w:t>
            </w:r>
          </w:p>
        </w:tc>
        <w:tc>
          <w:tcPr>
            <w:tcW w:w="7848" w:type="dxa"/>
            <w:shd w:val="clear" w:color="auto" w:fill="auto"/>
          </w:tcPr>
          <w:p w14:paraId="077D2C07" w14:textId="77777777" w:rsidR="001B2F76" w:rsidRPr="00271BDC" w:rsidRDefault="001B2F76" w:rsidP="00DC4B23">
            <w:pPr>
              <w:spacing w:before="120" w:after="120"/>
              <w:rPr>
                <w:rFonts w:ascii="Open Sans" w:hAnsi="Open Sans" w:cs="Open Sans"/>
                <w:sz w:val="22"/>
                <w:szCs w:val="22"/>
              </w:rPr>
            </w:pPr>
          </w:p>
        </w:tc>
      </w:tr>
    </w:tbl>
    <w:p w14:paraId="70E91643" w14:textId="40567201" w:rsidR="003A5AF5" w:rsidRDefault="003A5AF5" w:rsidP="00D0097D"/>
    <w:p w14:paraId="09C6C595" w14:textId="3660C7CE" w:rsidR="0087765A" w:rsidRDefault="0087765A" w:rsidP="00BC092F"/>
    <w:sectPr w:rsidR="0087765A"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241F" w14:textId="77777777" w:rsidR="00987E98" w:rsidRDefault="00987E98" w:rsidP="00B3350C">
      <w:r>
        <w:separator/>
      </w:r>
    </w:p>
  </w:endnote>
  <w:endnote w:type="continuationSeparator" w:id="0">
    <w:p w14:paraId="7C0D89D3" w14:textId="77777777" w:rsidR="00987E98" w:rsidRDefault="00987E9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7AD7A4F2" w:rsidR="0080201D" w:rsidRDefault="25BA3EF8"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PAGE </w:instrText>
            </w:r>
            <w:r w:rsidR="0080201D" w:rsidRPr="25BA3EF8">
              <w:rPr>
                <w:rFonts w:ascii="Open Sans" w:hAnsi="Open Sans" w:cs="Open Sans"/>
                <w:b/>
                <w:bCs/>
                <w:noProof/>
                <w:sz w:val="16"/>
                <w:szCs w:val="16"/>
              </w:rPr>
              <w:fldChar w:fldCharType="separate"/>
            </w:r>
            <w:r w:rsidR="00987E98">
              <w:rPr>
                <w:rFonts w:ascii="Open Sans" w:hAnsi="Open Sans" w:cs="Open Sans"/>
                <w:b/>
                <w:bCs/>
                <w:noProof/>
                <w:sz w:val="16"/>
                <w:szCs w:val="16"/>
              </w:rPr>
              <w:t>1</w:t>
            </w:r>
            <w:r w:rsidR="0080201D"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NUMPAGES  </w:instrText>
            </w:r>
            <w:r w:rsidR="0080201D" w:rsidRPr="25BA3EF8">
              <w:rPr>
                <w:rFonts w:ascii="Open Sans" w:hAnsi="Open Sans" w:cs="Open Sans"/>
                <w:b/>
                <w:bCs/>
                <w:noProof/>
                <w:sz w:val="16"/>
                <w:szCs w:val="16"/>
              </w:rPr>
              <w:fldChar w:fldCharType="separate"/>
            </w:r>
            <w:r w:rsidR="00987E98">
              <w:rPr>
                <w:rFonts w:ascii="Open Sans" w:hAnsi="Open Sans" w:cs="Open Sans"/>
                <w:b/>
                <w:bCs/>
                <w:noProof/>
                <w:sz w:val="16"/>
                <w:szCs w:val="16"/>
              </w:rPr>
              <w:t>1</w:t>
            </w:r>
            <w:r w:rsidR="0080201D"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C87E8" w14:textId="77777777" w:rsidR="00987E98" w:rsidRDefault="00987E98" w:rsidP="00B3350C">
      <w:bookmarkStart w:id="0" w:name="_Hlk484955581"/>
      <w:bookmarkEnd w:id="0"/>
      <w:r>
        <w:separator/>
      </w:r>
    </w:p>
  </w:footnote>
  <w:footnote w:type="continuationSeparator" w:id="0">
    <w:p w14:paraId="51B77141" w14:textId="77777777" w:rsidR="00987E98" w:rsidRDefault="00987E9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A2D94">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22F2026C"/>
    <w:lvl w:ilvl="0" w:tplc="4D96C3C6">
      <w:start w:val="5"/>
      <w:numFmt w:val="upperLetter"/>
      <w:lvlText w:val="%1."/>
      <w:lvlJc w:val="left"/>
    </w:lvl>
    <w:lvl w:ilvl="1" w:tplc="3898A2BA">
      <w:numFmt w:val="decimal"/>
      <w:lvlText w:val=""/>
      <w:lvlJc w:val="left"/>
    </w:lvl>
    <w:lvl w:ilvl="2" w:tplc="382A2B7A">
      <w:numFmt w:val="decimal"/>
      <w:lvlText w:val=""/>
      <w:lvlJc w:val="left"/>
    </w:lvl>
    <w:lvl w:ilvl="3" w:tplc="741CC3F6">
      <w:numFmt w:val="decimal"/>
      <w:lvlText w:val=""/>
      <w:lvlJc w:val="left"/>
    </w:lvl>
    <w:lvl w:ilvl="4" w:tplc="51582B98">
      <w:numFmt w:val="decimal"/>
      <w:lvlText w:val=""/>
      <w:lvlJc w:val="left"/>
    </w:lvl>
    <w:lvl w:ilvl="5" w:tplc="EFF29818">
      <w:numFmt w:val="decimal"/>
      <w:lvlText w:val=""/>
      <w:lvlJc w:val="left"/>
    </w:lvl>
    <w:lvl w:ilvl="6" w:tplc="53287504">
      <w:numFmt w:val="decimal"/>
      <w:lvlText w:val=""/>
      <w:lvlJc w:val="left"/>
    </w:lvl>
    <w:lvl w:ilvl="7" w:tplc="A44A4832">
      <w:numFmt w:val="decimal"/>
      <w:lvlText w:val=""/>
      <w:lvlJc w:val="left"/>
    </w:lvl>
    <w:lvl w:ilvl="8" w:tplc="083E9886">
      <w:numFmt w:val="decimal"/>
      <w:lvlText w:val=""/>
      <w:lvlJc w:val="left"/>
    </w:lvl>
  </w:abstractNum>
  <w:abstractNum w:abstractNumId="1">
    <w:nsid w:val="00001547"/>
    <w:multiLevelType w:val="hybridMultilevel"/>
    <w:tmpl w:val="56A0AC76"/>
    <w:lvl w:ilvl="0" w:tplc="A9302954">
      <w:start w:val="1"/>
      <w:numFmt w:val="bullet"/>
      <w:lvlText w:val=""/>
      <w:lvlJc w:val="left"/>
    </w:lvl>
    <w:lvl w:ilvl="1" w:tplc="DBCA6BBC">
      <w:numFmt w:val="decimal"/>
      <w:lvlText w:val=""/>
      <w:lvlJc w:val="left"/>
    </w:lvl>
    <w:lvl w:ilvl="2" w:tplc="AB100B32">
      <w:numFmt w:val="decimal"/>
      <w:lvlText w:val=""/>
      <w:lvlJc w:val="left"/>
    </w:lvl>
    <w:lvl w:ilvl="3" w:tplc="C428B7A4">
      <w:numFmt w:val="decimal"/>
      <w:lvlText w:val=""/>
      <w:lvlJc w:val="left"/>
    </w:lvl>
    <w:lvl w:ilvl="4" w:tplc="B67E7DC0">
      <w:numFmt w:val="decimal"/>
      <w:lvlText w:val=""/>
      <w:lvlJc w:val="left"/>
    </w:lvl>
    <w:lvl w:ilvl="5" w:tplc="9A424F8C">
      <w:numFmt w:val="decimal"/>
      <w:lvlText w:val=""/>
      <w:lvlJc w:val="left"/>
    </w:lvl>
    <w:lvl w:ilvl="6" w:tplc="2C2863E4">
      <w:numFmt w:val="decimal"/>
      <w:lvlText w:val=""/>
      <w:lvlJc w:val="left"/>
    </w:lvl>
    <w:lvl w:ilvl="7" w:tplc="A77CAB4E">
      <w:numFmt w:val="decimal"/>
      <w:lvlText w:val=""/>
      <w:lvlJc w:val="left"/>
    </w:lvl>
    <w:lvl w:ilvl="8" w:tplc="472A6638">
      <w:numFmt w:val="decimal"/>
      <w:lvlText w:val=""/>
      <w:lvlJc w:val="left"/>
    </w:lvl>
  </w:abstractNum>
  <w:abstractNum w:abstractNumId="2">
    <w:nsid w:val="00001AD4"/>
    <w:multiLevelType w:val="hybridMultilevel"/>
    <w:tmpl w:val="760ABCC4"/>
    <w:lvl w:ilvl="0" w:tplc="35707304">
      <w:start w:val="1"/>
      <w:numFmt w:val="bullet"/>
      <w:lvlText w:val=""/>
      <w:lvlJc w:val="left"/>
    </w:lvl>
    <w:lvl w:ilvl="1" w:tplc="F3E67DB8">
      <w:numFmt w:val="decimal"/>
      <w:lvlText w:val=""/>
      <w:lvlJc w:val="left"/>
    </w:lvl>
    <w:lvl w:ilvl="2" w:tplc="855EFD16">
      <w:numFmt w:val="decimal"/>
      <w:lvlText w:val=""/>
      <w:lvlJc w:val="left"/>
    </w:lvl>
    <w:lvl w:ilvl="3" w:tplc="F38E552E">
      <w:numFmt w:val="decimal"/>
      <w:lvlText w:val=""/>
      <w:lvlJc w:val="left"/>
    </w:lvl>
    <w:lvl w:ilvl="4" w:tplc="2DDE1CEA">
      <w:numFmt w:val="decimal"/>
      <w:lvlText w:val=""/>
      <w:lvlJc w:val="left"/>
    </w:lvl>
    <w:lvl w:ilvl="5" w:tplc="ADCAB232">
      <w:numFmt w:val="decimal"/>
      <w:lvlText w:val=""/>
      <w:lvlJc w:val="left"/>
    </w:lvl>
    <w:lvl w:ilvl="6" w:tplc="D578F202">
      <w:numFmt w:val="decimal"/>
      <w:lvlText w:val=""/>
      <w:lvlJc w:val="left"/>
    </w:lvl>
    <w:lvl w:ilvl="7" w:tplc="B82CFE4E">
      <w:numFmt w:val="decimal"/>
      <w:lvlText w:val=""/>
      <w:lvlJc w:val="left"/>
    </w:lvl>
    <w:lvl w:ilvl="8" w:tplc="A9768C0A">
      <w:numFmt w:val="decimal"/>
      <w:lvlText w:val=""/>
      <w:lvlJc w:val="left"/>
    </w:lvl>
  </w:abstractNum>
  <w:abstractNum w:abstractNumId="3">
    <w:nsid w:val="00001E1F"/>
    <w:multiLevelType w:val="hybridMultilevel"/>
    <w:tmpl w:val="55E6E462"/>
    <w:lvl w:ilvl="0" w:tplc="47948AE6">
      <w:start w:val="1"/>
      <w:numFmt w:val="bullet"/>
      <w:lvlText w:val=""/>
      <w:lvlJc w:val="left"/>
    </w:lvl>
    <w:lvl w:ilvl="1" w:tplc="06BA88A6">
      <w:numFmt w:val="decimal"/>
      <w:lvlText w:val=""/>
      <w:lvlJc w:val="left"/>
    </w:lvl>
    <w:lvl w:ilvl="2" w:tplc="C3124650">
      <w:numFmt w:val="decimal"/>
      <w:lvlText w:val=""/>
      <w:lvlJc w:val="left"/>
    </w:lvl>
    <w:lvl w:ilvl="3" w:tplc="E8EC5214">
      <w:numFmt w:val="decimal"/>
      <w:lvlText w:val=""/>
      <w:lvlJc w:val="left"/>
    </w:lvl>
    <w:lvl w:ilvl="4" w:tplc="2A66F750">
      <w:numFmt w:val="decimal"/>
      <w:lvlText w:val=""/>
      <w:lvlJc w:val="left"/>
    </w:lvl>
    <w:lvl w:ilvl="5" w:tplc="437ECC5E">
      <w:numFmt w:val="decimal"/>
      <w:lvlText w:val=""/>
      <w:lvlJc w:val="left"/>
    </w:lvl>
    <w:lvl w:ilvl="6" w:tplc="D6A618F2">
      <w:numFmt w:val="decimal"/>
      <w:lvlText w:val=""/>
      <w:lvlJc w:val="left"/>
    </w:lvl>
    <w:lvl w:ilvl="7" w:tplc="512C9B62">
      <w:numFmt w:val="decimal"/>
      <w:lvlText w:val=""/>
      <w:lvlJc w:val="left"/>
    </w:lvl>
    <w:lvl w:ilvl="8" w:tplc="8F04EFA6">
      <w:numFmt w:val="decimal"/>
      <w:lvlText w:val=""/>
      <w:lvlJc w:val="left"/>
    </w:lvl>
  </w:abstractNum>
  <w:abstractNum w:abstractNumId="4">
    <w:nsid w:val="000039B3"/>
    <w:multiLevelType w:val="hybridMultilevel"/>
    <w:tmpl w:val="4CDA95D6"/>
    <w:lvl w:ilvl="0" w:tplc="A5C2A44E">
      <w:start w:val="1"/>
      <w:numFmt w:val="bullet"/>
      <w:lvlText w:val=""/>
      <w:lvlJc w:val="left"/>
    </w:lvl>
    <w:lvl w:ilvl="1" w:tplc="B4161F2A">
      <w:numFmt w:val="decimal"/>
      <w:lvlText w:val=""/>
      <w:lvlJc w:val="left"/>
    </w:lvl>
    <w:lvl w:ilvl="2" w:tplc="17903FE8">
      <w:numFmt w:val="decimal"/>
      <w:lvlText w:val=""/>
      <w:lvlJc w:val="left"/>
    </w:lvl>
    <w:lvl w:ilvl="3" w:tplc="1A207EF2">
      <w:numFmt w:val="decimal"/>
      <w:lvlText w:val=""/>
      <w:lvlJc w:val="left"/>
    </w:lvl>
    <w:lvl w:ilvl="4" w:tplc="9614E50A">
      <w:numFmt w:val="decimal"/>
      <w:lvlText w:val=""/>
      <w:lvlJc w:val="left"/>
    </w:lvl>
    <w:lvl w:ilvl="5" w:tplc="37BE034A">
      <w:numFmt w:val="decimal"/>
      <w:lvlText w:val=""/>
      <w:lvlJc w:val="left"/>
    </w:lvl>
    <w:lvl w:ilvl="6" w:tplc="94D2AA5E">
      <w:numFmt w:val="decimal"/>
      <w:lvlText w:val=""/>
      <w:lvlJc w:val="left"/>
    </w:lvl>
    <w:lvl w:ilvl="7" w:tplc="4A3C2D0C">
      <w:numFmt w:val="decimal"/>
      <w:lvlText w:val=""/>
      <w:lvlJc w:val="left"/>
    </w:lvl>
    <w:lvl w:ilvl="8" w:tplc="B3AEBA1C">
      <w:numFmt w:val="decimal"/>
      <w:lvlText w:val=""/>
      <w:lvlJc w:val="left"/>
    </w:lvl>
  </w:abstractNum>
  <w:abstractNum w:abstractNumId="5">
    <w:nsid w:val="00003B25"/>
    <w:multiLevelType w:val="hybridMultilevel"/>
    <w:tmpl w:val="DB96ABFA"/>
    <w:lvl w:ilvl="0" w:tplc="08388DE0">
      <w:start w:val="1"/>
      <w:numFmt w:val="bullet"/>
      <w:lvlText w:val=""/>
      <w:lvlJc w:val="left"/>
    </w:lvl>
    <w:lvl w:ilvl="1" w:tplc="3056B200">
      <w:numFmt w:val="decimal"/>
      <w:lvlText w:val=""/>
      <w:lvlJc w:val="left"/>
    </w:lvl>
    <w:lvl w:ilvl="2" w:tplc="533EE660">
      <w:numFmt w:val="decimal"/>
      <w:lvlText w:val=""/>
      <w:lvlJc w:val="left"/>
    </w:lvl>
    <w:lvl w:ilvl="3" w:tplc="98AEF346">
      <w:numFmt w:val="decimal"/>
      <w:lvlText w:val=""/>
      <w:lvlJc w:val="left"/>
    </w:lvl>
    <w:lvl w:ilvl="4" w:tplc="7A28CB88">
      <w:numFmt w:val="decimal"/>
      <w:lvlText w:val=""/>
      <w:lvlJc w:val="left"/>
    </w:lvl>
    <w:lvl w:ilvl="5" w:tplc="A93CF4E2">
      <w:numFmt w:val="decimal"/>
      <w:lvlText w:val=""/>
      <w:lvlJc w:val="left"/>
    </w:lvl>
    <w:lvl w:ilvl="6" w:tplc="33442578">
      <w:numFmt w:val="decimal"/>
      <w:lvlText w:val=""/>
      <w:lvlJc w:val="left"/>
    </w:lvl>
    <w:lvl w:ilvl="7" w:tplc="E4784C02">
      <w:numFmt w:val="decimal"/>
      <w:lvlText w:val=""/>
      <w:lvlJc w:val="left"/>
    </w:lvl>
    <w:lvl w:ilvl="8" w:tplc="6BA89C6C">
      <w:numFmt w:val="decimal"/>
      <w:lvlText w:val=""/>
      <w:lvlJc w:val="left"/>
    </w:lvl>
  </w:abstractNum>
  <w:abstractNum w:abstractNumId="6">
    <w:nsid w:val="000054DE"/>
    <w:multiLevelType w:val="hybridMultilevel"/>
    <w:tmpl w:val="0700C62E"/>
    <w:lvl w:ilvl="0" w:tplc="7DF838D8">
      <w:start w:val="1"/>
      <w:numFmt w:val="bullet"/>
      <w:lvlText w:val=""/>
      <w:lvlJc w:val="left"/>
    </w:lvl>
    <w:lvl w:ilvl="1" w:tplc="18B8AACC">
      <w:numFmt w:val="decimal"/>
      <w:lvlText w:val=""/>
      <w:lvlJc w:val="left"/>
    </w:lvl>
    <w:lvl w:ilvl="2" w:tplc="EF9CBA50">
      <w:numFmt w:val="decimal"/>
      <w:lvlText w:val=""/>
      <w:lvlJc w:val="left"/>
    </w:lvl>
    <w:lvl w:ilvl="3" w:tplc="1A26A9C2">
      <w:numFmt w:val="decimal"/>
      <w:lvlText w:val=""/>
      <w:lvlJc w:val="left"/>
    </w:lvl>
    <w:lvl w:ilvl="4" w:tplc="F5A44E86">
      <w:numFmt w:val="decimal"/>
      <w:lvlText w:val=""/>
      <w:lvlJc w:val="left"/>
    </w:lvl>
    <w:lvl w:ilvl="5" w:tplc="B908EE32">
      <w:numFmt w:val="decimal"/>
      <w:lvlText w:val=""/>
      <w:lvlJc w:val="left"/>
    </w:lvl>
    <w:lvl w:ilvl="6" w:tplc="8F7C2552">
      <w:numFmt w:val="decimal"/>
      <w:lvlText w:val=""/>
      <w:lvlJc w:val="left"/>
    </w:lvl>
    <w:lvl w:ilvl="7" w:tplc="4134C91A">
      <w:numFmt w:val="decimal"/>
      <w:lvlText w:val=""/>
      <w:lvlJc w:val="left"/>
    </w:lvl>
    <w:lvl w:ilvl="8" w:tplc="83364C60">
      <w:numFmt w:val="decimal"/>
      <w:lvlText w:val=""/>
      <w:lvlJc w:val="left"/>
    </w:lvl>
  </w:abstractNum>
  <w:abstractNum w:abstractNumId="7">
    <w:nsid w:val="00005D03"/>
    <w:multiLevelType w:val="hybridMultilevel"/>
    <w:tmpl w:val="7844628E"/>
    <w:lvl w:ilvl="0" w:tplc="4AEA7228">
      <w:start w:val="1"/>
      <w:numFmt w:val="bullet"/>
      <w:lvlText w:val=""/>
      <w:lvlJc w:val="left"/>
    </w:lvl>
    <w:lvl w:ilvl="1" w:tplc="FE0221E6">
      <w:numFmt w:val="decimal"/>
      <w:lvlText w:val=""/>
      <w:lvlJc w:val="left"/>
    </w:lvl>
    <w:lvl w:ilvl="2" w:tplc="F9EC694C">
      <w:numFmt w:val="decimal"/>
      <w:lvlText w:val=""/>
      <w:lvlJc w:val="left"/>
    </w:lvl>
    <w:lvl w:ilvl="3" w:tplc="E4A2C5A4">
      <w:numFmt w:val="decimal"/>
      <w:lvlText w:val=""/>
      <w:lvlJc w:val="left"/>
    </w:lvl>
    <w:lvl w:ilvl="4" w:tplc="CE4023A8">
      <w:numFmt w:val="decimal"/>
      <w:lvlText w:val=""/>
      <w:lvlJc w:val="left"/>
    </w:lvl>
    <w:lvl w:ilvl="5" w:tplc="6CD005C0">
      <w:numFmt w:val="decimal"/>
      <w:lvlText w:val=""/>
      <w:lvlJc w:val="left"/>
    </w:lvl>
    <w:lvl w:ilvl="6" w:tplc="0B38A4E4">
      <w:numFmt w:val="decimal"/>
      <w:lvlText w:val=""/>
      <w:lvlJc w:val="left"/>
    </w:lvl>
    <w:lvl w:ilvl="7" w:tplc="53A692D8">
      <w:numFmt w:val="decimal"/>
      <w:lvlText w:val=""/>
      <w:lvlJc w:val="left"/>
    </w:lvl>
    <w:lvl w:ilvl="8" w:tplc="FDA08B82">
      <w:numFmt w:val="decimal"/>
      <w:lvlText w:val=""/>
      <w:lvlJc w:val="left"/>
    </w:lvl>
  </w:abstractNum>
  <w:abstractNum w:abstractNumId="8">
    <w:nsid w:val="000063CB"/>
    <w:multiLevelType w:val="hybridMultilevel"/>
    <w:tmpl w:val="C38681B4"/>
    <w:lvl w:ilvl="0" w:tplc="4AC6F90E">
      <w:start w:val="1"/>
      <w:numFmt w:val="decimal"/>
      <w:lvlText w:val="%1."/>
      <w:lvlJc w:val="left"/>
    </w:lvl>
    <w:lvl w:ilvl="1" w:tplc="4390416C">
      <w:start w:val="1"/>
      <w:numFmt w:val="upperLetter"/>
      <w:lvlText w:val="%2."/>
      <w:lvlJc w:val="left"/>
    </w:lvl>
    <w:lvl w:ilvl="2" w:tplc="46AA77D6">
      <w:numFmt w:val="decimal"/>
      <w:lvlText w:val=""/>
      <w:lvlJc w:val="left"/>
    </w:lvl>
    <w:lvl w:ilvl="3" w:tplc="DBBA1D86">
      <w:numFmt w:val="decimal"/>
      <w:lvlText w:val=""/>
      <w:lvlJc w:val="left"/>
    </w:lvl>
    <w:lvl w:ilvl="4" w:tplc="DD06B0BC">
      <w:numFmt w:val="decimal"/>
      <w:lvlText w:val=""/>
      <w:lvlJc w:val="left"/>
    </w:lvl>
    <w:lvl w:ilvl="5" w:tplc="CA4C6574">
      <w:numFmt w:val="decimal"/>
      <w:lvlText w:val=""/>
      <w:lvlJc w:val="left"/>
    </w:lvl>
    <w:lvl w:ilvl="6" w:tplc="B368462E">
      <w:numFmt w:val="decimal"/>
      <w:lvlText w:val=""/>
      <w:lvlJc w:val="left"/>
    </w:lvl>
    <w:lvl w:ilvl="7" w:tplc="E64EF2B0">
      <w:numFmt w:val="decimal"/>
      <w:lvlText w:val=""/>
      <w:lvlJc w:val="left"/>
    </w:lvl>
    <w:lvl w:ilvl="8" w:tplc="E2C083D2">
      <w:numFmt w:val="decimal"/>
      <w:lvlText w:val=""/>
      <w:lvlJc w:val="left"/>
    </w:lvl>
  </w:abstractNum>
  <w:abstractNum w:abstractNumId="9">
    <w:nsid w:val="00006BFC"/>
    <w:multiLevelType w:val="hybridMultilevel"/>
    <w:tmpl w:val="A0903374"/>
    <w:lvl w:ilvl="0" w:tplc="4D9CD218">
      <w:start w:val="8"/>
      <w:numFmt w:val="decimal"/>
      <w:lvlText w:val="%1."/>
      <w:lvlJc w:val="left"/>
    </w:lvl>
    <w:lvl w:ilvl="1" w:tplc="6C56AC66">
      <w:start w:val="1"/>
      <w:numFmt w:val="upperLetter"/>
      <w:lvlText w:val="%2."/>
      <w:lvlJc w:val="left"/>
    </w:lvl>
    <w:lvl w:ilvl="2" w:tplc="5C2A29F2">
      <w:numFmt w:val="decimal"/>
      <w:lvlText w:val=""/>
      <w:lvlJc w:val="left"/>
    </w:lvl>
    <w:lvl w:ilvl="3" w:tplc="9D9E3822">
      <w:numFmt w:val="decimal"/>
      <w:lvlText w:val=""/>
      <w:lvlJc w:val="left"/>
    </w:lvl>
    <w:lvl w:ilvl="4" w:tplc="CDA6DBC4">
      <w:numFmt w:val="decimal"/>
      <w:lvlText w:val=""/>
      <w:lvlJc w:val="left"/>
    </w:lvl>
    <w:lvl w:ilvl="5" w:tplc="8A124992">
      <w:numFmt w:val="decimal"/>
      <w:lvlText w:val=""/>
      <w:lvlJc w:val="left"/>
    </w:lvl>
    <w:lvl w:ilvl="6" w:tplc="DFD6A6B8">
      <w:numFmt w:val="decimal"/>
      <w:lvlText w:val=""/>
      <w:lvlJc w:val="left"/>
    </w:lvl>
    <w:lvl w:ilvl="7" w:tplc="8400868A">
      <w:numFmt w:val="decimal"/>
      <w:lvlText w:val=""/>
      <w:lvlJc w:val="left"/>
    </w:lvl>
    <w:lvl w:ilvl="8" w:tplc="C164BEB2">
      <w:numFmt w:val="decimal"/>
      <w:lvlText w:val=""/>
      <w:lvlJc w:val="left"/>
    </w:lvl>
  </w:abstractNum>
  <w:abstractNum w:abstractNumId="10">
    <w:nsid w:val="00006E5D"/>
    <w:multiLevelType w:val="hybridMultilevel"/>
    <w:tmpl w:val="76C0426E"/>
    <w:lvl w:ilvl="0" w:tplc="FCDC3672">
      <w:start w:val="1"/>
      <w:numFmt w:val="bullet"/>
      <w:lvlText w:val=""/>
      <w:lvlJc w:val="left"/>
    </w:lvl>
    <w:lvl w:ilvl="1" w:tplc="4536B306">
      <w:numFmt w:val="decimal"/>
      <w:lvlText w:val=""/>
      <w:lvlJc w:val="left"/>
    </w:lvl>
    <w:lvl w:ilvl="2" w:tplc="6CE032CC">
      <w:numFmt w:val="decimal"/>
      <w:lvlText w:val=""/>
      <w:lvlJc w:val="left"/>
    </w:lvl>
    <w:lvl w:ilvl="3" w:tplc="25CC70BA">
      <w:numFmt w:val="decimal"/>
      <w:lvlText w:val=""/>
      <w:lvlJc w:val="left"/>
    </w:lvl>
    <w:lvl w:ilvl="4" w:tplc="2E8883B0">
      <w:numFmt w:val="decimal"/>
      <w:lvlText w:val=""/>
      <w:lvlJc w:val="left"/>
    </w:lvl>
    <w:lvl w:ilvl="5" w:tplc="59E89856">
      <w:numFmt w:val="decimal"/>
      <w:lvlText w:val=""/>
      <w:lvlJc w:val="left"/>
    </w:lvl>
    <w:lvl w:ilvl="6" w:tplc="91107F64">
      <w:numFmt w:val="decimal"/>
      <w:lvlText w:val=""/>
      <w:lvlJc w:val="left"/>
    </w:lvl>
    <w:lvl w:ilvl="7" w:tplc="AF26BC6E">
      <w:numFmt w:val="decimal"/>
      <w:lvlText w:val=""/>
      <w:lvlJc w:val="left"/>
    </w:lvl>
    <w:lvl w:ilvl="8" w:tplc="75A01AC0">
      <w:numFmt w:val="decimal"/>
      <w:lvlText w:val=""/>
      <w:lvlJc w:val="left"/>
    </w:lvl>
  </w:abstractNum>
  <w:abstractNum w:abstractNumId="11">
    <w:nsid w:val="0000701F"/>
    <w:multiLevelType w:val="hybridMultilevel"/>
    <w:tmpl w:val="84E24A1A"/>
    <w:lvl w:ilvl="0" w:tplc="5C98B284">
      <w:start w:val="1"/>
      <w:numFmt w:val="bullet"/>
      <w:lvlText w:val=""/>
      <w:lvlJc w:val="left"/>
    </w:lvl>
    <w:lvl w:ilvl="1" w:tplc="121875C4">
      <w:numFmt w:val="decimal"/>
      <w:lvlText w:val=""/>
      <w:lvlJc w:val="left"/>
    </w:lvl>
    <w:lvl w:ilvl="2" w:tplc="4858AEA2">
      <w:numFmt w:val="decimal"/>
      <w:lvlText w:val=""/>
      <w:lvlJc w:val="left"/>
    </w:lvl>
    <w:lvl w:ilvl="3" w:tplc="134000EC">
      <w:numFmt w:val="decimal"/>
      <w:lvlText w:val=""/>
      <w:lvlJc w:val="left"/>
    </w:lvl>
    <w:lvl w:ilvl="4" w:tplc="B24C7938">
      <w:numFmt w:val="decimal"/>
      <w:lvlText w:val=""/>
      <w:lvlJc w:val="left"/>
    </w:lvl>
    <w:lvl w:ilvl="5" w:tplc="BFA6D7DC">
      <w:numFmt w:val="decimal"/>
      <w:lvlText w:val=""/>
      <w:lvlJc w:val="left"/>
    </w:lvl>
    <w:lvl w:ilvl="6" w:tplc="C386A418">
      <w:numFmt w:val="decimal"/>
      <w:lvlText w:val=""/>
      <w:lvlJc w:val="left"/>
    </w:lvl>
    <w:lvl w:ilvl="7" w:tplc="C8784ACC">
      <w:numFmt w:val="decimal"/>
      <w:lvlText w:val=""/>
      <w:lvlJc w:val="left"/>
    </w:lvl>
    <w:lvl w:ilvl="8" w:tplc="D1FC3220">
      <w:numFmt w:val="decimal"/>
      <w:lvlText w:val=""/>
      <w:lvlJc w:val="left"/>
    </w:lvl>
  </w:abstractNum>
  <w:abstractNum w:abstractNumId="12">
    <w:nsid w:val="00007A5A"/>
    <w:multiLevelType w:val="hybridMultilevel"/>
    <w:tmpl w:val="7BA8768E"/>
    <w:lvl w:ilvl="0" w:tplc="ACC46EE8">
      <w:start w:val="1"/>
      <w:numFmt w:val="bullet"/>
      <w:lvlText w:val=""/>
      <w:lvlJc w:val="left"/>
    </w:lvl>
    <w:lvl w:ilvl="1" w:tplc="208CF7A8">
      <w:numFmt w:val="decimal"/>
      <w:lvlText w:val=""/>
      <w:lvlJc w:val="left"/>
    </w:lvl>
    <w:lvl w:ilvl="2" w:tplc="7C96E394">
      <w:numFmt w:val="decimal"/>
      <w:lvlText w:val=""/>
      <w:lvlJc w:val="left"/>
    </w:lvl>
    <w:lvl w:ilvl="3" w:tplc="4A505960">
      <w:numFmt w:val="decimal"/>
      <w:lvlText w:val=""/>
      <w:lvlJc w:val="left"/>
    </w:lvl>
    <w:lvl w:ilvl="4" w:tplc="318C1EC6">
      <w:numFmt w:val="decimal"/>
      <w:lvlText w:val=""/>
      <w:lvlJc w:val="left"/>
    </w:lvl>
    <w:lvl w:ilvl="5" w:tplc="E41EFFF4">
      <w:numFmt w:val="decimal"/>
      <w:lvlText w:val=""/>
      <w:lvlJc w:val="left"/>
    </w:lvl>
    <w:lvl w:ilvl="6" w:tplc="D1F8D480">
      <w:numFmt w:val="decimal"/>
      <w:lvlText w:val=""/>
      <w:lvlJc w:val="left"/>
    </w:lvl>
    <w:lvl w:ilvl="7" w:tplc="BA5E189A">
      <w:numFmt w:val="decimal"/>
      <w:lvlText w:val=""/>
      <w:lvlJc w:val="left"/>
    </w:lvl>
    <w:lvl w:ilvl="8" w:tplc="0E308790">
      <w:numFmt w:val="decimal"/>
      <w:lvlText w:val=""/>
      <w:lvlJc w:val="left"/>
    </w:lvl>
  </w:abstractNum>
  <w:abstractNum w:abstractNumId="13">
    <w:nsid w:val="0A7130D1"/>
    <w:multiLevelType w:val="hybridMultilevel"/>
    <w:tmpl w:val="C138FD60"/>
    <w:lvl w:ilvl="0" w:tplc="7CC2AB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2E564C"/>
    <w:multiLevelType w:val="hybridMultilevel"/>
    <w:tmpl w:val="BA5AB3D2"/>
    <w:lvl w:ilvl="0" w:tplc="04090001">
      <w:start w:val="1"/>
      <w:numFmt w:val="bullet"/>
      <w:lvlText w:val=""/>
      <w:lvlJc w:val="left"/>
      <w:rPr>
        <w:rFonts w:ascii="Symbol" w:hAnsi="Symbol" w:hint="default"/>
      </w:rPr>
    </w:lvl>
    <w:lvl w:ilvl="1" w:tplc="F3E67DB8">
      <w:numFmt w:val="decimal"/>
      <w:lvlText w:val=""/>
      <w:lvlJc w:val="left"/>
    </w:lvl>
    <w:lvl w:ilvl="2" w:tplc="855EFD16">
      <w:numFmt w:val="decimal"/>
      <w:lvlText w:val=""/>
      <w:lvlJc w:val="left"/>
    </w:lvl>
    <w:lvl w:ilvl="3" w:tplc="F38E552E">
      <w:numFmt w:val="decimal"/>
      <w:lvlText w:val=""/>
      <w:lvlJc w:val="left"/>
    </w:lvl>
    <w:lvl w:ilvl="4" w:tplc="2DDE1CEA">
      <w:numFmt w:val="decimal"/>
      <w:lvlText w:val=""/>
      <w:lvlJc w:val="left"/>
    </w:lvl>
    <w:lvl w:ilvl="5" w:tplc="ADCAB232">
      <w:numFmt w:val="decimal"/>
      <w:lvlText w:val=""/>
      <w:lvlJc w:val="left"/>
    </w:lvl>
    <w:lvl w:ilvl="6" w:tplc="D578F202">
      <w:numFmt w:val="decimal"/>
      <w:lvlText w:val=""/>
      <w:lvlJc w:val="left"/>
    </w:lvl>
    <w:lvl w:ilvl="7" w:tplc="B82CFE4E">
      <w:numFmt w:val="decimal"/>
      <w:lvlText w:val=""/>
      <w:lvlJc w:val="left"/>
    </w:lvl>
    <w:lvl w:ilvl="8" w:tplc="A9768C0A">
      <w:numFmt w:val="decimal"/>
      <w:lvlText w:val=""/>
      <w:lvlJc w:val="left"/>
    </w:lvl>
  </w:abstractNum>
  <w:abstractNum w:abstractNumId="19">
    <w:nsid w:val="26AF3141"/>
    <w:multiLevelType w:val="hybridMultilevel"/>
    <w:tmpl w:val="778C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0F3670"/>
    <w:multiLevelType w:val="hybridMultilevel"/>
    <w:tmpl w:val="4DAE5BFC"/>
    <w:lvl w:ilvl="0" w:tplc="04090001">
      <w:start w:val="1"/>
      <w:numFmt w:val="bullet"/>
      <w:lvlText w:val=""/>
      <w:lvlJc w:val="left"/>
      <w:rPr>
        <w:rFonts w:ascii="Symbol" w:hAnsi="Symbol" w:hint="default"/>
      </w:rPr>
    </w:lvl>
    <w:lvl w:ilvl="1" w:tplc="18B8AACC">
      <w:numFmt w:val="decimal"/>
      <w:lvlText w:val=""/>
      <w:lvlJc w:val="left"/>
    </w:lvl>
    <w:lvl w:ilvl="2" w:tplc="EF9CBA50">
      <w:numFmt w:val="decimal"/>
      <w:lvlText w:val=""/>
      <w:lvlJc w:val="left"/>
    </w:lvl>
    <w:lvl w:ilvl="3" w:tplc="1A26A9C2">
      <w:numFmt w:val="decimal"/>
      <w:lvlText w:val=""/>
      <w:lvlJc w:val="left"/>
    </w:lvl>
    <w:lvl w:ilvl="4" w:tplc="F5A44E86">
      <w:numFmt w:val="decimal"/>
      <w:lvlText w:val=""/>
      <w:lvlJc w:val="left"/>
    </w:lvl>
    <w:lvl w:ilvl="5" w:tplc="B908EE32">
      <w:numFmt w:val="decimal"/>
      <w:lvlText w:val=""/>
      <w:lvlJc w:val="left"/>
    </w:lvl>
    <w:lvl w:ilvl="6" w:tplc="8F7C2552">
      <w:numFmt w:val="decimal"/>
      <w:lvlText w:val=""/>
      <w:lvlJc w:val="left"/>
    </w:lvl>
    <w:lvl w:ilvl="7" w:tplc="4134C91A">
      <w:numFmt w:val="decimal"/>
      <w:lvlText w:val=""/>
      <w:lvlJc w:val="left"/>
    </w:lvl>
    <w:lvl w:ilvl="8" w:tplc="83364C60">
      <w:numFmt w:val="decimal"/>
      <w:lvlText w:val=""/>
      <w:lvlJc w:val="left"/>
    </w:lvl>
  </w:abstractNum>
  <w:abstractNum w:abstractNumId="21">
    <w:nsid w:val="4C8C6222"/>
    <w:multiLevelType w:val="hybridMultilevel"/>
    <w:tmpl w:val="F850BC18"/>
    <w:lvl w:ilvl="0" w:tplc="04090001">
      <w:start w:val="1"/>
      <w:numFmt w:val="bullet"/>
      <w:lvlText w:val=""/>
      <w:lvlJc w:val="left"/>
      <w:rPr>
        <w:rFonts w:ascii="Symbol" w:hAnsi="Symbol" w:hint="default"/>
      </w:rPr>
    </w:lvl>
    <w:lvl w:ilvl="1" w:tplc="121875C4">
      <w:numFmt w:val="decimal"/>
      <w:lvlText w:val=""/>
      <w:lvlJc w:val="left"/>
    </w:lvl>
    <w:lvl w:ilvl="2" w:tplc="4858AEA2">
      <w:numFmt w:val="decimal"/>
      <w:lvlText w:val=""/>
      <w:lvlJc w:val="left"/>
    </w:lvl>
    <w:lvl w:ilvl="3" w:tplc="134000EC">
      <w:numFmt w:val="decimal"/>
      <w:lvlText w:val=""/>
      <w:lvlJc w:val="left"/>
    </w:lvl>
    <w:lvl w:ilvl="4" w:tplc="B24C7938">
      <w:numFmt w:val="decimal"/>
      <w:lvlText w:val=""/>
      <w:lvlJc w:val="left"/>
    </w:lvl>
    <w:lvl w:ilvl="5" w:tplc="BFA6D7DC">
      <w:numFmt w:val="decimal"/>
      <w:lvlText w:val=""/>
      <w:lvlJc w:val="left"/>
    </w:lvl>
    <w:lvl w:ilvl="6" w:tplc="C386A418">
      <w:numFmt w:val="decimal"/>
      <w:lvlText w:val=""/>
      <w:lvlJc w:val="left"/>
    </w:lvl>
    <w:lvl w:ilvl="7" w:tplc="C8784ACC">
      <w:numFmt w:val="decimal"/>
      <w:lvlText w:val=""/>
      <w:lvlJc w:val="left"/>
    </w:lvl>
    <w:lvl w:ilvl="8" w:tplc="D1FC3220">
      <w:numFmt w:val="decimal"/>
      <w:lvlText w:val=""/>
      <w:lvlJc w:val="left"/>
    </w:lvl>
  </w:abstractNum>
  <w:abstractNum w:abstractNumId="22">
    <w:nsid w:val="4EFF55E9"/>
    <w:multiLevelType w:val="hybridMultilevel"/>
    <w:tmpl w:val="268E9112"/>
    <w:lvl w:ilvl="0" w:tplc="04090001">
      <w:start w:val="1"/>
      <w:numFmt w:val="bullet"/>
      <w:lvlText w:val=""/>
      <w:lvlJc w:val="left"/>
      <w:rPr>
        <w:rFonts w:ascii="Symbol" w:hAnsi="Symbol" w:hint="default"/>
      </w:rPr>
    </w:lvl>
    <w:lvl w:ilvl="1" w:tplc="18B8AACC">
      <w:numFmt w:val="decimal"/>
      <w:lvlText w:val=""/>
      <w:lvlJc w:val="left"/>
    </w:lvl>
    <w:lvl w:ilvl="2" w:tplc="EF9CBA50">
      <w:numFmt w:val="decimal"/>
      <w:lvlText w:val=""/>
      <w:lvlJc w:val="left"/>
    </w:lvl>
    <w:lvl w:ilvl="3" w:tplc="1A26A9C2">
      <w:numFmt w:val="decimal"/>
      <w:lvlText w:val=""/>
      <w:lvlJc w:val="left"/>
    </w:lvl>
    <w:lvl w:ilvl="4" w:tplc="F5A44E86">
      <w:numFmt w:val="decimal"/>
      <w:lvlText w:val=""/>
      <w:lvlJc w:val="left"/>
    </w:lvl>
    <w:lvl w:ilvl="5" w:tplc="B908EE32">
      <w:numFmt w:val="decimal"/>
      <w:lvlText w:val=""/>
      <w:lvlJc w:val="left"/>
    </w:lvl>
    <w:lvl w:ilvl="6" w:tplc="8F7C2552">
      <w:numFmt w:val="decimal"/>
      <w:lvlText w:val=""/>
      <w:lvlJc w:val="left"/>
    </w:lvl>
    <w:lvl w:ilvl="7" w:tplc="4134C91A">
      <w:numFmt w:val="decimal"/>
      <w:lvlText w:val=""/>
      <w:lvlJc w:val="left"/>
    </w:lvl>
    <w:lvl w:ilvl="8" w:tplc="83364C60">
      <w:numFmt w:val="decimal"/>
      <w:lvlText w:val=""/>
      <w:lvlJc w:val="left"/>
    </w:lvl>
  </w:abstractNum>
  <w:abstractNum w:abstractNumId="23">
    <w:nsid w:val="522F10E5"/>
    <w:multiLevelType w:val="hybridMultilevel"/>
    <w:tmpl w:val="AD201BD6"/>
    <w:lvl w:ilvl="0" w:tplc="04090001">
      <w:start w:val="1"/>
      <w:numFmt w:val="bullet"/>
      <w:lvlText w:val=""/>
      <w:lvlJc w:val="left"/>
      <w:rPr>
        <w:rFonts w:ascii="Symbol" w:hAnsi="Symbol" w:hint="default"/>
      </w:rPr>
    </w:lvl>
    <w:lvl w:ilvl="1" w:tplc="DBCA6BBC">
      <w:numFmt w:val="decimal"/>
      <w:lvlText w:val=""/>
      <w:lvlJc w:val="left"/>
    </w:lvl>
    <w:lvl w:ilvl="2" w:tplc="AB100B32">
      <w:numFmt w:val="decimal"/>
      <w:lvlText w:val=""/>
      <w:lvlJc w:val="left"/>
    </w:lvl>
    <w:lvl w:ilvl="3" w:tplc="C428B7A4">
      <w:numFmt w:val="decimal"/>
      <w:lvlText w:val=""/>
      <w:lvlJc w:val="left"/>
    </w:lvl>
    <w:lvl w:ilvl="4" w:tplc="B67E7DC0">
      <w:numFmt w:val="decimal"/>
      <w:lvlText w:val=""/>
      <w:lvlJc w:val="left"/>
    </w:lvl>
    <w:lvl w:ilvl="5" w:tplc="9A424F8C">
      <w:numFmt w:val="decimal"/>
      <w:lvlText w:val=""/>
      <w:lvlJc w:val="left"/>
    </w:lvl>
    <w:lvl w:ilvl="6" w:tplc="2C2863E4">
      <w:numFmt w:val="decimal"/>
      <w:lvlText w:val=""/>
      <w:lvlJc w:val="left"/>
    </w:lvl>
    <w:lvl w:ilvl="7" w:tplc="A77CAB4E">
      <w:numFmt w:val="decimal"/>
      <w:lvlText w:val=""/>
      <w:lvlJc w:val="left"/>
    </w:lvl>
    <w:lvl w:ilvl="8" w:tplc="472A6638">
      <w:numFmt w:val="decimal"/>
      <w:lvlText w:val=""/>
      <w:lvlJc w:val="left"/>
    </w:lvl>
  </w:abstractNum>
  <w:abstractNum w:abstractNumId="24">
    <w:nsid w:val="579B19F5"/>
    <w:multiLevelType w:val="hybridMultilevel"/>
    <w:tmpl w:val="210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7B7CA7"/>
    <w:multiLevelType w:val="hybridMultilevel"/>
    <w:tmpl w:val="C2B8A0CA"/>
    <w:lvl w:ilvl="0" w:tplc="04090001">
      <w:start w:val="1"/>
      <w:numFmt w:val="bullet"/>
      <w:lvlText w:val=""/>
      <w:lvlJc w:val="left"/>
      <w:rPr>
        <w:rFonts w:ascii="Symbol" w:hAnsi="Symbol" w:hint="default"/>
      </w:rPr>
    </w:lvl>
    <w:lvl w:ilvl="1" w:tplc="4536B306">
      <w:numFmt w:val="decimal"/>
      <w:lvlText w:val=""/>
      <w:lvlJc w:val="left"/>
    </w:lvl>
    <w:lvl w:ilvl="2" w:tplc="6CE032CC">
      <w:numFmt w:val="decimal"/>
      <w:lvlText w:val=""/>
      <w:lvlJc w:val="left"/>
    </w:lvl>
    <w:lvl w:ilvl="3" w:tplc="25CC70BA">
      <w:numFmt w:val="decimal"/>
      <w:lvlText w:val=""/>
      <w:lvlJc w:val="left"/>
    </w:lvl>
    <w:lvl w:ilvl="4" w:tplc="2E8883B0">
      <w:numFmt w:val="decimal"/>
      <w:lvlText w:val=""/>
      <w:lvlJc w:val="left"/>
    </w:lvl>
    <w:lvl w:ilvl="5" w:tplc="59E89856">
      <w:numFmt w:val="decimal"/>
      <w:lvlText w:val=""/>
      <w:lvlJc w:val="left"/>
    </w:lvl>
    <w:lvl w:ilvl="6" w:tplc="91107F64">
      <w:numFmt w:val="decimal"/>
      <w:lvlText w:val=""/>
      <w:lvlJc w:val="left"/>
    </w:lvl>
    <w:lvl w:ilvl="7" w:tplc="AF26BC6E">
      <w:numFmt w:val="decimal"/>
      <w:lvlText w:val=""/>
      <w:lvlJc w:val="left"/>
    </w:lvl>
    <w:lvl w:ilvl="8" w:tplc="75A01AC0">
      <w:numFmt w:val="decimal"/>
      <w:lvlText w:val=""/>
      <w:lvlJc w:val="left"/>
    </w:lvl>
  </w:abstractNum>
  <w:abstractNum w:abstractNumId="2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5"/>
  </w:num>
  <w:num w:numId="4">
    <w:abstractNumId w:val="26"/>
  </w:num>
  <w:num w:numId="5">
    <w:abstractNumId w:val="16"/>
  </w:num>
  <w:num w:numId="6">
    <w:abstractNumId w:val="1"/>
  </w:num>
  <w:num w:numId="7">
    <w:abstractNumId w:val="6"/>
  </w:num>
  <w:num w:numId="8">
    <w:abstractNumId w:val="4"/>
  </w:num>
  <w:num w:numId="9">
    <w:abstractNumId w:val="11"/>
  </w:num>
  <w:num w:numId="10">
    <w:abstractNumId w:val="7"/>
  </w:num>
  <w:num w:numId="11">
    <w:abstractNumId w:val="12"/>
  </w:num>
  <w:num w:numId="12">
    <w:abstractNumId w:val="13"/>
  </w:num>
  <w:num w:numId="13">
    <w:abstractNumId w:val="0"/>
  </w:num>
  <w:num w:numId="14">
    <w:abstractNumId w:val="5"/>
  </w:num>
  <w:num w:numId="15">
    <w:abstractNumId w:val="3"/>
  </w:num>
  <w:num w:numId="16">
    <w:abstractNumId w:val="10"/>
  </w:num>
  <w:num w:numId="17">
    <w:abstractNumId w:val="2"/>
  </w:num>
  <w:num w:numId="18">
    <w:abstractNumId w:val="8"/>
  </w:num>
  <w:num w:numId="19">
    <w:abstractNumId w:val="9"/>
  </w:num>
  <w:num w:numId="20">
    <w:abstractNumId w:val="23"/>
  </w:num>
  <w:num w:numId="21">
    <w:abstractNumId w:val="19"/>
  </w:num>
  <w:num w:numId="22">
    <w:abstractNumId w:val="20"/>
  </w:num>
  <w:num w:numId="23">
    <w:abstractNumId w:val="21"/>
  </w:num>
  <w:num w:numId="24">
    <w:abstractNumId w:val="24"/>
  </w:num>
  <w:num w:numId="25">
    <w:abstractNumId w:val="25"/>
  </w:num>
  <w:num w:numId="26">
    <w:abstractNumId w:val="1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0768"/>
    <w:rsid w:val="000643CB"/>
    <w:rsid w:val="000674C7"/>
    <w:rsid w:val="00082295"/>
    <w:rsid w:val="000870CF"/>
    <w:rsid w:val="000B4DB1"/>
    <w:rsid w:val="000B55DB"/>
    <w:rsid w:val="000E3926"/>
    <w:rsid w:val="000E54FE"/>
    <w:rsid w:val="000F3BAE"/>
    <w:rsid w:val="00100350"/>
    <w:rsid w:val="00102605"/>
    <w:rsid w:val="00105B8D"/>
    <w:rsid w:val="00106989"/>
    <w:rsid w:val="0012758B"/>
    <w:rsid w:val="00130697"/>
    <w:rsid w:val="001365FC"/>
    <w:rsid w:val="00136851"/>
    <w:rsid w:val="001471B7"/>
    <w:rsid w:val="00150595"/>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4632"/>
    <w:rsid w:val="00271BDC"/>
    <w:rsid w:val="0027350D"/>
    <w:rsid w:val="002849D5"/>
    <w:rsid w:val="0028613D"/>
    <w:rsid w:val="00292A95"/>
    <w:rsid w:val="00294FC7"/>
    <w:rsid w:val="002B1169"/>
    <w:rsid w:val="002B1D12"/>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0746"/>
    <w:rsid w:val="004D64F6"/>
    <w:rsid w:val="004E1321"/>
    <w:rsid w:val="004F05F4"/>
    <w:rsid w:val="005046FC"/>
    <w:rsid w:val="0050552F"/>
    <w:rsid w:val="00511C4E"/>
    <w:rsid w:val="00531C58"/>
    <w:rsid w:val="00545EC8"/>
    <w:rsid w:val="00546A5D"/>
    <w:rsid w:val="00556F0B"/>
    <w:rsid w:val="00564B6C"/>
    <w:rsid w:val="005702B7"/>
    <w:rsid w:val="00575F93"/>
    <w:rsid w:val="00584A48"/>
    <w:rsid w:val="00593DE3"/>
    <w:rsid w:val="005965D9"/>
    <w:rsid w:val="005A32CC"/>
    <w:rsid w:val="005C0439"/>
    <w:rsid w:val="005C25D4"/>
    <w:rsid w:val="005D1DCA"/>
    <w:rsid w:val="005D558A"/>
    <w:rsid w:val="005D68D4"/>
    <w:rsid w:val="005F1609"/>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28D3"/>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407B"/>
    <w:rsid w:val="007E2BA7"/>
    <w:rsid w:val="0080201D"/>
    <w:rsid w:val="00804D79"/>
    <w:rsid w:val="0082093F"/>
    <w:rsid w:val="00825BCA"/>
    <w:rsid w:val="00826629"/>
    <w:rsid w:val="00826D88"/>
    <w:rsid w:val="0082760B"/>
    <w:rsid w:val="00831AAC"/>
    <w:rsid w:val="008321A5"/>
    <w:rsid w:val="00856BBD"/>
    <w:rsid w:val="00870A95"/>
    <w:rsid w:val="00872A7A"/>
    <w:rsid w:val="008731D4"/>
    <w:rsid w:val="00874F23"/>
    <w:rsid w:val="008750EF"/>
    <w:rsid w:val="0087765A"/>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164"/>
    <w:rsid w:val="00930B74"/>
    <w:rsid w:val="00933992"/>
    <w:rsid w:val="00947122"/>
    <w:rsid w:val="009476D7"/>
    <w:rsid w:val="0095450C"/>
    <w:rsid w:val="00955F58"/>
    <w:rsid w:val="009601D8"/>
    <w:rsid w:val="00960C36"/>
    <w:rsid w:val="009636A6"/>
    <w:rsid w:val="00970224"/>
    <w:rsid w:val="00970743"/>
    <w:rsid w:val="009718F7"/>
    <w:rsid w:val="00984206"/>
    <w:rsid w:val="00987E98"/>
    <w:rsid w:val="00993ABB"/>
    <w:rsid w:val="009A2812"/>
    <w:rsid w:val="009A2A59"/>
    <w:rsid w:val="009A6AE0"/>
    <w:rsid w:val="009C0DFC"/>
    <w:rsid w:val="009D1E54"/>
    <w:rsid w:val="009D68DD"/>
    <w:rsid w:val="009E6C15"/>
    <w:rsid w:val="009F6CA1"/>
    <w:rsid w:val="009F7791"/>
    <w:rsid w:val="00A044EA"/>
    <w:rsid w:val="00A06D3E"/>
    <w:rsid w:val="00A153C8"/>
    <w:rsid w:val="00A206B7"/>
    <w:rsid w:val="00A3064F"/>
    <w:rsid w:val="00A501F4"/>
    <w:rsid w:val="00A52C36"/>
    <w:rsid w:val="00A571A0"/>
    <w:rsid w:val="00A602A5"/>
    <w:rsid w:val="00A97251"/>
    <w:rsid w:val="00A97C97"/>
    <w:rsid w:val="00AB7FB7"/>
    <w:rsid w:val="00AC3C0D"/>
    <w:rsid w:val="00AD3125"/>
    <w:rsid w:val="00AE5509"/>
    <w:rsid w:val="00AF25FF"/>
    <w:rsid w:val="00B02D69"/>
    <w:rsid w:val="00B208A7"/>
    <w:rsid w:val="00B318DE"/>
    <w:rsid w:val="00B3350C"/>
    <w:rsid w:val="00B3672C"/>
    <w:rsid w:val="00B56BE6"/>
    <w:rsid w:val="00B64CBF"/>
    <w:rsid w:val="00B6799D"/>
    <w:rsid w:val="00B73806"/>
    <w:rsid w:val="00BA11ED"/>
    <w:rsid w:val="00BA7FAF"/>
    <w:rsid w:val="00BB04CD"/>
    <w:rsid w:val="00BB45D6"/>
    <w:rsid w:val="00BB771A"/>
    <w:rsid w:val="00BB7EFF"/>
    <w:rsid w:val="00BC092F"/>
    <w:rsid w:val="00BD2881"/>
    <w:rsid w:val="00BF6A52"/>
    <w:rsid w:val="00C108BF"/>
    <w:rsid w:val="00C22016"/>
    <w:rsid w:val="00C243B9"/>
    <w:rsid w:val="00C564CC"/>
    <w:rsid w:val="00C6674B"/>
    <w:rsid w:val="00C668E8"/>
    <w:rsid w:val="00C71ECB"/>
    <w:rsid w:val="00C724FE"/>
    <w:rsid w:val="00C73F22"/>
    <w:rsid w:val="00C8058D"/>
    <w:rsid w:val="00C82882"/>
    <w:rsid w:val="00C83D04"/>
    <w:rsid w:val="00C86400"/>
    <w:rsid w:val="00CA2242"/>
    <w:rsid w:val="00CA24D5"/>
    <w:rsid w:val="00CA393C"/>
    <w:rsid w:val="00CC341B"/>
    <w:rsid w:val="00CC7157"/>
    <w:rsid w:val="00CD1FCF"/>
    <w:rsid w:val="00CE2893"/>
    <w:rsid w:val="00CF2E7E"/>
    <w:rsid w:val="00D0097D"/>
    <w:rsid w:val="00D275F0"/>
    <w:rsid w:val="00D323BD"/>
    <w:rsid w:val="00D4427C"/>
    <w:rsid w:val="00D5667A"/>
    <w:rsid w:val="00D61781"/>
    <w:rsid w:val="00D62037"/>
    <w:rsid w:val="00D756E2"/>
    <w:rsid w:val="00D8660C"/>
    <w:rsid w:val="00D91905"/>
    <w:rsid w:val="00DD0449"/>
    <w:rsid w:val="00DD2AE9"/>
    <w:rsid w:val="00DF6585"/>
    <w:rsid w:val="00DF697F"/>
    <w:rsid w:val="00E02301"/>
    <w:rsid w:val="00E0498F"/>
    <w:rsid w:val="00E25A40"/>
    <w:rsid w:val="00E25D1A"/>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47315"/>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4D07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6970">
      <w:bodyDiv w:val="1"/>
      <w:marLeft w:val="0"/>
      <w:marRight w:val="0"/>
      <w:marTop w:val="0"/>
      <w:marBottom w:val="0"/>
      <w:divBdr>
        <w:top w:val="none" w:sz="0" w:space="0" w:color="auto"/>
        <w:left w:val="none" w:sz="0" w:space="0" w:color="auto"/>
        <w:bottom w:val="none" w:sz="0" w:space="0" w:color="auto"/>
        <w:right w:val="none" w:sz="0" w:space="0" w:color="auto"/>
      </w:divBdr>
    </w:div>
    <w:div w:id="756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B69CDCB2-5A7C-4078-816E-00D933006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FFE31D-C12D-2D40-B97D-2296A120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2029</Words>
  <Characters>11568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2017-08-02T16:40:00Z</dcterms:created>
  <dcterms:modified xsi:type="dcterms:W3CDTF">2017-11-27T18:07:00Z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