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63A41" w14:paraId="1295C2AC" w14:textId="77777777" w:rsidTr="642E4952">
        <w:tc>
          <w:tcPr>
            <w:tcW w:w="10800" w:type="dxa"/>
            <w:gridSpan w:val="2"/>
            <w:tcBorders>
              <w:top w:val="nil"/>
              <w:left w:val="nil"/>
              <w:bottom w:val="single" w:sz="4" w:space="0" w:color="auto"/>
              <w:right w:val="nil"/>
            </w:tcBorders>
            <w:shd w:val="clear" w:color="auto" w:fill="auto"/>
          </w:tcPr>
          <w:p w14:paraId="576A65A4" w14:textId="5BE300D2" w:rsidR="00B3350C" w:rsidRPr="00863A41" w:rsidRDefault="642E4952" w:rsidP="642E4952">
            <w:pPr>
              <w:jc w:val="center"/>
              <w:rPr>
                <w:rFonts w:ascii="Open Sans" w:hAnsi="Open Sans" w:cs="Open Sans"/>
                <w:b/>
                <w:bCs/>
                <w:sz w:val="22"/>
                <w:szCs w:val="22"/>
              </w:rPr>
            </w:pPr>
            <w:r w:rsidRPr="00863A41">
              <w:rPr>
                <w:rFonts w:ascii="Open Sans" w:hAnsi="Open Sans" w:cs="Open Sans"/>
                <w:b/>
                <w:bCs/>
                <w:sz w:val="22"/>
                <w:szCs w:val="22"/>
              </w:rPr>
              <w:t>TEXAS CTE LESSON PLAN</w:t>
            </w:r>
          </w:p>
          <w:p w14:paraId="21B5545C" w14:textId="77777777" w:rsidR="00B3350C" w:rsidRPr="00863A41" w:rsidRDefault="00AC0AC0" w:rsidP="003D5621">
            <w:pPr>
              <w:jc w:val="center"/>
              <w:rPr>
                <w:rFonts w:ascii="Open Sans" w:hAnsi="Open Sans" w:cs="Open Sans"/>
                <w:b/>
                <w:sz w:val="22"/>
                <w:szCs w:val="22"/>
              </w:rPr>
            </w:pPr>
            <w:hyperlink r:id="rId11" w:history="1">
              <w:r w:rsidR="002D294D" w:rsidRPr="00863A41">
                <w:rPr>
                  <w:rStyle w:val="Hyperlink"/>
                  <w:rFonts w:ascii="Open Sans" w:hAnsi="Open Sans" w:cs="Open Sans"/>
                  <w:sz w:val="22"/>
                  <w:szCs w:val="22"/>
                </w:rPr>
                <w:t>www.txcte.org</w:t>
              </w:r>
            </w:hyperlink>
            <w:r w:rsidR="002D294D" w:rsidRPr="00863A41">
              <w:rPr>
                <w:rFonts w:ascii="Open Sans" w:hAnsi="Open Sans" w:cs="Open Sans"/>
                <w:b/>
                <w:sz w:val="22"/>
                <w:szCs w:val="22"/>
              </w:rPr>
              <w:t xml:space="preserve"> </w:t>
            </w:r>
          </w:p>
          <w:p w14:paraId="27CA2FBA" w14:textId="6865BA9F" w:rsidR="003D5621" w:rsidRPr="00863A41" w:rsidRDefault="003D5621" w:rsidP="003D5621">
            <w:pPr>
              <w:jc w:val="center"/>
              <w:rPr>
                <w:rFonts w:ascii="Open Sans" w:hAnsi="Open Sans" w:cs="Open Sans"/>
                <w:b/>
                <w:sz w:val="22"/>
                <w:szCs w:val="22"/>
              </w:rPr>
            </w:pPr>
          </w:p>
        </w:tc>
      </w:tr>
      <w:tr w:rsidR="00B3350C" w:rsidRPr="00863A41" w14:paraId="14F0CA88" w14:textId="77777777"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63A41" w:rsidRDefault="3D101590" w:rsidP="3D101590">
            <w:pPr>
              <w:spacing w:before="120" w:after="120"/>
              <w:jc w:val="center"/>
              <w:rPr>
                <w:rFonts w:ascii="Open Sans" w:hAnsi="Open Sans" w:cs="Open Sans"/>
                <w:b/>
                <w:bCs/>
                <w:sz w:val="22"/>
                <w:szCs w:val="22"/>
              </w:rPr>
            </w:pPr>
            <w:r w:rsidRPr="00863A41">
              <w:rPr>
                <w:rFonts w:ascii="Open Sans" w:hAnsi="Open Sans" w:cs="Open Sans"/>
                <w:b/>
                <w:bCs/>
                <w:sz w:val="22"/>
                <w:szCs w:val="22"/>
              </w:rPr>
              <w:t>Lesson Identification and TEKS Addressed</w:t>
            </w:r>
          </w:p>
        </w:tc>
      </w:tr>
      <w:tr w:rsidR="00B3350C" w:rsidRPr="00863A41" w14:paraId="68975472" w14:textId="77777777" w:rsidTr="642E4952">
        <w:trPr>
          <w:trHeight w:val="170"/>
        </w:trPr>
        <w:tc>
          <w:tcPr>
            <w:tcW w:w="2952" w:type="dxa"/>
            <w:tcBorders>
              <w:top w:val="single" w:sz="4" w:space="0" w:color="auto"/>
            </w:tcBorders>
            <w:shd w:val="clear" w:color="auto" w:fill="auto"/>
          </w:tcPr>
          <w:p w14:paraId="7496874A" w14:textId="787E5E61" w:rsidR="00B3350C" w:rsidRPr="00863A41" w:rsidRDefault="3D101590" w:rsidP="3D101590">
            <w:pPr>
              <w:spacing w:before="120" w:after="120"/>
              <w:jc w:val="center"/>
              <w:rPr>
                <w:rFonts w:ascii="Open Sans" w:hAnsi="Open Sans" w:cs="Open Sans"/>
                <w:b/>
                <w:bCs/>
                <w:sz w:val="22"/>
                <w:szCs w:val="22"/>
              </w:rPr>
            </w:pPr>
            <w:r w:rsidRPr="00863A41">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1006CC4E" w:rsidR="00B3350C" w:rsidRPr="00863A41" w:rsidRDefault="00F80395" w:rsidP="00DC4B23">
            <w:pPr>
              <w:spacing w:before="120" w:after="120"/>
              <w:rPr>
                <w:rFonts w:ascii="Open Sans" w:hAnsi="Open Sans" w:cs="Open Sans"/>
                <w:sz w:val="22"/>
                <w:szCs w:val="22"/>
              </w:rPr>
            </w:pPr>
            <w:r w:rsidRPr="00863A41">
              <w:rPr>
                <w:rFonts w:ascii="Open Sans" w:hAnsi="Open Sans" w:cs="Open Sans"/>
                <w:sz w:val="22"/>
                <w:szCs w:val="22"/>
              </w:rPr>
              <w:t>Human Services</w:t>
            </w:r>
          </w:p>
        </w:tc>
      </w:tr>
      <w:tr w:rsidR="00B3350C" w:rsidRPr="00863A41" w14:paraId="6E5988F1" w14:textId="77777777" w:rsidTr="642E4952">
        <w:tc>
          <w:tcPr>
            <w:tcW w:w="2952" w:type="dxa"/>
            <w:shd w:val="clear" w:color="auto" w:fill="auto"/>
          </w:tcPr>
          <w:p w14:paraId="108F9A4B" w14:textId="22F7B5E3" w:rsidR="00B3350C" w:rsidRPr="00863A41" w:rsidRDefault="3D101590" w:rsidP="3D101590">
            <w:pPr>
              <w:spacing w:before="120" w:after="120"/>
              <w:jc w:val="center"/>
              <w:rPr>
                <w:rFonts w:ascii="Open Sans" w:hAnsi="Open Sans" w:cs="Open Sans"/>
                <w:b/>
                <w:bCs/>
                <w:sz w:val="22"/>
                <w:szCs w:val="22"/>
              </w:rPr>
            </w:pPr>
            <w:r w:rsidRPr="00863A41">
              <w:rPr>
                <w:rFonts w:ascii="Open Sans" w:hAnsi="Open Sans" w:cs="Open Sans"/>
                <w:b/>
                <w:bCs/>
                <w:sz w:val="22"/>
                <w:szCs w:val="22"/>
              </w:rPr>
              <w:t>Course Name</w:t>
            </w:r>
          </w:p>
        </w:tc>
        <w:tc>
          <w:tcPr>
            <w:tcW w:w="7848" w:type="dxa"/>
            <w:shd w:val="clear" w:color="auto" w:fill="auto"/>
          </w:tcPr>
          <w:p w14:paraId="701EF2E7" w14:textId="19206471" w:rsidR="00B3350C" w:rsidRPr="00863A41" w:rsidRDefault="00F80395" w:rsidP="00DC4B23">
            <w:pPr>
              <w:spacing w:before="120" w:after="120"/>
              <w:rPr>
                <w:rFonts w:ascii="Open Sans" w:hAnsi="Open Sans" w:cs="Open Sans"/>
                <w:sz w:val="22"/>
                <w:szCs w:val="22"/>
              </w:rPr>
            </w:pPr>
            <w:r w:rsidRPr="00863A41">
              <w:rPr>
                <w:rFonts w:ascii="Open Sans" w:hAnsi="Open Sans" w:cs="Open Sans"/>
                <w:sz w:val="22"/>
                <w:szCs w:val="22"/>
              </w:rPr>
              <w:t>Lifetime Nutrition and Wellness</w:t>
            </w:r>
          </w:p>
        </w:tc>
      </w:tr>
      <w:tr w:rsidR="00B3350C" w:rsidRPr="00863A41" w14:paraId="16A9422A" w14:textId="77777777" w:rsidTr="642E4952">
        <w:tc>
          <w:tcPr>
            <w:tcW w:w="2952" w:type="dxa"/>
            <w:shd w:val="clear" w:color="auto" w:fill="auto"/>
          </w:tcPr>
          <w:p w14:paraId="7BE77DA8" w14:textId="70395AB8" w:rsidR="00B3350C" w:rsidRPr="00863A41" w:rsidRDefault="3D101590" w:rsidP="3D101590">
            <w:pPr>
              <w:spacing w:before="120" w:after="120"/>
              <w:jc w:val="center"/>
              <w:rPr>
                <w:rFonts w:ascii="Open Sans" w:hAnsi="Open Sans" w:cs="Open Sans"/>
                <w:b/>
                <w:bCs/>
                <w:sz w:val="22"/>
                <w:szCs w:val="22"/>
              </w:rPr>
            </w:pPr>
            <w:r w:rsidRPr="00863A41">
              <w:rPr>
                <w:rFonts w:ascii="Open Sans" w:hAnsi="Open Sans" w:cs="Open Sans"/>
                <w:b/>
                <w:bCs/>
                <w:sz w:val="22"/>
                <w:szCs w:val="22"/>
              </w:rPr>
              <w:t>Lesson/Unit Title</w:t>
            </w:r>
          </w:p>
        </w:tc>
        <w:tc>
          <w:tcPr>
            <w:tcW w:w="7848" w:type="dxa"/>
            <w:shd w:val="clear" w:color="auto" w:fill="auto"/>
          </w:tcPr>
          <w:p w14:paraId="7ACC9CD3" w14:textId="00989E95" w:rsidR="00B3350C" w:rsidRPr="00863A41" w:rsidRDefault="004C4E9F" w:rsidP="00DC4B23">
            <w:pPr>
              <w:spacing w:before="120" w:after="120"/>
              <w:rPr>
                <w:rFonts w:ascii="Open Sans" w:hAnsi="Open Sans" w:cs="Open Sans"/>
                <w:sz w:val="22"/>
                <w:szCs w:val="22"/>
              </w:rPr>
            </w:pPr>
            <w:r w:rsidRPr="00863A41">
              <w:rPr>
                <w:rFonts w:ascii="Open Sans" w:hAnsi="Open Sans" w:cs="Open Sans"/>
                <w:sz w:val="22"/>
                <w:szCs w:val="22"/>
              </w:rPr>
              <w:t>Successful Lab Management Guidelines</w:t>
            </w:r>
          </w:p>
        </w:tc>
      </w:tr>
      <w:tr w:rsidR="00B3350C" w:rsidRPr="00863A41" w14:paraId="7029DC65" w14:textId="77777777" w:rsidTr="642E4952">
        <w:trPr>
          <w:trHeight w:val="135"/>
        </w:trPr>
        <w:tc>
          <w:tcPr>
            <w:tcW w:w="2952" w:type="dxa"/>
            <w:shd w:val="clear" w:color="auto" w:fill="auto"/>
          </w:tcPr>
          <w:p w14:paraId="765C144E" w14:textId="4CCD2C10" w:rsidR="00B3350C" w:rsidRPr="00863A41" w:rsidRDefault="3D101590" w:rsidP="3D101590">
            <w:pPr>
              <w:spacing w:before="120" w:after="120"/>
              <w:jc w:val="center"/>
              <w:rPr>
                <w:rFonts w:ascii="Open Sans" w:hAnsi="Open Sans" w:cs="Open Sans"/>
                <w:b/>
                <w:bCs/>
                <w:sz w:val="22"/>
                <w:szCs w:val="22"/>
              </w:rPr>
            </w:pPr>
            <w:r w:rsidRPr="00863A41">
              <w:rPr>
                <w:rFonts w:ascii="Open Sans" w:hAnsi="Open Sans" w:cs="Open Sans"/>
                <w:b/>
                <w:bCs/>
                <w:sz w:val="22"/>
                <w:szCs w:val="22"/>
              </w:rPr>
              <w:t>TEKS Student Expectations</w:t>
            </w:r>
          </w:p>
        </w:tc>
        <w:tc>
          <w:tcPr>
            <w:tcW w:w="7848" w:type="dxa"/>
            <w:shd w:val="clear" w:color="auto" w:fill="auto"/>
          </w:tcPr>
          <w:p w14:paraId="1B67C1FB" w14:textId="4325AAF8" w:rsidR="00863A41" w:rsidRPr="00863A41" w:rsidRDefault="00863A41" w:rsidP="00863A41">
            <w:pPr>
              <w:spacing w:before="120" w:after="120"/>
              <w:rPr>
                <w:rFonts w:ascii="Open Sans" w:hAnsi="Open Sans" w:cs="Open Sans"/>
                <w:b/>
                <w:sz w:val="22"/>
                <w:szCs w:val="22"/>
              </w:rPr>
            </w:pPr>
            <w:r w:rsidRPr="00863A41">
              <w:rPr>
                <w:rFonts w:ascii="Open Sans" w:hAnsi="Open Sans" w:cs="Open Sans"/>
                <w:b/>
                <w:sz w:val="22"/>
                <w:szCs w:val="22"/>
              </w:rPr>
              <w:t>130.274. (c) Knowledge and Skills</w:t>
            </w:r>
          </w:p>
          <w:p w14:paraId="2C5A0D71" w14:textId="242A092D" w:rsidR="00863A41" w:rsidRDefault="00863A41" w:rsidP="00863A41">
            <w:pPr>
              <w:spacing w:before="120" w:after="120"/>
              <w:ind w:left="720"/>
              <w:rPr>
                <w:rFonts w:ascii="Open Sans" w:hAnsi="Open Sans" w:cs="Open Sans"/>
                <w:sz w:val="22"/>
                <w:szCs w:val="22"/>
              </w:rPr>
            </w:pPr>
            <w:r>
              <w:rPr>
                <w:rFonts w:ascii="Open Sans" w:hAnsi="Open Sans" w:cs="Open Sans"/>
                <w:sz w:val="22"/>
                <w:szCs w:val="22"/>
              </w:rPr>
              <w:t>(6)</w:t>
            </w:r>
            <w:r w:rsidRPr="00863A41">
              <w:rPr>
                <w:rFonts w:ascii="Open Sans" w:hAnsi="Open Sans" w:cs="Open Sans"/>
                <w:sz w:val="22"/>
                <w:szCs w:val="22"/>
              </w:rPr>
              <w:t xml:space="preserve"> The student demonstrates knowledge of food-management principles. The student is expected to</w:t>
            </w:r>
            <w:r>
              <w:rPr>
                <w:rFonts w:ascii="Open Sans" w:hAnsi="Open Sans" w:cs="Open Sans"/>
                <w:sz w:val="22"/>
                <w:szCs w:val="22"/>
              </w:rPr>
              <w:t>:</w:t>
            </w:r>
          </w:p>
          <w:p w14:paraId="6840BB44" w14:textId="4D1095DD" w:rsidR="00863A41" w:rsidRPr="00863A41" w:rsidRDefault="00863A41" w:rsidP="00863A41">
            <w:pPr>
              <w:spacing w:before="120" w:after="120"/>
              <w:ind w:left="1440"/>
              <w:rPr>
                <w:rFonts w:ascii="Open Sans" w:hAnsi="Open Sans" w:cs="Open Sans"/>
                <w:sz w:val="22"/>
                <w:szCs w:val="22"/>
              </w:rPr>
            </w:pPr>
            <w:r>
              <w:rPr>
                <w:rFonts w:ascii="Open Sans" w:hAnsi="Open Sans" w:cs="Open Sans"/>
                <w:sz w:val="22"/>
                <w:szCs w:val="22"/>
              </w:rPr>
              <w:t>(A)</w:t>
            </w:r>
            <w:r w:rsidRPr="00863A41">
              <w:rPr>
                <w:rFonts w:ascii="Open Sans" w:hAnsi="Open Sans" w:cs="Open Sans"/>
                <w:sz w:val="22"/>
                <w:szCs w:val="22"/>
              </w:rPr>
              <w:t xml:space="preserve"> read and comprehend standard recipes</w:t>
            </w:r>
          </w:p>
          <w:p w14:paraId="165D18CA" w14:textId="643F2E51" w:rsidR="00863A41" w:rsidRPr="00863A41" w:rsidRDefault="00863A41" w:rsidP="00863A41">
            <w:pPr>
              <w:spacing w:before="120" w:after="120"/>
              <w:ind w:left="1440"/>
              <w:rPr>
                <w:rFonts w:ascii="Open Sans" w:hAnsi="Open Sans" w:cs="Open Sans"/>
                <w:sz w:val="22"/>
                <w:szCs w:val="22"/>
              </w:rPr>
            </w:pPr>
            <w:r w:rsidRPr="00863A41">
              <w:rPr>
                <w:rFonts w:ascii="Open Sans" w:hAnsi="Open Sans" w:cs="Open Sans"/>
                <w:sz w:val="22"/>
                <w:szCs w:val="22"/>
              </w:rPr>
              <w:t>(B) correctly use standard measuring techniques and equipment</w:t>
            </w:r>
          </w:p>
          <w:p w14:paraId="4583E660" w14:textId="4AA60E48" w:rsidR="00B3350C" w:rsidRPr="00863A41" w:rsidRDefault="00863A41" w:rsidP="00863A41">
            <w:pPr>
              <w:spacing w:before="120" w:after="120"/>
              <w:ind w:left="1440"/>
              <w:rPr>
                <w:rFonts w:ascii="Open Sans" w:hAnsi="Open Sans" w:cs="Open Sans"/>
                <w:sz w:val="22"/>
                <w:szCs w:val="22"/>
              </w:rPr>
            </w:pPr>
            <w:r>
              <w:rPr>
                <w:rFonts w:ascii="Open Sans" w:hAnsi="Open Sans" w:cs="Open Sans"/>
                <w:sz w:val="22"/>
                <w:szCs w:val="22"/>
              </w:rPr>
              <w:t>(</w:t>
            </w:r>
            <w:r w:rsidRPr="00863A41">
              <w:rPr>
                <w:rFonts w:ascii="Open Sans" w:hAnsi="Open Sans" w:cs="Open Sans"/>
                <w:sz w:val="22"/>
                <w:szCs w:val="22"/>
              </w:rPr>
              <w:t>C) demonstrate correct food-preparation techniques, including nutrient retention</w:t>
            </w:r>
          </w:p>
        </w:tc>
      </w:tr>
      <w:tr w:rsidR="00B3350C" w:rsidRPr="00863A41" w14:paraId="692B52BF" w14:textId="77777777" w:rsidTr="642E4952">
        <w:trPr>
          <w:trHeight w:val="1133"/>
        </w:trPr>
        <w:tc>
          <w:tcPr>
            <w:tcW w:w="10800" w:type="dxa"/>
            <w:gridSpan w:val="2"/>
            <w:shd w:val="clear" w:color="auto" w:fill="D9D9D9" w:themeFill="background1" w:themeFillShade="D9"/>
          </w:tcPr>
          <w:p w14:paraId="10F901A2" w14:textId="77777777" w:rsidR="00B3350C" w:rsidRPr="00863A41" w:rsidRDefault="3D101590" w:rsidP="3D101590">
            <w:pPr>
              <w:spacing w:before="120" w:after="120"/>
              <w:jc w:val="center"/>
              <w:rPr>
                <w:rFonts w:ascii="Open Sans" w:hAnsi="Open Sans" w:cs="Open Sans"/>
                <w:b/>
                <w:bCs/>
                <w:sz w:val="22"/>
                <w:szCs w:val="22"/>
              </w:rPr>
            </w:pPr>
            <w:r w:rsidRPr="00863A41">
              <w:rPr>
                <w:rFonts w:ascii="Open Sans" w:hAnsi="Open Sans" w:cs="Open Sans"/>
                <w:b/>
                <w:bCs/>
                <w:sz w:val="22"/>
                <w:szCs w:val="22"/>
              </w:rPr>
              <w:t>Basic Direct Teach Lesson</w:t>
            </w:r>
          </w:p>
          <w:p w14:paraId="3BC06FE8" w14:textId="28B382E3" w:rsidR="00B3350C" w:rsidRPr="00863A41" w:rsidRDefault="3D101590" w:rsidP="3D101590">
            <w:pPr>
              <w:jc w:val="center"/>
              <w:rPr>
                <w:rFonts w:ascii="Open Sans" w:hAnsi="Open Sans" w:cs="Open Sans"/>
                <w:sz w:val="22"/>
                <w:szCs w:val="22"/>
              </w:rPr>
            </w:pPr>
            <w:r w:rsidRPr="00863A41">
              <w:rPr>
                <w:rFonts w:ascii="Open Sans" w:hAnsi="Open Sans" w:cs="Open Sans"/>
                <w:sz w:val="22"/>
                <w:szCs w:val="22"/>
              </w:rPr>
              <w:t xml:space="preserve">(Includes Special Education Modifications/Accommodations and </w:t>
            </w:r>
          </w:p>
          <w:p w14:paraId="3042A4DA" w14:textId="6E415551" w:rsidR="00B3350C" w:rsidRPr="00863A41" w:rsidRDefault="3D101590" w:rsidP="3D101590">
            <w:pPr>
              <w:jc w:val="center"/>
              <w:rPr>
                <w:rFonts w:ascii="Open Sans" w:hAnsi="Open Sans" w:cs="Open Sans"/>
                <w:sz w:val="22"/>
                <w:szCs w:val="22"/>
              </w:rPr>
            </w:pPr>
            <w:r w:rsidRPr="00863A41">
              <w:rPr>
                <w:rFonts w:ascii="Open Sans" w:hAnsi="Open Sans" w:cs="Open Sans"/>
                <w:sz w:val="22"/>
                <w:szCs w:val="22"/>
              </w:rPr>
              <w:t>one English Language Proficiency Standards (ELPS) Strategy)</w:t>
            </w:r>
          </w:p>
          <w:p w14:paraId="5635CDF7" w14:textId="3179FF44" w:rsidR="00D0097D" w:rsidRPr="00863A41" w:rsidRDefault="00D0097D" w:rsidP="00D0097D">
            <w:pPr>
              <w:jc w:val="center"/>
              <w:rPr>
                <w:rFonts w:ascii="Open Sans" w:hAnsi="Open Sans" w:cs="Open Sans"/>
                <w:b/>
                <w:sz w:val="22"/>
                <w:szCs w:val="22"/>
              </w:rPr>
            </w:pPr>
          </w:p>
        </w:tc>
      </w:tr>
      <w:tr w:rsidR="00B3350C" w:rsidRPr="00863A41" w14:paraId="49CA021C" w14:textId="77777777" w:rsidTr="642E4952">
        <w:trPr>
          <w:trHeight w:val="27"/>
        </w:trPr>
        <w:tc>
          <w:tcPr>
            <w:tcW w:w="2952" w:type="dxa"/>
            <w:shd w:val="clear" w:color="auto" w:fill="auto"/>
          </w:tcPr>
          <w:p w14:paraId="3E12574F" w14:textId="76204C22" w:rsidR="00B3350C" w:rsidRPr="00863A41" w:rsidRDefault="3D101590" w:rsidP="3D101590">
            <w:pPr>
              <w:spacing w:before="120" w:after="120"/>
              <w:jc w:val="center"/>
              <w:rPr>
                <w:rFonts w:ascii="Open Sans" w:hAnsi="Open Sans" w:cs="Open Sans"/>
                <w:b/>
                <w:bCs/>
                <w:sz w:val="22"/>
                <w:szCs w:val="22"/>
              </w:rPr>
            </w:pPr>
            <w:r w:rsidRPr="00863A41">
              <w:rPr>
                <w:rFonts w:ascii="Open Sans" w:hAnsi="Open Sans" w:cs="Open Sans"/>
                <w:b/>
                <w:bCs/>
                <w:sz w:val="22"/>
                <w:szCs w:val="22"/>
              </w:rPr>
              <w:t>Instructional Objectives</w:t>
            </w:r>
          </w:p>
        </w:tc>
        <w:tc>
          <w:tcPr>
            <w:tcW w:w="7848" w:type="dxa"/>
            <w:shd w:val="clear" w:color="auto" w:fill="auto"/>
          </w:tcPr>
          <w:p w14:paraId="707FAE81" w14:textId="77777777" w:rsidR="00AF5FBE" w:rsidRPr="00863A41" w:rsidRDefault="00AF5FBE" w:rsidP="00AF5FBE">
            <w:pPr>
              <w:spacing w:before="120"/>
              <w:rPr>
                <w:rFonts w:ascii="Open Sans" w:hAnsi="Open Sans" w:cs="Open Sans"/>
                <w:color w:val="333333"/>
                <w:sz w:val="22"/>
                <w:szCs w:val="22"/>
              </w:rPr>
            </w:pPr>
            <w:r w:rsidRPr="00863A41">
              <w:rPr>
                <w:rFonts w:ascii="Open Sans" w:hAnsi="Open Sans" w:cs="Open Sans"/>
                <w:b/>
                <w:bCs/>
                <w:color w:val="333333"/>
                <w:sz w:val="22"/>
                <w:szCs w:val="22"/>
              </w:rPr>
              <w:t>Students will:</w:t>
            </w:r>
          </w:p>
          <w:p w14:paraId="6D568F56" w14:textId="6119A293" w:rsidR="00AF5FBE" w:rsidRPr="00863A41" w:rsidRDefault="00B04D54" w:rsidP="00375446">
            <w:pPr>
              <w:pStyle w:val="ListParagraph"/>
              <w:numPr>
                <w:ilvl w:val="0"/>
                <w:numId w:val="8"/>
              </w:numPr>
              <w:rPr>
                <w:rFonts w:ascii="Open Sans" w:hAnsi="Open Sans" w:cs="Open Sans"/>
                <w:color w:val="333333"/>
                <w:sz w:val="22"/>
                <w:szCs w:val="22"/>
              </w:rPr>
            </w:pPr>
            <w:r w:rsidRPr="00863A41">
              <w:rPr>
                <w:rFonts w:ascii="Open Sans" w:hAnsi="Open Sans" w:cs="Open Sans"/>
                <w:color w:val="333333"/>
                <w:sz w:val="22"/>
                <w:szCs w:val="22"/>
              </w:rPr>
              <w:t>Comprehend the components of a recipe</w:t>
            </w:r>
          </w:p>
          <w:p w14:paraId="2CC5B57A" w14:textId="2F0F8699" w:rsidR="00AF5FBE" w:rsidRPr="00863A41" w:rsidRDefault="00B04D54" w:rsidP="00375446">
            <w:pPr>
              <w:pStyle w:val="ListParagraph"/>
              <w:numPr>
                <w:ilvl w:val="0"/>
                <w:numId w:val="8"/>
              </w:numPr>
              <w:rPr>
                <w:rFonts w:ascii="Open Sans" w:hAnsi="Open Sans" w:cs="Open Sans"/>
                <w:color w:val="333333"/>
                <w:sz w:val="22"/>
                <w:szCs w:val="22"/>
              </w:rPr>
            </w:pPr>
            <w:r w:rsidRPr="00863A41">
              <w:rPr>
                <w:rFonts w:ascii="Open Sans" w:hAnsi="Open Sans" w:cs="Open Sans"/>
                <w:color w:val="333333"/>
                <w:sz w:val="22"/>
                <w:szCs w:val="22"/>
              </w:rPr>
              <w:t>Practice measuring techniques</w:t>
            </w:r>
          </w:p>
          <w:p w14:paraId="37CFDE11" w14:textId="2765FD32" w:rsidR="00AF5FBE" w:rsidRPr="00863A41" w:rsidRDefault="00B04D54" w:rsidP="00375446">
            <w:pPr>
              <w:pStyle w:val="ListParagraph"/>
              <w:numPr>
                <w:ilvl w:val="0"/>
                <w:numId w:val="8"/>
              </w:numPr>
              <w:rPr>
                <w:rFonts w:ascii="Open Sans" w:hAnsi="Open Sans" w:cs="Open Sans"/>
                <w:color w:val="333333"/>
                <w:sz w:val="22"/>
                <w:szCs w:val="22"/>
              </w:rPr>
            </w:pPr>
            <w:r w:rsidRPr="00863A41">
              <w:rPr>
                <w:rFonts w:ascii="Open Sans" w:hAnsi="Open Sans" w:cs="Open Sans"/>
                <w:color w:val="333333"/>
                <w:sz w:val="22"/>
                <w:szCs w:val="22"/>
              </w:rPr>
              <w:t>Plan a laboratory experience preparing nutritious foods</w:t>
            </w:r>
          </w:p>
          <w:p w14:paraId="3C86F65C" w14:textId="7260E2ED" w:rsidR="00AF5FBE" w:rsidRPr="00863A41" w:rsidRDefault="00B04D54" w:rsidP="00375446">
            <w:pPr>
              <w:pStyle w:val="ListParagraph"/>
              <w:numPr>
                <w:ilvl w:val="0"/>
                <w:numId w:val="8"/>
              </w:numPr>
              <w:rPr>
                <w:rFonts w:ascii="Open Sans" w:hAnsi="Open Sans" w:cs="Open Sans"/>
                <w:color w:val="333333"/>
                <w:sz w:val="22"/>
                <w:szCs w:val="22"/>
              </w:rPr>
            </w:pPr>
            <w:r w:rsidRPr="00863A41">
              <w:rPr>
                <w:rFonts w:ascii="Open Sans" w:hAnsi="Open Sans" w:cs="Open Sans"/>
                <w:color w:val="333333"/>
                <w:sz w:val="22"/>
                <w:szCs w:val="22"/>
              </w:rPr>
              <w:t xml:space="preserve">Prepare a </w:t>
            </w:r>
            <w:r w:rsidR="00AF5FBE" w:rsidRPr="00863A41">
              <w:rPr>
                <w:rFonts w:ascii="Open Sans" w:hAnsi="Open Sans" w:cs="Open Sans"/>
                <w:color w:val="333333"/>
                <w:sz w:val="22"/>
                <w:szCs w:val="22"/>
              </w:rPr>
              <w:t>grocery list for lab</w:t>
            </w:r>
          </w:p>
          <w:p w14:paraId="60AC3715" w14:textId="20E2D13E" w:rsidR="00B3350C" w:rsidRPr="00863A41" w:rsidRDefault="00B04D54" w:rsidP="00375446">
            <w:pPr>
              <w:pStyle w:val="ListParagraph"/>
              <w:numPr>
                <w:ilvl w:val="0"/>
                <w:numId w:val="8"/>
              </w:numPr>
              <w:spacing w:after="120"/>
              <w:rPr>
                <w:rFonts w:ascii="Open Sans" w:hAnsi="Open Sans" w:cs="Open Sans"/>
                <w:color w:val="333333"/>
                <w:sz w:val="22"/>
                <w:szCs w:val="22"/>
              </w:rPr>
            </w:pPr>
            <w:r w:rsidRPr="00863A41">
              <w:rPr>
                <w:rFonts w:ascii="Open Sans" w:hAnsi="Open Sans" w:cs="Open Sans"/>
                <w:color w:val="333333"/>
                <w:sz w:val="22"/>
                <w:szCs w:val="22"/>
              </w:rPr>
              <w:t>Wor</w:t>
            </w:r>
            <w:r w:rsidR="00AF5FBE" w:rsidRPr="00863A41">
              <w:rPr>
                <w:rFonts w:ascii="Open Sans" w:hAnsi="Open Sans" w:cs="Open Sans"/>
                <w:color w:val="333333"/>
                <w:sz w:val="22"/>
                <w:szCs w:val="22"/>
              </w:rPr>
              <w:t>k together as a team to produce a flavorful product</w:t>
            </w:r>
          </w:p>
        </w:tc>
      </w:tr>
      <w:tr w:rsidR="00B3350C" w:rsidRPr="00863A41" w14:paraId="741CD4A0" w14:textId="77777777" w:rsidTr="642E4952">
        <w:trPr>
          <w:trHeight w:val="27"/>
        </w:trPr>
        <w:tc>
          <w:tcPr>
            <w:tcW w:w="2952" w:type="dxa"/>
            <w:shd w:val="clear" w:color="auto" w:fill="auto"/>
          </w:tcPr>
          <w:p w14:paraId="65BFD213" w14:textId="6A49AE17" w:rsidR="00B3350C" w:rsidRPr="00863A41" w:rsidRDefault="3D101590" w:rsidP="3D101590">
            <w:pPr>
              <w:spacing w:before="120" w:after="120"/>
              <w:jc w:val="center"/>
              <w:rPr>
                <w:rFonts w:ascii="Open Sans" w:hAnsi="Open Sans" w:cs="Open Sans"/>
                <w:b/>
                <w:bCs/>
                <w:sz w:val="22"/>
                <w:szCs w:val="22"/>
              </w:rPr>
            </w:pPr>
            <w:r w:rsidRPr="00863A41">
              <w:rPr>
                <w:rFonts w:ascii="Open Sans" w:hAnsi="Open Sans" w:cs="Open Sans"/>
                <w:b/>
                <w:bCs/>
                <w:sz w:val="22"/>
                <w:szCs w:val="22"/>
              </w:rPr>
              <w:t>Rationale</w:t>
            </w:r>
          </w:p>
        </w:tc>
        <w:tc>
          <w:tcPr>
            <w:tcW w:w="7848" w:type="dxa"/>
            <w:shd w:val="clear" w:color="auto" w:fill="auto"/>
          </w:tcPr>
          <w:p w14:paraId="0AEAFDF2" w14:textId="4D5C2F6E" w:rsidR="00B3350C" w:rsidRPr="00863A41" w:rsidRDefault="00EF5A57" w:rsidP="00DC4B23">
            <w:pPr>
              <w:spacing w:before="120" w:after="120"/>
              <w:rPr>
                <w:rFonts w:ascii="Open Sans" w:hAnsi="Open Sans" w:cs="Open Sans"/>
                <w:sz w:val="22"/>
                <w:szCs w:val="22"/>
              </w:rPr>
            </w:pPr>
            <w:r w:rsidRPr="00863A41">
              <w:rPr>
                <w:rFonts w:ascii="Open Sans" w:hAnsi="Open Sans" w:cs="Open Sans"/>
                <w:sz w:val="22"/>
                <w:szCs w:val="22"/>
              </w:rPr>
              <w:t>Lifetime Nutrition and Wellness is a laboratory course that allows students to make informed c</w:t>
            </w:r>
            <w:r w:rsidR="00814319">
              <w:rPr>
                <w:rFonts w:ascii="Open Sans" w:hAnsi="Open Sans" w:cs="Open Sans"/>
                <w:sz w:val="22"/>
                <w:szCs w:val="22"/>
              </w:rPr>
              <w:t>hoices that promote wellness.</w:t>
            </w:r>
            <w:r w:rsidR="00814319">
              <w:rPr>
                <w:rFonts w:ascii="Open Sans" w:hAnsi="Open Sans" w:cs="Open Sans"/>
                <w:sz w:val="22"/>
                <w:szCs w:val="22"/>
              </w:rPr>
              <w:br/>
              <w:t xml:space="preserve"> </w:t>
            </w:r>
            <w:r w:rsidRPr="00863A41">
              <w:rPr>
                <w:rFonts w:ascii="Open Sans" w:hAnsi="Open Sans" w:cs="Open Sans"/>
                <w:sz w:val="22"/>
                <w:szCs w:val="22"/>
              </w:rPr>
              <w:br/>
              <w:t>Have you ever had a cooking or baking disaster in the kitchen? Being able to read a recipe and measure accurately can make the difference between a successful food item and a disaster. This lesson will guide your students to prepare a delicious nutritious product.</w:t>
            </w:r>
          </w:p>
        </w:tc>
      </w:tr>
      <w:tr w:rsidR="00B3350C" w:rsidRPr="00863A41" w14:paraId="46AD6D97" w14:textId="77777777" w:rsidTr="642E4952">
        <w:trPr>
          <w:trHeight w:val="27"/>
        </w:trPr>
        <w:tc>
          <w:tcPr>
            <w:tcW w:w="2952" w:type="dxa"/>
            <w:shd w:val="clear" w:color="auto" w:fill="auto"/>
          </w:tcPr>
          <w:p w14:paraId="1115E24F" w14:textId="27A88A37" w:rsidR="00B3350C" w:rsidRPr="00863A41" w:rsidRDefault="3D101590" w:rsidP="3D101590">
            <w:pPr>
              <w:spacing w:before="120" w:after="120"/>
              <w:jc w:val="center"/>
              <w:rPr>
                <w:rFonts w:ascii="Open Sans" w:hAnsi="Open Sans" w:cs="Open Sans"/>
                <w:b/>
                <w:bCs/>
                <w:sz w:val="22"/>
                <w:szCs w:val="22"/>
              </w:rPr>
            </w:pPr>
            <w:r w:rsidRPr="00863A41">
              <w:rPr>
                <w:rFonts w:ascii="Open Sans" w:hAnsi="Open Sans" w:cs="Open Sans"/>
                <w:b/>
                <w:bCs/>
                <w:sz w:val="22"/>
                <w:szCs w:val="22"/>
              </w:rPr>
              <w:t>Duration of Lesson</w:t>
            </w:r>
          </w:p>
        </w:tc>
        <w:tc>
          <w:tcPr>
            <w:tcW w:w="7848" w:type="dxa"/>
            <w:shd w:val="clear" w:color="auto" w:fill="auto"/>
          </w:tcPr>
          <w:p w14:paraId="0F979EA2" w14:textId="21C48FED" w:rsidR="00B3350C" w:rsidRPr="00863A41" w:rsidRDefault="004A2335" w:rsidP="00DC4B23">
            <w:pPr>
              <w:spacing w:before="120" w:after="120"/>
              <w:rPr>
                <w:rFonts w:ascii="Open Sans" w:hAnsi="Open Sans" w:cs="Open Sans"/>
                <w:sz w:val="22"/>
                <w:szCs w:val="22"/>
              </w:rPr>
            </w:pPr>
            <w:r w:rsidRPr="00863A41">
              <w:rPr>
                <w:rFonts w:ascii="Open Sans" w:hAnsi="Open Sans" w:cs="Open Sans"/>
                <w:sz w:val="22"/>
                <w:szCs w:val="22"/>
              </w:rPr>
              <w:t xml:space="preserve">Two </w:t>
            </w:r>
            <w:r w:rsidR="00814319" w:rsidRPr="00863A41">
              <w:rPr>
                <w:rFonts w:ascii="Open Sans" w:hAnsi="Open Sans" w:cs="Open Sans"/>
                <w:sz w:val="22"/>
                <w:szCs w:val="22"/>
              </w:rPr>
              <w:t>45-minute</w:t>
            </w:r>
            <w:r w:rsidRPr="00863A41">
              <w:rPr>
                <w:rFonts w:ascii="Open Sans" w:hAnsi="Open Sans" w:cs="Open Sans"/>
                <w:sz w:val="22"/>
                <w:szCs w:val="22"/>
              </w:rPr>
              <w:t xml:space="preserve"> class periods</w:t>
            </w:r>
          </w:p>
        </w:tc>
      </w:tr>
      <w:tr w:rsidR="00B3350C" w:rsidRPr="00863A41" w14:paraId="3F56A797" w14:textId="77777777" w:rsidTr="642E4952">
        <w:trPr>
          <w:trHeight w:val="27"/>
        </w:trPr>
        <w:tc>
          <w:tcPr>
            <w:tcW w:w="2952" w:type="dxa"/>
            <w:shd w:val="clear" w:color="auto" w:fill="auto"/>
          </w:tcPr>
          <w:p w14:paraId="0652114D" w14:textId="7B1CBC66" w:rsidR="00B3350C" w:rsidRPr="00863A41" w:rsidRDefault="3D101590" w:rsidP="004A2335">
            <w:pPr>
              <w:spacing w:before="120"/>
              <w:jc w:val="center"/>
              <w:rPr>
                <w:rFonts w:ascii="Open Sans" w:hAnsi="Open Sans" w:cs="Open Sans"/>
                <w:b/>
                <w:bCs/>
                <w:sz w:val="22"/>
                <w:szCs w:val="22"/>
              </w:rPr>
            </w:pPr>
            <w:r w:rsidRPr="00863A41">
              <w:rPr>
                <w:rFonts w:ascii="Open Sans" w:hAnsi="Open Sans" w:cs="Open Sans"/>
                <w:b/>
                <w:bCs/>
                <w:sz w:val="22"/>
                <w:szCs w:val="22"/>
              </w:rPr>
              <w:t>Word Wall/Key Vocabulary</w:t>
            </w:r>
          </w:p>
          <w:p w14:paraId="156E697A" w14:textId="36FAF299" w:rsidR="00B3350C" w:rsidRPr="00863A41" w:rsidRDefault="00814319" w:rsidP="3D101590">
            <w:pPr>
              <w:jc w:val="center"/>
              <w:rPr>
                <w:rFonts w:ascii="Open Sans" w:hAnsi="Open Sans" w:cs="Open Sans"/>
                <w:sz w:val="22"/>
                <w:szCs w:val="22"/>
              </w:rPr>
            </w:pPr>
            <w:r w:rsidRPr="00814319">
              <w:rPr>
                <w:rFonts w:ascii="Open Sans" w:hAnsi="Open Sans" w:cs="Open Sans"/>
                <w:i/>
                <w:iCs/>
                <w:sz w:val="22"/>
                <w:szCs w:val="22"/>
              </w:rPr>
              <w:t>(ELPS c1a, c, f; c2b; c3a, b, d; c4c; c5b) PDAS II (5)</w:t>
            </w:r>
          </w:p>
        </w:tc>
        <w:tc>
          <w:tcPr>
            <w:tcW w:w="7848" w:type="dxa"/>
            <w:shd w:val="clear" w:color="auto" w:fill="auto"/>
          </w:tcPr>
          <w:p w14:paraId="246BF51D" w14:textId="77777777" w:rsidR="004A2335" w:rsidRPr="00863A41" w:rsidRDefault="004A2335" w:rsidP="004A2335">
            <w:pPr>
              <w:spacing w:before="120" w:after="120"/>
              <w:rPr>
                <w:rFonts w:ascii="Open Sans" w:hAnsi="Open Sans" w:cs="Open Sans"/>
                <w:sz w:val="22"/>
                <w:szCs w:val="22"/>
              </w:rPr>
            </w:pPr>
            <w:r w:rsidRPr="00863A41">
              <w:rPr>
                <w:rFonts w:ascii="Open Sans" w:hAnsi="Open Sans" w:cs="Open Sans"/>
                <w:b/>
                <w:bCs/>
                <w:sz w:val="22"/>
                <w:szCs w:val="22"/>
              </w:rPr>
              <w:t>Abbreviation:</w:t>
            </w:r>
            <w:r w:rsidRPr="00863A41">
              <w:rPr>
                <w:rFonts w:ascii="Open Sans" w:hAnsi="Open Sans" w:cs="Open Sans"/>
                <w:sz w:val="22"/>
                <w:szCs w:val="22"/>
              </w:rPr>
              <w:t xml:space="preserve"> A shortened form of a word or a phrase</w:t>
            </w:r>
          </w:p>
          <w:p w14:paraId="5CA721FD" w14:textId="092FCF21" w:rsidR="004A2335" w:rsidRPr="00863A41" w:rsidRDefault="004A2335" w:rsidP="004A2335">
            <w:pPr>
              <w:spacing w:before="120" w:after="120"/>
              <w:rPr>
                <w:rFonts w:ascii="Open Sans" w:hAnsi="Open Sans" w:cs="Open Sans"/>
                <w:sz w:val="22"/>
                <w:szCs w:val="22"/>
              </w:rPr>
            </w:pPr>
            <w:r w:rsidRPr="00863A41">
              <w:rPr>
                <w:rFonts w:ascii="Open Sans" w:hAnsi="Open Sans" w:cs="Open Sans"/>
                <w:b/>
                <w:bCs/>
                <w:sz w:val="22"/>
                <w:szCs w:val="22"/>
              </w:rPr>
              <w:t>Measure:</w:t>
            </w:r>
            <w:r w:rsidRPr="00863A41">
              <w:rPr>
                <w:rFonts w:ascii="Open Sans" w:hAnsi="Open Sans" w:cs="Open Sans"/>
                <w:sz w:val="22"/>
                <w:szCs w:val="22"/>
              </w:rPr>
              <w:t xml:space="preserve"> Ascertain the size, amount, or degree of (something) by using an instrument or device marked in standard units or by comparing it with an object of known size</w:t>
            </w:r>
          </w:p>
          <w:p w14:paraId="12CFD98E" w14:textId="77777777" w:rsidR="004A2335" w:rsidRPr="00863A41" w:rsidRDefault="004A2335" w:rsidP="004A2335">
            <w:pPr>
              <w:spacing w:before="120" w:after="120"/>
              <w:rPr>
                <w:rFonts w:ascii="Open Sans" w:hAnsi="Open Sans" w:cs="Open Sans"/>
                <w:sz w:val="22"/>
                <w:szCs w:val="22"/>
              </w:rPr>
            </w:pPr>
            <w:r w:rsidRPr="00863A41">
              <w:rPr>
                <w:rFonts w:ascii="Open Sans" w:hAnsi="Open Sans" w:cs="Open Sans"/>
                <w:b/>
                <w:bCs/>
                <w:sz w:val="22"/>
                <w:szCs w:val="22"/>
              </w:rPr>
              <w:lastRenderedPageBreak/>
              <w:t>Nutrition:</w:t>
            </w:r>
            <w:r w:rsidRPr="00863A41">
              <w:rPr>
                <w:rFonts w:ascii="Open Sans" w:hAnsi="Open Sans" w:cs="Open Sans"/>
                <w:sz w:val="22"/>
                <w:szCs w:val="22"/>
              </w:rPr>
              <w:t xml:space="preserve"> The processes by which the body uses nutrients in food for growth, energy, repair, and maintenance</w:t>
            </w:r>
          </w:p>
          <w:p w14:paraId="4AD9CC9D" w14:textId="77777777" w:rsidR="004A2335" w:rsidRPr="00863A41" w:rsidRDefault="004A2335" w:rsidP="004A2335">
            <w:pPr>
              <w:spacing w:before="120" w:after="120"/>
              <w:rPr>
                <w:rFonts w:ascii="Open Sans" w:hAnsi="Open Sans" w:cs="Open Sans"/>
                <w:sz w:val="22"/>
                <w:szCs w:val="22"/>
              </w:rPr>
            </w:pPr>
            <w:r w:rsidRPr="00863A41">
              <w:rPr>
                <w:rFonts w:ascii="Open Sans" w:hAnsi="Open Sans" w:cs="Open Sans"/>
                <w:b/>
                <w:bCs/>
                <w:sz w:val="22"/>
                <w:szCs w:val="22"/>
              </w:rPr>
              <w:t>Recipe:</w:t>
            </w:r>
            <w:r w:rsidRPr="00863A41">
              <w:rPr>
                <w:rFonts w:ascii="Open Sans" w:hAnsi="Open Sans" w:cs="Open Sans"/>
                <w:sz w:val="22"/>
                <w:szCs w:val="22"/>
              </w:rPr>
              <w:t xml:space="preserve"> A set of directions for making a food or beverage</w:t>
            </w:r>
          </w:p>
          <w:p w14:paraId="47D13121" w14:textId="208B8D70" w:rsidR="00B3350C" w:rsidRPr="00863A41" w:rsidRDefault="004A2335" w:rsidP="004A2335">
            <w:pPr>
              <w:spacing w:before="120" w:after="120"/>
              <w:rPr>
                <w:rFonts w:ascii="Open Sans" w:hAnsi="Open Sans" w:cs="Open Sans"/>
                <w:sz w:val="22"/>
                <w:szCs w:val="22"/>
              </w:rPr>
            </w:pPr>
            <w:r w:rsidRPr="00863A41">
              <w:rPr>
                <w:rFonts w:ascii="Open Sans" w:hAnsi="Open Sans" w:cs="Open Sans"/>
                <w:b/>
                <w:bCs/>
                <w:sz w:val="22"/>
                <w:szCs w:val="22"/>
              </w:rPr>
              <w:t>Teamwork:</w:t>
            </w:r>
            <w:r w:rsidRPr="00863A41">
              <w:rPr>
                <w:rFonts w:ascii="Open Sans" w:hAnsi="Open Sans" w:cs="Open Sans"/>
                <w:sz w:val="22"/>
                <w:szCs w:val="22"/>
              </w:rPr>
              <w:t xml:space="preserve"> Combining individual efforts to reach a shared goal</w:t>
            </w:r>
          </w:p>
        </w:tc>
      </w:tr>
      <w:tr w:rsidR="00B3350C" w:rsidRPr="00863A41" w14:paraId="2AB98FD6" w14:textId="77777777" w:rsidTr="642E4952">
        <w:trPr>
          <w:trHeight w:val="27"/>
        </w:trPr>
        <w:tc>
          <w:tcPr>
            <w:tcW w:w="2952" w:type="dxa"/>
            <w:shd w:val="clear" w:color="auto" w:fill="auto"/>
          </w:tcPr>
          <w:p w14:paraId="7A681535" w14:textId="1FBBFA88" w:rsidR="00B3350C" w:rsidRPr="00863A41" w:rsidRDefault="3D101590" w:rsidP="3D101590">
            <w:pPr>
              <w:spacing w:before="120" w:after="120"/>
              <w:jc w:val="center"/>
              <w:rPr>
                <w:rFonts w:ascii="Open Sans" w:hAnsi="Open Sans" w:cs="Open Sans"/>
                <w:b/>
                <w:bCs/>
                <w:sz w:val="22"/>
                <w:szCs w:val="22"/>
              </w:rPr>
            </w:pPr>
            <w:r w:rsidRPr="00863A41">
              <w:rPr>
                <w:rFonts w:ascii="Open Sans" w:hAnsi="Open Sans" w:cs="Open Sans"/>
                <w:b/>
                <w:bCs/>
                <w:sz w:val="22"/>
                <w:szCs w:val="22"/>
              </w:rPr>
              <w:lastRenderedPageBreak/>
              <w:t>Materials/Specialized Equipment Needed</w:t>
            </w:r>
          </w:p>
        </w:tc>
        <w:tc>
          <w:tcPr>
            <w:tcW w:w="7848" w:type="dxa"/>
            <w:shd w:val="clear" w:color="auto" w:fill="auto"/>
          </w:tcPr>
          <w:p w14:paraId="5FA7CBD5" w14:textId="77777777" w:rsidR="00785399" w:rsidRPr="00863A41" w:rsidRDefault="00785399" w:rsidP="00785399">
            <w:pPr>
              <w:spacing w:before="120" w:after="120"/>
              <w:rPr>
                <w:rFonts w:ascii="Open Sans" w:hAnsi="Open Sans" w:cs="Open Sans"/>
                <w:sz w:val="22"/>
                <w:szCs w:val="22"/>
              </w:rPr>
            </w:pPr>
            <w:r w:rsidRPr="00863A41">
              <w:rPr>
                <w:rFonts w:ascii="Open Sans" w:hAnsi="Open Sans" w:cs="Open Sans"/>
                <w:b/>
                <w:bCs/>
                <w:sz w:val="22"/>
                <w:szCs w:val="22"/>
              </w:rPr>
              <w:t>Equipment:</w:t>
            </w:r>
          </w:p>
          <w:p w14:paraId="43438F62" w14:textId="6E8BB8EF" w:rsidR="00785399" w:rsidRPr="00863A41" w:rsidRDefault="00B04D54" w:rsidP="00785399">
            <w:pPr>
              <w:pStyle w:val="ListParagraph"/>
              <w:numPr>
                <w:ilvl w:val="0"/>
                <w:numId w:val="9"/>
              </w:numPr>
              <w:spacing w:before="120" w:after="120"/>
              <w:rPr>
                <w:rFonts w:ascii="Open Sans" w:hAnsi="Open Sans" w:cs="Open Sans"/>
                <w:sz w:val="22"/>
                <w:szCs w:val="22"/>
              </w:rPr>
            </w:pPr>
            <w:r w:rsidRPr="00863A41">
              <w:rPr>
                <w:rFonts w:ascii="Open Sans" w:hAnsi="Open Sans" w:cs="Open Sans"/>
                <w:sz w:val="22"/>
                <w:szCs w:val="22"/>
              </w:rPr>
              <w:t xml:space="preserve">Computer </w:t>
            </w:r>
            <w:r w:rsidR="00785399" w:rsidRPr="00863A41">
              <w:rPr>
                <w:rFonts w:ascii="Open Sans" w:hAnsi="Open Sans" w:cs="Open Sans"/>
                <w:sz w:val="22"/>
                <w:szCs w:val="22"/>
              </w:rPr>
              <w:t>with Internet access for multimedia presentation</w:t>
            </w:r>
          </w:p>
          <w:p w14:paraId="11E076C0" w14:textId="75E53D14" w:rsidR="00785399" w:rsidRPr="00863A41" w:rsidRDefault="00B04D54" w:rsidP="00785399">
            <w:pPr>
              <w:pStyle w:val="ListParagraph"/>
              <w:numPr>
                <w:ilvl w:val="0"/>
                <w:numId w:val="9"/>
              </w:numPr>
              <w:spacing w:before="120" w:after="120"/>
              <w:rPr>
                <w:rFonts w:ascii="Open Sans" w:hAnsi="Open Sans" w:cs="Open Sans"/>
                <w:sz w:val="22"/>
                <w:szCs w:val="22"/>
              </w:rPr>
            </w:pPr>
            <w:r w:rsidRPr="00863A41">
              <w:rPr>
                <w:rFonts w:ascii="Open Sans" w:hAnsi="Open Sans" w:cs="Open Sans"/>
                <w:sz w:val="22"/>
                <w:szCs w:val="22"/>
              </w:rPr>
              <w:t xml:space="preserve">Computer </w:t>
            </w:r>
            <w:r w:rsidR="00785399" w:rsidRPr="00863A41">
              <w:rPr>
                <w:rFonts w:ascii="Open Sans" w:hAnsi="Open Sans" w:cs="Open Sans"/>
                <w:sz w:val="22"/>
                <w:szCs w:val="22"/>
              </w:rPr>
              <w:t>lab with Internet access (be sure to follow school district guidelines)</w:t>
            </w:r>
          </w:p>
          <w:p w14:paraId="6B38568D" w14:textId="21E27FE7" w:rsidR="00785399" w:rsidRPr="00863A41" w:rsidRDefault="00B04D54" w:rsidP="00785399">
            <w:pPr>
              <w:pStyle w:val="ListParagraph"/>
              <w:numPr>
                <w:ilvl w:val="0"/>
                <w:numId w:val="9"/>
              </w:numPr>
              <w:spacing w:before="120" w:after="120"/>
              <w:rPr>
                <w:rFonts w:ascii="Open Sans" w:hAnsi="Open Sans" w:cs="Open Sans"/>
                <w:sz w:val="22"/>
                <w:szCs w:val="22"/>
              </w:rPr>
            </w:pPr>
            <w:r w:rsidRPr="00863A41">
              <w:rPr>
                <w:rFonts w:ascii="Open Sans" w:hAnsi="Open Sans" w:cs="Open Sans"/>
                <w:sz w:val="22"/>
                <w:szCs w:val="22"/>
              </w:rPr>
              <w:t xml:space="preserve">Light </w:t>
            </w:r>
            <w:r w:rsidR="00785399" w:rsidRPr="00863A41">
              <w:rPr>
                <w:rFonts w:ascii="Open Sans" w:hAnsi="Open Sans" w:cs="Open Sans"/>
                <w:sz w:val="22"/>
                <w:szCs w:val="22"/>
              </w:rPr>
              <w:t>projector (Elmo)</w:t>
            </w:r>
          </w:p>
          <w:p w14:paraId="6B5D3EE7" w14:textId="77777777" w:rsidR="00785399" w:rsidRPr="00863A41" w:rsidRDefault="00785399" w:rsidP="00785399">
            <w:pPr>
              <w:spacing w:before="120" w:after="120"/>
              <w:rPr>
                <w:rFonts w:ascii="Open Sans" w:hAnsi="Open Sans" w:cs="Open Sans"/>
                <w:sz w:val="22"/>
                <w:szCs w:val="22"/>
              </w:rPr>
            </w:pPr>
            <w:r w:rsidRPr="00863A41">
              <w:rPr>
                <w:rFonts w:ascii="Open Sans" w:hAnsi="Open Sans" w:cs="Open Sans"/>
                <w:b/>
                <w:bCs/>
                <w:sz w:val="22"/>
                <w:szCs w:val="22"/>
              </w:rPr>
              <w:t>Materials:</w:t>
            </w:r>
          </w:p>
          <w:p w14:paraId="73432278" w14:textId="16218A66" w:rsidR="00785399" w:rsidRPr="00863A41" w:rsidRDefault="00B04D54" w:rsidP="00785399">
            <w:pPr>
              <w:pStyle w:val="ListParagraph"/>
              <w:numPr>
                <w:ilvl w:val="0"/>
                <w:numId w:val="10"/>
              </w:numPr>
              <w:spacing w:before="120" w:after="120"/>
              <w:rPr>
                <w:rFonts w:ascii="Open Sans" w:hAnsi="Open Sans" w:cs="Open Sans"/>
                <w:sz w:val="22"/>
                <w:szCs w:val="22"/>
              </w:rPr>
            </w:pPr>
            <w:r w:rsidRPr="00863A41">
              <w:rPr>
                <w:rFonts w:ascii="Open Sans" w:hAnsi="Open Sans" w:cs="Open Sans"/>
                <w:sz w:val="22"/>
                <w:szCs w:val="22"/>
              </w:rPr>
              <w:t>Cardstock</w:t>
            </w:r>
          </w:p>
          <w:p w14:paraId="718E4DDA" w14:textId="37243F79" w:rsidR="00785399" w:rsidRPr="00863A41" w:rsidRDefault="00B04D54" w:rsidP="00785399">
            <w:pPr>
              <w:pStyle w:val="ListParagraph"/>
              <w:numPr>
                <w:ilvl w:val="0"/>
                <w:numId w:val="10"/>
              </w:numPr>
              <w:spacing w:before="120" w:after="120"/>
              <w:rPr>
                <w:rFonts w:ascii="Open Sans" w:hAnsi="Open Sans" w:cs="Open Sans"/>
                <w:sz w:val="22"/>
                <w:szCs w:val="22"/>
              </w:rPr>
            </w:pPr>
            <w:r w:rsidRPr="00863A41">
              <w:rPr>
                <w:rFonts w:ascii="Open Sans" w:hAnsi="Open Sans" w:cs="Open Sans"/>
                <w:sz w:val="22"/>
                <w:szCs w:val="22"/>
              </w:rPr>
              <w:t xml:space="preserve">Computer </w:t>
            </w:r>
            <w:r w:rsidR="00785399" w:rsidRPr="00863A41">
              <w:rPr>
                <w:rFonts w:ascii="Open Sans" w:hAnsi="Open Sans" w:cs="Open Sans"/>
                <w:sz w:val="22"/>
                <w:szCs w:val="22"/>
              </w:rPr>
              <w:t>paper</w:t>
            </w:r>
          </w:p>
          <w:p w14:paraId="7B4D9290" w14:textId="1C091C68" w:rsidR="00785399" w:rsidRPr="00863A41" w:rsidRDefault="00B04D54" w:rsidP="00785399">
            <w:pPr>
              <w:pStyle w:val="ListParagraph"/>
              <w:numPr>
                <w:ilvl w:val="0"/>
                <w:numId w:val="10"/>
              </w:numPr>
              <w:spacing w:before="120" w:after="120"/>
              <w:rPr>
                <w:rFonts w:ascii="Open Sans" w:hAnsi="Open Sans" w:cs="Open Sans"/>
                <w:sz w:val="22"/>
                <w:szCs w:val="22"/>
              </w:rPr>
            </w:pPr>
            <w:r w:rsidRPr="00863A41">
              <w:rPr>
                <w:rFonts w:ascii="Open Sans" w:hAnsi="Open Sans" w:cs="Open Sans"/>
                <w:sz w:val="22"/>
                <w:szCs w:val="22"/>
              </w:rPr>
              <w:t xml:space="preserve">Magazines </w:t>
            </w:r>
            <w:r w:rsidR="00785399" w:rsidRPr="00863A41">
              <w:rPr>
                <w:rFonts w:ascii="Open Sans" w:hAnsi="Open Sans" w:cs="Open Sans"/>
                <w:sz w:val="22"/>
                <w:szCs w:val="22"/>
              </w:rPr>
              <w:t>(cooking)</w:t>
            </w:r>
          </w:p>
          <w:p w14:paraId="69FC8D94" w14:textId="4AA6D863" w:rsidR="00785399" w:rsidRPr="00863A41" w:rsidRDefault="00B04D54" w:rsidP="00785399">
            <w:pPr>
              <w:pStyle w:val="ListParagraph"/>
              <w:numPr>
                <w:ilvl w:val="0"/>
                <w:numId w:val="10"/>
              </w:numPr>
              <w:spacing w:before="120" w:after="120"/>
              <w:rPr>
                <w:rFonts w:ascii="Open Sans" w:hAnsi="Open Sans" w:cs="Open Sans"/>
                <w:sz w:val="22"/>
                <w:szCs w:val="22"/>
              </w:rPr>
            </w:pPr>
            <w:r w:rsidRPr="00863A41">
              <w:rPr>
                <w:rFonts w:ascii="Open Sans" w:hAnsi="Open Sans" w:cs="Open Sans"/>
                <w:sz w:val="22"/>
                <w:szCs w:val="22"/>
              </w:rPr>
              <w:t>Scissors</w:t>
            </w:r>
          </w:p>
          <w:p w14:paraId="18D05CEE" w14:textId="77777777" w:rsidR="00785399" w:rsidRPr="00863A41" w:rsidRDefault="00785399" w:rsidP="00785399">
            <w:pPr>
              <w:spacing w:before="120" w:after="120"/>
              <w:rPr>
                <w:rFonts w:ascii="Open Sans" w:hAnsi="Open Sans" w:cs="Open Sans"/>
                <w:sz w:val="22"/>
                <w:szCs w:val="22"/>
              </w:rPr>
            </w:pPr>
            <w:r w:rsidRPr="00863A41">
              <w:rPr>
                <w:rFonts w:ascii="Open Sans" w:hAnsi="Open Sans" w:cs="Open Sans"/>
                <w:b/>
                <w:bCs/>
                <w:sz w:val="22"/>
                <w:szCs w:val="22"/>
              </w:rPr>
              <w:t>Supplies:</w:t>
            </w:r>
          </w:p>
          <w:p w14:paraId="0C89DB19" w14:textId="01D16557" w:rsidR="00785399" w:rsidRPr="00863A41" w:rsidRDefault="00B04D54" w:rsidP="00785399">
            <w:pPr>
              <w:pStyle w:val="ListParagraph"/>
              <w:numPr>
                <w:ilvl w:val="0"/>
                <w:numId w:val="13"/>
              </w:numPr>
              <w:spacing w:before="120" w:after="120"/>
              <w:rPr>
                <w:rFonts w:ascii="Open Sans" w:hAnsi="Open Sans" w:cs="Open Sans"/>
                <w:sz w:val="22"/>
                <w:szCs w:val="22"/>
              </w:rPr>
            </w:pPr>
            <w:r w:rsidRPr="00863A41">
              <w:rPr>
                <w:rFonts w:ascii="Open Sans" w:hAnsi="Open Sans" w:cs="Open Sans"/>
                <w:sz w:val="22"/>
                <w:szCs w:val="22"/>
              </w:rPr>
              <w:t xml:space="preserve">Cookbooks </w:t>
            </w:r>
            <w:r w:rsidR="00785399" w:rsidRPr="00863A41">
              <w:rPr>
                <w:rFonts w:ascii="Open Sans" w:hAnsi="Open Sans" w:cs="Open Sans"/>
                <w:sz w:val="22"/>
                <w:szCs w:val="22"/>
              </w:rPr>
              <w:t>(various)</w:t>
            </w:r>
          </w:p>
          <w:p w14:paraId="1FA7103F" w14:textId="2656E2F5" w:rsidR="00785399" w:rsidRPr="00863A41" w:rsidRDefault="00B04D54" w:rsidP="00785399">
            <w:pPr>
              <w:pStyle w:val="ListParagraph"/>
              <w:numPr>
                <w:ilvl w:val="0"/>
                <w:numId w:val="13"/>
              </w:numPr>
              <w:spacing w:before="120" w:after="120"/>
              <w:rPr>
                <w:rFonts w:ascii="Open Sans" w:hAnsi="Open Sans" w:cs="Open Sans"/>
                <w:sz w:val="22"/>
                <w:szCs w:val="22"/>
              </w:rPr>
            </w:pPr>
            <w:r w:rsidRPr="00863A41">
              <w:rPr>
                <w:rFonts w:ascii="Open Sans" w:hAnsi="Open Sans" w:cs="Open Sans"/>
                <w:sz w:val="22"/>
                <w:szCs w:val="22"/>
              </w:rPr>
              <w:t xml:space="preserve">Measuring </w:t>
            </w:r>
            <w:r w:rsidR="00785399" w:rsidRPr="00863A41">
              <w:rPr>
                <w:rFonts w:ascii="Open Sans" w:hAnsi="Open Sans" w:cs="Open Sans"/>
                <w:sz w:val="22"/>
                <w:szCs w:val="22"/>
              </w:rPr>
              <w:t>utensils</w:t>
            </w:r>
          </w:p>
          <w:p w14:paraId="67270345" w14:textId="34975288" w:rsidR="00785399" w:rsidRPr="00863A41" w:rsidRDefault="00B04D54" w:rsidP="00785399">
            <w:pPr>
              <w:pStyle w:val="ListParagraph"/>
              <w:numPr>
                <w:ilvl w:val="2"/>
                <w:numId w:val="14"/>
              </w:numPr>
              <w:spacing w:before="120" w:after="120"/>
              <w:rPr>
                <w:rFonts w:ascii="Open Sans" w:hAnsi="Open Sans" w:cs="Open Sans"/>
                <w:sz w:val="22"/>
                <w:szCs w:val="22"/>
              </w:rPr>
            </w:pPr>
            <w:r w:rsidRPr="00863A41">
              <w:rPr>
                <w:rFonts w:ascii="Open Sans" w:hAnsi="Open Sans" w:cs="Open Sans"/>
                <w:sz w:val="22"/>
                <w:szCs w:val="22"/>
              </w:rPr>
              <w:t xml:space="preserve">Dry </w:t>
            </w:r>
            <w:r w:rsidR="00785399" w:rsidRPr="00863A41">
              <w:rPr>
                <w:rFonts w:ascii="Open Sans" w:hAnsi="Open Sans" w:cs="Open Sans"/>
                <w:sz w:val="22"/>
                <w:szCs w:val="22"/>
              </w:rPr>
              <w:t>measuring cups</w:t>
            </w:r>
          </w:p>
          <w:p w14:paraId="5EB56BB8" w14:textId="11504116" w:rsidR="00785399" w:rsidRPr="00863A41" w:rsidRDefault="00B04D54" w:rsidP="00785399">
            <w:pPr>
              <w:pStyle w:val="ListParagraph"/>
              <w:numPr>
                <w:ilvl w:val="2"/>
                <w:numId w:val="14"/>
              </w:numPr>
              <w:spacing w:before="120" w:after="120"/>
              <w:rPr>
                <w:rFonts w:ascii="Open Sans" w:hAnsi="Open Sans" w:cs="Open Sans"/>
                <w:sz w:val="22"/>
                <w:szCs w:val="22"/>
              </w:rPr>
            </w:pPr>
            <w:r w:rsidRPr="00863A41">
              <w:rPr>
                <w:rFonts w:ascii="Open Sans" w:hAnsi="Open Sans" w:cs="Open Sans"/>
                <w:sz w:val="22"/>
                <w:szCs w:val="22"/>
              </w:rPr>
              <w:t xml:space="preserve">Liquid </w:t>
            </w:r>
            <w:r w:rsidR="00785399" w:rsidRPr="00863A41">
              <w:rPr>
                <w:rFonts w:ascii="Open Sans" w:hAnsi="Open Sans" w:cs="Open Sans"/>
                <w:sz w:val="22"/>
                <w:szCs w:val="22"/>
              </w:rPr>
              <w:t>measuring cups</w:t>
            </w:r>
          </w:p>
          <w:p w14:paraId="70F26322" w14:textId="25A34675" w:rsidR="00785399" w:rsidRPr="00863A41" w:rsidRDefault="00B04D54" w:rsidP="00785399">
            <w:pPr>
              <w:pStyle w:val="ListParagraph"/>
              <w:numPr>
                <w:ilvl w:val="2"/>
                <w:numId w:val="14"/>
              </w:numPr>
              <w:spacing w:before="120" w:after="120"/>
              <w:rPr>
                <w:rFonts w:ascii="Open Sans" w:hAnsi="Open Sans" w:cs="Open Sans"/>
                <w:sz w:val="22"/>
                <w:szCs w:val="22"/>
              </w:rPr>
            </w:pPr>
            <w:r w:rsidRPr="00863A41">
              <w:rPr>
                <w:rFonts w:ascii="Open Sans" w:hAnsi="Open Sans" w:cs="Open Sans"/>
                <w:sz w:val="22"/>
                <w:szCs w:val="22"/>
              </w:rPr>
              <w:t>Measuring</w:t>
            </w:r>
            <w:r w:rsidR="00785399" w:rsidRPr="00863A41">
              <w:rPr>
                <w:rFonts w:ascii="Open Sans" w:hAnsi="Open Sans" w:cs="Open Sans"/>
                <w:sz w:val="22"/>
                <w:szCs w:val="22"/>
              </w:rPr>
              <w:t xml:space="preserve"> spoons</w:t>
            </w:r>
          </w:p>
          <w:p w14:paraId="1DD201C5" w14:textId="77777777" w:rsidR="00785399" w:rsidRPr="00863A41" w:rsidRDefault="00785399" w:rsidP="00785399">
            <w:pPr>
              <w:spacing w:before="120" w:after="120"/>
              <w:rPr>
                <w:rFonts w:ascii="Open Sans" w:hAnsi="Open Sans" w:cs="Open Sans"/>
                <w:sz w:val="22"/>
                <w:szCs w:val="22"/>
              </w:rPr>
            </w:pPr>
            <w:r w:rsidRPr="00863A41">
              <w:rPr>
                <w:rFonts w:ascii="Open Sans" w:hAnsi="Open Sans" w:cs="Open Sans"/>
                <w:b/>
                <w:bCs/>
                <w:sz w:val="22"/>
                <w:szCs w:val="22"/>
              </w:rPr>
              <w:t>Groceries:</w:t>
            </w:r>
          </w:p>
          <w:p w14:paraId="1C9AA422" w14:textId="493F1543" w:rsidR="00785399" w:rsidRPr="00863A41" w:rsidRDefault="00B04D54" w:rsidP="00785399">
            <w:pPr>
              <w:pStyle w:val="ListParagraph"/>
              <w:numPr>
                <w:ilvl w:val="0"/>
                <w:numId w:val="17"/>
              </w:numPr>
              <w:spacing w:before="120" w:after="120"/>
              <w:rPr>
                <w:rFonts w:ascii="Open Sans" w:hAnsi="Open Sans" w:cs="Open Sans"/>
                <w:sz w:val="22"/>
                <w:szCs w:val="22"/>
              </w:rPr>
            </w:pPr>
            <w:r w:rsidRPr="00863A41">
              <w:rPr>
                <w:rFonts w:ascii="Open Sans" w:hAnsi="Open Sans" w:cs="Open Sans"/>
                <w:sz w:val="22"/>
                <w:szCs w:val="22"/>
              </w:rPr>
              <w:t xml:space="preserve">Brown </w:t>
            </w:r>
            <w:r w:rsidR="00785399" w:rsidRPr="00863A41">
              <w:rPr>
                <w:rFonts w:ascii="Open Sans" w:hAnsi="Open Sans" w:cs="Open Sans"/>
                <w:sz w:val="22"/>
                <w:szCs w:val="22"/>
              </w:rPr>
              <w:t>sugar</w:t>
            </w:r>
          </w:p>
          <w:p w14:paraId="73975D5A" w14:textId="183F47A5" w:rsidR="00785399" w:rsidRPr="00863A41" w:rsidRDefault="00B04D54" w:rsidP="00785399">
            <w:pPr>
              <w:pStyle w:val="ListParagraph"/>
              <w:numPr>
                <w:ilvl w:val="0"/>
                <w:numId w:val="17"/>
              </w:numPr>
              <w:spacing w:before="120" w:after="120"/>
              <w:rPr>
                <w:rFonts w:ascii="Open Sans" w:hAnsi="Open Sans" w:cs="Open Sans"/>
                <w:sz w:val="22"/>
                <w:szCs w:val="22"/>
              </w:rPr>
            </w:pPr>
            <w:r w:rsidRPr="00863A41">
              <w:rPr>
                <w:rFonts w:ascii="Open Sans" w:hAnsi="Open Sans" w:cs="Open Sans"/>
                <w:sz w:val="22"/>
                <w:szCs w:val="22"/>
              </w:rPr>
              <w:t>Butter</w:t>
            </w:r>
          </w:p>
          <w:p w14:paraId="10E53DF5" w14:textId="41282518" w:rsidR="00785399" w:rsidRPr="00863A41" w:rsidRDefault="00B04D54" w:rsidP="00785399">
            <w:pPr>
              <w:pStyle w:val="ListParagraph"/>
              <w:numPr>
                <w:ilvl w:val="0"/>
                <w:numId w:val="17"/>
              </w:numPr>
              <w:spacing w:before="120" w:after="120"/>
              <w:rPr>
                <w:rFonts w:ascii="Open Sans" w:hAnsi="Open Sans" w:cs="Open Sans"/>
                <w:sz w:val="22"/>
                <w:szCs w:val="22"/>
              </w:rPr>
            </w:pPr>
            <w:r w:rsidRPr="00863A41">
              <w:rPr>
                <w:rFonts w:ascii="Open Sans" w:hAnsi="Open Sans" w:cs="Open Sans"/>
                <w:sz w:val="22"/>
                <w:szCs w:val="22"/>
              </w:rPr>
              <w:t>Flour</w:t>
            </w:r>
          </w:p>
          <w:p w14:paraId="4586A803" w14:textId="46CF82C7" w:rsidR="00785399" w:rsidRPr="00863A41" w:rsidRDefault="00B04D54" w:rsidP="00785399">
            <w:pPr>
              <w:pStyle w:val="ListParagraph"/>
              <w:numPr>
                <w:ilvl w:val="0"/>
                <w:numId w:val="17"/>
              </w:numPr>
              <w:spacing w:before="120" w:after="120"/>
              <w:rPr>
                <w:rFonts w:ascii="Open Sans" w:hAnsi="Open Sans" w:cs="Open Sans"/>
                <w:sz w:val="22"/>
                <w:szCs w:val="22"/>
              </w:rPr>
            </w:pPr>
            <w:r w:rsidRPr="00863A41">
              <w:rPr>
                <w:rFonts w:ascii="Open Sans" w:hAnsi="Open Sans" w:cs="Open Sans"/>
                <w:sz w:val="22"/>
                <w:szCs w:val="22"/>
              </w:rPr>
              <w:t xml:space="preserve">Food </w:t>
            </w:r>
            <w:r w:rsidR="00785399" w:rsidRPr="00863A41">
              <w:rPr>
                <w:rFonts w:ascii="Open Sans" w:hAnsi="Open Sans" w:cs="Open Sans"/>
                <w:sz w:val="22"/>
                <w:szCs w:val="22"/>
              </w:rPr>
              <w:t>coloring</w:t>
            </w:r>
          </w:p>
          <w:p w14:paraId="59E843EB" w14:textId="197FF256" w:rsidR="00785399" w:rsidRPr="00863A41" w:rsidRDefault="00B04D54" w:rsidP="00785399">
            <w:pPr>
              <w:pStyle w:val="ListParagraph"/>
              <w:numPr>
                <w:ilvl w:val="0"/>
                <w:numId w:val="17"/>
              </w:numPr>
              <w:spacing w:before="120" w:after="120"/>
              <w:rPr>
                <w:rFonts w:ascii="Open Sans" w:hAnsi="Open Sans" w:cs="Open Sans"/>
                <w:sz w:val="22"/>
                <w:szCs w:val="22"/>
              </w:rPr>
            </w:pPr>
            <w:r w:rsidRPr="00863A41">
              <w:rPr>
                <w:rFonts w:ascii="Open Sans" w:hAnsi="Open Sans" w:cs="Open Sans"/>
                <w:sz w:val="22"/>
                <w:szCs w:val="22"/>
              </w:rPr>
              <w:t>Salt</w:t>
            </w:r>
          </w:p>
          <w:p w14:paraId="3E827D7D" w14:textId="4A581330" w:rsidR="00785399" w:rsidRPr="00863A41" w:rsidRDefault="00B04D54" w:rsidP="00785399">
            <w:pPr>
              <w:pStyle w:val="ListParagraph"/>
              <w:numPr>
                <w:ilvl w:val="0"/>
                <w:numId w:val="17"/>
              </w:numPr>
              <w:spacing w:before="120" w:after="120"/>
              <w:rPr>
                <w:rFonts w:ascii="Open Sans" w:hAnsi="Open Sans" w:cs="Open Sans"/>
                <w:sz w:val="22"/>
                <w:szCs w:val="22"/>
              </w:rPr>
            </w:pPr>
            <w:r w:rsidRPr="00863A41">
              <w:rPr>
                <w:rFonts w:ascii="Open Sans" w:hAnsi="Open Sans" w:cs="Open Sans"/>
                <w:sz w:val="22"/>
                <w:szCs w:val="22"/>
              </w:rPr>
              <w:t>Sugar</w:t>
            </w:r>
          </w:p>
          <w:p w14:paraId="558FB638" w14:textId="129E39DF" w:rsidR="00785399" w:rsidRDefault="00B04D54" w:rsidP="00785399">
            <w:pPr>
              <w:pStyle w:val="ListParagraph"/>
              <w:numPr>
                <w:ilvl w:val="0"/>
                <w:numId w:val="17"/>
              </w:numPr>
              <w:spacing w:before="120" w:after="120"/>
              <w:rPr>
                <w:rFonts w:ascii="Open Sans" w:hAnsi="Open Sans" w:cs="Open Sans"/>
                <w:sz w:val="22"/>
                <w:szCs w:val="22"/>
              </w:rPr>
            </w:pPr>
            <w:r w:rsidRPr="00863A41">
              <w:rPr>
                <w:rFonts w:ascii="Open Sans" w:hAnsi="Open Sans" w:cs="Open Sans"/>
                <w:sz w:val="22"/>
                <w:szCs w:val="22"/>
              </w:rPr>
              <w:t xml:space="preserve">Water </w:t>
            </w:r>
            <w:r w:rsidR="00785399" w:rsidRPr="00863A41">
              <w:rPr>
                <w:rFonts w:ascii="Open Sans" w:hAnsi="Open Sans" w:cs="Open Sans"/>
                <w:sz w:val="22"/>
                <w:szCs w:val="22"/>
              </w:rPr>
              <w:t>(tap)</w:t>
            </w:r>
          </w:p>
          <w:p w14:paraId="5B1EC8FF" w14:textId="77777777" w:rsidR="00B04D54" w:rsidRPr="00814319" w:rsidRDefault="00B04D54" w:rsidP="00B04D54">
            <w:pPr>
              <w:pStyle w:val="ListParagraph"/>
              <w:spacing w:before="120" w:after="120"/>
              <w:rPr>
                <w:rFonts w:ascii="Open Sans" w:hAnsi="Open Sans" w:cs="Open Sans"/>
                <w:sz w:val="22"/>
                <w:szCs w:val="22"/>
              </w:rPr>
            </w:pPr>
          </w:p>
          <w:p w14:paraId="25097233" w14:textId="77777777" w:rsidR="00B3350C" w:rsidRDefault="00814319" w:rsidP="00B04D54">
            <w:pPr>
              <w:pStyle w:val="ListParagraph"/>
              <w:numPr>
                <w:ilvl w:val="0"/>
                <w:numId w:val="17"/>
              </w:numPr>
              <w:spacing w:before="120" w:after="120"/>
              <w:rPr>
                <w:rFonts w:ascii="Open Sans" w:hAnsi="Open Sans" w:cs="Open Sans"/>
                <w:sz w:val="22"/>
                <w:szCs w:val="22"/>
              </w:rPr>
            </w:pPr>
            <w:r w:rsidRPr="00B04D54">
              <w:rPr>
                <w:rFonts w:ascii="Open Sans" w:hAnsi="Open Sans" w:cs="Open Sans"/>
                <w:sz w:val="22"/>
                <w:szCs w:val="22"/>
              </w:rPr>
              <w:t>C</w:t>
            </w:r>
            <w:r w:rsidR="00785399" w:rsidRPr="00B04D54">
              <w:rPr>
                <w:rFonts w:ascii="Open Sans" w:hAnsi="Open Sans" w:cs="Open Sans"/>
                <w:sz w:val="22"/>
                <w:szCs w:val="22"/>
              </w:rPr>
              <w:t xml:space="preserve">opies of handouts </w:t>
            </w:r>
          </w:p>
          <w:p w14:paraId="148E0C80" w14:textId="77777777" w:rsidR="00B04D54" w:rsidRPr="00B04D54" w:rsidRDefault="00B04D54" w:rsidP="00B04D54">
            <w:pPr>
              <w:pStyle w:val="ListParagraph"/>
              <w:rPr>
                <w:rFonts w:ascii="Open Sans" w:hAnsi="Open Sans" w:cs="Open Sans"/>
                <w:sz w:val="22"/>
                <w:szCs w:val="22"/>
              </w:rPr>
            </w:pPr>
          </w:p>
          <w:p w14:paraId="5C318360" w14:textId="77777777" w:rsidR="00B04D54" w:rsidRPr="00863A41" w:rsidRDefault="00B04D54" w:rsidP="00B04D54">
            <w:pPr>
              <w:spacing w:before="120" w:after="120"/>
              <w:rPr>
                <w:rFonts w:ascii="Open Sans" w:hAnsi="Open Sans" w:cs="Open Sans"/>
                <w:sz w:val="22"/>
                <w:szCs w:val="22"/>
              </w:rPr>
            </w:pPr>
            <w:r w:rsidRPr="00863A41">
              <w:rPr>
                <w:rFonts w:ascii="Open Sans" w:hAnsi="Open Sans" w:cs="Open Sans"/>
                <w:b/>
                <w:bCs/>
                <w:sz w:val="22"/>
                <w:szCs w:val="22"/>
              </w:rPr>
              <w:t>PowerPoint:</w:t>
            </w:r>
          </w:p>
          <w:p w14:paraId="7289E3E5" w14:textId="3537B43E" w:rsidR="00B04D54" w:rsidRDefault="00B04D54" w:rsidP="00B04D54">
            <w:pPr>
              <w:pStyle w:val="ListParagraph"/>
              <w:numPr>
                <w:ilvl w:val="0"/>
                <w:numId w:val="31"/>
              </w:numPr>
              <w:spacing w:before="120" w:after="120"/>
              <w:rPr>
                <w:rFonts w:ascii="Open Sans" w:hAnsi="Open Sans" w:cs="Open Sans"/>
                <w:sz w:val="22"/>
                <w:szCs w:val="22"/>
              </w:rPr>
            </w:pPr>
            <w:r w:rsidRPr="00863A41">
              <w:rPr>
                <w:rFonts w:ascii="Open Sans" w:hAnsi="Open Sans" w:cs="Open Sans"/>
                <w:sz w:val="22"/>
                <w:szCs w:val="22"/>
              </w:rPr>
              <w:t>Successful Lab Management Guidelines</w:t>
            </w:r>
          </w:p>
          <w:p w14:paraId="350A7721" w14:textId="77777777" w:rsidR="00B04D54" w:rsidRPr="00863A41" w:rsidRDefault="00B04D54" w:rsidP="00B04D54">
            <w:pPr>
              <w:pStyle w:val="ListParagraph"/>
              <w:spacing w:before="120" w:after="120"/>
              <w:rPr>
                <w:rFonts w:ascii="Open Sans" w:hAnsi="Open Sans" w:cs="Open Sans"/>
                <w:sz w:val="22"/>
                <w:szCs w:val="22"/>
              </w:rPr>
            </w:pPr>
          </w:p>
          <w:p w14:paraId="2EF8C938" w14:textId="77777777" w:rsidR="00B04D54" w:rsidRPr="00863A41" w:rsidRDefault="00B04D54" w:rsidP="00B04D54">
            <w:pPr>
              <w:spacing w:before="120" w:after="120"/>
              <w:rPr>
                <w:rFonts w:ascii="Open Sans" w:hAnsi="Open Sans" w:cs="Open Sans"/>
                <w:sz w:val="22"/>
                <w:szCs w:val="22"/>
              </w:rPr>
            </w:pPr>
            <w:r w:rsidRPr="00863A41">
              <w:rPr>
                <w:rFonts w:ascii="Open Sans" w:hAnsi="Open Sans" w:cs="Open Sans"/>
                <w:b/>
                <w:bCs/>
                <w:sz w:val="22"/>
                <w:szCs w:val="22"/>
              </w:rPr>
              <w:t>Technology:</w:t>
            </w:r>
          </w:p>
          <w:p w14:paraId="194C3B18" w14:textId="77777777" w:rsidR="00B04D54" w:rsidRPr="00863A41" w:rsidRDefault="00B04D54" w:rsidP="00B04D54">
            <w:pPr>
              <w:numPr>
                <w:ilvl w:val="0"/>
                <w:numId w:val="31"/>
              </w:numPr>
              <w:spacing w:before="120" w:after="120"/>
              <w:rPr>
                <w:rFonts w:ascii="Open Sans" w:hAnsi="Open Sans" w:cs="Open Sans"/>
                <w:sz w:val="22"/>
                <w:szCs w:val="22"/>
              </w:rPr>
            </w:pPr>
            <w:r w:rsidRPr="00863A41">
              <w:rPr>
                <w:rFonts w:ascii="Open Sans" w:hAnsi="Open Sans" w:cs="Open Sans"/>
                <w:sz w:val="22"/>
                <w:szCs w:val="22"/>
              </w:rPr>
              <w:t>Free iPad App:</w:t>
            </w:r>
          </w:p>
          <w:p w14:paraId="1C83C1B7" w14:textId="77777777" w:rsidR="00B04D54" w:rsidRPr="00863A41" w:rsidRDefault="00B04D54" w:rsidP="00B04D54">
            <w:pPr>
              <w:numPr>
                <w:ilvl w:val="1"/>
                <w:numId w:val="31"/>
              </w:numPr>
              <w:spacing w:before="120" w:after="120"/>
              <w:rPr>
                <w:rFonts w:ascii="Open Sans" w:hAnsi="Open Sans" w:cs="Open Sans"/>
                <w:sz w:val="22"/>
                <w:szCs w:val="22"/>
              </w:rPr>
            </w:pPr>
            <w:r w:rsidRPr="00863A41">
              <w:rPr>
                <w:rFonts w:ascii="Open Sans" w:hAnsi="Open Sans" w:cs="Open Sans"/>
                <w:sz w:val="22"/>
                <w:szCs w:val="22"/>
              </w:rPr>
              <w:t>Epicurious Recipes &amp; Shopping List</w:t>
            </w:r>
            <w:r w:rsidRPr="00863A41">
              <w:rPr>
                <w:rFonts w:ascii="Open Sans" w:hAnsi="Open Sans" w:cs="Open Sans"/>
                <w:sz w:val="22"/>
                <w:szCs w:val="22"/>
              </w:rPr>
              <w:br/>
              <w:t xml:space="preserve"> Recipes from the award-winning food site Epicurious.com</w:t>
            </w:r>
            <w:hyperlink r:id="rId12" w:history="1">
              <w:r w:rsidRPr="00863A41">
                <w:rPr>
                  <w:rStyle w:val="Hyperlink"/>
                  <w:rFonts w:ascii="Open Sans" w:hAnsi="Open Sans" w:cs="Open Sans"/>
                  <w:sz w:val="22"/>
                  <w:szCs w:val="22"/>
                </w:rPr>
                <w:br/>
                <w:t>https://itunes.apple.com/us/app/epicurious-recipes-shopping/id312101965?mt=8</w:t>
              </w:r>
            </w:hyperlink>
          </w:p>
          <w:p w14:paraId="05AB5397" w14:textId="77777777" w:rsidR="00B04D54" w:rsidRPr="00863A41" w:rsidRDefault="00B04D54" w:rsidP="00B04D54">
            <w:pPr>
              <w:spacing w:before="120" w:after="120"/>
              <w:rPr>
                <w:rFonts w:ascii="Open Sans" w:hAnsi="Open Sans" w:cs="Open Sans"/>
                <w:sz w:val="22"/>
                <w:szCs w:val="22"/>
              </w:rPr>
            </w:pPr>
            <w:r w:rsidRPr="00863A41">
              <w:rPr>
                <w:rFonts w:ascii="Open Sans" w:hAnsi="Open Sans" w:cs="Open Sans"/>
                <w:b/>
                <w:bCs/>
                <w:sz w:val="22"/>
                <w:szCs w:val="22"/>
              </w:rPr>
              <w:lastRenderedPageBreak/>
              <w:t>Graphic Organizers:</w:t>
            </w:r>
          </w:p>
          <w:p w14:paraId="18B26D9F" w14:textId="77777777" w:rsidR="00B04D54" w:rsidRPr="00863A41" w:rsidRDefault="00B04D54" w:rsidP="00B04D54">
            <w:pPr>
              <w:pStyle w:val="ListParagraph"/>
              <w:numPr>
                <w:ilvl w:val="0"/>
                <w:numId w:val="35"/>
              </w:numPr>
              <w:spacing w:before="120" w:after="120"/>
              <w:rPr>
                <w:rFonts w:ascii="Open Sans" w:hAnsi="Open Sans" w:cs="Open Sans"/>
                <w:sz w:val="22"/>
                <w:szCs w:val="22"/>
              </w:rPr>
            </w:pPr>
            <w:r w:rsidRPr="00863A41">
              <w:rPr>
                <w:rFonts w:ascii="Open Sans" w:hAnsi="Open Sans" w:cs="Open Sans"/>
                <w:sz w:val="22"/>
                <w:szCs w:val="22"/>
              </w:rPr>
              <w:t>Bingo Templates</w:t>
            </w:r>
          </w:p>
          <w:p w14:paraId="10243538" w14:textId="77777777" w:rsidR="00B04D54" w:rsidRPr="00863A41" w:rsidRDefault="00B04D54" w:rsidP="00B04D54">
            <w:pPr>
              <w:pStyle w:val="ListParagraph"/>
              <w:numPr>
                <w:ilvl w:val="0"/>
                <w:numId w:val="35"/>
              </w:numPr>
              <w:spacing w:before="120" w:after="120"/>
              <w:rPr>
                <w:rFonts w:ascii="Open Sans" w:hAnsi="Open Sans" w:cs="Open Sans"/>
                <w:sz w:val="22"/>
                <w:szCs w:val="22"/>
              </w:rPr>
            </w:pPr>
            <w:r w:rsidRPr="00863A41">
              <w:rPr>
                <w:rFonts w:ascii="Open Sans" w:hAnsi="Open Sans" w:cs="Open Sans"/>
                <w:sz w:val="22"/>
                <w:szCs w:val="22"/>
              </w:rPr>
              <w:t>Lab Duty Assignments 4 blank</w:t>
            </w:r>
          </w:p>
          <w:p w14:paraId="581A719F" w14:textId="77777777" w:rsidR="00B04D54" w:rsidRPr="00863A41" w:rsidRDefault="00B04D54" w:rsidP="00B04D54">
            <w:pPr>
              <w:pStyle w:val="ListParagraph"/>
              <w:numPr>
                <w:ilvl w:val="0"/>
                <w:numId w:val="35"/>
              </w:numPr>
              <w:spacing w:before="120" w:after="120"/>
              <w:rPr>
                <w:rFonts w:ascii="Open Sans" w:hAnsi="Open Sans" w:cs="Open Sans"/>
                <w:sz w:val="22"/>
                <w:szCs w:val="22"/>
              </w:rPr>
            </w:pPr>
            <w:r w:rsidRPr="00863A41">
              <w:rPr>
                <w:rFonts w:ascii="Open Sans" w:hAnsi="Open Sans" w:cs="Open Sans"/>
                <w:sz w:val="22"/>
                <w:szCs w:val="22"/>
              </w:rPr>
              <w:t>Lab Duty Assignments 5 blank</w:t>
            </w:r>
          </w:p>
          <w:p w14:paraId="0985B728" w14:textId="77777777" w:rsidR="00B04D54" w:rsidRPr="00863A41" w:rsidRDefault="00B04D54" w:rsidP="00B04D54">
            <w:pPr>
              <w:pStyle w:val="ListParagraph"/>
              <w:numPr>
                <w:ilvl w:val="0"/>
                <w:numId w:val="35"/>
              </w:numPr>
              <w:spacing w:before="120" w:after="120"/>
              <w:rPr>
                <w:rFonts w:ascii="Open Sans" w:hAnsi="Open Sans" w:cs="Open Sans"/>
                <w:sz w:val="22"/>
                <w:szCs w:val="22"/>
              </w:rPr>
            </w:pPr>
            <w:r w:rsidRPr="00863A41">
              <w:rPr>
                <w:rFonts w:ascii="Open Sans" w:hAnsi="Open Sans" w:cs="Open Sans"/>
                <w:sz w:val="22"/>
                <w:szCs w:val="22"/>
              </w:rPr>
              <w:t>Lab Duty Assignments</w:t>
            </w:r>
          </w:p>
          <w:p w14:paraId="69D03D90" w14:textId="77777777" w:rsidR="00B04D54" w:rsidRPr="00863A41" w:rsidRDefault="00B04D54" w:rsidP="00B04D54">
            <w:pPr>
              <w:pStyle w:val="ListParagraph"/>
              <w:numPr>
                <w:ilvl w:val="0"/>
                <w:numId w:val="35"/>
              </w:numPr>
              <w:spacing w:before="120" w:after="120"/>
              <w:rPr>
                <w:rFonts w:ascii="Open Sans" w:hAnsi="Open Sans" w:cs="Open Sans"/>
                <w:sz w:val="22"/>
                <w:szCs w:val="22"/>
              </w:rPr>
            </w:pPr>
            <w:r w:rsidRPr="00863A41">
              <w:rPr>
                <w:rFonts w:ascii="Open Sans" w:hAnsi="Open Sans" w:cs="Open Sans"/>
                <w:sz w:val="22"/>
                <w:szCs w:val="22"/>
              </w:rPr>
              <w:t>Recipe Breakdown</w:t>
            </w:r>
          </w:p>
          <w:p w14:paraId="6453A0FF" w14:textId="77777777" w:rsidR="00B04D54" w:rsidRDefault="00B04D54" w:rsidP="00B04D54">
            <w:pPr>
              <w:spacing w:before="120" w:after="120"/>
              <w:rPr>
                <w:rFonts w:ascii="Open Sans" w:hAnsi="Open Sans" w:cs="Open Sans"/>
                <w:b/>
                <w:bCs/>
                <w:sz w:val="22"/>
                <w:szCs w:val="22"/>
              </w:rPr>
            </w:pPr>
          </w:p>
          <w:p w14:paraId="74D6BAD1" w14:textId="0029F2C8" w:rsidR="00B04D54" w:rsidRPr="00863A41" w:rsidRDefault="00B04D54" w:rsidP="00B04D54">
            <w:pPr>
              <w:spacing w:before="120" w:after="120"/>
              <w:rPr>
                <w:rFonts w:ascii="Open Sans" w:hAnsi="Open Sans" w:cs="Open Sans"/>
                <w:sz w:val="22"/>
                <w:szCs w:val="22"/>
              </w:rPr>
            </w:pPr>
            <w:r w:rsidRPr="00863A41">
              <w:rPr>
                <w:rFonts w:ascii="Open Sans" w:hAnsi="Open Sans" w:cs="Open Sans"/>
                <w:b/>
                <w:bCs/>
                <w:sz w:val="22"/>
                <w:szCs w:val="22"/>
              </w:rPr>
              <w:t>Handouts:</w:t>
            </w:r>
          </w:p>
          <w:p w14:paraId="6CC9C747" w14:textId="77777777" w:rsidR="00B04D54" w:rsidRPr="00863A41" w:rsidRDefault="00B04D54" w:rsidP="00B04D54">
            <w:pPr>
              <w:pStyle w:val="ListParagraph"/>
              <w:numPr>
                <w:ilvl w:val="0"/>
                <w:numId w:val="36"/>
              </w:numPr>
              <w:spacing w:before="120" w:after="120"/>
              <w:rPr>
                <w:rFonts w:ascii="Open Sans" w:hAnsi="Open Sans" w:cs="Open Sans"/>
                <w:sz w:val="22"/>
                <w:szCs w:val="22"/>
              </w:rPr>
            </w:pPr>
            <w:r w:rsidRPr="00863A41">
              <w:rPr>
                <w:rFonts w:ascii="Open Sans" w:hAnsi="Open Sans" w:cs="Open Sans"/>
                <w:sz w:val="22"/>
                <w:szCs w:val="22"/>
              </w:rPr>
              <w:t>Baking and Cooking Skills Checklist</w:t>
            </w:r>
          </w:p>
          <w:p w14:paraId="13EEE99A" w14:textId="77777777" w:rsidR="00B04D54" w:rsidRPr="00863A41" w:rsidRDefault="00B04D54" w:rsidP="00B04D54">
            <w:pPr>
              <w:pStyle w:val="ListParagraph"/>
              <w:numPr>
                <w:ilvl w:val="0"/>
                <w:numId w:val="36"/>
              </w:numPr>
              <w:spacing w:before="120" w:after="120"/>
              <w:rPr>
                <w:rFonts w:ascii="Open Sans" w:hAnsi="Open Sans" w:cs="Open Sans"/>
                <w:sz w:val="22"/>
                <w:szCs w:val="22"/>
              </w:rPr>
            </w:pPr>
            <w:r w:rsidRPr="00863A41">
              <w:rPr>
                <w:rFonts w:ascii="Open Sans" w:hAnsi="Open Sans" w:cs="Open Sans"/>
                <w:sz w:val="22"/>
                <w:szCs w:val="22"/>
              </w:rPr>
              <w:t>Baking and Cooking Terms</w:t>
            </w:r>
          </w:p>
          <w:p w14:paraId="4F8487B2" w14:textId="77777777" w:rsidR="00B04D54" w:rsidRPr="00863A41" w:rsidRDefault="00B04D54" w:rsidP="00B04D54">
            <w:pPr>
              <w:pStyle w:val="ListParagraph"/>
              <w:numPr>
                <w:ilvl w:val="0"/>
                <w:numId w:val="36"/>
              </w:numPr>
              <w:spacing w:before="120" w:after="120"/>
              <w:rPr>
                <w:rFonts w:ascii="Open Sans" w:hAnsi="Open Sans" w:cs="Open Sans"/>
                <w:sz w:val="22"/>
                <w:szCs w:val="22"/>
              </w:rPr>
            </w:pPr>
            <w:r w:rsidRPr="00863A41">
              <w:rPr>
                <w:rFonts w:ascii="Open Sans" w:hAnsi="Open Sans" w:cs="Open Sans"/>
                <w:sz w:val="22"/>
                <w:szCs w:val="22"/>
              </w:rPr>
              <w:t>Baking and Cooking Terms (Key)</w:t>
            </w:r>
          </w:p>
          <w:p w14:paraId="2A568DD5" w14:textId="77777777" w:rsidR="00B04D54" w:rsidRPr="00863A41" w:rsidRDefault="00B04D54" w:rsidP="00B04D54">
            <w:pPr>
              <w:pStyle w:val="ListParagraph"/>
              <w:numPr>
                <w:ilvl w:val="0"/>
                <w:numId w:val="36"/>
              </w:numPr>
              <w:spacing w:before="120" w:after="120"/>
              <w:rPr>
                <w:rFonts w:ascii="Open Sans" w:hAnsi="Open Sans" w:cs="Open Sans"/>
                <w:sz w:val="22"/>
                <w:szCs w:val="22"/>
              </w:rPr>
            </w:pPr>
            <w:r w:rsidRPr="00863A41">
              <w:rPr>
                <w:rFonts w:ascii="Open Sans" w:hAnsi="Open Sans" w:cs="Open Sans"/>
                <w:sz w:val="22"/>
                <w:szCs w:val="22"/>
              </w:rPr>
              <w:t>Baking and Cooking Terms Flashcards</w:t>
            </w:r>
          </w:p>
          <w:p w14:paraId="558BF9DF" w14:textId="77777777" w:rsidR="00B04D54" w:rsidRPr="00863A41" w:rsidRDefault="00B04D54" w:rsidP="00B04D54">
            <w:pPr>
              <w:pStyle w:val="ListParagraph"/>
              <w:numPr>
                <w:ilvl w:val="0"/>
                <w:numId w:val="36"/>
              </w:numPr>
              <w:spacing w:before="120" w:after="120"/>
              <w:rPr>
                <w:rFonts w:ascii="Open Sans" w:hAnsi="Open Sans" w:cs="Open Sans"/>
                <w:sz w:val="22"/>
                <w:szCs w:val="22"/>
              </w:rPr>
            </w:pPr>
            <w:r w:rsidRPr="00863A41">
              <w:rPr>
                <w:rFonts w:ascii="Open Sans" w:hAnsi="Open Sans" w:cs="Open Sans"/>
                <w:sz w:val="22"/>
                <w:szCs w:val="22"/>
              </w:rPr>
              <w:t>Following Directions</w:t>
            </w:r>
          </w:p>
          <w:p w14:paraId="75FDC383" w14:textId="77777777" w:rsidR="00B04D54" w:rsidRPr="00863A41" w:rsidRDefault="00B04D54" w:rsidP="00B04D54">
            <w:pPr>
              <w:pStyle w:val="ListParagraph"/>
              <w:numPr>
                <w:ilvl w:val="0"/>
                <w:numId w:val="36"/>
              </w:numPr>
              <w:spacing w:before="120" w:after="120"/>
              <w:rPr>
                <w:rFonts w:ascii="Open Sans" w:hAnsi="Open Sans" w:cs="Open Sans"/>
                <w:sz w:val="22"/>
                <w:szCs w:val="22"/>
              </w:rPr>
            </w:pPr>
            <w:r w:rsidRPr="00863A41">
              <w:rPr>
                <w:rFonts w:ascii="Open Sans" w:hAnsi="Open Sans" w:cs="Open Sans"/>
                <w:sz w:val="22"/>
                <w:szCs w:val="22"/>
              </w:rPr>
              <w:t>Measurement Standards</w:t>
            </w:r>
          </w:p>
          <w:p w14:paraId="23428130" w14:textId="77777777" w:rsidR="00B04D54" w:rsidRPr="00863A41" w:rsidRDefault="00B04D54" w:rsidP="00B04D54">
            <w:pPr>
              <w:pStyle w:val="ListParagraph"/>
              <w:numPr>
                <w:ilvl w:val="0"/>
                <w:numId w:val="36"/>
              </w:numPr>
              <w:spacing w:before="120" w:after="120"/>
              <w:rPr>
                <w:rFonts w:ascii="Open Sans" w:hAnsi="Open Sans" w:cs="Open Sans"/>
                <w:sz w:val="22"/>
                <w:szCs w:val="22"/>
              </w:rPr>
            </w:pPr>
            <w:r w:rsidRPr="00863A41">
              <w:rPr>
                <w:rFonts w:ascii="Open Sans" w:hAnsi="Open Sans" w:cs="Open Sans"/>
                <w:sz w:val="22"/>
                <w:szCs w:val="22"/>
              </w:rPr>
              <w:t>Measurement Standards (Key)</w:t>
            </w:r>
          </w:p>
          <w:p w14:paraId="4962C702" w14:textId="77777777" w:rsidR="00B04D54" w:rsidRPr="00863A41" w:rsidRDefault="00B04D54" w:rsidP="00B04D54">
            <w:pPr>
              <w:pStyle w:val="ListParagraph"/>
              <w:numPr>
                <w:ilvl w:val="0"/>
                <w:numId w:val="36"/>
              </w:numPr>
              <w:spacing w:before="120" w:after="120"/>
              <w:rPr>
                <w:rFonts w:ascii="Open Sans" w:hAnsi="Open Sans" w:cs="Open Sans"/>
                <w:sz w:val="22"/>
                <w:szCs w:val="22"/>
              </w:rPr>
            </w:pPr>
            <w:r w:rsidRPr="00863A41">
              <w:rPr>
                <w:rFonts w:ascii="Open Sans" w:hAnsi="Open Sans" w:cs="Open Sans"/>
                <w:sz w:val="22"/>
                <w:szCs w:val="22"/>
              </w:rPr>
              <w:t>Rubric for Laboratory Experience</w:t>
            </w:r>
          </w:p>
          <w:p w14:paraId="6D7976E2" w14:textId="77777777" w:rsidR="00B04D54" w:rsidRPr="00863A41" w:rsidRDefault="00B04D54" w:rsidP="00B04D54">
            <w:pPr>
              <w:pStyle w:val="ListParagraph"/>
              <w:numPr>
                <w:ilvl w:val="0"/>
                <w:numId w:val="36"/>
              </w:numPr>
              <w:spacing w:before="120" w:after="120"/>
              <w:rPr>
                <w:rFonts w:ascii="Open Sans" w:hAnsi="Open Sans" w:cs="Open Sans"/>
                <w:sz w:val="22"/>
                <w:szCs w:val="22"/>
              </w:rPr>
            </w:pPr>
            <w:r w:rsidRPr="00863A41">
              <w:rPr>
                <w:rFonts w:ascii="Open Sans" w:hAnsi="Open Sans" w:cs="Open Sans"/>
                <w:sz w:val="22"/>
                <w:szCs w:val="22"/>
              </w:rPr>
              <w:t>Sample Lab Plan (blank)</w:t>
            </w:r>
          </w:p>
          <w:p w14:paraId="67D2B02A" w14:textId="77777777" w:rsidR="00B04D54" w:rsidRPr="00863A41" w:rsidRDefault="00B04D54" w:rsidP="00B04D54">
            <w:pPr>
              <w:pStyle w:val="ListParagraph"/>
              <w:numPr>
                <w:ilvl w:val="0"/>
                <w:numId w:val="36"/>
              </w:numPr>
              <w:spacing w:before="120" w:after="120"/>
              <w:rPr>
                <w:rFonts w:ascii="Open Sans" w:hAnsi="Open Sans" w:cs="Open Sans"/>
                <w:sz w:val="22"/>
                <w:szCs w:val="22"/>
              </w:rPr>
            </w:pPr>
            <w:r w:rsidRPr="00863A41">
              <w:rPr>
                <w:rFonts w:ascii="Open Sans" w:hAnsi="Open Sans" w:cs="Open Sans"/>
                <w:sz w:val="22"/>
                <w:szCs w:val="22"/>
              </w:rPr>
              <w:t>Sample Lab Plan</w:t>
            </w:r>
          </w:p>
          <w:p w14:paraId="18BD2309" w14:textId="77777777" w:rsidR="00B04D54" w:rsidRPr="00863A41" w:rsidRDefault="00B04D54" w:rsidP="00B04D54">
            <w:pPr>
              <w:pStyle w:val="ListParagraph"/>
              <w:numPr>
                <w:ilvl w:val="0"/>
                <w:numId w:val="36"/>
              </w:numPr>
              <w:spacing w:before="120" w:after="120"/>
              <w:rPr>
                <w:rFonts w:ascii="Open Sans" w:hAnsi="Open Sans" w:cs="Open Sans"/>
                <w:sz w:val="22"/>
                <w:szCs w:val="22"/>
              </w:rPr>
            </w:pPr>
            <w:r w:rsidRPr="00863A41">
              <w:rPr>
                <w:rFonts w:ascii="Open Sans" w:hAnsi="Open Sans" w:cs="Open Sans"/>
                <w:sz w:val="22"/>
                <w:szCs w:val="22"/>
              </w:rPr>
              <w:t>Sample Lab Prep Sheet</w:t>
            </w:r>
          </w:p>
          <w:p w14:paraId="2AF5D9B3" w14:textId="77777777" w:rsidR="00B04D54" w:rsidRPr="00863A41" w:rsidRDefault="00B04D54" w:rsidP="00B04D54">
            <w:pPr>
              <w:pStyle w:val="ListParagraph"/>
              <w:numPr>
                <w:ilvl w:val="0"/>
                <w:numId w:val="36"/>
              </w:numPr>
              <w:spacing w:before="120" w:after="120"/>
              <w:rPr>
                <w:rFonts w:ascii="Open Sans" w:hAnsi="Open Sans" w:cs="Open Sans"/>
                <w:sz w:val="22"/>
                <w:szCs w:val="22"/>
              </w:rPr>
            </w:pPr>
            <w:r w:rsidRPr="00863A41">
              <w:rPr>
                <w:rFonts w:ascii="Open Sans" w:hAnsi="Open Sans" w:cs="Open Sans"/>
                <w:sz w:val="22"/>
                <w:szCs w:val="22"/>
              </w:rPr>
              <w:t>Standards of Measurement</w:t>
            </w:r>
          </w:p>
          <w:p w14:paraId="34AD822B" w14:textId="77777777" w:rsidR="00B04D54" w:rsidRPr="00863A41" w:rsidRDefault="00B04D54" w:rsidP="00B04D54">
            <w:pPr>
              <w:pStyle w:val="ListParagraph"/>
              <w:numPr>
                <w:ilvl w:val="0"/>
                <w:numId w:val="36"/>
              </w:numPr>
              <w:spacing w:before="120" w:after="120"/>
              <w:rPr>
                <w:rFonts w:ascii="Open Sans" w:hAnsi="Open Sans" w:cs="Open Sans"/>
                <w:sz w:val="22"/>
                <w:szCs w:val="22"/>
              </w:rPr>
            </w:pPr>
            <w:r w:rsidRPr="00863A41">
              <w:rPr>
                <w:rFonts w:ascii="Open Sans" w:hAnsi="Open Sans" w:cs="Open Sans"/>
                <w:sz w:val="22"/>
                <w:szCs w:val="22"/>
              </w:rPr>
              <w:t>Substitutions for Healthier Baking and Cooking</w:t>
            </w:r>
          </w:p>
          <w:p w14:paraId="7F6772CD" w14:textId="77777777" w:rsidR="00B04D54" w:rsidRPr="00863A41" w:rsidRDefault="00B04D54" w:rsidP="00B04D54">
            <w:pPr>
              <w:pStyle w:val="ListParagraph"/>
              <w:numPr>
                <w:ilvl w:val="0"/>
                <w:numId w:val="36"/>
              </w:numPr>
              <w:spacing w:before="120" w:after="120"/>
              <w:rPr>
                <w:rFonts w:ascii="Open Sans" w:hAnsi="Open Sans" w:cs="Open Sans"/>
                <w:sz w:val="22"/>
                <w:szCs w:val="22"/>
              </w:rPr>
            </w:pPr>
            <w:r w:rsidRPr="00863A41">
              <w:rPr>
                <w:rFonts w:ascii="Open Sans" w:hAnsi="Open Sans" w:cs="Open Sans"/>
                <w:sz w:val="22"/>
                <w:szCs w:val="22"/>
              </w:rPr>
              <w:t>Successful Lab Management Guidelines Notes</w:t>
            </w:r>
          </w:p>
          <w:p w14:paraId="6A0C3254" w14:textId="77777777" w:rsidR="00B04D54" w:rsidRDefault="00B04D54" w:rsidP="00B04D54">
            <w:pPr>
              <w:pStyle w:val="ListParagraph"/>
              <w:numPr>
                <w:ilvl w:val="0"/>
                <w:numId w:val="36"/>
              </w:numPr>
              <w:spacing w:before="120" w:after="120"/>
              <w:rPr>
                <w:rFonts w:ascii="Open Sans" w:hAnsi="Open Sans" w:cs="Open Sans"/>
                <w:sz w:val="22"/>
                <w:szCs w:val="22"/>
              </w:rPr>
            </w:pPr>
            <w:r w:rsidRPr="00863A41">
              <w:rPr>
                <w:rFonts w:ascii="Open Sans" w:hAnsi="Open Sans" w:cs="Open Sans"/>
                <w:sz w:val="22"/>
                <w:szCs w:val="22"/>
              </w:rPr>
              <w:t>Suggested Guidelines for Lifetime Nutrition and Wellness Lab</w:t>
            </w:r>
          </w:p>
          <w:p w14:paraId="06028BCB" w14:textId="42BD0F99" w:rsidR="00B04D54" w:rsidRPr="00B04D54" w:rsidRDefault="00B04D54" w:rsidP="00B04D54">
            <w:pPr>
              <w:pStyle w:val="ListParagraph"/>
              <w:spacing w:before="120" w:after="120"/>
              <w:rPr>
                <w:rFonts w:ascii="Open Sans" w:hAnsi="Open Sans" w:cs="Open Sans"/>
                <w:sz w:val="22"/>
                <w:szCs w:val="22"/>
              </w:rPr>
            </w:pPr>
          </w:p>
        </w:tc>
      </w:tr>
      <w:tr w:rsidR="00B3350C" w:rsidRPr="00863A41" w14:paraId="4B28B3C8" w14:textId="77777777" w:rsidTr="642E4952">
        <w:trPr>
          <w:trHeight w:val="27"/>
        </w:trPr>
        <w:tc>
          <w:tcPr>
            <w:tcW w:w="2952" w:type="dxa"/>
            <w:shd w:val="clear" w:color="auto" w:fill="auto"/>
          </w:tcPr>
          <w:p w14:paraId="6A576075" w14:textId="77777777" w:rsidR="00B3350C" w:rsidRPr="00863A41" w:rsidRDefault="3D101590" w:rsidP="00267CC9">
            <w:pPr>
              <w:spacing w:before="120"/>
              <w:jc w:val="center"/>
              <w:rPr>
                <w:rFonts w:ascii="Open Sans" w:hAnsi="Open Sans" w:cs="Open Sans"/>
                <w:b/>
                <w:bCs/>
                <w:sz w:val="22"/>
                <w:szCs w:val="22"/>
              </w:rPr>
            </w:pPr>
            <w:r w:rsidRPr="00863A41">
              <w:rPr>
                <w:rFonts w:ascii="Open Sans" w:hAnsi="Open Sans" w:cs="Open Sans"/>
                <w:b/>
                <w:bCs/>
                <w:sz w:val="22"/>
                <w:szCs w:val="22"/>
              </w:rPr>
              <w:lastRenderedPageBreak/>
              <w:t>Anticipatory Set</w:t>
            </w:r>
          </w:p>
          <w:p w14:paraId="2BCFDB36" w14:textId="734AFA54" w:rsidR="00870A95" w:rsidRPr="00863A41" w:rsidRDefault="3D101590" w:rsidP="3D101590">
            <w:pPr>
              <w:jc w:val="center"/>
              <w:rPr>
                <w:rFonts w:ascii="Open Sans" w:hAnsi="Open Sans" w:cs="Open Sans"/>
                <w:sz w:val="22"/>
                <w:szCs w:val="22"/>
              </w:rPr>
            </w:pPr>
            <w:r w:rsidRPr="00863A41">
              <w:rPr>
                <w:rFonts w:ascii="Open Sans" w:hAnsi="Open Sans" w:cs="Open Sans"/>
                <w:sz w:val="22"/>
                <w:szCs w:val="22"/>
              </w:rPr>
              <w:t>(May include pre-assessment for prior knowledge)</w:t>
            </w:r>
          </w:p>
        </w:tc>
        <w:tc>
          <w:tcPr>
            <w:tcW w:w="7848" w:type="dxa"/>
            <w:shd w:val="clear" w:color="auto" w:fill="auto"/>
          </w:tcPr>
          <w:p w14:paraId="76DC921F" w14:textId="77777777" w:rsidR="00267CC9" w:rsidRPr="00863A41" w:rsidRDefault="00267CC9" w:rsidP="00267CC9">
            <w:pPr>
              <w:spacing w:before="120" w:after="120"/>
              <w:rPr>
                <w:rFonts w:ascii="Open Sans" w:hAnsi="Open Sans" w:cs="Open Sans"/>
                <w:color w:val="333333"/>
                <w:sz w:val="22"/>
                <w:szCs w:val="22"/>
              </w:rPr>
            </w:pPr>
            <w:r w:rsidRPr="00863A41">
              <w:rPr>
                <w:rFonts w:ascii="Open Sans" w:hAnsi="Open Sans" w:cs="Open Sans"/>
                <w:b/>
                <w:bCs/>
                <w:color w:val="333333"/>
                <w:sz w:val="22"/>
                <w:szCs w:val="22"/>
              </w:rPr>
              <w:t>Before class begins:</w:t>
            </w:r>
          </w:p>
          <w:p w14:paraId="1456E3EF" w14:textId="36236F67" w:rsidR="00267CC9" w:rsidRPr="00B04D54" w:rsidRDefault="00267CC9" w:rsidP="00267CC9">
            <w:pPr>
              <w:spacing w:before="120" w:after="120"/>
              <w:rPr>
                <w:rFonts w:ascii="Open Sans" w:hAnsi="Open Sans" w:cs="Open Sans"/>
                <w:color w:val="333333"/>
                <w:sz w:val="22"/>
                <w:szCs w:val="22"/>
              </w:rPr>
            </w:pPr>
            <w:r w:rsidRPr="00863A41">
              <w:rPr>
                <w:rFonts w:ascii="Open Sans" w:hAnsi="Open Sans" w:cs="Open Sans"/>
                <w:color w:val="333333"/>
                <w:sz w:val="22"/>
                <w:szCs w:val="22"/>
              </w:rPr>
              <w:t>Teacher note:</w:t>
            </w:r>
            <w:r w:rsidRPr="00863A41">
              <w:rPr>
                <w:rFonts w:ascii="Open Sans" w:hAnsi="Open Sans" w:cs="Open Sans"/>
                <w:color w:val="333333"/>
                <w:sz w:val="22"/>
                <w:szCs w:val="22"/>
              </w:rPr>
              <w:br/>
              <w:t xml:space="preserve">Read the </w:t>
            </w:r>
            <w:r w:rsidRPr="00B04D54">
              <w:rPr>
                <w:rFonts w:ascii="Open Sans" w:hAnsi="Open Sans" w:cs="Open Sans"/>
                <w:color w:val="333333"/>
                <w:sz w:val="22"/>
                <w:szCs w:val="22"/>
              </w:rPr>
              <w:t xml:space="preserve">handout Suggested Guidelines for Lifetime Nutrition and Wellness Labs before you begin the laboratory </w:t>
            </w:r>
            <w:r w:rsidR="00814319" w:rsidRPr="00B04D54">
              <w:rPr>
                <w:rFonts w:ascii="Open Sans" w:hAnsi="Open Sans" w:cs="Open Sans"/>
                <w:color w:val="333333"/>
                <w:sz w:val="22"/>
                <w:szCs w:val="22"/>
              </w:rPr>
              <w:t>experience with your students.</w:t>
            </w:r>
            <w:r w:rsidR="00814319" w:rsidRPr="00B04D54">
              <w:rPr>
                <w:rFonts w:ascii="Open Sans" w:hAnsi="Open Sans" w:cs="Open Sans"/>
                <w:color w:val="333333"/>
                <w:sz w:val="22"/>
                <w:szCs w:val="22"/>
              </w:rPr>
              <w:br/>
            </w:r>
            <w:r w:rsidR="00814319" w:rsidRPr="00B04D54">
              <w:rPr>
                <w:rFonts w:ascii="Open Sans" w:hAnsi="Open Sans" w:cs="Open Sans"/>
                <w:color w:val="333333"/>
                <w:sz w:val="22"/>
                <w:szCs w:val="22"/>
              </w:rPr>
              <w:br/>
            </w:r>
            <w:r w:rsidRPr="00B04D54">
              <w:rPr>
                <w:rFonts w:ascii="Open Sans" w:hAnsi="Open Sans" w:cs="Open Sans"/>
                <w:color w:val="333333"/>
                <w:sz w:val="22"/>
                <w:szCs w:val="22"/>
              </w:rPr>
              <w:t>Display as many of the items as you have available from the Materials or Specialized Equipment Needed tab on a table in front of the classroom.</w:t>
            </w:r>
          </w:p>
          <w:p w14:paraId="6472F3E1" w14:textId="0A3A57CB" w:rsidR="00267CC9" w:rsidRPr="00863A41" w:rsidRDefault="00267CC9" w:rsidP="00267CC9">
            <w:pPr>
              <w:spacing w:before="120" w:after="120"/>
              <w:rPr>
                <w:rFonts w:ascii="Open Sans" w:hAnsi="Open Sans" w:cs="Open Sans"/>
                <w:color w:val="333333"/>
                <w:sz w:val="22"/>
                <w:szCs w:val="22"/>
              </w:rPr>
            </w:pPr>
            <w:r w:rsidRPr="00B04D54">
              <w:rPr>
                <w:rFonts w:ascii="Open Sans" w:hAnsi="Open Sans" w:cs="Open Sans"/>
                <w:color w:val="333333"/>
                <w:sz w:val="22"/>
                <w:szCs w:val="22"/>
              </w:rPr>
              <w:t xml:space="preserve">Distribute handout Baking and Cooking Skills Check List </w:t>
            </w:r>
            <w:r w:rsidRPr="00863A41">
              <w:rPr>
                <w:rFonts w:ascii="Open Sans" w:hAnsi="Open Sans" w:cs="Open Sans"/>
                <w:color w:val="333333"/>
                <w:sz w:val="22"/>
                <w:szCs w:val="22"/>
              </w:rPr>
              <w:t>to find out what your students already know about baking and cooking. This will give you an idea of the skills your students may have.</w:t>
            </w:r>
          </w:p>
          <w:p w14:paraId="2902F773" w14:textId="77777777" w:rsidR="00267CC9" w:rsidRPr="00863A41" w:rsidRDefault="00267CC9" w:rsidP="00267CC9">
            <w:pPr>
              <w:spacing w:before="120" w:after="120"/>
              <w:rPr>
                <w:rFonts w:ascii="Open Sans" w:hAnsi="Open Sans" w:cs="Open Sans"/>
                <w:color w:val="333333"/>
                <w:sz w:val="22"/>
                <w:szCs w:val="22"/>
              </w:rPr>
            </w:pPr>
            <w:r w:rsidRPr="00863A41">
              <w:rPr>
                <w:rFonts w:ascii="Open Sans" w:hAnsi="Open Sans" w:cs="Open Sans"/>
                <w:color w:val="333333"/>
                <w:sz w:val="22"/>
                <w:szCs w:val="22"/>
              </w:rPr>
              <w:t>The following questions may be asked:</w:t>
            </w:r>
          </w:p>
          <w:p w14:paraId="71DBC227" w14:textId="77777777" w:rsidR="00267CC9" w:rsidRPr="00863A41" w:rsidRDefault="00267CC9" w:rsidP="00AB38C2">
            <w:pPr>
              <w:pStyle w:val="ListParagraph"/>
              <w:numPr>
                <w:ilvl w:val="0"/>
                <w:numId w:val="18"/>
              </w:numPr>
              <w:spacing w:before="120" w:after="120"/>
              <w:rPr>
                <w:rFonts w:ascii="Open Sans" w:hAnsi="Open Sans" w:cs="Open Sans"/>
                <w:color w:val="333333"/>
                <w:sz w:val="22"/>
                <w:szCs w:val="22"/>
              </w:rPr>
            </w:pPr>
            <w:r w:rsidRPr="00863A41">
              <w:rPr>
                <w:rFonts w:ascii="Open Sans" w:hAnsi="Open Sans" w:cs="Open Sans"/>
                <w:color w:val="333333"/>
                <w:sz w:val="22"/>
                <w:szCs w:val="22"/>
              </w:rPr>
              <w:t>Why is it important to use standard measuring equipment in preparing a recipe?</w:t>
            </w:r>
          </w:p>
          <w:p w14:paraId="16B44808" w14:textId="77777777" w:rsidR="00267CC9" w:rsidRPr="00863A41" w:rsidRDefault="00267CC9" w:rsidP="00AB38C2">
            <w:pPr>
              <w:pStyle w:val="ListParagraph"/>
              <w:numPr>
                <w:ilvl w:val="0"/>
                <w:numId w:val="18"/>
              </w:numPr>
              <w:spacing w:before="120" w:after="120"/>
              <w:rPr>
                <w:rFonts w:ascii="Open Sans" w:hAnsi="Open Sans" w:cs="Open Sans"/>
                <w:color w:val="333333"/>
                <w:sz w:val="22"/>
                <w:szCs w:val="22"/>
              </w:rPr>
            </w:pPr>
            <w:r w:rsidRPr="00863A41">
              <w:rPr>
                <w:rFonts w:ascii="Open Sans" w:hAnsi="Open Sans" w:cs="Open Sans"/>
                <w:color w:val="333333"/>
                <w:sz w:val="22"/>
                <w:szCs w:val="22"/>
              </w:rPr>
              <w:t>Why is it important to be knowledgeable of the skills and procedures for food preparation?</w:t>
            </w:r>
          </w:p>
          <w:p w14:paraId="1D3C2A1C" w14:textId="77777777" w:rsidR="00267CC9" w:rsidRPr="00863A41" w:rsidRDefault="00267CC9" w:rsidP="00AB38C2">
            <w:pPr>
              <w:pStyle w:val="ListParagraph"/>
              <w:numPr>
                <w:ilvl w:val="0"/>
                <w:numId w:val="18"/>
              </w:numPr>
              <w:spacing w:before="120" w:after="120"/>
              <w:rPr>
                <w:rFonts w:ascii="Open Sans" w:hAnsi="Open Sans" w:cs="Open Sans"/>
                <w:color w:val="333333"/>
                <w:sz w:val="22"/>
                <w:szCs w:val="22"/>
              </w:rPr>
            </w:pPr>
            <w:r w:rsidRPr="00863A41">
              <w:rPr>
                <w:rFonts w:ascii="Open Sans" w:hAnsi="Open Sans" w:cs="Open Sans"/>
                <w:color w:val="333333"/>
                <w:sz w:val="22"/>
                <w:szCs w:val="22"/>
              </w:rPr>
              <w:t>Why is it important to read a recipe thoroughly?</w:t>
            </w:r>
          </w:p>
          <w:p w14:paraId="3FCADC40" w14:textId="77777777" w:rsidR="00B3350C" w:rsidRDefault="00267CC9" w:rsidP="00267CC9">
            <w:pPr>
              <w:spacing w:before="120" w:after="120"/>
              <w:rPr>
                <w:rFonts w:ascii="Open Sans" w:hAnsi="Open Sans" w:cs="Open Sans"/>
                <w:color w:val="333333"/>
                <w:sz w:val="22"/>
                <w:szCs w:val="22"/>
              </w:rPr>
            </w:pPr>
            <w:r w:rsidRPr="00863A41">
              <w:rPr>
                <w:rFonts w:ascii="Open Sans" w:hAnsi="Open Sans" w:cs="Open Sans"/>
                <w:color w:val="333333"/>
                <w:sz w:val="22"/>
                <w:szCs w:val="22"/>
              </w:rPr>
              <w:t>Discuss the answers with your students.</w:t>
            </w:r>
          </w:p>
          <w:p w14:paraId="6019719E" w14:textId="587FF445" w:rsidR="00B04D54" w:rsidRPr="00863A41" w:rsidRDefault="00B04D54" w:rsidP="00267CC9">
            <w:pPr>
              <w:spacing w:before="120" w:after="120"/>
              <w:rPr>
                <w:rFonts w:ascii="Open Sans" w:hAnsi="Open Sans" w:cs="Open Sans"/>
                <w:color w:val="333333"/>
                <w:sz w:val="22"/>
                <w:szCs w:val="22"/>
              </w:rPr>
            </w:pPr>
          </w:p>
        </w:tc>
      </w:tr>
      <w:tr w:rsidR="00B3350C" w:rsidRPr="00863A41" w14:paraId="14C1CDAA" w14:textId="77777777" w:rsidTr="642E4952">
        <w:trPr>
          <w:trHeight w:val="440"/>
        </w:trPr>
        <w:tc>
          <w:tcPr>
            <w:tcW w:w="2952" w:type="dxa"/>
            <w:shd w:val="clear" w:color="auto" w:fill="auto"/>
          </w:tcPr>
          <w:p w14:paraId="72711DBC" w14:textId="622EE681" w:rsidR="00B3350C" w:rsidRPr="00863A41" w:rsidRDefault="3D101590" w:rsidP="3D101590">
            <w:pPr>
              <w:spacing w:before="120" w:after="120"/>
              <w:jc w:val="center"/>
              <w:rPr>
                <w:rFonts w:ascii="Open Sans" w:hAnsi="Open Sans" w:cs="Open Sans"/>
                <w:b/>
                <w:bCs/>
                <w:sz w:val="22"/>
                <w:szCs w:val="22"/>
              </w:rPr>
            </w:pPr>
            <w:r w:rsidRPr="00863A41">
              <w:rPr>
                <w:rFonts w:ascii="Open Sans" w:hAnsi="Open Sans" w:cs="Open Sans"/>
                <w:b/>
                <w:bCs/>
                <w:sz w:val="22"/>
                <w:szCs w:val="22"/>
              </w:rPr>
              <w:lastRenderedPageBreak/>
              <w:t>Direct Instruction *</w:t>
            </w:r>
          </w:p>
        </w:tc>
        <w:tc>
          <w:tcPr>
            <w:tcW w:w="7848" w:type="dxa"/>
            <w:shd w:val="clear" w:color="auto" w:fill="auto"/>
          </w:tcPr>
          <w:p w14:paraId="16411F21" w14:textId="77777777" w:rsidR="00EE019A" w:rsidRPr="00863A41" w:rsidRDefault="00EE019A" w:rsidP="00EE019A">
            <w:pPr>
              <w:spacing w:before="120" w:after="120"/>
              <w:rPr>
                <w:rFonts w:ascii="Open Sans" w:hAnsi="Open Sans" w:cs="Open Sans"/>
                <w:iCs/>
                <w:sz w:val="22"/>
                <w:szCs w:val="22"/>
              </w:rPr>
            </w:pPr>
            <w:r w:rsidRPr="00863A41">
              <w:rPr>
                <w:rFonts w:ascii="Open Sans" w:hAnsi="Open Sans" w:cs="Open Sans"/>
                <w:iCs/>
                <w:sz w:val="22"/>
                <w:szCs w:val="22"/>
              </w:rPr>
              <w:t>Introduce lesson objectives, terms and definitions.</w:t>
            </w:r>
          </w:p>
          <w:p w14:paraId="5B53E145" w14:textId="3325BD12" w:rsidR="00EE019A" w:rsidRPr="00B04D54" w:rsidRDefault="00EE019A" w:rsidP="00EE019A">
            <w:pPr>
              <w:spacing w:before="120" w:after="120"/>
              <w:rPr>
                <w:rFonts w:ascii="Open Sans" w:hAnsi="Open Sans" w:cs="Open Sans"/>
                <w:iCs/>
                <w:sz w:val="22"/>
                <w:szCs w:val="22"/>
              </w:rPr>
            </w:pPr>
            <w:r w:rsidRPr="00863A41">
              <w:rPr>
                <w:rFonts w:ascii="Open Sans" w:hAnsi="Open Sans" w:cs="Open Sans"/>
                <w:iCs/>
                <w:sz w:val="22"/>
                <w:szCs w:val="22"/>
              </w:rPr>
              <w:t xml:space="preserve">Distribute graphic </w:t>
            </w:r>
            <w:r w:rsidRPr="00B04D54">
              <w:rPr>
                <w:rFonts w:ascii="Open Sans" w:hAnsi="Open Sans" w:cs="Open Sans"/>
                <w:iCs/>
                <w:sz w:val="22"/>
                <w:szCs w:val="22"/>
              </w:rPr>
              <w:t>organizer Successful Lab Management Guidelines Notes</w:t>
            </w:r>
            <w:r w:rsidR="00B04D54">
              <w:rPr>
                <w:rFonts w:ascii="Open Sans" w:hAnsi="Open Sans" w:cs="Open Sans"/>
                <w:iCs/>
                <w:sz w:val="22"/>
                <w:szCs w:val="22"/>
              </w:rPr>
              <w:t xml:space="preserve"> </w:t>
            </w:r>
            <w:r w:rsidRPr="00B04D54">
              <w:rPr>
                <w:rFonts w:ascii="Open Sans" w:hAnsi="Open Sans" w:cs="Open Sans"/>
                <w:iCs/>
                <w:sz w:val="22"/>
                <w:szCs w:val="22"/>
              </w:rPr>
              <w:t>so that students may take notes during the slide presentation. Students may use this graphic organizer or may use the handouts in the Guided Practice section if you are teaching each section at a time.</w:t>
            </w:r>
          </w:p>
          <w:p w14:paraId="3BF5FB51" w14:textId="6D8053C4" w:rsidR="00EE019A" w:rsidRPr="00B04D54" w:rsidRDefault="00EE019A" w:rsidP="00EE019A">
            <w:pPr>
              <w:spacing w:before="120" w:after="120"/>
              <w:rPr>
                <w:rFonts w:ascii="Open Sans" w:hAnsi="Open Sans" w:cs="Open Sans"/>
                <w:iCs/>
                <w:sz w:val="22"/>
                <w:szCs w:val="22"/>
              </w:rPr>
            </w:pPr>
            <w:r w:rsidRPr="00B04D54">
              <w:rPr>
                <w:rFonts w:ascii="Open Sans" w:hAnsi="Open Sans" w:cs="Open Sans"/>
                <w:iCs/>
                <w:sz w:val="22"/>
                <w:szCs w:val="22"/>
              </w:rPr>
              <w:t>Introduce slide presentation Successful Lab Management Guideline</w:t>
            </w:r>
            <w:r w:rsidR="00B04D54">
              <w:rPr>
                <w:rFonts w:ascii="Open Sans" w:hAnsi="Open Sans" w:cs="Open Sans"/>
                <w:iCs/>
                <w:sz w:val="22"/>
                <w:szCs w:val="22"/>
              </w:rPr>
              <w:t>s</w:t>
            </w:r>
            <w:r w:rsidRPr="00B04D54">
              <w:rPr>
                <w:rFonts w:ascii="Open Sans" w:hAnsi="Open Sans" w:cs="Open Sans"/>
                <w:iCs/>
                <w:sz w:val="22"/>
                <w:szCs w:val="22"/>
              </w:rPr>
              <w:t>. These guidelines are recommendations. Be sure to ask your school district for guidance.</w:t>
            </w:r>
          </w:p>
          <w:p w14:paraId="66B737CD" w14:textId="152349AD" w:rsidR="00EE019A" w:rsidRPr="00863A41" w:rsidRDefault="00EE019A" w:rsidP="00EE019A">
            <w:pPr>
              <w:spacing w:before="120" w:after="120"/>
              <w:rPr>
                <w:rFonts w:ascii="Open Sans" w:hAnsi="Open Sans" w:cs="Open Sans"/>
                <w:iCs/>
                <w:sz w:val="22"/>
                <w:szCs w:val="22"/>
              </w:rPr>
            </w:pPr>
            <w:r w:rsidRPr="00863A41">
              <w:rPr>
                <w:rFonts w:ascii="Open Sans" w:hAnsi="Open Sans" w:cs="Open Sans"/>
                <w:iCs/>
                <w:sz w:val="22"/>
                <w:szCs w:val="22"/>
              </w:rPr>
              <w:t>The PowerPoint is divided in four sections:</w:t>
            </w:r>
          </w:p>
          <w:p w14:paraId="1DE4AA76" w14:textId="77777777" w:rsidR="00EE019A" w:rsidRPr="00863A41" w:rsidRDefault="00EE019A" w:rsidP="000243A5">
            <w:pPr>
              <w:pStyle w:val="ListParagraph"/>
              <w:numPr>
                <w:ilvl w:val="0"/>
                <w:numId w:val="23"/>
              </w:numPr>
              <w:spacing w:before="120" w:after="120"/>
              <w:rPr>
                <w:rFonts w:ascii="Open Sans" w:hAnsi="Open Sans" w:cs="Open Sans"/>
                <w:iCs/>
                <w:sz w:val="22"/>
                <w:szCs w:val="22"/>
              </w:rPr>
            </w:pPr>
            <w:r w:rsidRPr="00863A41">
              <w:rPr>
                <w:rFonts w:ascii="Open Sans" w:hAnsi="Open Sans" w:cs="Open Sans"/>
                <w:iCs/>
                <w:sz w:val="22"/>
                <w:szCs w:val="22"/>
              </w:rPr>
              <w:t>Recipes</w:t>
            </w:r>
          </w:p>
          <w:p w14:paraId="686C356D" w14:textId="77777777" w:rsidR="00EE019A" w:rsidRPr="00863A41" w:rsidRDefault="00EE019A" w:rsidP="000243A5">
            <w:pPr>
              <w:pStyle w:val="ListParagraph"/>
              <w:numPr>
                <w:ilvl w:val="0"/>
                <w:numId w:val="23"/>
              </w:numPr>
              <w:spacing w:before="120" w:after="120"/>
              <w:rPr>
                <w:rFonts w:ascii="Open Sans" w:hAnsi="Open Sans" w:cs="Open Sans"/>
                <w:iCs/>
                <w:sz w:val="22"/>
                <w:szCs w:val="22"/>
              </w:rPr>
            </w:pPr>
            <w:r w:rsidRPr="00863A41">
              <w:rPr>
                <w:rFonts w:ascii="Open Sans" w:hAnsi="Open Sans" w:cs="Open Sans"/>
                <w:iCs/>
                <w:sz w:val="22"/>
                <w:szCs w:val="22"/>
              </w:rPr>
              <w:t>Measuring Standards</w:t>
            </w:r>
          </w:p>
          <w:p w14:paraId="1A4A7828" w14:textId="77777777" w:rsidR="00EE019A" w:rsidRPr="00863A41" w:rsidRDefault="00EE019A" w:rsidP="000243A5">
            <w:pPr>
              <w:pStyle w:val="ListParagraph"/>
              <w:numPr>
                <w:ilvl w:val="0"/>
                <w:numId w:val="23"/>
              </w:numPr>
              <w:spacing w:before="120" w:after="120"/>
              <w:rPr>
                <w:rFonts w:ascii="Open Sans" w:hAnsi="Open Sans" w:cs="Open Sans"/>
                <w:iCs/>
                <w:sz w:val="22"/>
                <w:szCs w:val="22"/>
              </w:rPr>
            </w:pPr>
            <w:r w:rsidRPr="00863A41">
              <w:rPr>
                <w:rFonts w:ascii="Open Sans" w:hAnsi="Open Sans" w:cs="Open Sans"/>
                <w:iCs/>
                <w:sz w:val="22"/>
                <w:szCs w:val="22"/>
              </w:rPr>
              <w:t>Cooking Terms</w:t>
            </w:r>
          </w:p>
          <w:p w14:paraId="35F05D0A" w14:textId="77777777" w:rsidR="00EE019A" w:rsidRPr="00863A41" w:rsidRDefault="00EE019A" w:rsidP="000243A5">
            <w:pPr>
              <w:pStyle w:val="ListParagraph"/>
              <w:numPr>
                <w:ilvl w:val="0"/>
                <w:numId w:val="23"/>
              </w:numPr>
              <w:spacing w:before="120" w:after="120"/>
              <w:rPr>
                <w:rFonts w:ascii="Open Sans" w:hAnsi="Open Sans" w:cs="Open Sans"/>
                <w:iCs/>
                <w:sz w:val="22"/>
                <w:szCs w:val="22"/>
              </w:rPr>
            </w:pPr>
            <w:r w:rsidRPr="00863A41">
              <w:rPr>
                <w:rFonts w:ascii="Open Sans" w:hAnsi="Open Sans" w:cs="Open Sans"/>
                <w:iCs/>
                <w:sz w:val="22"/>
                <w:szCs w:val="22"/>
              </w:rPr>
              <w:t>Lab Guidelines</w:t>
            </w:r>
          </w:p>
          <w:p w14:paraId="612E1F8C" w14:textId="77777777" w:rsidR="00EE019A" w:rsidRPr="00863A41" w:rsidRDefault="00EE019A" w:rsidP="00EE019A">
            <w:pPr>
              <w:spacing w:before="120" w:after="120"/>
              <w:rPr>
                <w:rFonts w:ascii="Open Sans" w:hAnsi="Open Sans" w:cs="Open Sans"/>
                <w:iCs/>
                <w:sz w:val="22"/>
                <w:szCs w:val="22"/>
              </w:rPr>
            </w:pPr>
            <w:r w:rsidRPr="00863A41">
              <w:rPr>
                <w:rFonts w:ascii="Open Sans" w:hAnsi="Open Sans" w:cs="Open Sans"/>
                <w:iCs/>
                <w:sz w:val="22"/>
                <w:szCs w:val="22"/>
              </w:rPr>
              <w:t>The sections may be taught all at one time or may be divided depending on class time available.</w:t>
            </w:r>
          </w:p>
          <w:p w14:paraId="41259C4C" w14:textId="1A2A19CC" w:rsidR="00B3350C" w:rsidRPr="00863A41" w:rsidRDefault="3D101590" w:rsidP="3D101590">
            <w:pPr>
              <w:spacing w:before="120" w:after="120"/>
              <w:rPr>
                <w:rFonts w:ascii="Open Sans" w:hAnsi="Open Sans" w:cs="Open Sans"/>
                <w:i/>
                <w:iCs/>
                <w:sz w:val="22"/>
                <w:szCs w:val="22"/>
              </w:rPr>
            </w:pPr>
            <w:r w:rsidRPr="00863A41">
              <w:rPr>
                <w:rFonts w:ascii="Open Sans" w:hAnsi="Open Sans" w:cs="Open Sans"/>
                <w:i/>
                <w:iCs/>
                <w:sz w:val="22"/>
                <w:szCs w:val="22"/>
              </w:rPr>
              <w:t>Individualized Education Plan (IEP) for all special education students must be followed. Examples of accommodations may include, but are not limited to:</w:t>
            </w:r>
          </w:p>
          <w:p w14:paraId="6D20CC2A" w14:textId="77777777" w:rsidR="00EE019A" w:rsidRPr="00863A41" w:rsidRDefault="00EE019A" w:rsidP="00EE019A">
            <w:pPr>
              <w:pStyle w:val="ListParagraph"/>
              <w:numPr>
                <w:ilvl w:val="0"/>
                <w:numId w:val="5"/>
              </w:numPr>
              <w:spacing w:before="120" w:after="120"/>
              <w:rPr>
                <w:rFonts w:ascii="Open Sans" w:hAnsi="Open Sans" w:cs="Open Sans"/>
                <w:iCs/>
                <w:sz w:val="22"/>
                <w:szCs w:val="22"/>
              </w:rPr>
            </w:pPr>
            <w:r w:rsidRPr="00863A41">
              <w:rPr>
                <w:rFonts w:ascii="Open Sans" w:hAnsi="Open Sans" w:cs="Open Sans"/>
                <w:iCs/>
                <w:sz w:val="22"/>
                <w:szCs w:val="22"/>
              </w:rPr>
              <w:t>checking for understanding</w:t>
            </w:r>
          </w:p>
          <w:p w14:paraId="788EAE4E" w14:textId="576834F4" w:rsidR="00CF2E7E" w:rsidRPr="00863A41" w:rsidRDefault="00EE019A" w:rsidP="00EE019A">
            <w:pPr>
              <w:pStyle w:val="ListParagraph"/>
              <w:numPr>
                <w:ilvl w:val="0"/>
                <w:numId w:val="5"/>
              </w:numPr>
              <w:spacing w:before="120" w:after="120"/>
              <w:rPr>
                <w:rFonts w:ascii="Open Sans" w:hAnsi="Open Sans" w:cs="Open Sans"/>
                <w:iCs/>
                <w:sz w:val="22"/>
                <w:szCs w:val="22"/>
              </w:rPr>
            </w:pPr>
            <w:r w:rsidRPr="00863A41">
              <w:rPr>
                <w:rFonts w:ascii="Open Sans" w:hAnsi="Open Sans" w:cs="Open Sans"/>
                <w:iCs/>
                <w:sz w:val="22"/>
                <w:szCs w:val="22"/>
              </w:rPr>
              <w:t>encourage participation</w:t>
            </w:r>
          </w:p>
        </w:tc>
      </w:tr>
      <w:tr w:rsidR="00B3350C" w:rsidRPr="00863A41" w14:paraId="07580D23" w14:textId="77777777" w:rsidTr="642E4952">
        <w:trPr>
          <w:trHeight w:val="27"/>
        </w:trPr>
        <w:tc>
          <w:tcPr>
            <w:tcW w:w="2952" w:type="dxa"/>
            <w:shd w:val="clear" w:color="auto" w:fill="auto"/>
          </w:tcPr>
          <w:p w14:paraId="78EDFD65" w14:textId="249361E5" w:rsidR="00B3350C" w:rsidRPr="00863A41" w:rsidRDefault="3D101590" w:rsidP="3D101590">
            <w:pPr>
              <w:jc w:val="center"/>
              <w:rPr>
                <w:rFonts w:ascii="Open Sans" w:hAnsi="Open Sans" w:cs="Open Sans"/>
                <w:b/>
                <w:bCs/>
                <w:sz w:val="22"/>
                <w:szCs w:val="22"/>
              </w:rPr>
            </w:pPr>
            <w:r w:rsidRPr="00863A41">
              <w:rPr>
                <w:rFonts w:ascii="Open Sans" w:hAnsi="Open Sans" w:cs="Open Sans"/>
                <w:b/>
                <w:bCs/>
                <w:sz w:val="22"/>
                <w:szCs w:val="22"/>
              </w:rPr>
              <w:t>Guided Practice *</w:t>
            </w:r>
          </w:p>
        </w:tc>
        <w:tc>
          <w:tcPr>
            <w:tcW w:w="7848" w:type="dxa"/>
            <w:shd w:val="clear" w:color="auto" w:fill="auto"/>
          </w:tcPr>
          <w:p w14:paraId="060CAFD0" w14:textId="12CEC7E2" w:rsidR="007E4B87" w:rsidRPr="00863A41" w:rsidRDefault="007E4B87" w:rsidP="007E4B87">
            <w:pPr>
              <w:spacing w:before="120" w:after="120"/>
              <w:rPr>
                <w:rFonts w:ascii="Open Sans" w:hAnsi="Open Sans" w:cs="Open Sans"/>
                <w:iCs/>
                <w:sz w:val="22"/>
                <w:szCs w:val="22"/>
              </w:rPr>
            </w:pPr>
            <w:r w:rsidRPr="00863A41">
              <w:rPr>
                <w:rFonts w:ascii="Open Sans" w:hAnsi="Open Sans" w:cs="Open Sans"/>
                <w:iCs/>
                <w:sz w:val="22"/>
                <w:szCs w:val="22"/>
              </w:rPr>
              <w:t xml:space="preserve">Distribute graphic organizer </w:t>
            </w:r>
            <w:r w:rsidRPr="00B04D54">
              <w:rPr>
                <w:rFonts w:ascii="Open Sans" w:hAnsi="Open Sans" w:cs="Open Sans"/>
                <w:iCs/>
                <w:sz w:val="22"/>
                <w:szCs w:val="22"/>
              </w:rPr>
              <w:t>Recipe Breakdown</w:t>
            </w:r>
            <w:r w:rsidR="00B04D54">
              <w:rPr>
                <w:rFonts w:ascii="Open Sans" w:hAnsi="Open Sans" w:cs="Open Sans"/>
                <w:iCs/>
                <w:sz w:val="22"/>
                <w:szCs w:val="22"/>
              </w:rPr>
              <w:t xml:space="preserve">. </w:t>
            </w:r>
            <w:r w:rsidRPr="00863A41">
              <w:rPr>
                <w:rFonts w:ascii="Open Sans" w:hAnsi="Open Sans" w:cs="Open Sans"/>
                <w:iCs/>
                <w:sz w:val="22"/>
                <w:szCs w:val="22"/>
              </w:rPr>
              <w:t>Students may use cookbooks, magazines, or print a recipe from the Internet to fill in the handout.</w:t>
            </w:r>
          </w:p>
          <w:p w14:paraId="2FC167C6" w14:textId="77777777" w:rsidR="007E4B87" w:rsidRPr="00863A41" w:rsidRDefault="007E4B87" w:rsidP="007E4B87">
            <w:pPr>
              <w:spacing w:before="120" w:after="120"/>
              <w:rPr>
                <w:rFonts w:ascii="Open Sans" w:hAnsi="Open Sans" w:cs="Open Sans"/>
                <w:iCs/>
                <w:sz w:val="22"/>
                <w:szCs w:val="22"/>
              </w:rPr>
            </w:pPr>
            <w:r w:rsidRPr="00863A41">
              <w:rPr>
                <w:rFonts w:ascii="Open Sans" w:hAnsi="Open Sans" w:cs="Open Sans"/>
                <w:iCs/>
                <w:sz w:val="22"/>
                <w:szCs w:val="22"/>
              </w:rPr>
              <w:t>Well-written recipes should have:</w:t>
            </w:r>
          </w:p>
          <w:p w14:paraId="29B6ED06" w14:textId="77777777" w:rsidR="007E4B87" w:rsidRPr="00863A41" w:rsidRDefault="007E4B87" w:rsidP="000243A5">
            <w:pPr>
              <w:pStyle w:val="ListParagraph"/>
              <w:numPr>
                <w:ilvl w:val="0"/>
                <w:numId w:val="24"/>
              </w:numPr>
              <w:spacing w:before="120" w:after="120"/>
              <w:rPr>
                <w:rFonts w:ascii="Open Sans" w:hAnsi="Open Sans" w:cs="Open Sans"/>
                <w:iCs/>
                <w:sz w:val="22"/>
                <w:szCs w:val="22"/>
              </w:rPr>
            </w:pPr>
            <w:r w:rsidRPr="00863A41">
              <w:rPr>
                <w:rFonts w:ascii="Open Sans" w:hAnsi="Open Sans" w:cs="Open Sans"/>
                <w:iCs/>
                <w:sz w:val="22"/>
                <w:szCs w:val="22"/>
              </w:rPr>
              <w:t>Recipe name</w:t>
            </w:r>
          </w:p>
          <w:p w14:paraId="69AFCDB4" w14:textId="77777777" w:rsidR="007E4B87" w:rsidRPr="00863A41" w:rsidRDefault="007E4B87" w:rsidP="000243A5">
            <w:pPr>
              <w:pStyle w:val="ListParagraph"/>
              <w:numPr>
                <w:ilvl w:val="0"/>
                <w:numId w:val="24"/>
              </w:numPr>
              <w:spacing w:before="120" w:after="120"/>
              <w:rPr>
                <w:rFonts w:ascii="Open Sans" w:hAnsi="Open Sans" w:cs="Open Sans"/>
                <w:iCs/>
                <w:sz w:val="22"/>
                <w:szCs w:val="22"/>
              </w:rPr>
            </w:pPr>
            <w:r w:rsidRPr="00863A41">
              <w:rPr>
                <w:rFonts w:ascii="Open Sans" w:hAnsi="Open Sans" w:cs="Open Sans"/>
                <w:iCs/>
                <w:sz w:val="22"/>
                <w:szCs w:val="22"/>
              </w:rPr>
              <w:t>List of ingredients</w:t>
            </w:r>
          </w:p>
          <w:p w14:paraId="18735A05" w14:textId="77777777" w:rsidR="007E4B87" w:rsidRPr="00863A41" w:rsidRDefault="007E4B87" w:rsidP="000243A5">
            <w:pPr>
              <w:pStyle w:val="ListParagraph"/>
              <w:numPr>
                <w:ilvl w:val="0"/>
                <w:numId w:val="24"/>
              </w:numPr>
              <w:spacing w:before="120" w:after="120"/>
              <w:rPr>
                <w:rFonts w:ascii="Open Sans" w:hAnsi="Open Sans" w:cs="Open Sans"/>
                <w:iCs/>
                <w:sz w:val="22"/>
                <w:szCs w:val="22"/>
              </w:rPr>
            </w:pPr>
            <w:r w:rsidRPr="00863A41">
              <w:rPr>
                <w:rFonts w:ascii="Open Sans" w:hAnsi="Open Sans" w:cs="Open Sans"/>
                <w:iCs/>
                <w:sz w:val="22"/>
                <w:szCs w:val="22"/>
              </w:rPr>
              <w:t>Yield</w:t>
            </w:r>
          </w:p>
          <w:p w14:paraId="1C512D50" w14:textId="77777777" w:rsidR="007E4B87" w:rsidRPr="00863A41" w:rsidRDefault="007E4B87" w:rsidP="000243A5">
            <w:pPr>
              <w:pStyle w:val="ListParagraph"/>
              <w:numPr>
                <w:ilvl w:val="0"/>
                <w:numId w:val="24"/>
              </w:numPr>
              <w:spacing w:before="120" w:after="120"/>
              <w:rPr>
                <w:rFonts w:ascii="Open Sans" w:hAnsi="Open Sans" w:cs="Open Sans"/>
                <w:iCs/>
                <w:sz w:val="22"/>
                <w:szCs w:val="22"/>
              </w:rPr>
            </w:pPr>
            <w:r w:rsidRPr="00863A41">
              <w:rPr>
                <w:rFonts w:ascii="Open Sans" w:hAnsi="Open Sans" w:cs="Open Sans"/>
                <w:iCs/>
                <w:sz w:val="22"/>
                <w:szCs w:val="22"/>
              </w:rPr>
              <w:t>Cooking method, temperature, and time</w:t>
            </w:r>
          </w:p>
          <w:p w14:paraId="71441214" w14:textId="77777777" w:rsidR="007E4B87" w:rsidRPr="00863A41" w:rsidRDefault="007E4B87" w:rsidP="000243A5">
            <w:pPr>
              <w:pStyle w:val="ListParagraph"/>
              <w:numPr>
                <w:ilvl w:val="0"/>
                <w:numId w:val="24"/>
              </w:numPr>
              <w:spacing w:before="120" w:after="120"/>
              <w:rPr>
                <w:rFonts w:ascii="Open Sans" w:hAnsi="Open Sans" w:cs="Open Sans"/>
                <w:iCs/>
                <w:sz w:val="22"/>
                <w:szCs w:val="22"/>
              </w:rPr>
            </w:pPr>
            <w:r w:rsidRPr="00863A41">
              <w:rPr>
                <w:rFonts w:ascii="Open Sans" w:hAnsi="Open Sans" w:cs="Open Sans"/>
                <w:iCs/>
                <w:sz w:val="22"/>
                <w:szCs w:val="22"/>
              </w:rPr>
              <w:t>Equipment needed</w:t>
            </w:r>
          </w:p>
          <w:p w14:paraId="5B76760F" w14:textId="77777777" w:rsidR="007E4B87" w:rsidRPr="00863A41" w:rsidRDefault="007E4B87" w:rsidP="000243A5">
            <w:pPr>
              <w:pStyle w:val="ListParagraph"/>
              <w:numPr>
                <w:ilvl w:val="0"/>
                <w:numId w:val="24"/>
              </w:numPr>
              <w:spacing w:before="120" w:after="120"/>
              <w:rPr>
                <w:rFonts w:ascii="Open Sans" w:hAnsi="Open Sans" w:cs="Open Sans"/>
                <w:iCs/>
                <w:sz w:val="22"/>
                <w:szCs w:val="22"/>
              </w:rPr>
            </w:pPr>
            <w:r w:rsidRPr="00863A41">
              <w:rPr>
                <w:rFonts w:ascii="Open Sans" w:hAnsi="Open Sans" w:cs="Open Sans"/>
                <w:iCs/>
                <w:sz w:val="22"/>
                <w:szCs w:val="22"/>
              </w:rPr>
              <w:t>Step-by-step directions</w:t>
            </w:r>
          </w:p>
          <w:p w14:paraId="6A9C13C2" w14:textId="77777777" w:rsidR="007E4B87" w:rsidRPr="00863A41" w:rsidRDefault="007E4B87" w:rsidP="000243A5">
            <w:pPr>
              <w:pStyle w:val="ListParagraph"/>
              <w:numPr>
                <w:ilvl w:val="0"/>
                <w:numId w:val="24"/>
              </w:numPr>
              <w:spacing w:before="120" w:after="120"/>
              <w:rPr>
                <w:rFonts w:ascii="Open Sans" w:hAnsi="Open Sans" w:cs="Open Sans"/>
                <w:iCs/>
                <w:sz w:val="22"/>
                <w:szCs w:val="22"/>
              </w:rPr>
            </w:pPr>
            <w:r w:rsidRPr="00863A41">
              <w:rPr>
                <w:rFonts w:ascii="Open Sans" w:hAnsi="Open Sans" w:cs="Open Sans"/>
                <w:iCs/>
                <w:sz w:val="22"/>
                <w:szCs w:val="22"/>
              </w:rPr>
              <w:t>Nutritional analysis</w:t>
            </w:r>
          </w:p>
          <w:p w14:paraId="00AEF26A" w14:textId="35C87954" w:rsidR="007E4B87" w:rsidRPr="00863A41" w:rsidRDefault="007E4B87" w:rsidP="007E4B87">
            <w:pPr>
              <w:spacing w:before="120" w:after="120"/>
              <w:rPr>
                <w:rFonts w:ascii="Open Sans" w:hAnsi="Open Sans" w:cs="Open Sans"/>
                <w:iCs/>
                <w:sz w:val="22"/>
                <w:szCs w:val="22"/>
              </w:rPr>
            </w:pPr>
            <w:r w:rsidRPr="00863A41">
              <w:rPr>
                <w:rFonts w:ascii="Open Sans" w:hAnsi="Open Sans" w:cs="Open Sans"/>
                <w:iCs/>
                <w:sz w:val="22"/>
                <w:szCs w:val="22"/>
              </w:rPr>
              <w:br/>
              <w:t xml:space="preserve">An important skill needed for successful food preparation is knowledge of measurements, measuring equipment, and equivalents. Have students examine dry and liquid measuring cups and measuring spoons. Show the various sizes and types of measuring equipment and ask students to identify each by name and size. </w:t>
            </w:r>
            <w:r w:rsidRPr="00863A41">
              <w:rPr>
                <w:rFonts w:ascii="Open Sans" w:hAnsi="Open Sans" w:cs="Open Sans"/>
                <w:iCs/>
                <w:sz w:val="22"/>
                <w:szCs w:val="22"/>
              </w:rPr>
              <w:br/>
              <w:t>Demonstrate appropriate techniques for measuring dry ingredients, such as flour, and liquid ingredients, such as water (add food coloring drops for a visual effect).</w:t>
            </w:r>
          </w:p>
          <w:p w14:paraId="5296866D" w14:textId="3160A572" w:rsidR="007E4B87" w:rsidRPr="00B04D54" w:rsidRDefault="007E4B87" w:rsidP="007E4B87">
            <w:pPr>
              <w:spacing w:before="120" w:after="120"/>
              <w:rPr>
                <w:rFonts w:ascii="Open Sans" w:hAnsi="Open Sans" w:cs="Open Sans"/>
                <w:iCs/>
                <w:sz w:val="22"/>
                <w:szCs w:val="22"/>
              </w:rPr>
            </w:pPr>
            <w:r w:rsidRPr="00863A41">
              <w:rPr>
                <w:rFonts w:ascii="Open Sans" w:hAnsi="Open Sans" w:cs="Open Sans"/>
                <w:iCs/>
                <w:sz w:val="22"/>
                <w:szCs w:val="22"/>
              </w:rPr>
              <w:t xml:space="preserve">Distribute </w:t>
            </w:r>
            <w:r w:rsidRPr="00B04D54">
              <w:rPr>
                <w:rFonts w:ascii="Open Sans" w:hAnsi="Open Sans" w:cs="Open Sans"/>
                <w:iCs/>
                <w:sz w:val="22"/>
                <w:szCs w:val="22"/>
              </w:rPr>
              <w:t>handout Standards of Measurement and review the abbreviations. Explain that abbreviations are sometimes used in recipes to save space on a page. This handout may be kept in their personal cookbook.</w:t>
            </w:r>
          </w:p>
          <w:p w14:paraId="73AFED18" w14:textId="21C1197B" w:rsidR="007E4B87" w:rsidRPr="00B04D54" w:rsidRDefault="007E4B87" w:rsidP="007E4B87">
            <w:pPr>
              <w:spacing w:before="120" w:after="120"/>
              <w:rPr>
                <w:rFonts w:ascii="Open Sans" w:hAnsi="Open Sans" w:cs="Open Sans"/>
                <w:iCs/>
                <w:sz w:val="22"/>
                <w:szCs w:val="22"/>
              </w:rPr>
            </w:pPr>
            <w:r w:rsidRPr="00B04D54">
              <w:rPr>
                <w:rFonts w:ascii="Open Sans" w:hAnsi="Open Sans" w:cs="Open Sans"/>
                <w:iCs/>
                <w:sz w:val="22"/>
                <w:szCs w:val="22"/>
              </w:rPr>
              <w:t xml:space="preserve">Distribute handout Measurement Standards and allow students to complete the worksheet using the Standards of Measurement chart. The Measurement Standards </w:t>
            </w:r>
            <w:r w:rsidRPr="00B04D54">
              <w:rPr>
                <w:rFonts w:ascii="Open Sans" w:hAnsi="Open Sans" w:cs="Open Sans"/>
                <w:iCs/>
                <w:sz w:val="22"/>
                <w:szCs w:val="22"/>
              </w:rPr>
              <w:lastRenderedPageBreak/>
              <w:t>may be used as a homework assignment or worked together as a class for a lesson closure.</w:t>
            </w:r>
          </w:p>
          <w:p w14:paraId="3F27B3CB" w14:textId="3CF2658B" w:rsidR="007E4B87" w:rsidRPr="00B04D54" w:rsidRDefault="007E4B87" w:rsidP="007E4B87">
            <w:pPr>
              <w:spacing w:before="120" w:after="120"/>
              <w:rPr>
                <w:rFonts w:ascii="Open Sans" w:hAnsi="Open Sans" w:cs="Open Sans"/>
                <w:iCs/>
                <w:sz w:val="22"/>
                <w:szCs w:val="22"/>
              </w:rPr>
            </w:pPr>
            <w:r w:rsidRPr="00B04D54">
              <w:rPr>
                <w:rFonts w:ascii="Open Sans" w:hAnsi="Open Sans" w:cs="Open Sans"/>
                <w:iCs/>
                <w:sz w:val="22"/>
                <w:szCs w:val="22"/>
              </w:rPr>
              <w:t>Distribute handout Baking and Cooking Terms and allow students to use a textbook or the Internet to locate the definition of each term. These are basic terms that will be needed in the lab experiences for the students. Other terms may be added.</w:t>
            </w:r>
          </w:p>
          <w:p w14:paraId="7129592C" w14:textId="56DFF98F" w:rsidR="007E4B87" w:rsidRPr="00B04D54" w:rsidRDefault="007E4B87" w:rsidP="007E4B87">
            <w:pPr>
              <w:spacing w:before="120" w:after="120"/>
              <w:rPr>
                <w:rFonts w:ascii="Open Sans" w:hAnsi="Open Sans" w:cs="Open Sans"/>
                <w:iCs/>
                <w:sz w:val="22"/>
                <w:szCs w:val="22"/>
              </w:rPr>
            </w:pPr>
            <w:r w:rsidRPr="00B04D54">
              <w:rPr>
                <w:rFonts w:ascii="Open Sans" w:hAnsi="Open Sans" w:cs="Open Sans"/>
                <w:iCs/>
                <w:sz w:val="22"/>
                <w:szCs w:val="22"/>
              </w:rPr>
              <w:t>A light projector may also be used to display the Baking and Cooking Terms (Key)</w:t>
            </w:r>
            <w:r w:rsidR="00B04D54">
              <w:rPr>
                <w:rFonts w:ascii="Open Sans" w:hAnsi="Open Sans" w:cs="Open Sans"/>
                <w:iCs/>
                <w:sz w:val="22"/>
                <w:szCs w:val="22"/>
              </w:rPr>
              <w:t xml:space="preserve"> </w:t>
            </w:r>
            <w:r w:rsidRPr="00B04D54">
              <w:rPr>
                <w:rFonts w:ascii="Open Sans" w:hAnsi="Open Sans" w:cs="Open Sans"/>
                <w:iCs/>
                <w:sz w:val="22"/>
                <w:szCs w:val="22"/>
              </w:rPr>
              <w:t>and allow students to take notes.</w:t>
            </w:r>
          </w:p>
          <w:p w14:paraId="1CEBEA6E" w14:textId="761C4840" w:rsidR="007E4B87" w:rsidRPr="00B04D54" w:rsidRDefault="007E4B87" w:rsidP="007E4B87">
            <w:pPr>
              <w:spacing w:before="120" w:after="120"/>
              <w:rPr>
                <w:rFonts w:ascii="Open Sans" w:hAnsi="Open Sans" w:cs="Open Sans"/>
                <w:iCs/>
                <w:sz w:val="22"/>
                <w:szCs w:val="22"/>
              </w:rPr>
            </w:pPr>
            <w:r w:rsidRPr="00B04D54">
              <w:rPr>
                <w:rFonts w:ascii="Open Sans" w:hAnsi="Open Sans" w:cs="Open Sans"/>
                <w:iCs/>
                <w:sz w:val="22"/>
                <w:szCs w:val="22"/>
              </w:rPr>
              <w:t xml:space="preserve">Notice that the term </w:t>
            </w:r>
            <w:r w:rsidRPr="00B04D54">
              <w:rPr>
                <w:rFonts w:ascii="Open Sans" w:hAnsi="Open Sans" w:cs="Open Sans"/>
                <w:i/>
                <w:iCs/>
                <w:sz w:val="22"/>
                <w:szCs w:val="22"/>
              </w:rPr>
              <w:t>Fry</w:t>
            </w:r>
            <w:r w:rsidRPr="00B04D54">
              <w:rPr>
                <w:rFonts w:ascii="Open Sans" w:hAnsi="Open Sans" w:cs="Open Sans"/>
                <w:iCs/>
                <w:sz w:val="22"/>
                <w:szCs w:val="22"/>
              </w:rPr>
              <w:t xml:space="preserve"> is not included as it is not a nutritious cooking technique.</w:t>
            </w:r>
          </w:p>
          <w:p w14:paraId="2BA461F9" w14:textId="64B6E007" w:rsidR="00B3350C" w:rsidRPr="00863A41" w:rsidRDefault="3D101590" w:rsidP="3D101590">
            <w:pPr>
              <w:spacing w:before="120" w:after="120"/>
              <w:rPr>
                <w:rFonts w:ascii="Open Sans" w:hAnsi="Open Sans" w:cs="Open Sans"/>
                <w:i/>
                <w:iCs/>
                <w:sz w:val="22"/>
                <w:szCs w:val="22"/>
              </w:rPr>
            </w:pPr>
            <w:r w:rsidRPr="00B04D54">
              <w:rPr>
                <w:rFonts w:ascii="Open Sans" w:hAnsi="Open Sans" w:cs="Open Sans"/>
                <w:i/>
                <w:iCs/>
                <w:sz w:val="22"/>
                <w:szCs w:val="22"/>
              </w:rPr>
              <w:t>Individualized Education Plan (IEP) for all special education students</w:t>
            </w:r>
            <w:r w:rsidRPr="00863A41">
              <w:rPr>
                <w:rFonts w:ascii="Open Sans" w:hAnsi="Open Sans" w:cs="Open Sans"/>
                <w:i/>
                <w:iCs/>
                <w:sz w:val="22"/>
                <w:szCs w:val="22"/>
              </w:rPr>
              <w:t xml:space="preserve"> must be followed. Examples of accommodations may include, but are not limited to:</w:t>
            </w:r>
          </w:p>
          <w:p w14:paraId="5105FE52" w14:textId="77777777" w:rsidR="007E4B87" w:rsidRPr="00863A41" w:rsidRDefault="007E4B87" w:rsidP="007E4B87">
            <w:pPr>
              <w:pStyle w:val="ListParagraph"/>
              <w:numPr>
                <w:ilvl w:val="0"/>
                <w:numId w:val="5"/>
              </w:numPr>
              <w:spacing w:before="120" w:after="120"/>
              <w:rPr>
                <w:rFonts w:ascii="Open Sans" w:hAnsi="Open Sans" w:cs="Open Sans"/>
                <w:iCs/>
                <w:sz w:val="22"/>
                <w:szCs w:val="22"/>
              </w:rPr>
            </w:pPr>
            <w:r w:rsidRPr="00863A41">
              <w:rPr>
                <w:rFonts w:ascii="Open Sans" w:hAnsi="Open Sans" w:cs="Open Sans"/>
                <w:iCs/>
                <w:sz w:val="22"/>
                <w:szCs w:val="22"/>
              </w:rPr>
              <w:t>note-taking assistance</w:t>
            </w:r>
          </w:p>
          <w:p w14:paraId="5D1EF2DE" w14:textId="7BC1F8DC" w:rsidR="00CF2E7E" w:rsidRPr="00863A41" w:rsidRDefault="007E4B87" w:rsidP="007E4B87">
            <w:pPr>
              <w:pStyle w:val="ListParagraph"/>
              <w:numPr>
                <w:ilvl w:val="0"/>
                <w:numId w:val="5"/>
              </w:numPr>
              <w:spacing w:before="120" w:after="120"/>
              <w:rPr>
                <w:rFonts w:ascii="Open Sans" w:hAnsi="Open Sans" w:cs="Open Sans"/>
                <w:iCs/>
                <w:sz w:val="22"/>
                <w:szCs w:val="22"/>
              </w:rPr>
            </w:pPr>
            <w:r w:rsidRPr="00863A41">
              <w:rPr>
                <w:rFonts w:ascii="Open Sans" w:hAnsi="Open Sans" w:cs="Open Sans"/>
                <w:iCs/>
                <w:sz w:val="22"/>
                <w:szCs w:val="22"/>
              </w:rPr>
              <w:t>provide a copy of the key</w:t>
            </w:r>
          </w:p>
        </w:tc>
      </w:tr>
      <w:tr w:rsidR="00B3350C" w:rsidRPr="00863A41" w14:paraId="2BB1B0A1" w14:textId="77777777" w:rsidTr="642E4952">
        <w:trPr>
          <w:trHeight w:val="395"/>
        </w:trPr>
        <w:tc>
          <w:tcPr>
            <w:tcW w:w="2952" w:type="dxa"/>
            <w:shd w:val="clear" w:color="auto" w:fill="auto"/>
          </w:tcPr>
          <w:p w14:paraId="1388253E" w14:textId="6EA2F42B" w:rsidR="00B3350C" w:rsidRPr="00863A41" w:rsidRDefault="3D101590" w:rsidP="3D101590">
            <w:pPr>
              <w:jc w:val="center"/>
              <w:rPr>
                <w:rFonts w:ascii="Open Sans" w:hAnsi="Open Sans" w:cs="Open Sans"/>
                <w:b/>
                <w:bCs/>
                <w:sz w:val="22"/>
                <w:szCs w:val="22"/>
              </w:rPr>
            </w:pPr>
            <w:r w:rsidRPr="00863A41">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6C422072" w14:textId="26EC8A99" w:rsidR="00E55710" w:rsidRPr="00B04D54" w:rsidRDefault="00E55710" w:rsidP="00E55710">
            <w:pPr>
              <w:spacing w:before="120" w:after="120"/>
              <w:rPr>
                <w:rFonts w:ascii="Open Sans" w:hAnsi="Open Sans" w:cs="Open Sans"/>
                <w:iCs/>
                <w:sz w:val="22"/>
                <w:szCs w:val="22"/>
              </w:rPr>
            </w:pPr>
            <w:r w:rsidRPr="00863A41">
              <w:rPr>
                <w:rFonts w:ascii="Open Sans" w:hAnsi="Open Sans" w:cs="Open Sans"/>
                <w:iCs/>
                <w:sz w:val="22"/>
                <w:szCs w:val="22"/>
              </w:rPr>
              <w:t>Note:</w:t>
            </w:r>
            <w:r w:rsidR="00B04D54">
              <w:rPr>
                <w:rFonts w:ascii="Open Sans" w:hAnsi="Open Sans" w:cs="Open Sans"/>
                <w:iCs/>
                <w:sz w:val="22"/>
                <w:szCs w:val="22"/>
              </w:rPr>
              <w:t xml:space="preserve"> </w:t>
            </w:r>
            <w:r w:rsidRPr="00863A41">
              <w:rPr>
                <w:rFonts w:ascii="Open Sans" w:hAnsi="Open Sans" w:cs="Open Sans"/>
                <w:iCs/>
                <w:sz w:val="22"/>
                <w:szCs w:val="22"/>
              </w:rPr>
              <w:t>Prior to class, decide how you will divide the class into lab groups and the duties for each student. Students may be placed in groups randomly by drawing numbers or selected by ability. Remind students that when we are employed, we do not get to choose who we work with so we should get along with our lab group to</w:t>
            </w:r>
            <w:r w:rsidR="00814319">
              <w:rPr>
                <w:rFonts w:ascii="Open Sans" w:hAnsi="Open Sans" w:cs="Open Sans"/>
                <w:iCs/>
                <w:sz w:val="22"/>
                <w:szCs w:val="22"/>
              </w:rPr>
              <w:t xml:space="preserve"> produce a flavorful product.</w:t>
            </w:r>
            <w:r w:rsidR="00814319">
              <w:rPr>
                <w:rFonts w:ascii="Open Sans" w:hAnsi="Open Sans" w:cs="Open Sans"/>
                <w:iCs/>
                <w:sz w:val="22"/>
                <w:szCs w:val="22"/>
              </w:rPr>
              <w:br/>
              <w:t xml:space="preserve"> </w:t>
            </w:r>
            <w:r w:rsidR="00814319">
              <w:rPr>
                <w:rFonts w:ascii="Open Sans" w:hAnsi="Open Sans" w:cs="Open Sans"/>
                <w:iCs/>
                <w:sz w:val="22"/>
                <w:szCs w:val="22"/>
              </w:rPr>
              <w:br/>
            </w:r>
            <w:r w:rsidRPr="00863A41">
              <w:rPr>
                <w:rFonts w:ascii="Open Sans" w:hAnsi="Open Sans" w:cs="Open Sans"/>
                <w:iCs/>
                <w:sz w:val="22"/>
                <w:szCs w:val="22"/>
              </w:rPr>
              <w:t xml:space="preserve">Distribute the </w:t>
            </w:r>
            <w:r w:rsidRPr="00B04D54">
              <w:rPr>
                <w:rFonts w:ascii="Open Sans" w:hAnsi="Open Sans" w:cs="Open Sans"/>
                <w:iCs/>
                <w:sz w:val="22"/>
                <w:szCs w:val="22"/>
              </w:rPr>
              <w:t>graphic organizer Lab Duty Assignments</w:t>
            </w:r>
            <w:r w:rsidR="00B04D54">
              <w:rPr>
                <w:rFonts w:ascii="Open Sans" w:hAnsi="Open Sans" w:cs="Open Sans"/>
                <w:iCs/>
                <w:sz w:val="22"/>
                <w:szCs w:val="22"/>
              </w:rPr>
              <w:t xml:space="preserve"> </w:t>
            </w:r>
            <w:r w:rsidRPr="00B04D54">
              <w:rPr>
                <w:rFonts w:ascii="Open Sans" w:hAnsi="Open Sans" w:cs="Open Sans"/>
                <w:iCs/>
                <w:sz w:val="22"/>
                <w:szCs w:val="22"/>
              </w:rPr>
              <w:t>to each group. Lab Duty Assignments 4 blank and Lab Duty Assignments 5 blank are also available depending on your lab groups.</w:t>
            </w:r>
          </w:p>
          <w:p w14:paraId="3FE3B744" w14:textId="07DD0CA2" w:rsidR="00E55710" w:rsidRPr="00B04D54" w:rsidRDefault="00E55710" w:rsidP="00E55710">
            <w:pPr>
              <w:spacing w:before="120" w:after="120"/>
              <w:rPr>
                <w:rFonts w:ascii="Open Sans" w:hAnsi="Open Sans" w:cs="Open Sans"/>
                <w:iCs/>
                <w:sz w:val="22"/>
                <w:szCs w:val="22"/>
              </w:rPr>
            </w:pPr>
            <w:r w:rsidRPr="00B04D54">
              <w:rPr>
                <w:rFonts w:ascii="Open Sans" w:hAnsi="Open Sans" w:cs="Open Sans"/>
                <w:iCs/>
                <w:sz w:val="22"/>
                <w:szCs w:val="22"/>
              </w:rPr>
              <w:t xml:space="preserve">Students should write in the duties </w:t>
            </w:r>
            <w:r w:rsidR="00814319" w:rsidRPr="00B04D54">
              <w:rPr>
                <w:rFonts w:ascii="Open Sans" w:hAnsi="Open Sans" w:cs="Open Sans"/>
                <w:iCs/>
                <w:sz w:val="22"/>
                <w:szCs w:val="22"/>
              </w:rPr>
              <w:t>for each person in the group.</w:t>
            </w:r>
            <w:r w:rsidR="00814319" w:rsidRPr="00B04D54">
              <w:rPr>
                <w:rFonts w:ascii="Open Sans" w:hAnsi="Open Sans" w:cs="Open Sans"/>
                <w:iCs/>
                <w:sz w:val="22"/>
                <w:szCs w:val="22"/>
              </w:rPr>
              <w:br/>
              <w:t xml:space="preserve"> </w:t>
            </w:r>
            <w:r w:rsidR="00814319" w:rsidRPr="00B04D54">
              <w:rPr>
                <w:rFonts w:ascii="Open Sans" w:hAnsi="Open Sans" w:cs="Open Sans"/>
                <w:iCs/>
                <w:sz w:val="22"/>
                <w:szCs w:val="22"/>
              </w:rPr>
              <w:br/>
            </w:r>
            <w:r w:rsidRPr="00B04D54">
              <w:rPr>
                <w:rFonts w:ascii="Open Sans" w:hAnsi="Open Sans" w:cs="Open Sans"/>
                <w:iCs/>
                <w:sz w:val="22"/>
                <w:szCs w:val="22"/>
              </w:rPr>
              <w:t>Note to Teacher: Decide before the first lab which lab plan sheet you plan to use.</w:t>
            </w:r>
          </w:p>
          <w:p w14:paraId="1DFA7D4D" w14:textId="5AF63B8F" w:rsidR="00E55710" w:rsidRPr="00B04D54" w:rsidRDefault="00E55710" w:rsidP="00E55710">
            <w:pPr>
              <w:spacing w:before="120" w:after="120"/>
              <w:rPr>
                <w:rFonts w:ascii="Open Sans" w:hAnsi="Open Sans" w:cs="Open Sans"/>
                <w:iCs/>
                <w:sz w:val="22"/>
                <w:szCs w:val="22"/>
              </w:rPr>
            </w:pPr>
            <w:r w:rsidRPr="00B04D54">
              <w:rPr>
                <w:rFonts w:ascii="Open Sans" w:hAnsi="Open Sans" w:cs="Open Sans"/>
                <w:iCs/>
                <w:sz w:val="22"/>
                <w:szCs w:val="22"/>
              </w:rPr>
              <w:t>Divide the class into lab groups and distribute handout Sample Lab Plan,</w:t>
            </w:r>
            <w:r w:rsidR="00B15294" w:rsidRPr="00B04D54">
              <w:rPr>
                <w:rFonts w:ascii="Open Sans" w:hAnsi="Open Sans" w:cs="Open Sans"/>
                <w:iCs/>
                <w:sz w:val="22"/>
                <w:szCs w:val="22"/>
              </w:rPr>
              <w:t xml:space="preserve"> </w:t>
            </w:r>
            <w:r w:rsidRPr="00B04D54">
              <w:rPr>
                <w:rFonts w:ascii="Open Sans" w:hAnsi="Open Sans" w:cs="Open Sans"/>
                <w:iCs/>
                <w:sz w:val="22"/>
                <w:szCs w:val="22"/>
              </w:rPr>
              <w:t xml:space="preserve">Sample Lab Plan (blank) or Sample Lab Prep </w:t>
            </w:r>
            <w:r w:rsidR="00B04D54">
              <w:rPr>
                <w:rFonts w:ascii="Open Sans" w:hAnsi="Open Sans" w:cs="Open Sans"/>
                <w:iCs/>
                <w:sz w:val="22"/>
                <w:szCs w:val="22"/>
              </w:rPr>
              <w:t>Sheet</w:t>
            </w:r>
            <w:r w:rsidRPr="00B04D54">
              <w:rPr>
                <w:rFonts w:ascii="Open Sans" w:hAnsi="Open Sans" w:cs="Open Sans"/>
                <w:iCs/>
                <w:sz w:val="22"/>
                <w:szCs w:val="22"/>
              </w:rPr>
              <w:t xml:space="preserve"> so that students may plan for the lab experience. A designated student from each lab group should prepare a grocery list and any other items</w:t>
            </w:r>
            <w:r w:rsidR="00814319" w:rsidRPr="00B04D54">
              <w:rPr>
                <w:rFonts w:ascii="Open Sans" w:hAnsi="Open Sans" w:cs="Open Sans"/>
                <w:iCs/>
                <w:sz w:val="22"/>
                <w:szCs w:val="22"/>
              </w:rPr>
              <w:t xml:space="preserve"> needed for a successful lab.</w:t>
            </w:r>
            <w:r w:rsidR="00814319" w:rsidRPr="00B04D54">
              <w:rPr>
                <w:rFonts w:ascii="Open Sans" w:hAnsi="Open Sans" w:cs="Open Sans"/>
                <w:iCs/>
                <w:sz w:val="22"/>
                <w:szCs w:val="22"/>
              </w:rPr>
              <w:br/>
              <w:t xml:space="preserve"> </w:t>
            </w:r>
            <w:r w:rsidR="00814319" w:rsidRPr="00B04D54">
              <w:rPr>
                <w:rFonts w:ascii="Open Sans" w:hAnsi="Open Sans" w:cs="Open Sans"/>
                <w:iCs/>
                <w:sz w:val="22"/>
                <w:szCs w:val="22"/>
              </w:rPr>
              <w:br/>
            </w:r>
            <w:r w:rsidRPr="00B04D54">
              <w:rPr>
                <w:rFonts w:ascii="Open Sans" w:hAnsi="Open Sans" w:cs="Open Sans"/>
                <w:iCs/>
                <w:sz w:val="22"/>
                <w:szCs w:val="22"/>
              </w:rPr>
              <w:t>Distribute handout Substitutions for Healthier Cooking and Baking</w:t>
            </w:r>
            <w:r w:rsidR="00B04D54">
              <w:rPr>
                <w:rFonts w:ascii="Open Sans" w:hAnsi="Open Sans" w:cs="Open Sans"/>
                <w:iCs/>
                <w:sz w:val="22"/>
                <w:szCs w:val="22"/>
              </w:rPr>
              <w:t xml:space="preserve"> </w:t>
            </w:r>
            <w:r w:rsidRPr="00B04D54">
              <w:rPr>
                <w:rFonts w:ascii="Open Sans" w:hAnsi="Open Sans" w:cs="Open Sans"/>
                <w:iCs/>
                <w:sz w:val="22"/>
                <w:szCs w:val="22"/>
              </w:rPr>
              <w:t>so that students may substitute healthier versions of ingredients in their recipes. This handout may be kept in their personal cookbook.</w:t>
            </w:r>
          </w:p>
          <w:p w14:paraId="2DA5C565" w14:textId="1EA160C0" w:rsidR="00E55710" w:rsidRPr="00B04D54" w:rsidRDefault="00E55710" w:rsidP="00E55710">
            <w:pPr>
              <w:spacing w:before="120" w:after="120"/>
              <w:rPr>
                <w:rFonts w:ascii="Open Sans" w:hAnsi="Open Sans" w:cs="Open Sans"/>
                <w:iCs/>
                <w:sz w:val="22"/>
                <w:szCs w:val="22"/>
              </w:rPr>
            </w:pPr>
            <w:r w:rsidRPr="00B04D54">
              <w:rPr>
                <w:rFonts w:ascii="Open Sans" w:hAnsi="Open Sans" w:cs="Open Sans"/>
                <w:iCs/>
                <w:sz w:val="22"/>
                <w:szCs w:val="22"/>
              </w:rPr>
              <w:t>Distribute Rubric for Laboratory Experience so that students will understand what is expected.</w:t>
            </w:r>
          </w:p>
          <w:p w14:paraId="5EA35FFF" w14:textId="379FE088" w:rsidR="00B3350C" w:rsidRPr="00863A41" w:rsidRDefault="3D101590" w:rsidP="3D101590">
            <w:pPr>
              <w:spacing w:before="120" w:after="120"/>
              <w:rPr>
                <w:rFonts w:ascii="Open Sans" w:hAnsi="Open Sans" w:cs="Open Sans"/>
                <w:i/>
                <w:iCs/>
                <w:sz w:val="22"/>
                <w:szCs w:val="22"/>
              </w:rPr>
            </w:pPr>
            <w:r w:rsidRPr="00863A41">
              <w:rPr>
                <w:rFonts w:ascii="Open Sans" w:hAnsi="Open Sans" w:cs="Open Sans"/>
                <w:i/>
                <w:iCs/>
                <w:sz w:val="22"/>
                <w:szCs w:val="22"/>
              </w:rPr>
              <w:t>Individualized Education Plan (IEP) for all special education students must be followed. Examples of accommodations may include, but are not limited to:</w:t>
            </w:r>
          </w:p>
          <w:p w14:paraId="5D88A809" w14:textId="77777777" w:rsidR="00E55710" w:rsidRPr="00863A41" w:rsidRDefault="00E55710" w:rsidP="00E55710">
            <w:pPr>
              <w:pStyle w:val="ListParagraph"/>
              <w:numPr>
                <w:ilvl w:val="0"/>
                <w:numId w:val="5"/>
              </w:numPr>
              <w:spacing w:before="120" w:after="120"/>
              <w:rPr>
                <w:rFonts w:ascii="Open Sans" w:hAnsi="Open Sans" w:cs="Open Sans"/>
                <w:iCs/>
                <w:sz w:val="22"/>
                <w:szCs w:val="22"/>
              </w:rPr>
            </w:pPr>
            <w:r w:rsidRPr="00863A41">
              <w:rPr>
                <w:rFonts w:ascii="Open Sans" w:hAnsi="Open Sans" w:cs="Open Sans"/>
                <w:iCs/>
                <w:sz w:val="22"/>
                <w:szCs w:val="22"/>
              </w:rPr>
              <w:t>checking for understanding</w:t>
            </w:r>
          </w:p>
          <w:p w14:paraId="69097A9C" w14:textId="63EA4AD9" w:rsidR="00CF2E7E" w:rsidRPr="00863A41" w:rsidRDefault="00E55710" w:rsidP="00E55710">
            <w:pPr>
              <w:pStyle w:val="ListParagraph"/>
              <w:numPr>
                <w:ilvl w:val="0"/>
                <w:numId w:val="5"/>
              </w:numPr>
              <w:spacing w:before="120" w:after="120"/>
              <w:rPr>
                <w:rFonts w:ascii="Open Sans" w:hAnsi="Open Sans" w:cs="Open Sans"/>
                <w:iCs/>
                <w:sz w:val="22"/>
                <w:szCs w:val="22"/>
              </w:rPr>
            </w:pPr>
            <w:r w:rsidRPr="00863A41">
              <w:rPr>
                <w:rFonts w:ascii="Open Sans" w:hAnsi="Open Sans" w:cs="Open Sans"/>
                <w:iCs/>
                <w:sz w:val="22"/>
                <w:szCs w:val="22"/>
              </w:rPr>
              <w:t>encourage participation</w:t>
            </w:r>
          </w:p>
        </w:tc>
      </w:tr>
      <w:tr w:rsidR="00B3350C" w:rsidRPr="00863A41" w14:paraId="50863A81" w14:textId="77777777" w:rsidTr="642E4952">
        <w:tc>
          <w:tcPr>
            <w:tcW w:w="2952" w:type="dxa"/>
            <w:shd w:val="clear" w:color="auto" w:fill="auto"/>
          </w:tcPr>
          <w:p w14:paraId="3E48F608" w14:textId="5EE824C9" w:rsidR="00B3350C" w:rsidRPr="00863A41" w:rsidRDefault="3D101590" w:rsidP="3D101590">
            <w:pPr>
              <w:spacing w:before="120" w:after="120"/>
              <w:jc w:val="center"/>
              <w:rPr>
                <w:rFonts w:ascii="Open Sans" w:hAnsi="Open Sans" w:cs="Open Sans"/>
                <w:b/>
                <w:bCs/>
                <w:sz w:val="22"/>
                <w:szCs w:val="22"/>
              </w:rPr>
            </w:pPr>
            <w:r w:rsidRPr="00863A41">
              <w:rPr>
                <w:rFonts w:ascii="Open Sans" w:hAnsi="Open Sans" w:cs="Open Sans"/>
                <w:b/>
                <w:bCs/>
                <w:sz w:val="22"/>
                <w:szCs w:val="22"/>
              </w:rPr>
              <w:t>Lesson Closure</w:t>
            </w:r>
          </w:p>
        </w:tc>
        <w:tc>
          <w:tcPr>
            <w:tcW w:w="7848" w:type="dxa"/>
            <w:shd w:val="clear" w:color="auto" w:fill="auto"/>
          </w:tcPr>
          <w:p w14:paraId="10D34B54" w14:textId="5F580C8E" w:rsidR="00C71CA7" w:rsidRPr="00863A41" w:rsidRDefault="00C71CA7" w:rsidP="00C71CA7">
            <w:pPr>
              <w:spacing w:before="120" w:after="120"/>
              <w:rPr>
                <w:rFonts w:ascii="Open Sans" w:hAnsi="Open Sans" w:cs="Open Sans"/>
                <w:sz w:val="22"/>
                <w:szCs w:val="22"/>
              </w:rPr>
            </w:pPr>
            <w:r w:rsidRPr="00863A41">
              <w:rPr>
                <w:rFonts w:ascii="Open Sans" w:hAnsi="Open Sans" w:cs="Open Sans"/>
                <w:sz w:val="22"/>
                <w:szCs w:val="22"/>
              </w:rPr>
              <w:t xml:space="preserve">Distribute handout </w:t>
            </w:r>
            <w:r w:rsidRPr="00B04D54">
              <w:rPr>
                <w:rFonts w:ascii="Open Sans" w:hAnsi="Open Sans" w:cs="Open Sans"/>
                <w:sz w:val="22"/>
                <w:szCs w:val="22"/>
              </w:rPr>
              <w:t>Following Directions</w:t>
            </w:r>
            <w:r w:rsidRPr="00863A41">
              <w:rPr>
                <w:rFonts w:ascii="Open Sans" w:hAnsi="Open Sans" w:cs="Open Sans"/>
                <w:sz w:val="22"/>
                <w:szCs w:val="22"/>
              </w:rPr>
              <w:t xml:space="preserve"> and re</w:t>
            </w:r>
            <w:r w:rsidR="00814319">
              <w:rPr>
                <w:rFonts w:ascii="Open Sans" w:hAnsi="Open Sans" w:cs="Open Sans"/>
                <w:sz w:val="22"/>
                <w:szCs w:val="22"/>
              </w:rPr>
              <w:t>mind students how important it is</w:t>
            </w:r>
            <w:r w:rsidRPr="00863A41">
              <w:rPr>
                <w:rFonts w:ascii="Open Sans" w:hAnsi="Open Sans" w:cs="Open Sans"/>
                <w:sz w:val="22"/>
                <w:szCs w:val="22"/>
              </w:rPr>
              <w:t xml:space="preserve"> to follow directions carefully.</w:t>
            </w:r>
          </w:p>
          <w:p w14:paraId="14FD9219" w14:textId="77777777" w:rsidR="00C71CA7" w:rsidRPr="00863A41" w:rsidRDefault="00C71CA7" w:rsidP="00C71CA7">
            <w:pPr>
              <w:spacing w:before="120" w:after="120"/>
              <w:rPr>
                <w:rFonts w:ascii="Open Sans" w:hAnsi="Open Sans" w:cs="Open Sans"/>
                <w:sz w:val="22"/>
                <w:szCs w:val="22"/>
              </w:rPr>
            </w:pPr>
            <w:r w:rsidRPr="00863A41">
              <w:rPr>
                <w:rFonts w:ascii="Open Sans" w:hAnsi="Open Sans" w:cs="Open Sans"/>
                <w:sz w:val="22"/>
                <w:szCs w:val="22"/>
              </w:rPr>
              <w:t>If students are successful in following directions, they should have a paper cup. If possible, provide an incentive or reward for accomplishing the task.</w:t>
            </w:r>
          </w:p>
          <w:p w14:paraId="5EDA8A3B" w14:textId="77777777" w:rsidR="00C71CA7" w:rsidRPr="00863A41" w:rsidRDefault="00C71CA7" w:rsidP="00C71CA7">
            <w:pPr>
              <w:spacing w:before="120" w:after="120"/>
              <w:rPr>
                <w:rFonts w:ascii="Open Sans" w:hAnsi="Open Sans" w:cs="Open Sans"/>
                <w:sz w:val="22"/>
                <w:szCs w:val="22"/>
              </w:rPr>
            </w:pPr>
            <w:r w:rsidRPr="00863A41">
              <w:rPr>
                <w:rFonts w:ascii="Open Sans" w:hAnsi="Open Sans" w:cs="Open Sans"/>
                <w:sz w:val="22"/>
                <w:szCs w:val="22"/>
              </w:rPr>
              <w:lastRenderedPageBreak/>
              <w:t>Possible examples:</w:t>
            </w:r>
          </w:p>
          <w:p w14:paraId="00F5E406" w14:textId="57D2F263" w:rsidR="00C71CA7" w:rsidRPr="00863A41" w:rsidRDefault="00B04D54" w:rsidP="00CB1A0B">
            <w:pPr>
              <w:pStyle w:val="ListParagraph"/>
              <w:numPr>
                <w:ilvl w:val="0"/>
                <w:numId w:val="28"/>
              </w:numPr>
              <w:spacing w:before="120" w:after="120"/>
              <w:rPr>
                <w:rFonts w:ascii="Open Sans" w:hAnsi="Open Sans" w:cs="Open Sans"/>
                <w:sz w:val="22"/>
                <w:szCs w:val="22"/>
              </w:rPr>
            </w:pPr>
            <w:r w:rsidRPr="00863A41">
              <w:rPr>
                <w:rFonts w:ascii="Open Sans" w:hAnsi="Open Sans" w:cs="Open Sans"/>
                <w:sz w:val="22"/>
                <w:szCs w:val="22"/>
              </w:rPr>
              <w:t>Coupons for homework assignments</w:t>
            </w:r>
          </w:p>
          <w:p w14:paraId="7439693B" w14:textId="533B7A71" w:rsidR="00C71CA7" w:rsidRPr="00863A41" w:rsidRDefault="00B04D54" w:rsidP="00CB1A0B">
            <w:pPr>
              <w:pStyle w:val="ListParagraph"/>
              <w:numPr>
                <w:ilvl w:val="0"/>
                <w:numId w:val="28"/>
              </w:numPr>
              <w:spacing w:before="120" w:after="120"/>
              <w:rPr>
                <w:rFonts w:ascii="Open Sans" w:hAnsi="Open Sans" w:cs="Open Sans"/>
                <w:sz w:val="22"/>
                <w:szCs w:val="22"/>
              </w:rPr>
            </w:pPr>
            <w:r w:rsidRPr="00863A41">
              <w:rPr>
                <w:rFonts w:ascii="Open Sans" w:hAnsi="Open Sans" w:cs="Open Sans"/>
                <w:sz w:val="22"/>
                <w:szCs w:val="22"/>
              </w:rPr>
              <w:t>Fat free animal crackers</w:t>
            </w:r>
          </w:p>
          <w:p w14:paraId="5986FF55" w14:textId="2AB48025" w:rsidR="00C71CA7" w:rsidRPr="00863A41" w:rsidRDefault="00B04D54" w:rsidP="00CB1A0B">
            <w:pPr>
              <w:pStyle w:val="ListParagraph"/>
              <w:numPr>
                <w:ilvl w:val="0"/>
                <w:numId w:val="28"/>
              </w:numPr>
              <w:spacing w:before="120" w:after="120"/>
              <w:rPr>
                <w:rFonts w:ascii="Open Sans" w:hAnsi="Open Sans" w:cs="Open Sans"/>
                <w:sz w:val="22"/>
                <w:szCs w:val="22"/>
              </w:rPr>
            </w:pPr>
            <w:r w:rsidRPr="00863A41">
              <w:rPr>
                <w:rFonts w:ascii="Open Sans" w:hAnsi="Open Sans" w:cs="Open Sans"/>
                <w:sz w:val="22"/>
                <w:szCs w:val="22"/>
              </w:rPr>
              <w:t>Hot air popcorn</w:t>
            </w:r>
          </w:p>
          <w:p w14:paraId="101353E5" w14:textId="765BA88F" w:rsidR="00B3350C" w:rsidRPr="00863A41" w:rsidRDefault="00B04D54" w:rsidP="00CB1A0B">
            <w:pPr>
              <w:pStyle w:val="ListParagraph"/>
              <w:numPr>
                <w:ilvl w:val="0"/>
                <w:numId w:val="28"/>
              </w:numPr>
              <w:spacing w:before="120" w:after="120"/>
              <w:rPr>
                <w:rFonts w:ascii="Open Sans" w:hAnsi="Open Sans" w:cs="Open Sans"/>
                <w:sz w:val="22"/>
                <w:szCs w:val="22"/>
              </w:rPr>
            </w:pPr>
            <w:r w:rsidRPr="00863A41">
              <w:rPr>
                <w:rFonts w:ascii="Open Sans" w:hAnsi="Open Sans" w:cs="Open Sans"/>
                <w:sz w:val="22"/>
                <w:szCs w:val="22"/>
              </w:rPr>
              <w:t xml:space="preserve">Whole </w:t>
            </w:r>
            <w:r w:rsidR="00C71CA7" w:rsidRPr="00863A41">
              <w:rPr>
                <w:rFonts w:ascii="Open Sans" w:hAnsi="Open Sans" w:cs="Open Sans"/>
                <w:sz w:val="22"/>
                <w:szCs w:val="22"/>
              </w:rPr>
              <w:t>grain cereal</w:t>
            </w:r>
          </w:p>
        </w:tc>
      </w:tr>
      <w:tr w:rsidR="00B3350C" w:rsidRPr="00863A41" w14:paraId="09F5B5CB" w14:textId="77777777" w:rsidTr="642E4952">
        <w:trPr>
          <w:trHeight w:val="135"/>
        </w:trPr>
        <w:tc>
          <w:tcPr>
            <w:tcW w:w="2952" w:type="dxa"/>
            <w:shd w:val="clear" w:color="auto" w:fill="auto"/>
          </w:tcPr>
          <w:p w14:paraId="5374FB7C" w14:textId="3D5926DB" w:rsidR="0080201D" w:rsidRPr="00863A41" w:rsidRDefault="3D101590" w:rsidP="3D101590">
            <w:pPr>
              <w:spacing w:before="120" w:after="120"/>
              <w:jc w:val="center"/>
              <w:rPr>
                <w:rFonts w:ascii="Open Sans" w:hAnsi="Open Sans" w:cs="Open Sans"/>
                <w:b/>
                <w:bCs/>
                <w:sz w:val="22"/>
                <w:szCs w:val="22"/>
              </w:rPr>
            </w:pPr>
            <w:r w:rsidRPr="00863A41">
              <w:rPr>
                <w:rFonts w:ascii="Open Sans" w:hAnsi="Open Sans" w:cs="Open Sans"/>
                <w:b/>
                <w:bCs/>
                <w:sz w:val="22"/>
                <w:szCs w:val="22"/>
              </w:rPr>
              <w:lastRenderedPageBreak/>
              <w:t>Summative/End of Lesson Assessment *</w:t>
            </w:r>
          </w:p>
          <w:p w14:paraId="6CEEAD70" w14:textId="12A5B6A4" w:rsidR="00B3350C" w:rsidRPr="00863A41" w:rsidRDefault="0080201D" w:rsidP="0080201D">
            <w:pPr>
              <w:tabs>
                <w:tab w:val="left" w:pos="2820"/>
              </w:tabs>
              <w:rPr>
                <w:rFonts w:ascii="Open Sans" w:hAnsi="Open Sans" w:cs="Open Sans"/>
                <w:sz w:val="22"/>
                <w:szCs w:val="22"/>
              </w:rPr>
            </w:pPr>
            <w:r w:rsidRPr="00863A41">
              <w:rPr>
                <w:rFonts w:ascii="Open Sans" w:hAnsi="Open Sans" w:cs="Open Sans"/>
                <w:sz w:val="22"/>
                <w:szCs w:val="22"/>
              </w:rPr>
              <w:tab/>
            </w:r>
          </w:p>
        </w:tc>
        <w:tc>
          <w:tcPr>
            <w:tcW w:w="7848" w:type="dxa"/>
            <w:shd w:val="clear" w:color="auto" w:fill="auto"/>
          </w:tcPr>
          <w:p w14:paraId="12B1B23A" w14:textId="77777777" w:rsidR="002A3D6A" w:rsidRPr="00863A41" w:rsidRDefault="002A3D6A" w:rsidP="002A3D6A">
            <w:pPr>
              <w:spacing w:before="120" w:after="120"/>
              <w:rPr>
                <w:rFonts w:ascii="Open Sans" w:hAnsi="Open Sans" w:cs="Open Sans"/>
                <w:iCs/>
                <w:sz w:val="22"/>
                <w:szCs w:val="22"/>
              </w:rPr>
            </w:pPr>
            <w:r w:rsidRPr="00863A41">
              <w:rPr>
                <w:rFonts w:ascii="Open Sans" w:hAnsi="Open Sans" w:cs="Open Sans"/>
                <w:iCs/>
                <w:sz w:val="22"/>
                <w:szCs w:val="22"/>
              </w:rPr>
              <w:t>Review lesson objectives, terms and definitions.</w:t>
            </w:r>
          </w:p>
          <w:p w14:paraId="460F2819" w14:textId="77777777" w:rsidR="002A3D6A" w:rsidRPr="00863A41" w:rsidRDefault="002A3D6A" w:rsidP="002A3D6A">
            <w:pPr>
              <w:spacing w:before="120" w:after="120"/>
              <w:rPr>
                <w:rFonts w:ascii="Open Sans" w:hAnsi="Open Sans" w:cs="Open Sans"/>
                <w:iCs/>
                <w:sz w:val="22"/>
                <w:szCs w:val="22"/>
              </w:rPr>
            </w:pPr>
            <w:r w:rsidRPr="00863A41">
              <w:rPr>
                <w:rFonts w:ascii="Open Sans" w:hAnsi="Open Sans" w:cs="Open Sans"/>
                <w:i/>
                <w:iCs/>
                <w:sz w:val="22"/>
                <w:szCs w:val="22"/>
              </w:rPr>
              <w:t>Cooking Terms Review</w:t>
            </w:r>
          </w:p>
          <w:p w14:paraId="4E82166E" w14:textId="60B9B5B0" w:rsidR="002A3D6A" w:rsidRPr="00B04D54" w:rsidRDefault="002A3D6A" w:rsidP="002A3D6A">
            <w:pPr>
              <w:spacing w:before="120" w:after="120"/>
              <w:rPr>
                <w:rFonts w:ascii="Open Sans" w:hAnsi="Open Sans" w:cs="Open Sans"/>
                <w:iCs/>
                <w:sz w:val="22"/>
                <w:szCs w:val="22"/>
              </w:rPr>
            </w:pPr>
            <w:r w:rsidRPr="00863A41">
              <w:rPr>
                <w:rFonts w:ascii="Open Sans" w:hAnsi="Open Sans" w:cs="Open Sans"/>
                <w:iCs/>
                <w:sz w:val="22"/>
                <w:szCs w:val="22"/>
              </w:rPr>
              <w:t>Teacher note:</w:t>
            </w:r>
            <w:r w:rsidRPr="00863A41">
              <w:rPr>
                <w:rFonts w:ascii="Open Sans" w:hAnsi="Open Sans" w:cs="Open Sans"/>
                <w:iCs/>
                <w:sz w:val="22"/>
                <w:szCs w:val="22"/>
              </w:rPr>
              <w:br/>
              <w:t xml:space="preserve"> Print </w:t>
            </w:r>
            <w:r w:rsidRPr="00B04D54">
              <w:rPr>
                <w:rFonts w:ascii="Open Sans" w:hAnsi="Open Sans" w:cs="Open Sans"/>
                <w:iCs/>
                <w:sz w:val="22"/>
                <w:szCs w:val="22"/>
              </w:rPr>
              <w:t>Cooking Flashcards on cardstock and cut them apart.</w:t>
            </w:r>
          </w:p>
          <w:p w14:paraId="6FA36182" w14:textId="01DBF9D5" w:rsidR="002A3D6A" w:rsidRPr="00863A41" w:rsidRDefault="002A3D6A" w:rsidP="002A3D6A">
            <w:pPr>
              <w:spacing w:before="120" w:after="120"/>
              <w:rPr>
                <w:rFonts w:ascii="Open Sans" w:hAnsi="Open Sans" w:cs="Open Sans"/>
                <w:iCs/>
                <w:sz w:val="22"/>
                <w:szCs w:val="22"/>
              </w:rPr>
            </w:pPr>
            <w:r w:rsidRPr="00B04D54">
              <w:rPr>
                <w:rFonts w:ascii="Open Sans" w:hAnsi="Open Sans" w:cs="Open Sans"/>
                <w:iCs/>
                <w:sz w:val="22"/>
                <w:szCs w:val="22"/>
              </w:rPr>
              <w:t>Print Bingo Templates on computer paper. Distribute the Bingo cards and allow students to fill in the squares with various cooking terms. Set the rules</w:t>
            </w:r>
            <w:r w:rsidRPr="00863A41">
              <w:rPr>
                <w:rFonts w:ascii="Open Sans" w:hAnsi="Open Sans" w:cs="Open Sans"/>
                <w:iCs/>
                <w:sz w:val="22"/>
                <w:szCs w:val="22"/>
              </w:rPr>
              <w:t xml:space="preserve"> fo</w:t>
            </w:r>
            <w:r w:rsidR="00814319">
              <w:rPr>
                <w:rFonts w:ascii="Open Sans" w:hAnsi="Open Sans" w:cs="Open Sans"/>
                <w:iCs/>
                <w:sz w:val="22"/>
                <w:szCs w:val="22"/>
              </w:rPr>
              <w:t xml:space="preserve">r the game before you begin. </w:t>
            </w:r>
            <w:r w:rsidR="00814319">
              <w:rPr>
                <w:rFonts w:ascii="Open Sans" w:hAnsi="Open Sans" w:cs="Open Sans"/>
                <w:iCs/>
                <w:sz w:val="22"/>
                <w:szCs w:val="22"/>
              </w:rPr>
              <w:br/>
              <w:t xml:space="preserve"> </w:t>
            </w:r>
            <w:r w:rsidR="00814319">
              <w:rPr>
                <w:rFonts w:ascii="Open Sans" w:hAnsi="Open Sans" w:cs="Open Sans"/>
                <w:iCs/>
                <w:sz w:val="22"/>
                <w:szCs w:val="22"/>
              </w:rPr>
              <w:br/>
            </w:r>
            <w:r w:rsidRPr="00863A41">
              <w:rPr>
                <w:rFonts w:ascii="Open Sans" w:hAnsi="Open Sans" w:cs="Open Sans"/>
                <w:iCs/>
                <w:sz w:val="22"/>
                <w:szCs w:val="22"/>
              </w:rPr>
              <w:t>Students will be assessed with appropriate rubric during lab.</w:t>
            </w:r>
          </w:p>
          <w:p w14:paraId="1E675341" w14:textId="541F6506" w:rsidR="00B3350C" w:rsidRPr="00863A41" w:rsidRDefault="3D101590" w:rsidP="3D101590">
            <w:pPr>
              <w:spacing w:before="120" w:after="120"/>
              <w:rPr>
                <w:rFonts w:ascii="Open Sans" w:hAnsi="Open Sans" w:cs="Open Sans"/>
                <w:i/>
                <w:iCs/>
                <w:sz w:val="22"/>
                <w:szCs w:val="22"/>
              </w:rPr>
            </w:pPr>
            <w:r w:rsidRPr="00863A41">
              <w:rPr>
                <w:rFonts w:ascii="Open Sans" w:hAnsi="Open Sans" w:cs="Open Sans"/>
                <w:i/>
                <w:iCs/>
                <w:sz w:val="22"/>
                <w:szCs w:val="22"/>
              </w:rPr>
              <w:t>Individualized Education Plan (IEP) for all special education students must be followed. Examples of accommodations may include, but are not limited to:</w:t>
            </w:r>
          </w:p>
          <w:p w14:paraId="1CF90271" w14:textId="77777777" w:rsidR="002A3D6A" w:rsidRPr="00863A41" w:rsidRDefault="002A3D6A" w:rsidP="002A3D6A">
            <w:pPr>
              <w:pStyle w:val="ListParagraph"/>
              <w:numPr>
                <w:ilvl w:val="0"/>
                <w:numId w:val="5"/>
              </w:numPr>
              <w:spacing w:before="120" w:after="120"/>
              <w:rPr>
                <w:rFonts w:ascii="Open Sans" w:hAnsi="Open Sans" w:cs="Open Sans"/>
                <w:iCs/>
                <w:sz w:val="22"/>
                <w:szCs w:val="22"/>
              </w:rPr>
            </w:pPr>
            <w:r w:rsidRPr="00863A41">
              <w:rPr>
                <w:rFonts w:ascii="Open Sans" w:hAnsi="Open Sans" w:cs="Open Sans"/>
                <w:iCs/>
                <w:sz w:val="22"/>
                <w:szCs w:val="22"/>
              </w:rPr>
              <w:t>allow visual of flashcards</w:t>
            </w:r>
          </w:p>
          <w:p w14:paraId="4CB6555D" w14:textId="086CBBAE" w:rsidR="00CF2E7E" w:rsidRPr="00863A41" w:rsidRDefault="002A3D6A" w:rsidP="002A3D6A">
            <w:pPr>
              <w:pStyle w:val="ListParagraph"/>
              <w:numPr>
                <w:ilvl w:val="0"/>
                <w:numId w:val="5"/>
              </w:numPr>
              <w:spacing w:before="120" w:after="120"/>
              <w:rPr>
                <w:rFonts w:ascii="Open Sans" w:hAnsi="Open Sans" w:cs="Open Sans"/>
                <w:iCs/>
                <w:sz w:val="22"/>
                <w:szCs w:val="22"/>
              </w:rPr>
            </w:pPr>
            <w:r w:rsidRPr="00863A41">
              <w:rPr>
                <w:rFonts w:ascii="Open Sans" w:hAnsi="Open Sans" w:cs="Open Sans"/>
                <w:iCs/>
                <w:sz w:val="22"/>
                <w:szCs w:val="22"/>
              </w:rPr>
              <w:t>praise participation</w:t>
            </w:r>
          </w:p>
        </w:tc>
      </w:tr>
      <w:tr w:rsidR="00B3350C" w:rsidRPr="00863A41" w14:paraId="02913EF1" w14:textId="77777777" w:rsidTr="642E4952">
        <w:trPr>
          <w:trHeight w:val="135"/>
        </w:trPr>
        <w:tc>
          <w:tcPr>
            <w:tcW w:w="2952" w:type="dxa"/>
            <w:shd w:val="clear" w:color="auto" w:fill="auto"/>
          </w:tcPr>
          <w:p w14:paraId="510EF38A" w14:textId="66A91905" w:rsidR="00B3350C" w:rsidRPr="00863A41" w:rsidRDefault="3D101590" w:rsidP="3D101590">
            <w:pPr>
              <w:spacing w:before="120" w:after="120"/>
              <w:jc w:val="center"/>
              <w:rPr>
                <w:rFonts w:ascii="Open Sans" w:hAnsi="Open Sans" w:cs="Open Sans"/>
                <w:b/>
                <w:bCs/>
                <w:sz w:val="22"/>
                <w:szCs w:val="22"/>
              </w:rPr>
            </w:pPr>
            <w:r w:rsidRPr="00863A41">
              <w:rPr>
                <w:rFonts w:ascii="Open Sans" w:hAnsi="Open Sans" w:cs="Open Sans"/>
                <w:b/>
                <w:bCs/>
                <w:sz w:val="22"/>
                <w:szCs w:val="22"/>
              </w:rPr>
              <w:t>References/Resources/</w:t>
            </w:r>
          </w:p>
          <w:p w14:paraId="324BDA87" w14:textId="3FFBDA0B" w:rsidR="00B3350C" w:rsidRPr="00863A41" w:rsidRDefault="3D101590" w:rsidP="3D101590">
            <w:pPr>
              <w:spacing w:before="120" w:after="120"/>
              <w:jc w:val="center"/>
              <w:rPr>
                <w:rFonts w:ascii="Open Sans" w:hAnsi="Open Sans" w:cs="Open Sans"/>
                <w:b/>
                <w:bCs/>
                <w:sz w:val="22"/>
                <w:szCs w:val="22"/>
              </w:rPr>
            </w:pPr>
            <w:r w:rsidRPr="00863A41">
              <w:rPr>
                <w:rFonts w:ascii="Open Sans" w:hAnsi="Open Sans" w:cs="Open Sans"/>
                <w:b/>
                <w:bCs/>
                <w:sz w:val="22"/>
                <w:szCs w:val="22"/>
              </w:rPr>
              <w:t>Teacher Preparation</w:t>
            </w:r>
          </w:p>
        </w:tc>
        <w:tc>
          <w:tcPr>
            <w:tcW w:w="7848" w:type="dxa"/>
            <w:shd w:val="clear" w:color="auto" w:fill="auto"/>
          </w:tcPr>
          <w:p w14:paraId="7B8DDB1E" w14:textId="77777777" w:rsidR="00A960BA" w:rsidRPr="00863A41" w:rsidRDefault="00A960BA" w:rsidP="00A960BA">
            <w:pPr>
              <w:spacing w:before="120" w:after="120"/>
              <w:rPr>
                <w:rFonts w:ascii="Open Sans" w:hAnsi="Open Sans" w:cs="Open Sans"/>
                <w:sz w:val="22"/>
                <w:szCs w:val="22"/>
              </w:rPr>
            </w:pPr>
            <w:r w:rsidRPr="00863A41">
              <w:rPr>
                <w:rFonts w:ascii="Open Sans" w:hAnsi="Open Sans" w:cs="Open Sans"/>
                <w:b/>
                <w:bCs/>
                <w:sz w:val="22"/>
                <w:szCs w:val="22"/>
              </w:rPr>
              <w:t>Images:</w:t>
            </w:r>
          </w:p>
          <w:p w14:paraId="0C1C0DE1" w14:textId="77777777" w:rsidR="00A960BA" w:rsidRPr="00863A41" w:rsidRDefault="00A960BA" w:rsidP="00A960BA">
            <w:pPr>
              <w:numPr>
                <w:ilvl w:val="0"/>
                <w:numId w:val="6"/>
              </w:numPr>
              <w:spacing w:before="120" w:after="120"/>
              <w:rPr>
                <w:rFonts w:ascii="Open Sans" w:hAnsi="Open Sans" w:cs="Open Sans"/>
                <w:sz w:val="22"/>
                <w:szCs w:val="22"/>
              </w:rPr>
            </w:pPr>
            <w:r w:rsidRPr="00863A41">
              <w:rPr>
                <w:rFonts w:ascii="Open Sans" w:hAnsi="Open Sans" w:cs="Open Sans"/>
                <w:sz w:val="22"/>
                <w:szCs w:val="22"/>
              </w:rPr>
              <w:t>Microsoft Office Clip Art: Used with permission from Microsoft.</w:t>
            </w:r>
          </w:p>
          <w:p w14:paraId="2B4D2D82" w14:textId="77777777" w:rsidR="00A960BA" w:rsidRPr="00863A41" w:rsidRDefault="00A960BA" w:rsidP="00A960BA">
            <w:pPr>
              <w:spacing w:before="120" w:after="120"/>
              <w:rPr>
                <w:rFonts w:ascii="Open Sans" w:hAnsi="Open Sans" w:cs="Open Sans"/>
                <w:sz w:val="22"/>
                <w:szCs w:val="22"/>
              </w:rPr>
            </w:pPr>
            <w:r w:rsidRPr="00863A41">
              <w:rPr>
                <w:rFonts w:ascii="Open Sans" w:hAnsi="Open Sans" w:cs="Open Sans"/>
                <w:b/>
                <w:bCs/>
                <w:sz w:val="22"/>
                <w:szCs w:val="22"/>
              </w:rPr>
              <w:t>Textbooks:</w:t>
            </w:r>
          </w:p>
          <w:p w14:paraId="4AD7939E" w14:textId="77777777" w:rsidR="00A960BA" w:rsidRPr="00863A41" w:rsidRDefault="00A960BA" w:rsidP="003407E4">
            <w:pPr>
              <w:pStyle w:val="ListParagraph"/>
              <w:numPr>
                <w:ilvl w:val="0"/>
                <w:numId w:val="6"/>
              </w:numPr>
              <w:spacing w:before="120" w:after="120"/>
              <w:rPr>
                <w:rFonts w:ascii="Open Sans" w:hAnsi="Open Sans" w:cs="Open Sans"/>
                <w:sz w:val="22"/>
                <w:szCs w:val="22"/>
              </w:rPr>
            </w:pPr>
            <w:r w:rsidRPr="00863A41">
              <w:rPr>
                <w:rFonts w:ascii="Open Sans" w:hAnsi="Open Sans" w:cs="Open Sans"/>
                <w:sz w:val="22"/>
                <w:szCs w:val="22"/>
              </w:rPr>
              <w:t xml:space="preserve">Duyff, R. L. (2010). </w:t>
            </w:r>
            <w:r w:rsidRPr="00863A41">
              <w:rPr>
                <w:rFonts w:ascii="Open Sans" w:hAnsi="Open Sans" w:cs="Open Sans"/>
                <w:i/>
                <w:iCs/>
                <w:sz w:val="22"/>
                <w:szCs w:val="22"/>
              </w:rPr>
              <w:t>Food, nutrition &amp; wellness.</w:t>
            </w:r>
            <w:r w:rsidRPr="00863A41">
              <w:rPr>
                <w:rFonts w:ascii="Open Sans" w:hAnsi="Open Sans" w:cs="Open Sans"/>
                <w:sz w:val="22"/>
                <w:szCs w:val="22"/>
              </w:rPr>
              <w:t xml:space="preserve"> Columbus, OH: Glencoe/McGraw-Hill.</w:t>
            </w:r>
          </w:p>
          <w:p w14:paraId="4B46E180" w14:textId="77777777" w:rsidR="00A960BA" w:rsidRPr="00863A41" w:rsidRDefault="00A960BA" w:rsidP="003407E4">
            <w:pPr>
              <w:pStyle w:val="ListParagraph"/>
              <w:numPr>
                <w:ilvl w:val="0"/>
                <w:numId w:val="6"/>
              </w:numPr>
              <w:spacing w:before="120" w:after="120"/>
              <w:rPr>
                <w:rFonts w:ascii="Open Sans" w:hAnsi="Open Sans" w:cs="Open Sans"/>
                <w:sz w:val="22"/>
                <w:szCs w:val="22"/>
              </w:rPr>
            </w:pPr>
            <w:r w:rsidRPr="00863A41">
              <w:rPr>
                <w:rFonts w:ascii="Open Sans" w:hAnsi="Open Sans" w:cs="Open Sans"/>
                <w:sz w:val="22"/>
                <w:szCs w:val="22"/>
              </w:rPr>
              <w:t xml:space="preserve">Kowtaluk, H. (2010). </w:t>
            </w:r>
            <w:r w:rsidRPr="00863A41">
              <w:rPr>
                <w:rFonts w:ascii="Open Sans" w:hAnsi="Open Sans" w:cs="Open Sans"/>
                <w:i/>
                <w:iCs/>
                <w:sz w:val="22"/>
                <w:szCs w:val="22"/>
              </w:rPr>
              <w:t>Food for today.</w:t>
            </w:r>
            <w:r w:rsidRPr="00863A41">
              <w:rPr>
                <w:rFonts w:ascii="Open Sans" w:hAnsi="Open Sans" w:cs="Open Sans"/>
                <w:sz w:val="22"/>
                <w:szCs w:val="22"/>
              </w:rPr>
              <w:t xml:space="preserve"> Columbus, OH: Glencoe/McGraw-Hill.</w:t>
            </w:r>
          </w:p>
          <w:p w14:paraId="230B4636" w14:textId="1EC5891F" w:rsidR="00B3350C" w:rsidRPr="00863A41" w:rsidRDefault="00A960BA" w:rsidP="003407E4">
            <w:pPr>
              <w:pStyle w:val="ListParagraph"/>
              <w:numPr>
                <w:ilvl w:val="0"/>
                <w:numId w:val="6"/>
              </w:numPr>
              <w:spacing w:before="120" w:after="120"/>
              <w:rPr>
                <w:rFonts w:ascii="Open Sans" w:hAnsi="Open Sans" w:cs="Open Sans"/>
                <w:sz w:val="22"/>
                <w:szCs w:val="22"/>
              </w:rPr>
            </w:pPr>
            <w:r w:rsidRPr="00863A41">
              <w:rPr>
                <w:rFonts w:ascii="Open Sans" w:hAnsi="Open Sans" w:cs="Open Sans"/>
                <w:sz w:val="22"/>
                <w:szCs w:val="22"/>
              </w:rPr>
              <w:t xml:space="preserve">Weixel, S., &amp; Wempen, F. (2010). </w:t>
            </w:r>
            <w:r w:rsidRPr="00863A41">
              <w:rPr>
                <w:rFonts w:ascii="Open Sans" w:hAnsi="Open Sans" w:cs="Open Sans"/>
                <w:i/>
                <w:iCs/>
                <w:sz w:val="22"/>
                <w:szCs w:val="22"/>
              </w:rPr>
              <w:t>Food &amp; nutrition and you.</w:t>
            </w:r>
            <w:r w:rsidRPr="00863A41">
              <w:rPr>
                <w:rFonts w:ascii="Open Sans" w:hAnsi="Open Sans" w:cs="Open Sans"/>
                <w:sz w:val="22"/>
                <w:szCs w:val="22"/>
              </w:rPr>
              <w:t xml:space="preserve"> Upper Saddle River, NJ: Pearson/Prentice Hall.</w:t>
            </w:r>
          </w:p>
        </w:tc>
      </w:tr>
      <w:tr w:rsidR="00B3350C" w:rsidRPr="00863A41" w14:paraId="3B5D5C31" w14:textId="77777777" w:rsidTr="642E4952">
        <w:trPr>
          <w:trHeight w:val="135"/>
        </w:trPr>
        <w:tc>
          <w:tcPr>
            <w:tcW w:w="10800" w:type="dxa"/>
            <w:gridSpan w:val="2"/>
            <w:shd w:val="clear" w:color="auto" w:fill="D9D9D9" w:themeFill="background1" w:themeFillShade="D9"/>
          </w:tcPr>
          <w:p w14:paraId="1928554E" w14:textId="77777777" w:rsidR="00B3350C" w:rsidRPr="00863A41" w:rsidRDefault="3D101590" w:rsidP="3D101590">
            <w:pPr>
              <w:spacing w:before="120" w:after="120"/>
              <w:jc w:val="center"/>
              <w:rPr>
                <w:rFonts w:ascii="Open Sans" w:hAnsi="Open Sans" w:cs="Open Sans"/>
                <w:b/>
                <w:bCs/>
                <w:sz w:val="22"/>
                <w:szCs w:val="22"/>
              </w:rPr>
            </w:pPr>
            <w:r w:rsidRPr="00863A41">
              <w:rPr>
                <w:rFonts w:ascii="Open Sans" w:hAnsi="Open Sans" w:cs="Open Sans"/>
                <w:b/>
                <w:bCs/>
                <w:sz w:val="22"/>
                <w:szCs w:val="22"/>
              </w:rPr>
              <w:t>Additional Required Components</w:t>
            </w:r>
          </w:p>
        </w:tc>
      </w:tr>
      <w:tr w:rsidR="00B3350C" w:rsidRPr="00863A41" w14:paraId="17A4CF5D" w14:textId="77777777" w:rsidTr="642E4952">
        <w:trPr>
          <w:trHeight w:val="485"/>
        </w:trPr>
        <w:tc>
          <w:tcPr>
            <w:tcW w:w="2952" w:type="dxa"/>
            <w:shd w:val="clear" w:color="auto" w:fill="auto"/>
          </w:tcPr>
          <w:p w14:paraId="07A69FE4" w14:textId="4678019B" w:rsidR="00B3350C" w:rsidRPr="00863A41" w:rsidRDefault="3D101590" w:rsidP="3D101590">
            <w:pPr>
              <w:spacing w:before="120" w:after="120"/>
              <w:jc w:val="center"/>
              <w:rPr>
                <w:rFonts w:ascii="Open Sans" w:hAnsi="Open Sans" w:cs="Open Sans"/>
                <w:b/>
                <w:bCs/>
                <w:sz w:val="22"/>
                <w:szCs w:val="22"/>
              </w:rPr>
            </w:pPr>
            <w:r w:rsidRPr="00863A41">
              <w:rPr>
                <w:rFonts w:ascii="Open Sans" w:hAnsi="Open Sans" w:cs="Open Sans"/>
                <w:b/>
                <w:bCs/>
                <w:sz w:val="22"/>
                <w:szCs w:val="22"/>
              </w:rPr>
              <w:t>English Language Proficiency Standards (ELPS) Strategies</w:t>
            </w:r>
          </w:p>
        </w:tc>
        <w:tc>
          <w:tcPr>
            <w:tcW w:w="7848" w:type="dxa"/>
            <w:shd w:val="clear" w:color="auto" w:fill="auto"/>
          </w:tcPr>
          <w:p w14:paraId="12D24185" w14:textId="647899F1" w:rsidR="00046464" w:rsidRPr="00863A41" w:rsidRDefault="00B04D54" w:rsidP="00046464">
            <w:pPr>
              <w:pStyle w:val="ListParagraph"/>
              <w:numPr>
                <w:ilvl w:val="0"/>
                <w:numId w:val="33"/>
              </w:numPr>
              <w:spacing w:before="120" w:after="120"/>
              <w:rPr>
                <w:rFonts w:ascii="Open Sans" w:hAnsi="Open Sans" w:cs="Open Sans"/>
                <w:sz w:val="22"/>
                <w:szCs w:val="22"/>
              </w:rPr>
            </w:pPr>
            <w:r w:rsidRPr="00863A41">
              <w:rPr>
                <w:rFonts w:ascii="Open Sans" w:hAnsi="Open Sans" w:cs="Open Sans"/>
                <w:sz w:val="22"/>
                <w:szCs w:val="22"/>
              </w:rPr>
              <w:t>Word wall</w:t>
            </w:r>
          </w:p>
          <w:p w14:paraId="27283C3F" w14:textId="585EEE82" w:rsidR="00046464" w:rsidRPr="00863A41" w:rsidRDefault="00B04D54" w:rsidP="00046464">
            <w:pPr>
              <w:pStyle w:val="ListParagraph"/>
              <w:numPr>
                <w:ilvl w:val="0"/>
                <w:numId w:val="33"/>
              </w:numPr>
              <w:spacing w:before="120" w:after="120"/>
              <w:rPr>
                <w:rFonts w:ascii="Open Sans" w:hAnsi="Open Sans" w:cs="Open Sans"/>
                <w:sz w:val="22"/>
                <w:szCs w:val="22"/>
              </w:rPr>
            </w:pPr>
            <w:r w:rsidRPr="00863A41">
              <w:rPr>
                <w:rFonts w:ascii="Open Sans" w:hAnsi="Open Sans" w:cs="Open Sans"/>
                <w:sz w:val="22"/>
                <w:szCs w:val="22"/>
              </w:rPr>
              <w:t>Draw visual representations of terms on word wall</w:t>
            </w:r>
          </w:p>
          <w:p w14:paraId="4D9C07D1" w14:textId="4FF84DD4" w:rsidR="00046464" w:rsidRPr="00863A41" w:rsidRDefault="00B04D54" w:rsidP="00046464">
            <w:pPr>
              <w:pStyle w:val="ListParagraph"/>
              <w:numPr>
                <w:ilvl w:val="0"/>
                <w:numId w:val="33"/>
              </w:numPr>
              <w:spacing w:before="120" w:after="120"/>
              <w:rPr>
                <w:rFonts w:ascii="Open Sans" w:hAnsi="Open Sans" w:cs="Open Sans"/>
                <w:sz w:val="22"/>
                <w:szCs w:val="22"/>
              </w:rPr>
            </w:pPr>
            <w:r w:rsidRPr="00863A41">
              <w:rPr>
                <w:rFonts w:ascii="Open Sans" w:hAnsi="Open Sans" w:cs="Open Sans"/>
                <w:sz w:val="22"/>
                <w:szCs w:val="22"/>
              </w:rPr>
              <w:t>Add terms and definitions to personal dictionary</w:t>
            </w:r>
          </w:p>
          <w:p w14:paraId="1E50AA5F" w14:textId="289E92FB" w:rsidR="00B3350C" w:rsidRPr="00863A41" w:rsidRDefault="00B04D54" w:rsidP="00046464">
            <w:pPr>
              <w:pStyle w:val="ListParagraph"/>
              <w:numPr>
                <w:ilvl w:val="0"/>
                <w:numId w:val="33"/>
              </w:numPr>
              <w:spacing w:before="120" w:after="120"/>
              <w:rPr>
                <w:rFonts w:ascii="Open Sans" w:hAnsi="Open Sans" w:cs="Open Sans"/>
                <w:sz w:val="22"/>
                <w:szCs w:val="22"/>
              </w:rPr>
            </w:pPr>
            <w:r w:rsidRPr="00863A41">
              <w:rPr>
                <w:rFonts w:ascii="Open Sans" w:hAnsi="Open Sans" w:cs="Open Sans"/>
                <w:sz w:val="22"/>
                <w:szCs w:val="22"/>
              </w:rPr>
              <w:t xml:space="preserve">Utilize </w:t>
            </w:r>
            <w:r w:rsidR="00046464" w:rsidRPr="00863A41">
              <w:rPr>
                <w:rFonts w:ascii="Open Sans" w:hAnsi="Open Sans" w:cs="Open Sans"/>
                <w:sz w:val="22"/>
                <w:szCs w:val="22"/>
              </w:rPr>
              <w:t>Four Corners Vocabulary/ Word Wall Activity</w:t>
            </w:r>
          </w:p>
        </w:tc>
      </w:tr>
      <w:tr w:rsidR="00B3350C" w:rsidRPr="00863A41" w14:paraId="13D42D07" w14:textId="77777777" w:rsidTr="642E4952">
        <w:trPr>
          <w:trHeight w:val="737"/>
        </w:trPr>
        <w:tc>
          <w:tcPr>
            <w:tcW w:w="2952" w:type="dxa"/>
            <w:shd w:val="clear" w:color="auto" w:fill="auto"/>
          </w:tcPr>
          <w:p w14:paraId="28B3D5E3" w14:textId="0171714D" w:rsidR="00B3350C" w:rsidRPr="00863A41" w:rsidRDefault="00B3350C" w:rsidP="3D101590">
            <w:pPr>
              <w:spacing w:before="120" w:after="120"/>
              <w:jc w:val="center"/>
              <w:rPr>
                <w:rFonts w:ascii="Open Sans" w:hAnsi="Open Sans" w:cs="Open Sans"/>
                <w:b/>
                <w:bCs/>
                <w:sz w:val="22"/>
                <w:szCs w:val="22"/>
              </w:rPr>
            </w:pPr>
            <w:r w:rsidRPr="00863A41">
              <w:rPr>
                <w:rFonts w:ascii="Open Sans" w:hAnsi="Open Sans" w:cs="Open Sans"/>
                <w:b/>
                <w:bCs/>
                <w:sz w:val="22"/>
                <w:szCs w:val="22"/>
              </w:rPr>
              <w:t>College and Career Readiness Connection</w:t>
            </w:r>
            <w:r w:rsidR="00A3064F" w:rsidRPr="00863A41">
              <w:rPr>
                <w:rStyle w:val="FootnoteReference"/>
                <w:rFonts w:ascii="Open Sans" w:hAnsi="Open Sans" w:cs="Open Sans"/>
                <w:b/>
                <w:bCs/>
                <w:sz w:val="22"/>
                <w:szCs w:val="22"/>
              </w:rPr>
              <w:footnoteReference w:id="1"/>
            </w:r>
          </w:p>
        </w:tc>
        <w:tc>
          <w:tcPr>
            <w:tcW w:w="7848" w:type="dxa"/>
            <w:shd w:val="clear" w:color="auto" w:fill="auto"/>
          </w:tcPr>
          <w:p w14:paraId="3057D160" w14:textId="77777777" w:rsidR="00B3350C" w:rsidRDefault="00B3350C" w:rsidP="00DC4B23">
            <w:pPr>
              <w:spacing w:before="120" w:after="120"/>
              <w:rPr>
                <w:rFonts w:ascii="Open Sans" w:hAnsi="Open Sans" w:cs="Open Sans"/>
                <w:sz w:val="22"/>
                <w:szCs w:val="22"/>
              </w:rPr>
            </w:pPr>
          </w:p>
          <w:p w14:paraId="5AFF2382" w14:textId="77777777" w:rsidR="00B04D54" w:rsidRDefault="00B04D54" w:rsidP="00DC4B23">
            <w:pPr>
              <w:spacing w:before="120" w:after="120"/>
              <w:rPr>
                <w:rFonts w:ascii="Open Sans" w:hAnsi="Open Sans" w:cs="Open Sans"/>
                <w:sz w:val="22"/>
                <w:szCs w:val="22"/>
              </w:rPr>
            </w:pPr>
          </w:p>
          <w:p w14:paraId="16213AA9" w14:textId="4BAD861F" w:rsidR="00B04D54" w:rsidRPr="00863A41" w:rsidRDefault="00B04D54" w:rsidP="00DC4B23">
            <w:pPr>
              <w:spacing w:before="120" w:after="120"/>
              <w:rPr>
                <w:rFonts w:ascii="Open Sans" w:hAnsi="Open Sans" w:cs="Open Sans"/>
                <w:sz w:val="22"/>
                <w:szCs w:val="22"/>
              </w:rPr>
            </w:pPr>
          </w:p>
        </w:tc>
      </w:tr>
      <w:tr w:rsidR="00B3350C" w:rsidRPr="00863A41" w14:paraId="4716FB8D" w14:textId="77777777" w:rsidTr="642E4952">
        <w:trPr>
          <w:trHeight w:val="135"/>
        </w:trPr>
        <w:tc>
          <w:tcPr>
            <w:tcW w:w="10800" w:type="dxa"/>
            <w:gridSpan w:val="2"/>
            <w:shd w:val="clear" w:color="auto" w:fill="D9D9D9" w:themeFill="background1" w:themeFillShade="D9"/>
          </w:tcPr>
          <w:p w14:paraId="4DD031E5" w14:textId="77777777" w:rsidR="00B3350C" w:rsidRPr="00863A41" w:rsidRDefault="3D101590" w:rsidP="3D101590">
            <w:pPr>
              <w:spacing w:before="120" w:after="120"/>
              <w:jc w:val="center"/>
              <w:rPr>
                <w:rFonts w:ascii="Open Sans" w:hAnsi="Open Sans" w:cs="Open Sans"/>
                <w:b/>
                <w:bCs/>
                <w:sz w:val="22"/>
                <w:szCs w:val="22"/>
              </w:rPr>
            </w:pPr>
            <w:r w:rsidRPr="00863A41">
              <w:rPr>
                <w:rFonts w:ascii="Open Sans" w:hAnsi="Open Sans" w:cs="Open Sans"/>
                <w:b/>
                <w:bCs/>
                <w:sz w:val="22"/>
                <w:szCs w:val="22"/>
              </w:rPr>
              <w:lastRenderedPageBreak/>
              <w:t>Recommended Strategies</w:t>
            </w:r>
          </w:p>
        </w:tc>
      </w:tr>
      <w:tr w:rsidR="00B3350C" w:rsidRPr="00863A41" w14:paraId="15010D4A" w14:textId="77777777" w:rsidTr="642E4952">
        <w:trPr>
          <w:trHeight w:val="512"/>
        </w:trPr>
        <w:tc>
          <w:tcPr>
            <w:tcW w:w="2952" w:type="dxa"/>
            <w:shd w:val="clear" w:color="auto" w:fill="auto"/>
          </w:tcPr>
          <w:p w14:paraId="57BD3680" w14:textId="519E0340" w:rsidR="00B3350C" w:rsidRPr="00863A41" w:rsidRDefault="3D101590" w:rsidP="3D101590">
            <w:pPr>
              <w:spacing w:before="120" w:after="120"/>
              <w:jc w:val="center"/>
              <w:rPr>
                <w:rFonts w:ascii="Open Sans" w:hAnsi="Open Sans" w:cs="Open Sans"/>
                <w:b/>
                <w:bCs/>
                <w:sz w:val="22"/>
                <w:szCs w:val="22"/>
              </w:rPr>
            </w:pPr>
            <w:r w:rsidRPr="00863A41">
              <w:rPr>
                <w:rFonts w:ascii="Open Sans" w:hAnsi="Open Sans" w:cs="Open Sans"/>
                <w:b/>
                <w:bCs/>
                <w:sz w:val="22"/>
                <w:szCs w:val="22"/>
              </w:rPr>
              <w:t>Reading Strategies</w:t>
            </w:r>
          </w:p>
        </w:tc>
        <w:tc>
          <w:tcPr>
            <w:tcW w:w="7848" w:type="dxa"/>
            <w:shd w:val="clear" w:color="auto" w:fill="auto"/>
          </w:tcPr>
          <w:p w14:paraId="6068114E" w14:textId="77777777" w:rsidR="00744345" w:rsidRPr="00863A41" w:rsidRDefault="00744345" w:rsidP="00744345">
            <w:pPr>
              <w:spacing w:before="120" w:after="120"/>
              <w:rPr>
                <w:rFonts w:ascii="Open Sans" w:hAnsi="Open Sans" w:cs="Open Sans"/>
                <w:sz w:val="22"/>
                <w:szCs w:val="22"/>
              </w:rPr>
            </w:pPr>
            <w:r w:rsidRPr="00863A41">
              <w:rPr>
                <w:rFonts w:ascii="Open Sans" w:hAnsi="Open Sans" w:cs="Open Sans"/>
                <w:sz w:val="22"/>
                <w:szCs w:val="22"/>
              </w:rPr>
              <w:t>Read the following article on how to lighten up some favorite meals.</w:t>
            </w:r>
          </w:p>
          <w:p w14:paraId="136CB9E0" w14:textId="52B99762" w:rsidR="00744345" w:rsidRPr="00863A41" w:rsidRDefault="00744345" w:rsidP="00744345">
            <w:pPr>
              <w:numPr>
                <w:ilvl w:val="0"/>
                <w:numId w:val="31"/>
              </w:numPr>
              <w:spacing w:before="120" w:after="120"/>
              <w:rPr>
                <w:rFonts w:ascii="Open Sans" w:hAnsi="Open Sans" w:cs="Open Sans"/>
                <w:sz w:val="22"/>
                <w:szCs w:val="22"/>
              </w:rPr>
            </w:pPr>
            <w:r w:rsidRPr="00863A41">
              <w:rPr>
                <w:rFonts w:ascii="Open Sans" w:hAnsi="Open Sans" w:cs="Open Sans"/>
                <w:sz w:val="22"/>
                <w:szCs w:val="22"/>
              </w:rPr>
              <w:t>Southern Food</w:t>
            </w:r>
            <w:r w:rsidRPr="00863A41">
              <w:rPr>
                <w:rFonts w:ascii="Open Sans" w:hAnsi="Open Sans" w:cs="Open Sans"/>
                <w:sz w:val="22"/>
                <w:szCs w:val="22"/>
              </w:rPr>
              <w:br/>
              <w:t xml:space="preserve"> It’s Not All Fried and Greasy</w:t>
            </w:r>
            <w:r w:rsidRPr="00863A41">
              <w:rPr>
                <w:rFonts w:ascii="Open Sans" w:hAnsi="Open Sans" w:cs="Open Sans"/>
                <w:sz w:val="22"/>
                <w:szCs w:val="22"/>
              </w:rPr>
              <w:br/>
              <w:t xml:space="preserve"> Reviewed by Eleese Cunningham, RDN</w:t>
            </w:r>
            <w:r w:rsidRPr="00863A41">
              <w:rPr>
                <w:rFonts w:ascii="Open Sans" w:hAnsi="Open Sans" w:cs="Open Sans"/>
                <w:sz w:val="22"/>
                <w:szCs w:val="22"/>
              </w:rPr>
              <w:br/>
            </w:r>
            <w:hyperlink r:id="rId13" w:history="1">
              <w:r w:rsidR="00D333F9" w:rsidRPr="00863A41">
                <w:rPr>
                  <w:rStyle w:val="Hyperlink"/>
                  <w:rFonts w:ascii="Open Sans" w:hAnsi="Open Sans" w:cs="Open Sans"/>
                  <w:sz w:val="22"/>
                  <w:szCs w:val="22"/>
                </w:rPr>
                <w:t>http://www.eatright.org/Public</w:t>
              </w:r>
            </w:hyperlink>
          </w:p>
          <w:p w14:paraId="10E0A405" w14:textId="39F0E705" w:rsidR="00B3350C" w:rsidRPr="00863A41" w:rsidRDefault="00744345" w:rsidP="00744345">
            <w:pPr>
              <w:spacing w:before="120" w:after="120"/>
              <w:rPr>
                <w:rFonts w:ascii="Open Sans" w:hAnsi="Open Sans" w:cs="Open Sans"/>
                <w:sz w:val="22"/>
                <w:szCs w:val="22"/>
              </w:rPr>
            </w:pPr>
            <w:r w:rsidRPr="00863A41">
              <w:rPr>
                <w:rFonts w:ascii="Open Sans" w:hAnsi="Open Sans" w:cs="Open Sans"/>
                <w:sz w:val="22"/>
                <w:szCs w:val="22"/>
              </w:rPr>
              <w:t>Reading Strategy:</w:t>
            </w:r>
            <w:r w:rsidRPr="00863A41">
              <w:rPr>
                <w:rFonts w:ascii="Open Sans" w:hAnsi="Open Sans" w:cs="Open Sans"/>
                <w:sz w:val="22"/>
                <w:szCs w:val="22"/>
              </w:rPr>
              <w:b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B3350C" w:rsidRPr="00863A41" w14:paraId="1B8F084A" w14:textId="77777777" w:rsidTr="642E4952">
        <w:trPr>
          <w:trHeight w:val="530"/>
        </w:trPr>
        <w:tc>
          <w:tcPr>
            <w:tcW w:w="2952" w:type="dxa"/>
            <w:shd w:val="clear" w:color="auto" w:fill="auto"/>
          </w:tcPr>
          <w:p w14:paraId="64678F92" w14:textId="35EF84B8" w:rsidR="00B3350C" w:rsidRPr="00863A41" w:rsidRDefault="3D101590" w:rsidP="3D101590">
            <w:pPr>
              <w:spacing w:before="120" w:after="120"/>
              <w:jc w:val="center"/>
              <w:rPr>
                <w:rFonts w:ascii="Open Sans" w:hAnsi="Open Sans" w:cs="Open Sans"/>
                <w:b/>
                <w:bCs/>
                <w:sz w:val="22"/>
                <w:szCs w:val="22"/>
              </w:rPr>
            </w:pPr>
            <w:r w:rsidRPr="00863A41">
              <w:rPr>
                <w:rFonts w:ascii="Open Sans" w:hAnsi="Open Sans" w:cs="Open Sans"/>
                <w:b/>
                <w:bCs/>
                <w:sz w:val="22"/>
                <w:szCs w:val="22"/>
              </w:rPr>
              <w:t>Quotes</w:t>
            </w:r>
          </w:p>
        </w:tc>
        <w:tc>
          <w:tcPr>
            <w:tcW w:w="7848" w:type="dxa"/>
            <w:shd w:val="clear" w:color="auto" w:fill="auto"/>
          </w:tcPr>
          <w:p w14:paraId="4E1113B1" w14:textId="77777777" w:rsidR="00D333F9" w:rsidRPr="00863A41" w:rsidRDefault="00D333F9" w:rsidP="00D333F9">
            <w:pPr>
              <w:spacing w:before="120" w:after="120"/>
              <w:rPr>
                <w:rFonts w:ascii="Open Sans" w:hAnsi="Open Sans" w:cs="Open Sans"/>
                <w:sz w:val="22"/>
                <w:szCs w:val="22"/>
              </w:rPr>
            </w:pPr>
            <w:r w:rsidRPr="00863A41">
              <w:rPr>
                <w:rFonts w:ascii="Open Sans" w:hAnsi="Open Sans" w:cs="Open Sans"/>
                <w:sz w:val="22"/>
                <w:szCs w:val="22"/>
              </w:rPr>
              <w:t>I liked the energy of cooking, the action, the camaraderie. I often compare the kitchen to sports and compare the chef to a coach. There are a lot of similarities to it.</w:t>
            </w:r>
            <w:r w:rsidRPr="00863A41">
              <w:rPr>
                <w:rFonts w:ascii="Open Sans" w:hAnsi="Open Sans" w:cs="Open Sans"/>
                <w:b/>
                <w:bCs/>
                <w:sz w:val="22"/>
                <w:szCs w:val="22"/>
              </w:rPr>
              <w:br/>
              <w:t>-Todd English</w:t>
            </w:r>
          </w:p>
          <w:p w14:paraId="73FBBD03" w14:textId="002D45F2" w:rsidR="00B3350C" w:rsidRPr="00863A41" w:rsidRDefault="00D333F9" w:rsidP="00D333F9">
            <w:pPr>
              <w:spacing w:before="120" w:after="120"/>
              <w:rPr>
                <w:rFonts w:ascii="Open Sans" w:hAnsi="Open Sans" w:cs="Open Sans"/>
                <w:sz w:val="22"/>
                <w:szCs w:val="22"/>
              </w:rPr>
            </w:pPr>
            <w:r w:rsidRPr="00863A41">
              <w:rPr>
                <w:rFonts w:ascii="Open Sans" w:hAnsi="Open Sans" w:cs="Open Sans"/>
                <w:sz w:val="22"/>
                <w:szCs w:val="22"/>
              </w:rPr>
              <w:t>I measure in my palm and use my eyes to estimate amounts; a tablespoon is a full palm of dried spices.</w:t>
            </w:r>
            <w:r w:rsidRPr="00863A41">
              <w:rPr>
                <w:rFonts w:ascii="Open Sans" w:hAnsi="Open Sans" w:cs="Open Sans"/>
                <w:b/>
                <w:bCs/>
                <w:sz w:val="22"/>
                <w:szCs w:val="22"/>
              </w:rPr>
              <w:br/>
              <w:t>-Rachael Ray</w:t>
            </w:r>
          </w:p>
        </w:tc>
      </w:tr>
      <w:tr w:rsidR="00B3350C" w:rsidRPr="00863A41" w14:paraId="4E7081C3" w14:textId="77777777" w:rsidTr="642E4952">
        <w:trPr>
          <w:trHeight w:val="135"/>
        </w:trPr>
        <w:tc>
          <w:tcPr>
            <w:tcW w:w="2952" w:type="dxa"/>
            <w:shd w:val="clear" w:color="auto" w:fill="auto"/>
          </w:tcPr>
          <w:p w14:paraId="088CA3DF" w14:textId="30B7C2ED" w:rsidR="00B3350C" w:rsidRPr="00863A41" w:rsidRDefault="3D101590" w:rsidP="3D101590">
            <w:pPr>
              <w:spacing w:before="120"/>
              <w:jc w:val="center"/>
              <w:rPr>
                <w:rFonts w:ascii="Open Sans" w:hAnsi="Open Sans" w:cs="Open Sans"/>
                <w:b/>
                <w:bCs/>
                <w:sz w:val="22"/>
                <w:szCs w:val="22"/>
              </w:rPr>
            </w:pPr>
            <w:r w:rsidRPr="00863A41">
              <w:rPr>
                <w:rFonts w:ascii="Open Sans" w:hAnsi="Open Sans" w:cs="Open Sans"/>
                <w:b/>
                <w:bCs/>
                <w:sz w:val="22"/>
                <w:szCs w:val="22"/>
              </w:rPr>
              <w:t>Writing Strategies</w:t>
            </w:r>
          </w:p>
          <w:p w14:paraId="167766CC" w14:textId="77777777" w:rsidR="00B3350C" w:rsidRPr="00863A41" w:rsidRDefault="3D101590" w:rsidP="3D101590">
            <w:pPr>
              <w:spacing w:after="120"/>
              <w:jc w:val="center"/>
              <w:rPr>
                <w:rFonts w:ascii="Open Sans" w:hAnsi="Open Sans" w:cs="Open Sans"/>
                <w:b/>
                <w:bCs/>
                <w:sz w:val="22"/>
                <w:szCs w:val="22"/>
              </w:rPr>
            </w:pPr>
            <w:r w:rsidRPr="00863A41">
              <w:rPr>
                <w:rFonts w:ascii="Open Sans" w:hAnsi="Open Sans" w:cs="Open Sans"/>
                <w:b/>
                <w:bCs/>
                <w:sz w:val="22"/>
                <w:szCs w:val="22"/>
              </w:rPr>
              <w:t>Journal Entries + 1 Additional Writing Strategy</w:t>
            </w:r>
          </w:p>
        </w:tc>
        <w:tc>
          <w:tcPr>
            <w:tcW w:w="7848" w:type="dxa"/>
            <w:shd w:val="clear" w:color="auto" w:fill="auto"/>
          </w:tcPr>
          <w:p w14:paraId="2005F00F" w14:textId="77777777" w:rsidR="005D6453" w:rsidRPr="00863A41" w:rsidRDefault="005D6453" w:rsidP="005D6453">
            <w:pPr>
              <w:spacing w:before="120" w:after="120"/>
              <w:rPr>
                <w:rFonts w:ascii="Open Sans" w:hAnsi="Open Sans" w:cs="Open Sans"/>
                <w:sz w:val="22"/>
                <w:szCs w:val="22"/>
              </w:rPr>
            </w:pPr>
            <w:r w:rsidRPr="00863A41">
              <w:rPr>
                <w:rFonts w:ascii="Open Sans" w:hAnsi="Open Sans" w:cs="Open Sans"/>
                <w:b/>
                <w:bCs/>
                <w:sz w:val="22"/>
                <w:szCs w:val="22"/>
              </w:rPr>
              <w:t>Journal Entries:</w:t>
            </w:r>
          </w:p>
          <w:p w14:paraId="1ED742B2" w14:textId="5C038A3E" w:rsidR="005D6453" w:rsidRPr="00863A41" w:rsidRDefault="005D6453" w:rsidP="005D6453">
            <w:pPr>
              <w:pStyle w:val="ListParagraph"/>
              <w:numPr>
                <w:ilvl w:val="0"/>
                <w:numId w:val="40"/>
              </w:numPr>
              <w:spacing w:before="120" w:after="120"/>
              <w:rPr>
                <w:rFonts w:ascii="Open Sans" w:hAnsi="Open Sans" w:cs="Open Sans"/>
                <w:sz w:val="22"/>
                <w:szCs w:val="22"/>
              </w:rPr>
            </w:pPr>
            <w:r w:rsidRPr="00863A41">
              <w:rPr>
                <w:rFonts w:ascii="Open Sans" w:hAnsi="Open Sans" w:cs="Open Sans"/>
                <w:sz w:val="22"/>
                <w:szCs w:val="22"/>
              </w:rPr>
              <w:t xml:space="preserve">I enjoy cooking/baking because </w:t>
            </w:r>
            <w:r w:rsidR="00B04D54" w:rsidRPr="00863A41">
              <w:rPr>
                <w:rFonts w:ascii="Open Sans" w:hAnsi="Open Sans" w:cs="Open Sans"/>
                <w:sz w:val="22"/>
                <w:szCs w:val="22"/>
              </w:rPr>
              <w:t>….</w:t>
            </w:r>
          </w:p>
          <w:p w14:paraId="432678EF" w14:textId="77777777" w:rsidR="005D6453" w:rsidRPr="00863A41" w:rsidRDefault="005D6453" w:rsidP="005D6453">
            <w:pPr>
              <w:pStyle w:val="ListParagraph"/>
              <w:numPr>
                <w:ilvl w:val="0"/>
                <w:numId w:val="40"/>
              </w:numPr>
              <w:spacing w:before="120" w:after="120"/>
              <w:rPr>
                <w:rFonts w:ascii="Open Sans" w:hAnsi="Open Sans" w:cs="Open Sans"/>
                <w:sz w:val="22"/>
                <w:szCs w:val="22"/>
              </w:rPr>
            </w:pPr>
            <w:r w:rsidRPr="00863A41">
              <w:rPr>
                <w:rFonts w:ascii="Open Sans" w:hAnsi="Open Sans" w:cs="Open Sans"/>
                <w:sz w:val="22"/>
                <w:szCs w:val="22"/>
              </w:rPr>
              <w:t>My favorite holiday to bake for is …….</w:t>
            </w:r>
          </w:p>
          <w:p w14:paraId="35FA5399" w14:textId="77777777" w:rsidR="005D6453" w:rsidRPr="00863A41" w:rsidRDefault="005D6453" w:rsidP="005D6453">
            <w:pPr>
              <w:spacing w:before="120" w:after="120"/>
              <w:rPr>
                <w:rFonts w:ascii="Open Sans" w:hAnsi="Open Sans" w:cs="Open Sans"/>
                <w:sz w:val="22"/>
                <w:szCs w:val="22"/>
              </w:rPr>
            </w:pPr>
            <w:r w:rsidRPr="00863A41">
              <w:rPr>
                <w:rFonts w:ascii="Open Sans" w:hAnsi="Open Sans" w:cs="Open Sans"/>
                <w:b/>
                <w:bCs/>
                <w:sz w:val="22"/>
                <w:szCs w:val="22"/>
              </w:rPr>
              <w:t>Writing Strategy:</w:t>
            </w:r>
          </w:p>
          <w:p w14:paraId="5F65E833" w14:textId="77777777" w:rsidR="005D6453" w:rsidRPr="00863A41" w:rsidRDefault="005D6453" w:rsidP="005D6453">
            <w:pPr>
              <w:numPr>
                <w:ilvl w:val="0"/>
                <w:numId w:val="34"/>
              </w:numPr>
              <w:spacing w:before="120" w:after="120"/>
              <w:rPr>
                <w:rFonts w:ascii="Open Sans" w:hAnsi="Open Sans" w:cs="Open Sans"/>
                <w:sz w:val="22"/>
                <w:szCs w:val="22"/>
              </w:rPr>
            </w:pPr>
            <w:r w:rsidRPr="00863A41">
              <w:rPr>
                <w:rFonts w:ascii="Open Sans" w:hAnsi="Open Sans" w:cs="Open Sans"/>
                <w:sz w:val="22"/>
                <w:szCs w:val="22"/>
              </w:rPr>
              <w:t>RAFT Writing Strategy</w:t>
            </w:r>
          </w:p>
          <w:p w14:paraId="6389E1A3" w14:textId="77777777" w:rsidR="005D6453" w:rsidRPr="00863A41" w:rsidRDefault="005D6453" w:rsidP="005D6453">
            <w:pPr>
              <w:pStyle w:val="ListParagraph"/>
              <w:numPr>
                <w:ilvl w:val="1"/>
                <w:numId w:val="34"/>
              </w:numPr>
              <w:spacing w:before="120" w:after="120"/>
              <w:rPr>
                <w:rFonts w:ascii="Open Sans" w:hAnsi="Open Sans" w:cs="Open Sans"/>
                <w:sz w:val="22"/>
                <w:szCs w:val="22"/>
              </w:rPr>
            </w:pPr>
            <w:r w:rsidRPr="00863A41">
              <w:rPr>
                <w:rFonts w:ascii="Open Sans" w:hAnsi="Open Sans" w:cs="Open Sans"/>
                <w:sz w:val="22"/>
                <w:szCs w:val="22"/>
              </w:rPr>
              <w:t>Role – Granddaughter/Grandson</w:t>
            </w:r>
          </w:p>
          <w:p w14:paraId="3BA226BF" w14:textId="77777777" w:rsidR="005D6453" w:rsidRPr="00863A41" w:rsidRDefault="005D6453" w:rsidP="005D6453">
            <w:pPr>
              <w:pStyle w:val="ListParagraph"/>
              <w:numPr>
                <w:ilvl w:val="1"/>
                <w:numId w:val="34"/>
              </w:numPr>
              <w:spacing w:before="120" w:after="120"/>
              <w:rPr>
                <w:rFonts w:ascii="Open Sans" w:hAnsi="Open Sans" w:cs="Open Sans"/>
                <w:sz w:val="22"/>
                <w:szCs w:val="22"/>
              </w:rPr>
            </w:pPr>
            <w:r w:rsidRPr="00863A41">
              <w:rPr>
                <w:rFonts w:ascii="Open Sans" w:hAnsi="Open Sans" w:cs="Open Sans"/>
                <w:sz w:val="22"/>
                <w:szCs w:val="22"/>
              </w:rPr>
              <w:t>Audience – Grandmother</w:t>
            </w:r>
          </w:p>
          <w:p w14:paraId="56B542E1" w14:textId="77777777" w:rsidR="005D6453" w:rsidRPr="00863A41" w:rsidRDefault="005D6453" w:rsidP="005D6453">
            <w:pPr>
              <w:pStyle w:val="ListParagraph"/>
              <w:numPr>
                <w:ilvl w:val="1"/>
                <w:numId w:val="34"/>
              </w:numPr>
              <w:spacing w:before="120" w:after="120"/>
              <w:rPr>
                <w:rFonts w:ascii="Open Sans" w:hAnsi="Open Sans" w:cs="Open Sans"/>
                <w:sz w:val="22"/>
                <w:szCs w:val="22"/>
              </w:rPr>
            </w:pPr>
            <w:r w:rsidRPr="00863A41">
              <w:rPr>
                <w:rFonts w:ascii="Open Sans" w:hAnsi="Open Sans" w:cs="Open Sans"/>
                <w:sz w:val="22"/>
                <w:szCs w:val="22"/>
              </w:rPr>
              <w:t>Format – Recipe</w:t>
            </w:r>
          </w:p>
          <w:p w14:paraId="6920044E" w14:textId="3ACD8578" w:rsidR="00B3350C" w:rsidRPr="00863A41" w:rsidRDefault="005D6453" w:rsidP="005A3542">
            <w:pPr>
              <w:pStyle w:val="ListParagraph"/>
              <w:numPr>
                <w:ilvl w:val="1"/>
                <w:numId w:val="34"/>
              </w:numPr>
              <w:spacing w:before="120" w:after="120"/>
              <w:rPr>
                <w:rFonts w:ascii="Open Sans" w:hAnsi="Open Sans" w:cs="Open Sans"/>
                <w:sz w:val="22"/>
                <w:szCs w:val="22"/>
              </w:rPr>
            </w:pPr>
            <w:r w:rsidRPr="00863A41">
              <w:rPr>
                <w:rFonts w:ascii="Open Sans" w:hAnsi="Open Sans" w:cs="Open Sans"/>
                <w:sz w:val="22"/>
                <w:szCs w:val="22"/>
              </w:rPr>
              <w:t>Topic – Please write down your favorite recipes so that I may keep them</w:t>
            </w:r>
          </w:p>
        </w:tc>
      </w:tr>
      <w:tr w:rsidR="00B3350C" w:rsidRPr="00863A41" w14:paraId="689A5521" w14:textId="77777777" w:rsidTr="642E4952">
        <w:trPr>
          <w:trHeight w:val="135"/>
        </w:trPr>
        <w:tc>
          <w:tcPr>
            <w:tcW w:w="2952" w:type="dxa"/>
            <w:tcBorders>
              <w:bottom w:val="single" w:sz="4" w:space="0" w:color="000000" w:themeColor="text1"/>
            </w:tcBorders>
            <w:shd w:val="clear" w:color="auto" w:fill="auto"/>
          </w:tcPr>
          <w:p w14:paraId="4D2EEDE1" w14:textId="14BDCEE0" w:rsidR="00B3350C" w:rsidRPr="00863A41" w:rsidRDefault="3D101590" w:rsidP="3D101590">
            <w:pPr>
              <w:spacing w:before="120"/>
              <w:jc w:val="center"/>
              <w:rPr>
                <w:rFonts w:ascii="Open Sans" w:hAnsi="Open Sans" w:cs="Open Sans"/>
                <w:b/>
                <w:bCs/>
                <w:sz w:val="22"/>
                <w:szCs w:val="22"/>
              </w:rPr>
            </w:pPr>
            <w:r w:rsidRPr="00863A41">
              <w:rPr>
                <w:rFonts w:ascii="Open Sans" w:hAnsi="Open Sans" w:cs="Open Sans"/>
                <w:b/>
                <w:bCs/>
                <w:sz w:val="22"/>
                <w:szCs w:val="22"/>
              </w:rPr>
              <w:t>Communication</w:t>
            </w:r>
          </w:p>
          <w:p w14:paraId="1C68BAFD" w14:textId="77777777" w:rsidR="00B3350C" w:rsidRPr="00863A41" w:rsidRDefault="3D101590" w:rsidP="3D101590">
            <w:pPr>
              <w:spacing w:after="120"/>
              <w:jc w:val="center"/>
              <w:rPr>
                <w:rFonts w:ascii="Open Sans" w:hAnsi="Open Sans" w:cs="Open Sans"/>
                <w:b/>
                <w:bCs/>
                <w:sz w:val="22"/>
                <w:szCs w:val="22"/>
              </w:rPr>
            </w:pPr>
            <w:r w:rsidRPr="00863A41">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7CB1B9F" w14:textId="77777777" w:rsidR="00B04D54" w:rsidRDefault="005A3542" w:rsidP="00B04D54">
            <w:pPr>
              <w:pStyle w:val="ListParagraph"/>
              <w:numPr>
                <w:ilvl w:val="0"/>
                <w:numId w:val="42"/>
              </w:numPr>
              <w:spacing w:before="120" w:after="120"/>
              <w:rPr>
                <w:rFonts w:ascii="Open Sans" w:hAnsi="Open Sans" w:cs="Open Sans"/>
                <w:sz w:val="22"/>
                <w:szCs w:val="22"/>
              </w:rPr>
            </w:pPr>
            <w:r w:rsidRPr="00B04D54">
              <w:rPr>
                <w:rFonts w:ascii="Open Sans" w:hAnsi="Open Sans" w:cs="Open Sans"/>
                <w:sz w:val="22"/>
                <w:szCs w:val="22"/>
              </w:rPr>
              <w:t>Demonstration: How to measure shortening correctly.</w:t>
            </w:r>
          </w:p>
          <w:p w14:paraId="78DA451D" w14:textId="19EB6D41" w:rsidR="00B3350C" w:rsidRPr="00B04D54" w:rsidRDefault="005A3542" w:rsidP="00B04D54">
            <w:pPr>
              <w:pStyle w:val="ListParagraph"/>
              <w:numPr>
                <w:ilvl w:val="0"/>
                <w:numId w:val="42"/>
              </w:numPr>
              <w:spacing w:before="120" w:after="120"/>
              <w:rPr>
                <w:rFonts w:ascii="Open Sans" w:hAnsi="Open Sans" w:cs="Open Sans"/>
                <w:sz w:val="22"/>
                <w:szCs w:val="22"/>
              </w:rPr>
            </w:pPr>
            <w:r w:rsidRPr="00B04D54">
              <w:rPr>
                <w:rFonts w:ascii="Open Sans" w:hAnsi="Open Sans" w:cs="Open Sans"/>
                <w:sz w:val="22"/>
                <w:szCs w:val="22"/>
              </w:rPr>
              <w:t>Demonstration: How to substitute a healthy ingredient for an unhealthy ingredient.</w:t>
            </w:r>
          </w:p>
        </w:tc>
      </w:tr>
      <w:tr w:rsidR="00B3350C" w:rsidRPr="00863A41" w14:paraId="16815B57" w14:textId="77777777" w:rsidTr="642E4952">
        <w:tc>
          <w:tcPr>
            <w:tcW w:w="10800" w:type="dxa"/>
            <w:gridSpan w:val="2"/>
            <w:shd w:val="clear" w:color="auto" w:fill="D9D9D9" w:themeFill="background1" w:themeFillShade="D9"/>
          </w:tcPr>
          <w:p w14:paraId="03C0CCE7" w14:textId="77777777" w:rsidR="00B3350C" w:rsidRPr="00863A41" w:rsidRDefault="3D101590" w:rsidP="3D101590">
            <w:pPr>
              <w:spacing w:before="120" w:after="120"/>
              <w:jc w:val="center"/>
              <w:rPr>
                <w:rFonts w:ascii="Open Sans" w:hAnsi="Open Sans" w:cs="Open Sans"/>
                <w:b/>
                <w:bCs/>
                <w:sz w:val="22"/>
                <w:szCs w:val="22"/>
              </w:rPr>
            </w:pPr>
            <w:r w:rsidRPr="00863A41">
              <w:rPr>
                <w:rFonts w:ascii="Open Sans" w:hAnsi="Open Sans" w:cs="Open Sans"/>
                <w:b/>
                <w:bCs/>
                <w:sz w:val="22"/>
                <w:szCs w:val="22"/>
              </w:rPr>
              <w:t>Other Essential Lesson Components</w:t>
            </w:r>
          </w:p>
        </w:tc>
      </w:tr>
      <w:tr w:rsidR="00B3350C" w:rsidRPr="00863A41" w14:paraId="2F92C5B5" w14:textId="77777777" w:rsidTr="642E4952">
        <w:trPr>
          <w:trHeight w:val="404"/>
        </w:trPr>
        <w:tc>
          <w:tcPr>
            <w:tcW w:w="2952" w:type="dxa"/>
            <w:shd w:val="clear" w:color="auto" w:fill="auto"/>
          </w:tcPr>
          <w:p w14:paraId="3DB02087" w14:textId="77777777" w:rsidR="009C0DFC" w:rsidRPr="00863A41" w:rsidRDefault="3D101590" w:rsidP="00D06C0D">
            <w:pPr>
              <w:spacing w:before="120"/>
              <w:jc w:val="center"/>
              <w:rPr>
                <w:rFonts w:ascii="Open Sans" w:hAnsi="Open Sans" w:cs="Open Sans"/>
                <w:b/>
                <w:bCs/>
                <w:sz w:val="22"/>
                <w:szCs w:val="22"/>
              </w:rPr>
            </w:pPr>
            <w:r w:rsidRPr="00863A41">
              <w:rPr>
                <w:rFonts w:ascii="Open Sans" w:hAnsi="Open Sans" w:cs="Open Sans"/>
                <w:b/>
                <w:bCs/>
                <w:sz w:val="22"/>
                <w:szCs w:val="22"/>
              </w:rPr>
              <w:t>Enrichment Activity</w:t>
            </w:r>
          </w:p>
          <w:p w14:paraId="7B99CC87" w14:textId="1A043DE0" w:rsidR="00B3350C" w:rsidRPr="00863A41" w:rsidRDefault="3D101590" w:rsidP="3D101590">
            <w:pPr>
              <w:jc w:val="center"/>
              <w:rPr>
                <w:rFonts w:ascii="Open Sans" w:hAnsi="Open Sans" w:cs="Open Sans"/>
                <w:sz w:val="22"/>
                <w:szCs w:val="22"/>
              </w:rPr>
            </w:pPr>
            <w:r w:rsidRPr="00863A41">
              <w:rPr>
                <w:rFonts w:ascii="Open Sans" w:hAnsi="Open Sans" w:cs="Open Sans"/>
                <w:sz w:val="22"/>
                <w:szCs w:val="22"/>
              </w:rPr>
              <w:t>(e.g., homework assignment)</w:t>
            </w:r>
          </w:p>
        </w:tc>
        <w:tc>
          <w:tcPr>
            <w:tcW w:w="7848" w:type="dxa"/>
            <w:shd w:val="clear" w:color="auto" w:fill="auto"/>
          </w:tcPr>
          <w:p w14:paraId="56485286" w14:textId="132734EA" w:rsidR="00B3350C" w:rsidRPr="00863A41" w:rsidRDefault="00D06C0D" w:rsidP="00DC4B23">
            <w:pPr>
              <w:spacing w:before="120" w:after="120"/>
              <w:rPr>
                <w:rFonts w:ascii="Open Sans" w:hAnsi="Open Sans" w:cs="Open Sans"/>
                <w:sz w:val="22"/>
                <w:szCs w:val="22"/>
              </w:rPr>
            </w:pPr>
            <w:r w:rsidRPr="00863A41">
              <w:rPr>
                <w:rFonts w:ascii="Open Sans" w:hAnsi="Open Sans" w:cs="Open Sans"/>
                <w:sz w:val="22"/>
                <w:szCs w:val="22"/>
              </w:rPr>
              <w:t xml:space="preserve">Students may use the handout </w:t>
            </w:r>
            <w:r w:rsidRPr="00B04D54">
              <w:rPr>
                <w:rFonts w:ascii="Open Sans" w:hAnsi="Open Sans" w:cs="Open Sans"/>
                <w:sz w:val="22"/>
                <w:szCs w:val="22"/>
              </w:rPr>
              <w:t>Substitutions for Healthier Baking and Cooking</w:t>
            </w:r>
            <w:r w:rsidRPr="00863A41">
              <w:rPr>
                <w:rFonts w:ascii="Open Sans" w:hAnsi="Open Sans" w:cs="Open Sans"/>
                <w:sz w:val="22"/>
                <w:szCs w:val="22"/>
              </w:rPr>
              <w:t xml:space="preserve"> and produce a recipe using the substitutions. Allow other students to sample the product for flavor, texture, and visual appeal.</w:t>
            </w:r>
          </w:p>
        </w:tc>
      </w:tr>
      <w:tr w:rsidR="00B3350C" w:rsidRPr="00863A41" w14:paraId="7A48E1E2" w14:textId="77777777" w:rsidTr="642E4952">
        <w:tc>
          <w:tcPr>
            <w:tcW w:w="2952" w:type="dxa"/>
            <w:shd w:val="clear" w:color="auto" w:fill="auto"/>
          </w:tcPr>
          <w:p w14:paraId="2CB7813A" w14:textId="4914325B" w:rsidR="00B3350C" w:rsidRPr="00863A41" w:rsidRDefault="642E4952" w:rsidP="642E4952">
            <w:pPr>
              <w:spacing w:before="120" w:after="120"/>
              <w:jc w:val="center"/>
              <w:rPr>
                <w:rFonts w:ascii="Open Sans" w:hAnsi="Open Sans" w:cs="Open Sans"/>
                <w:b/>
                <w:bCs/>
                <w:sz w:val="22"/>
                <w:szCs w:val="22"/>
              </w:rPr>
            </w:pPr>
            <w:r w:rsidRPr="00863A41">
              <w:rPr>
                <w:rFonts w:ascii="Open Sans" w:hAnsi="Open Sans" w:cs="Open Sans"/>
                <w:b/>
                <w:bCs/>
                <w:sz w:val="22"/>
                <w:szCs w:val="22"/>
              </w:rPr>
              <w:t>Family/Community Connection</w:t>
            </w:r>
          </w:p>
        </w:tc>
        <w:tc>
          <w:tcPr>
            <w:tcW w:w="7848" w:type="dxa"/>
            <w:shd w:val="clear" w:color="auto" w:fill="auto"/>
          </w:tcPr>
          <w:p w14:paraId="16E56B0F" w14:textId="1FCF0448" w:rsidR="00B04D54" w:rsidRPr="00863A41" w:rsidRDefault="00FC4B7F" w:rsidP="00DC4B23">
            <w:pPr>
              <w:spacing w:before="120" w:after="120"/>
              <w:rPr>
                <w:rFonts w:ascii="Open Sans" w:hAnsi="Open Sans" w:cs="Open Sans"/>
                <w:sz w:val="22"/>
                <w:szCs w:val="22"/>
              </w:rPr>
            </w:pPr>
            <w:r w:rsidRPr="00863A41">
              <w:rPr>
                <w:rFonts w:ascii="Open Sans" w:hAnsi="Open Sans" w:cs="Open Sans"/>
                <w:sz w:val="22"/>
                <w:szCs w:val="22"/>
              </w:rPr>
              <w:t xml:space="preserve">Encourage students to practice at home the cooking techniques they have learned. </w:t>
            </w:r>
            <w:r w:rsidRPr="00863A41">
              <w:rPr>
                <w:rFonts w:ascii="Open Sans" w:hAnsi="Open Sans" w:cs="Open Sans"/>
                <w:sz w:val="22"/>
                <w:szCs w:val="22"/>
              </w:rPr>
              <w:br/>
              <w:t xml:space="preserve"> —</w:t>
            </w:r>
            <w:r w:rsidRPr="00863A41">
              <w:rPr>
                <w:rFonts w:ascii="Open Sans" w:hAnsi="Open Sans" w:cs="Open Sans"/>
                <w:sz w:val="22"/>
                <w:szCs w:val="22"/>
              </w:rPr>
              <w:br/>
              <w:t>Have students ask their parents, grandparents, and family members for their family recipes. Recipes passed down from generation to generation are usually favorites at family gatherings. Students should compile the recipes in a notebook for safekeeping.</w:t>
            </w:r>
          </w:p>
        </w:tc>
      </w:tr>
      <w:tr w:rsidR="00B3350C" w:rsidRPr="00863A41" w14:paraId="7E731849" w14:textId="77777777" w:rsidTr="642E4952">
        <w:trPr>
          <w:trHeight w:val="548"/>
        </w:trPr>
        <w:tc>
          <w:tcPr>
            <w:tcW w:w="2952" w:type="dxa"/>
            <w:shd w:val="clear" w:color="auto" w:fill="auto"/>
          </w:tcPr>
          <w:p w14:paraId="590E8739" w14:textId="09BDFA6F" w:rsidR="00B3350C" w:rsidRPr="00863A41" w:rsidRDefault="3D101590" w:rsidP="3D101590">
            <w:pPr>
              <w:spacing w:before="120" w:after="120"/>
              <w:jc w:val="center"/>
              <w:rPr>
                <w:rFonts w:ascii="Open Sans" w:hAnsi="Open Sans" w:cs="Open Sans"/>
                <w:b/>
                <w:bCs/>
                <w:sz w:val="22"/>
                <w:szCs w:val="22"/>
              </w:rPr>
            </w:pPr>
            <w:r w:rsidRPr="00863A41">
              <w:rPr>
                <w:rFonts w:ascii="Open Sans" w:hAnsi="Open Sans" w:cs="Open Sans"/>
                <w:b/>
                <w:bCs/>
                <w:sz w:val="22"/>
                <w:szCs w:val="22"/>
              </w:rPr>
              <w:lastRenderedPageBreak/>
              <w:t>CTSO connection(s)</w:t>
            </w:r>
          </w:p>
        </w:tc>
        <w:tc>
          <w:tcPr>
            <w:tcW w:w="7848" w:type="dxa"/>
            <w:shd w:val="clear" w:color="auto" w:fill="auto"/>
          </w:tcPr>
          <w:p w14:paraId="01BBD523" w14:textId="77777777" w:rsidR="00FC4B7F" w:rsidRPr="00863A41" w:rsidRDefault="00FC4B7F" w:rsidP="00FC4B7F">
            <w:pPr>
              <w:spacing w:before="120" w:after="120"/>
              <w:rPr>
                <w:rFonts w:ascii="Open Sans" w:hAnsi="Open Sans" w:cs="Open Sans"/>
                <w:sz w:val="22"/>
                <w:szCs w:val="22"/>
              </w:rPr>
            </w:pPr>
            <w:r w:rsidRPr="00863A41">
              <w:rPr>
                <w:rFonts w:ascii="Open Sans" w:hAnsi="Open Sans" w:cs="Open Sans"/>
                <w:b/>
                <w:bCs/>
                <w:sz w:val="22"/>
                <w:szCs w:val="22"/>
              </w:rPr>
              <w:t>Family, Career, and Community Leaders of America</w:t>
            </w:r>
          </w:p>
          <w:p w14:paraId="1DEC5C09" w14:textId="7BDEB618" w:rsidR="00FC4B7F" w:rsidRPr="00863A41" w:rsidRDefault="00D1653B" w:rsidP="00FC4B7F">
            <w:pPr>
              <w:spacing w:before="120" w:after="120"/>
              <w:rPr>
                <w:rStyle w:val="Hyperlink"/>
                <w:rFonts w:ascii="Open Sans" w:hAnsi="Open Sans" w:cs="Open Sans"/>
                <w:sz w:val="22"/>
                <w:szCs w:val="22"/>
              </w:rPr>
            </w:pPr>
            <w:r w:rsidRPr="00863A41">
              <w:rPr>
                <w:rFonts w:ascii="Open Sans" w:hAnsi="Open Sans" w:cs="Open Sans"/>
                <w:sz w:val="22"/>
                <w:szCs w:val="22"/>
              </w:rPr>
              <w:fldChar w:fldCharType="begin"/>
            </w:r>
            <w:r w:rsidRPr="00863A41">
              <w:rPr>
                <w:rFonts w:ascii="Open Sans" w:hAnsi="Open Sans" w:cs="Open Sans"/>
                <w:sz w:val="22"/>
                <w:szCs w:val="22"/>
              </w:rPr>
              <w:instrText xml:space="preserve"> HYPERLINK "http://www.texasfccla.org" </w:instrText>
            </w:r>
            <w:r w:rsidRPr="00863A41">
              <w:rPr>
                <w:rFonts w:ascii="Open Sans" w:hAnsi="Open Sans" w:cs="Open Sans"/>
                <w:sz w:val="22"/>
                <w:szCs w:val="22"/>
              </w:rPr>
              <w:fldChar w:fldCharType="separate"/>
            </w:r>
            <w:r w:rsidR="00FC4B7F" w:rsidRPr="00863A41">
              <w:rPr>
                <w:rStyle w:val="Hyperlink"/>
                <w:rFonts w:ascii="Open Sans" w:hAnsi="Open Sans" w:cs="Open Sans"/>
                <w:sz w:val="22"/>
                <w:szCs w:val="22"/>
              </w:rPr>
              <w:t>http://www.texasfccla.org</w:t>
            </w:r>
          </w:p>
          <w:p w14:paraId="1D6673BF" w14:textId="29C34ECD" w:rsidR="00B3350C" w:rsidRPr="00863A41" w:rsidRDefault="00D1653B" w:rsidP="00FC4B7F">
            <w:pPr>
              <w:pStyle w:val="ListParagraph"/>
              <w:numPr>
                <w:ilvl w:val="0"/>
                <w:numId w:val="41"/>
              </w:numPr>
              <w:spacing w:before="120" w:after="120"/>
              <w:rPr>
                <w:rFonts w:ascii="Open Sans" w:hAnsi="Open Sans" w:cs="Open Sans"/>
                <w:sz w:val="22"/>
                <w:szCs w:val="22"/>
                <w:lang w:val="es-MX"/>
              </w:rPr>
            </w:pPr>
            <w:r w:rsidRPr="00863A41">
              <w:rPr>
                <w:rFonts w:ascii="Open Sans" w:hAnsi="Open Sans" w:cs="Open Sans"/>
                <w:sz w:val="22"/>
                <w:szCs w:val="22"/>
              </w:rPr>
              <w:fldChar w:fldCharType="end"/>
            </w:r>
            <w:r w:rsidR="00FC4B7F" w:rsidRPr="00863A41">
              <w:rPr>
                <w:rFonts w:ascii="Open Sans" w:hAnsi="Open Sans" w:cs="Open Sans"/>
                <w:sz w:val="22"/>
                <w:szCs w:val="22"/>
              </w:rPr>
              <w:t>Food Innovations – An individual or team event – recognizes participants who demonstrate knowledge of the basic concepts of food product development by creating an original prototype formula, testing the product through focus groups, and developing a marketing strategy.</w:t>
            </w:r>
          </w:p>
        </w:tc>
      </w:tr>
      <w:tr w:rsidR="00B3350C" w:rsidRPr="00863A41" w14:paraId="2288B088" w14:textId="77777777" w:rsidTr="642E4952">
        <w:trPr>
          <w:trHeight w:val="305"/>
        </w:trPr>
        <w:tc>
          <w:tcPr>
            <w:tcW w:w="2952" w:type="dxa"/>
            <w:shd w:val="clear" w:color="auto" w:fill="auto"/>
          </w:tcPr>
          <w:p w14:paraId="2077A7AD" w14:textId="452D5E10" w:rsidR="00B3350C" w:rsidRPr="00863A41" w:rsidRDefault="00B3350C" w:rsidP="00DC4B23">
            <w:pPr>
              <w:spacing w:before="120" w:after="120"/>
              <w:jc w:val="center"/>
              <w:rPr>
                <w:rFonts w:ascii="Open Sans" w:hAnsi="Open Sans" w:cs="Open Sans"/>
                <w:b/>
                <w:noProof/>
                <w:sz w:val="22"/>
                <w:szCs w:val="22"/>
              </w:rPr>
            </w:pPr>
            <w:r w:rsidRPr="00863A41">
              <w:rPr>
                <w:rFonts w:ascii="Open Sans" w:hAnsi="Open Sans" w:cs="Open Sans"/>
                <w:b/>
                <w:noProof/>
                <w:sz w:val="22"/>
                <w:szCs w:val="22"/>
              </w:rPr>
              <w:t>Service Learning Projects</w:t>
            </w:r>
          </w:p>
        </w:tc>
        <w:tc>
          <w:tcPr>
            <w:tcW w:w="7848" w:type="dxa"/>
            <w:shd w:val="clear" w:color="auto" w:fill="auto"/>
          </w:tcPr>
          <w:p w14:paraId="7BC6EBD2" w14:textId="747B40D1" w:rsidR="00B446BB" w:rsidRPr="00863A41" w:rsidRDefault="00B446BB" w:rsidP="00B446BB">
            <w:pPr>
              <w:spacing w:before="120" w:after="120"/>
              <w:rPr>
                <w:rFonts w:ascii="Open Sans" w:hAnsi="Open Sans" w:cs="Open Sans"/>
                <w:sz w:val="22"/>
                <w:szCs w:val="22"/>
              </w:rPr>
            </w:pPr>
            <w:r w:rsidRPr="00863A41">
              <w:rPr>
                <w:rFonts w:ascii="Open Sans" w:hAnsi="Open Sans" w:cs="Open Sans"/>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4" w:history="1">
              <w:r w:rsidRPr="00863A41">
                <w:rPr>
                  <w:rStyle w:val="Hyperlink"/>
                  <w:rFonts w:ascii="Open Sans" w:hAnsi="Open Sans" w:cs="Open Sans"/>
                  <w:sz w:val="22"/>
                  <w:szCs w:val="22"/>
                </w:rPr>
                <w:t>http://www.servicelearning.org</w:t>
              </w:r>
            </w:hyperlink>
          </w:p>
          <w:p w14:paraId="1951C716" w14:textId="77777777" w:rsidR="00B446BB" w:rsidRPr="00863A41" w:rsidRDefault="00B446BB" w:rsidP="00B446BB">
            <w:pPr>
              <w:spacing w:before="120" w:after="120"/>
              <w:rPr>
                <w:rFonts w:ascii="Open Sans" w:hAnsi="Open Sans" w:cs="Open Sans"/>
                <w:sz w:val="22"/>
                <w:szCs w:val="22"/>
              </w:rPr>
            </w:pPr>
            <w:r w:rsidRPr="00863A41">
              <w:rPr>
                <w:rFonts w:ascii="Open Sans" w:hAnsi="Open Sans" w:cs="Open Sans"/>
                <w:sz w:val="22"/>
                <w:szCs w:val="22"/>
              </w:rPr>
              <w:t>Example:</w:t>
            </w:r>
          </w:p>
          <w:p w14:paraId="296854C4" w14:textId="714F4AC4" w:rsidR="00B3350C" w:rsidRPr="00863A41" w:rsidRDefault="00B446BB" w:rsidP="00B446BB">
            <w:pPr>
              <w:spacing w:before="120" w:after="120"/>
              <w:rPr>
                <w:rFonts w:ascii="Open Sans" w:hAnsi="Open Sans" w:cs="Open Sans"/>
                <w:sz w:val="22"/>
                <w:szCs w:val="22"/>
              </w:rPr>
            </w:pPr>
            <w:r w:rsidRPr="00863A41">
              <w:rPr>
                <w:rFonts w:ascii="Open Sans" w:hAnsi="Open Sans" w:cs="Open Sans"/>
                <w:sz w:val="22"/>
                <w:szCs w:val="22"/>
              </w:rPr>
              <w:t>Students may brainstorm ideas on how to build teamwork skills in their school so that all students learn to work together.</w:t>
            </w:r>
          </w:p>
        </w:tc>
      </w:tr>
    </w:tbl>
    <w:p w14:paraId="70E91643" w14:textId="40567201" w:rsidR="003A5AF5" w:rsidRPr="000278FF" w:rsidRDefault="003A5AF5" w:rsidP="00D0097D">
      <w:pPr>
        <w:rPr>
          <w:rFonts w:ascii="Open Sans" w:hAnsi="Open Sans" w:cs="Open Sans"/>
          <w:sz w:val="22"/>
          <w:szCs w:val="22"/>
        </w:rPr>
      </w:pPr>
      <w:bookmarkStart w:id="1" w:name="_GoBack"/>
      <w:bookmarkEnd w:id="1"/>
    </w:p>
    <w:sectPr w:rsidR="003A5AF5" w:rsidRPr="000278FF" w:rsidSect="002B1169">
      <w:headerReference w:type="default" r:id="rId15"/>
      <w:footerReference w:type="default" r:id="rId1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91D6B" w14:textId="77777777" w:rsidR="00AC0AC0" w:rsidRDefault="00AC0AC0" w:rsidP="00B3350C">
      <w:r>
        <w:separator/>
      </w:r>
    </w:p>
  </w:endnote>
  <w:endnote w:type="continuationSeparator" w:id="0">
    <w:p w14:paraId="79C9D4B8" w14:textId="77777777" w:rsidR="00AC0AC0" w:rsidRDefault="00AC0AC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0F478C06"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B04D54">
              <w:rPr>
                <w:rFonts w:ascii="Open Sans" w:hAnsi="Open Sans" w:cs="Open Sans"/>
                <w:b/>
                <w:bCs/>
                <w:noProof/>
                <w:sz w:val="16"/>
                <w:szCs w:val="16"/>
              </w:rPr>
              <w:t>6</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B04D54">
              <w:rPr>
                <w:rFonts w:ascii="Open Sans" w:hAnsi="Open Sans" w:cs="Open Sans"/>
                <w:b/>
                <w:bCs/>
                <w:noProof/>
                <w:sz w:val="16"/>
                <w:szCs w:val="16"/>
              </w:rPr>
              <w:t>8</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97475" w14:textId="77777777" w:rsidR="00AC0AC0" w:rsidRDefault="00AC0AC0" w:rsidP="00B3350C">
      <w:bookmarkStart w:id="0" w:name="_Hlk484955581"/>
      <w:bookmarkEnd w:id="0"/>
      <w:r>
        <w:separator/>
      </w:r>
    </w:p>
  </w:footnote>
  <w:footnote w:type="continuationSeparator" w:id="0">
    <w:p w14:paraId="79A97FD2" w14:textId="77777777" w:rsidR="00AC0AC0" w:rsidRDefault="00AC0AC0"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3BBC"/>
    <w:multiLevelType w:val="hybridMultilevel"/>
    <w:tmpl w:val="B45A519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60716"/>
    <w:multiLevelType w:val="hybridMultilevel"/>
    <w:tmpl w:val="2C16BF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830D79"/>
    <w:multiLevelType w:val="hybridMultilevel"/>
    <w:tmpl w:val="153CFAB6"/>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C607C"/>
    <w:multiLevelType w:val="hybridMultilevel"/>
    <w:tmpl w:val="83F4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0576A"/>
    <w:multiLevelType w:val="hybridMultilevel"/>
    <w:tmpl w:val="6C30E55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37E21"/>
    <w:multiLevelType w:val="hybridMultilevel"/>
    <w:tmpl w:val="F78E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C307D"/>
    <w:multiLevelType w:val="hybridMultilevel"/>
    <w:tmpl w:val="F19C9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C0A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472C0"/>
    <w:multiLevelType w:val="hybridMultilevel"/>
    <w:tmpl w:val="0614917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EE37DD"/>
    <w:multiLevelType w:val="hybridMultilevel"/>
    <w:tmpl w:val="B83C5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0C16B0"/>
    <w:multiLevelType w:val="hybridMultilevel"/>
    <w:tmpl w:val="0B064B50"/>
    <w:lvl w:ilvl="0" w:tplc="0C0A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A1C5D"/>
    <w:multiLevelType w:val="hybridMultilevel"/>
    <w:tmpl w:val="A1302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4947279"/>
    <w:multiLevelType w:val="hybridMultilevel"/>
    <w:tmpl w:val="BC14C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001DB7"/>
    <w:multiLevelType w:val="hybridMultilevel"/>
    <w:tmpl w:val="3C2E3784"/>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293F0873"/>
    <w:multiLevelType w:val="hybridMultilevel"/>
    <w:tmpl w:val="85DA652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FB5096"/>
    <w:multiLevelType w:val="hybridMultilevel"/>
    <w:tmpl w:val="8F484A7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256C6"/>
    <w:multiLevelType w:val="hybridMultilevel"/>
    <w:tmpl w:val="6F9E7D2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70F12"/>
    <w:multiLevelType w:val="hybridMultilevel"/>
    <w:tmpl w:val="D650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E274B2"/>
    <w:multiLevelType w:val="hybridMultilevel"/>
    <w:tmpl w:val="695EB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47475"/>
    <w:multiLevelType w:val="hybridMultilevel"/>
    <w:tmpl w:val="EA402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D2B310F"/>
    <w:multiLevelType w:val="hybridMultilevel"/>
    <w:tmpl w:val="AC84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582B3D"/>
    <w:multiLevelType w:val="hybridMultilevel"/>
    <w:tmpl w:val="DDFC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B4C7F"/>
    <w:multiLevelType w:val="hybridMultilevel"/>
    <w:tmpl w:val="AD38B3C0"/>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52A84EAB"/>
    <w:multiLevelType w:val="hybridMultilevel"/>
    <w:tmpl w:val="2084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1D0DF0"/>
    <w:multiLevelType w:val="hybridMultilevel"/>
    <w:tmpl w:val="E278B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720FFB"/>
    <w:multiLevelType w:val="hybridMultilevel"/>
    <w:tmpl w:val="95D226DE"/>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633968"/>
    <w:multiLevelType w:val="hybridMultilevel"/>
    <w:tmpl w:val="1B8C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9D0861"/>
    <w:multiLevelType w:val="hybridMultilevel"/>
    <w:tmpl w:val="3CC25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678F2FDA"/>
    <w:multiLevelType w:val="hybridMultilevel"/>
    <w:tmpl w:val="DAB4D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C287F"/>
    <w:multiLevelType w:val="hybridMultilevel"/>
    <w:tmpl w:val="ABD2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7516CC"/>
    <w:multiLevelType w:val="hybridMultilevel"/>
    <w:tmpl w:val="8CC6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3A075D"/>
    <w:multiLevelType w:val="hybridMultilevel"/>
    <w:tmpl w:val="7460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4B36AF"/>
    <w:multiLevelType w:val="hybridMultilevel"/>
    <w:tmpl w:val="1AC2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891AB6"/>
    <w:multiLevelType w:val="hybridMultilevel"/>
    <w:tmpl w:val="D132135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9"/>
  </w:num>
  <w:num w:numId="4">
    <w:abstractNumId w:val="35"/>
  </w:num>
  <w:num w:numId="5">
    <w:abstractNumId w:val="11"/>
  </w:num>
  <w:num w:numId="6">
    <w:abstractNumId w:val="25"/>
  </w:num>
  <w:num w:numId="7">
    <w:abstractNumId w:val="27"/>
  </w:num>
  <w:num w:numId="8">
    <w:abstractNumId w:val="33"/>
  </w:num>
  <w:num w:numId="9">
    <w:abstractNumId w:val="31"/>
  </w:num>
  <w:num w:numId="10">
    <w:abstractNumId w:val="34"/>
  </w:num>
  <w:num w:numId="11">
    <w:abstractNumId w:val="25"/>
  </w:num>
  <w:num w:numId="12">
    <w:abstractNumId w:val="16"/>
  </w:num>
  <w:num w:numId="13">
    <w:abstractNumId w:val="30"/>
  </w:num>
  <w:num w:numId="14">
    <w:abstractNumId w:val="6"/>
  </w:num>
  <w:num w:numId="15">
    <w:abstractNumId w:val="12"/>
  </w:num>
  <w:num w:numId="16">
    <w:abstractNumId w:val="2"/>
  </w:num>
  <w:num w:numId="17">
    <w:abstractNumId w:val="26"/>
  </w:num>
  <w:num w:numId="18">
    <w:abstractNumId w:val="24"/>
  </w:num>
  <w:num w:numId="19">
    <w:abstractNumId w:val="10"/>
  </w:num>
  <w:num w:numId="20">
    <w:abstractNumId w:val="14"/>
  </w:num>
  <w:num w:numId="21">
    <w:abstractNumId w:val="36"/>
  </w:num>
  <w:num w:numId="22">
    <w:abstractNumId w:val="15"/>
  </w:num>
  <w:num w:numId="23">
    <w:abstractNumId w:val="3"/>
  </w:num>
  <w:num w:numId="24">
    <w:abstractNumId w:val="21"/>
  </w:num>
  <w:num w:numId="25">
    <w:abstractNumId w:val="20"/>
  </w:num>
  <w:num w:numId="26">
    <w:abstractNumId w:val="22"/>
  </w:num>
  <w:num w:numId="27">
    <w:abstractNumId w:val="5"/>
  </w:num>
  <w:num w:numId="28">
    <w:abstractNumId w:val="29"/>
  </w:num>
  <w:num w:numId="29">
    <w:abstractNumId w:val="23"/>
  </w:num>
  <w:num w:numId="30">
    <w:abstractNumId w:val="1"/>
  </w:num>
  <w:num w:numId="31">
    <w:abstractNumId w:val="25"/>
  </w:num>
  <w:num w:numId="32">
    <w:abstractNumId w:val="0"/>
  </w:num>
  <w:num w:numId="33">
    <w:abstractNumId w:val="4"/>
  </w:num>
  <w:num w:numId="34">
    <w:abstractNumId w:val="25"/>
  </w:num>
  <w:num w:numId="35">
    <w:abstractNumId w:val="17"/>
  </w:num>
  <w:num w:numId="36">
    <w:abstractNumId w:val="8"/>
  </w:num>
  <w:num w:numId="37">
    <w:abstractNumId w:val="18"/>
  </w:num>
  <w:num w:numId="38">
    <w:abstractNumId w:val="37"/>
  </w:num>
  <w:num w:numId="39">
    <w:abstractNumId w:val="28"/>
  </w:num>
  <w:num w:numId="40">
    <w:abstractNumId w:val="19"/>
  </w:num>
  <w:num w:numId="41">
    <w:abstractNumId w:val="25"/>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51A9"/>
    <w:rsid w:val="0001515F"/>
    <w:rsid w:val="000243A5"/>
    <w:rsid w:val="000278FF"/>
    <w:rsid w:val="00031033"/>
    <w:rsid w:val="00032E32"/>
    <w:rsid w:val="000367AF"/>
    <w:rsid w:val="00041506"/>
    <w:rsid w:val="00046464"/>
    <w:rsid w:val="000643CB"/>
    <w:rsid w:val="000674C7"/>
    <w:rsid w:val="0007267D"/>
    <w:rsid w:val="00082295"/>
    <w:rsid w:val="000870CF"/>
    <w:rsid w:val="000B4DB1"/>
    <w:rsid w:val="000B55DB"/>
    <w:rsid w:val="000E3926"/>
    <w:rsid w:val="000E54FE"/>
    <w:rsid w:val="000F3BAE"/>
    <w:rsid w:val="000F541A"/>
    <w:rsid w:val="00100350"/>
    <w:rsid w:val="00102605"/>
    <w:rsid w:val="00105B8D"/>
    <w:rsid w:val="00112160"/>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5C59"/>
    <w:rsid w:val="002073F2"/>
    <w:rsid w:val="0023197D"/>
    <w:rsid w:val="00235CC1"/>
    <w:rsid w:val="00237679"/>
    <w:rsid w:val="002427CE"/>
    <w:rsid w:val="00242B9F"/>
    <w:rsid w:val="0026440E"/>
    <w:rsid w:val="00267CC9"/>
    <w:rsid w:val="0027350D"/>
    <w:rsid w:val="002849D5"/>
    <w:rsid w:val="0028613D"/>
    <w:rsid w:val="00292A95"/>
    <w:rsid w:val="00294FC7"/>
    <w:rsid w:val="002A3D6A"/>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407E4"/>
    <w:rsid w:val="00360C84"/>
    <w:rsid w:val="00364D1C"/>
    <w:rsid w:val="003665FA"/>
    <w:rsid w:val="00375446"/>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A2335"/>
    <w:rsid w:val="004B277B"/>
    <w:rsid w:val="004C4E9F"/>
    <w:rsid w:val="004C57ED"/>
    <w:rsid w:val="004C5C79"/>
    <w:rsid w:val="004C6DEB"/>
    <w:rsid w:val="004D64F6"/>
    <w:rsid w:val="004E1321"/>
    <w:rsid w:val="004F05F4"/>
    <w:rsid w:val="005046FC"/>
    <w:rsid w:val="0050552F"/>
    <w:rsid w:val="00511C4E"/>
    <w:rsid w:val="005137F8"/>
    <w:rsid w:val="00531C58"/>
    <w:rsid w:val="00545EC8"/>
    <w:rsid w:val="00546A5D"/>
    <w:rsid w:val="00564B6C"/>
    <w:rsid w:val="00575F93"/>
    <w:rsid w:val="00584A48"/>
    <w:rsid w:val="00593DE3"/>
    <w:rsid w:val="005965D9"/>
    <w:rsid w:val="005A0FC0"/>
    <w:rsid w:val="005A32CC"/>
    <w:rsid w:val="005A3542"/>
    <w:rsid w:val="005C0439"/>
    <w:rsid w:val="005C25D4"/>
    <w:rsid w:val="005D1DCA"/>
    <w:rsid w:val="005D558A"/>
    <w:rsid w:val="005D6453"/>
    <w:rsid w:val="005D68D4"/>
    <w:rsid w:val="005E6B1A"/>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44345"/>
    <w:rsid w:val="00754DDE"/>
    <w:rsid w:val="0076427D"/>
    <w:rsid w:val="00770C42"/>
    <w:rsid w:val="007750CF"/>
    <w:rsid w:val="00785399"/>
    <w:rsid w:val="00794DBE"/>
    <w:rsid w:val="00796BAE"/>
    <w:rsid w:val="007A6834"/>
    <w:rsid w:val="007E2BA7"/>
    <w:rsid w:val="007E4B87"/>
    <w:rsid w:val="0080201D"/>
    <w:rsid w:val="00804D79"/>
    <w:rsid w:val="00814319"/>
    <w:rsid w:val="0082093F"/>
    <w:rsid w:val="00825BCA"/>
    <w:rsid w:val="00826629"/>
    <w:rsid w:val="00826D88"/>
    <w:rsid w:val="00831AAC"/>
    <w:rsid w:val="008321A5"/>
    <w:rsid w:val="00856BBD"/>
    <w:rsid w:val="00863A41"/>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2C9F"/>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24902"/>
    <w:rsid w:val="00A3064F"/>
    <w:rsid w:val="00A501F4"/>
    <w:rsid w:val="00A52C36"/>
    <w:rsid w:val="00A571A0"/>
    <w:rsid w:val="00A602A5"/>
    <w:rsid w:val="00A960BA"/>
    <w:rsid w:val="00A97251"/>
    <w:rsid w:val="00AB38C2"/>
    <w:rsid w:val="00AC0AC0"/>
    <w:rsid w:val="00AD3125"/>
    <w:rsid w:val="00AE5509"/>
    <w:rsid w:val="00AF25FF"/>
    <w:rsid w:val="00AF5FBE"/>
    <w:rsid w:val="00B02D69"/>
    <w:rsid w:val="00B04D54"/>
    <w:rsid w:val="00B15294"/>
    <w:rsid w:val="00B208A7"/>
    <w:rsid w:val="00B318DE"/>
    <w:rsid w:val="00B3350C"/>
    <w:rsid w:val="00B3672C"/>
    <w:rsid w:val="00B446BB"/>
    <w:rsid w:val="00B64CBF"/>
    <w:rsid w:val="00B6799D"/>
    <w:rsid w:val="00B73806"/>
    <w:rsid w:val="00BA11ED"/>
    <w:rsid w:val="00BA1F6C"/>
    <w:rsid w:val="00BA7FAF"/>
    <w:rsid w:val="00BB04CD"/>
    <w:rsid w:val="00BB45D6"/>
    <w:rsid w:val="00BB771A"/>
    <w:rsid w:val="00BB7EFF"/>
    <w:rsid w:val="00BD2881"/>
    <w:rsid w:val="00BF6A52"/>
    <w:rsid w:val="00C00C69"/>
    <w:rsid w:val="00C108BF"/>
    <w:rsid w:val="00C22016"/>
    <w:rsid w:val="00C243B9"/>
    <w:rsid w:val="00C409A5"/>
    <w:rsid w:val="00C564CC"/>
    <w:rsid w:val="00C6674B"/>
    <w:rsid w:val="00C668E8"/>
    <w:rsid w:val="00C71CA7"/>
    <w:rsid w:val="00C71ECB"/>
    <w:rsid w:val="00C8058D"/>
    <w:rsid w:val="00C82882"/>
    <w:rsid w:val="00C83D04"/>
    <w:rsid w:val="00CA2242"/>
    <w:rsid w:val="00CA24D5"/>
    <w:rsid w:val="00CA393C"/>
    <w:rsid w:val="00CB1A0B"/>
    <w:rsid w:val="00CC341B"/>
    <w:rsid w:val="00CC7157"/>
    <w:rsid w:val="00CD1FCF"/>
    <w:rsid w:val="00CE2893"/>
    <w:rsid w:val="00CF2E7E"/>
    <w:rsid w:val="00D0097D"/>
    <w:rsid w:val="00D06C0D"/>
    <w:rsid w:val="00D1653B"/>
    <w:rsid w:val="00D275F0"/>
    <w:rsid w:val="00D323BD"/>
    <w:rsid w:val="00D333F9"/>
    <w:rsid w:val="00D415FA"/>
    <w:rsid w:val="00D4427C"/>
    <w:rsid w:val="00D61781"/>
    <w:rsid w:val="00D62037"/>
    <w:rsid w:val="00D8660C"/>
    <w:rsid w:val="00DD0449"/>
    <w:rsid w:val="00DD2AE9"/>
    <w:rsid w:val="00DF6585"/>
    <w:rsid w:val="00E02301"/>
    <w:rsid w:val="00E0498F"/>
    <w:rsid w:val="00E2458E"/>
    <w:rsid w:val="00E25A40"/>
    <w:rsid w:val="00E36775"/>
    <w:rsid w:val="00E477A6"/>
    <w:rsid w:val="00E55710"/>
    <w:rsid w:val="00E759AC"/>
    <w:rsid w:val="00E765DE"/>
    <w:rsid w:val="00E76E2C"/>
    <w:rsid w:val="00E848E6"/>
    <w:rsid w:val="00EA0348"/>
    <w:rsid w:val="00EC4A06"/>
    <w:rsid w:val="00ED5E43"/>
    <w:rsid w:val="00EE019A"/>
    <w:rsid w:val="00EE1A9D"/>
    <w:rsid w:val="00EE1F10"/>
    <w:rsid w:val="00EE374B"/>
    <w:rsid w:val="00EE4FCF"/>
    <w:rsid w:val="00EE618A"/>
    <w:rsid w:val="00EF4311"/>
    <w:rsid w:val="00EF5A57"/>
    <w:rsid w:val="00EF7034"/>
    <w:rsid w:val="00F065C2"/>
    <w:rsid w:val="00F1385A"/>
    <w:rsid w:val="00F45A40"/>
    <w:rsid w:val="00F45D13"/>
    <w:rsid w:val="00F61524"/>
    <w:rsid w:val="00F716A4"/>
    <w:rsid w:val="00F76DF1"/>
    <w:rsid w:val="00F7773D"/>
    <w:rsid w:val="00F80395"/>
    <w:rsid w:val="00F82C70"/>
    <w:rsid w:val="00F832B6"/>
    <w:rsid w:val="00F908D7"/>
    <w:rsid w:val="00F90B7A"/>
    <w:rsid w:val="00F968F9"/>
    <w:rsid w:val="00FA23F9"/>
    <w:rsid w:val="00FB0837"/>
    <w:rsid w:val="00FB6313"/>
    <w:rsid w:val="00FC20F2"/>
    <w:rsid w:val="00FC4B7F"/>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267CC9"/>
    <w:rPr>
      <w:color w:val="808080"/>
      <w:shd w:val="clear" w:color="auto" w:fill="E6E6E6"/>
    </w:rPr>
  </w:style>
  <w:style w:type="character" w:styleId="FollowedHyperlink">
    <w:name w:val="FollowedHyperlink"/>
    <w:basedOn w:val="DefaultParagraphFont"/>
    <w:uiPriority w:val="99"/>
    <w:semiHidden/>
    <w:unhideWhenUsed/>
    <w:rsid w:val="003407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124768">
      <w:bodyDiv w:val="1"/>
      <w:marLeft w:val="0"/>
      <w:marRight w:val="0"/>
      <w:marTop w:val="0"/>
      <w:marBottom w:val="0"/>
      <w:divBdr>
        <w:top w:val="none" w:sz="0" w:space="0" w:color="auto"/>
        <w:left w:val="none" w:sz="0" w:space="0" w:color="auto"/>
        <w:bottom w:val="none" w:sz="0" w:space="0" w:color="auto"/>
        <w:right w:val="none" w:sz="0" w:space="0" w:color="auto"/>
      </w:divBdr>
    </w:div>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392238997">
      <w:bodyDiv w:val="1"/>
      <w:marLeft w:val="0"/>
      <w:marRight w:val="0"/>
      <w:marTop w:val="0"/>
      <w:marBottom w:val="0"/>
      <w:divBdr>
        <w:top w:val="none" w:sz="0" w:space="0" w:color="auto"/>
        <w:left w:val="none" w:sz="0" w:space="0" w:color="auto"/>
        <w:bottom w:val="none" w:sz="0" w:space="0" w:color="auto"/>
        <w:right w:val="none" w:sz="0" w:space="0" w:color="auto"/>
      </w:divBdr>
    </w:div>
    <w:div w:id="499466785">
      <w:bodyDiv w:val="1"/>
      <w:marLeft w:val="0"/>
      <w:marRight w:val="0"/>
      <w:marTop w:val="0"/>
      <w:marBottom w:val="0"/>
      <w:divBdr>
        <w:top w:val="none" w:sz="0" w:space="0" w:color="auto"/>
        <w:left w:val="none" w:sz="0" w:space="0" w:color="auto"/>
        <w:bottom w:val="none" w:sz="0" w:space="0" w:color="auto"/>
        <w:right w:val="none" w:sz="0" w:space="0" w:color="auto"/>
      </w:divBdr>
    </w:div>
    <w:div w:id="550965056">
      <w:bodyDiv w:val="1"/>
      <w:marLeft w:val="0"/>
      <w:marRight w:val="0"/>
      <w:marTop w:val="0"/>
      <w:marBottom w:val="0"/>
      <w:divBdr>
        <w:top w:val="none" w:sz="0" w:space="0" w:color="auto"/>
        <w:left w:val="none" w:sz="0" w:space="0" w:color="auto"/>
        <w:bottom w:val="none" w:sz="0" w:space="0" w:color="auto"/>
        <w:right w:val="none" w:sz="0" w:space="0" w:color="auto"/>
      </w:divBdr>
    </w:div>
    <w:div w:id="701975367">
      <w:bodyDiv w:val="1"/>
      <w:marLeft w:val="0"/>
      <w:marRight w:val="0"/>
      <w:marTop w:val="0"/>
      <w:marBottom w:val="0"/>
      <w:divBdr>
        <w:top w:val="none" w:sz="0" w:space="0" w:color="auto"/>
        <w:left w:val="none" w:sz="0" w:space="0" w:color="auto"/>
        <w:bottom w:val="none" w:sz="0" w:space="0" w:color="auto"/>
        <w:right w:val="none" w:sz="0" w:space="0" w:color="auto"/>
      </w:divBdr>
    </w:div>
    <w:div w:id="921572072">
      <w:bodyDiv w:val="1"/>
      <w:marLeft w:val="0"/>
      <w:marRight w:val="0"/>
      <w:marTop w:val="0"/>
      <w:marBottom w:val="0"/>
      <w:divBdr>
        <w:top w:val="none" w:sz="0" w:space="0" w:color="auto"/>
        <w:left w:val="none" w:sz="0" w:space="0" w:color="auto"/>
        <w:bottom w:val="none" w:sz="0" w:space="0" w:color="auto"/>
        <w:right w:val="none" w:sz="0" w:space="0" w:color="auto"/>
      </w:divBdr>
    </w:div>
    <w:div w:id="970749485">
      <w:bodyDiv w:val="1"/>
      <w:marLeft w:val="0"/>
      <w:marRight w:val="0"/>
      <w:marTop w:val="0"/>
      <w:marBottom w:val="0"/>
      <w:divBdr>
        <w:top w:val="none" w:sz="0" w:space="0" w:color="auto"/>
        <w:left w:val="none" w:sz="0" w:space="0" w:color="auto"/>
        <w:bottom w:val="none" w:sz="0" w:space="0" w:color="auto"/>
        <w:right w:val="none" w:sz="0" w:space="0" w:color="auto"/>
      </w:divBdr>
    </w:div>
    <w:div w:id="1039009394">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 w:id="1355230882">
      <w:bodyDiv w:val="1"/>
      <w:marLeft w:val="0"/>
      <w:marRight w:val="0"/>
      <w:marTop w:val="0"/>
      <w:marBottom w:val="0"/>
      <w:divBdr>
        <w:top w:val="none" w:sz="0" w:space="0" w:color="auto"/>
        <w:left w:val="none" w:sz="0" w:space="0" w:color="auto"/>
        <w:bottom w:val="none" w:sz="0" w:space="0" w:color="auto"/>
        <w:right w:val="none" w:sz="0" w:space="0" w:color="auto"/>
      </w:divBdr>
    </w:div>
    <w:div w:id="1366829535">
      <w:bodyDiv w:val="1"/>
      <w:marLeft w:val="0"/>
      <w:marRight w:val="0"/>
      <w:marTop w:val="0"/>
      <w:marBottom w:val="0"/>
      <w:divBdr>
        <w:top w:val="none" w:sz="0" w:space="0" w:color="auto"/>
        <w:left w:val="none" w:sz="0" w:space="0" w:color="auto"/>
        <w:bottom w:val="none" w:sz="0" w:space="0" w:color="auto"/>
        <w:right w:val="none" w:sz="0" w:space="0" w:color="auto"/>
      </w:divBdr>
    </w:div>
    <w:div w:id="1482889031">
      <w:bodyDiv w:val="1"/>
      <w:marLeft w:val="0"/>
      <w:marRight w:val="0"/>
      <w:marTop w:val="0"/>
      <w:marBottom w:val="0"/>
      <w:divBdr>
        <w:top w:val="none" w:sz="0" w:space="0" w:color="auto"/>
        <w:left w:val="none" w:sz="0" w:space="0" w:color="auto"/>
        <w:bottom w:val="none" w:sz="0" w:space="0" w:color="auto"/>
        <w:right w:val="none" w:sz="0" w:space="0" w:color="auto"/>
      </w:divBdr>
    </w:div>
    <w:div w:id="1517383874">
      <w:bodyDiv w:val="1"/>
      <w:marLeft w:val="0"/>
      <w:marRight w:val="0"/>
      <w:marTop w:val="0"/>
      <w:marBottom w:val="0"/>
      <w:divBdr>
        <w:top w:val="none" w:sz="0" w:space="0" w:color="auto"/>
        <w:left w:val="none" w:sz="0" w:space="0" w:color="auto"/>
        <w:bottom w:val="none" w:sz="0" w:space="0" w:color="auto"/>
        <w:right w:val="none" w:sz="0" w:space="0" w:color="auto"/>
      </w:divBdr>
    </w:div>
    <w:div w:id="1537618423">
      <w:bodyDiv w:val="1"/>
      <w:marLeft w:val="0"/>
      <w:marRight w:val="0"/>
      <w:marTop w:val="0"/>
      <w:marBottom w:val="0"/>
      <w:divBdr>
        <w:top w:val="none" w:sz="0" w:space="0" w:color="auto"/>
        <w:left w:val="none" w:sz="0" w:space="0" w:color="auto"/>
        <w:bottom w:val="none" w:sz="0" w:space="0" w:color="auto"/>
        <w:right w:val="none" w:sz="0" w:space="0" w:color="auto"/>
      </w:divBdr>
    </w:div>
    <w:div w:id="1571379056">
      <w:bodyDiv w:val="1"/>
      <w:marLeft w:val="0"/>
      <w:marRight w:val="0"/>
      <w:marTop w:val="0"/>
      <w:marBottom w:val="0"/>
      <w:divBdr>
        <w:top w:val="none" w:sz="0" w:space="0" w:color="auto"/>
        <w:left w:val="none" w:sz="0" w:space="0" w:color="auto"/>
        <w:bottom w:val="none" w:sz="0" w:space="0" w:color="auto"/>
        <w:right w:val="none" w:sz="0" w:space="0" w:color="auto"/>
      </w:divBdr>
    </w:div>
    <w:div w:id="1686981966">
      <w:bodyDiv w:val="1"/>
      <w:marLeft w:val="0"/>
      <w:marRight w:val="0"/>
      <w:marTop w:val="0"/>
      <w:marBottom w:val="0"/>
      <w:divBdr>
        <w:top w:val="none" w:sz="0" w:space="0" w:color="auto"/>
        <w:left w:val="none" w:sz="0" w:space="0" w:color="auto"/>
        <w:bottom w:val="none" w:sz="0" w:space="0" w:color="auto"/>
        <w:right w:val="none" w:sz="0" w:space="0" w:color="auto"/>
      </w:divBdr>
    </w:div>
    <w:div w:id="1779638905">
      <w:bodyDiv w:val="1"/>
      <w:marLeft w:val="0"/>
      <w:marRight w:val="0"/>
      <w:marTop w:val="0"/>
      <w:marBottom w:val="0"/>
      <w:divBdr>
        <w:top w:val="none" w:sz="0" w:space="0" w:color="auto"/>
        <w:left w:val="none" w:sz="0" w:space="0" w:color="auto"/>
        <w:bottom w:val="none" w:sz="0" w:space="0" w:color="auto"/>
        <w:right w:val="none" w:sz="0" w:space="0" w:color="auto"/>
      </w:divBdr>
    </w:div>
    <w:div w:id="1853452526">
      <w:bodyDiv w:val="1"/>
      <w:marLeft w:val="0"/>
      <w:marRight w:val="0"/>
      <w:marTop w:val="0"/>
      <w:marBottom w:val="0"/>
      <w:divBdr>
        <w:top w:val="none" w:sz="0" w:space="0" w:color="auto"/>
        <w:left w:val="none" w:sz="0" w:space="0" w:color="auto"/>
        <w:bottom w:val="none" w:sz="0" w:space="0" w:color="auto"/>
        <w:right w:val="none" w:sz="0" w:space="0" w:color="auto"/>
      </w:divBdr>
    </w:div>
    <w:div w:id="1974364978">
      <w:bodyDiv w:val="1"/>
      <w:marLeft w:val="0"/>
      <w:marRight w:val="0"/>
      <w:marTop w:val="0"/>
      <w:marBottom w:val="0"/>
      <w:divBdr>
        <w:top w:val="none" w:sz="0" w:space="0" w:color="auto"/>
        <w:left w:val="none" w:sz="0" w:space="0" w:color="auto"/>
        <w:bottom w:val="none" w:sz="0" w:space="0" w:color="auto"/>
        <w:right w:val="none" w:sz="0" w:space="0" w:color="auto"/>
      </w:divBdr>
    </w:div>
    <w:div w:id="1977756418">
      <w:bodyDiv w:val="1"/>
      <w:marLeft w:val="0"/>
      <w:marRight w:val="0"/>
      <w:marTop w:val="0"/>
      <w:marBottom w:val="0"/>
      <w:divBdr>
        <w:top w:val="none" w:sz="0" w:space="0" w:color="auto"/>
        <w:left w:val="none" w:sz="0" w:space="0" w:color="auto"/>
        <w:bottom w:val="none" w:sz="0" w:space="0" w:color="auto"/>
        <w:right w:val="none" w:sz="0" w:space="0" w:color="auto"/>
      </w:divBdr>
    </w:div>
    <w:div w:id="2042125112">
      <w:bodyDiv w:val="1"/>
      <w:marLeft w:val="0"/>
      <w:marRight w:val="0"/>
      <w:marTop w:val="0"/>
      <w:marBottom w:val="0"/>
      <w:divBdr>
        <w:top w:val="none" w:sz="0" w:space="0" w:color="auto"/>
        <w:left w:val="none" w:sz="0" w:space="0" w:color="auto"/>
        <w:bottom w:val="none" w:sz="0" w:space="0" w:color="auto"/>
        <w:right w:val="none" w:sz="0" w:space="0" w:color="auto"/>
      </w:divBdr>
    </w:div>
    <w:div w:id="212376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atright.org/Publi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te.sfasu.edu/wp-content/uploads/2013/10/Successful-Lab-Management-Guidelines-Notes.pdf?mt=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vicelearning.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388D8B07-216A-43BC-B260-5055E5DC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34</cp:revision>
  <cp:lastPrinted>2017-06-09T13:57:00Z</cp:lastPrinted>
  <dcterms:created xsi:type="dcterms:W3CDTF">2017-08-21T17:32:00Z</dcterms:created>
  <dcterms:modified xsi:type="dcterms:W3CDTF">2018-01-01T21:53:00Z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