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0100C" w14:paraId="1295C2AC" w14:textId="77777777" w:rsidTr="65ABAE6A">
        <w:tc>
          <w:tcPr>
            <w:tcW w:w="10800" w:type="dxa"/>
            <w:gridSpan w:val="2"/>
            <w:tcBorders>
              <w:top w:val="nil"/>
              <w:left w:val="nil"/>
              <w:bottom w:val="single" w:sz="4" w:space="0" w:color="auto"/>
              <w:right w:val="nil"/>
            </w:tcBorders>
            <w:shd w:val="clear" w:color="auto" w:fill="auto"/>
          </w:tcPr>
          <w:p w14:paraId="576A65A4" w14:textId="3626172B" w:rsidR="00B3350C" w:rsidRPr="00A0100C" w:rsidRDefault="65ABAE6A" w:rsidP="65ABAE6A">
            <w:pPr>
              <w:jc w:val="center"/>
              <w:rPr>
                <w:rFonts w:ascii="Open Sans" w:hAnsi="Open Sans" w:cs="Open Sans"/>
                <w:b/>
                <w:bCs/>
                <w:sz w:val="22"/>
                <w:szCs w:val="22"/>
              </w:rPr>
            </w:pPr>
            <w:r w:rsidRPr="00A0100C">
              <w:rPr>
                <w:rFonts w:ascii="Open Sans" w:hAnsi="Open Sans" w:cs="Open Sans"/>
                <w:b/>
                <w:bCs/>
                <w:sz w:val="22"/>
                <w:szCs w:val="22"/>
              </w:rPr>
              <w:t xml:space="preserve">TEXAS CTE LESSON </w:t>
            </w:r>
            <w:r w:rsidR="00637E13" w:rsidRPr="00A0100C">
              <w:rPr>
                <w:rFonts w:ascii="Open Sans" w:hAnsi="Open Sans" w:cs="Open Sans"/>
                <w:b/>
                <w:bCs/>
                <w:sz w:val="22"/>
                <w:szCs w:val="22"/>
              </w:rPr>
              <w:t>PLAN</w:t>
            </w:r>
          </w:p>
          <w:p w14:paraId="21B5545C" w14:textId="77777777" w:rsidR="00B3350C" w:rsidRPr="00A0100C" w:rsidRDefault="00287006" w:rsidP="003D5621">
            <w:pPr>
              <w:jc w:val="center"/>
              <w:rPr>
                <w:rFonts w:ascii="Open Sans" w:hAnsi="Open Sans" w:cs="Open Sans"/>
                <w:b/>
                <w:sz w:val="22"/>
                <w:szCs w:val="22"/>
              </w:rPr>
            </w:pPr>
            <w:hyperlink r:id="rId11" w:history="1">
              <w:r w:rsidR="002D294D" w:rsidRPr="00A0100C">
                <w:rPr>
                  <w:rStyle w:val="Hyperlink"/>
                  <w:rFonts w:ascii="Open Sans" w:hAnsi="Open Sans" w:cs="Open Sans"/>
                  <w:sz w:val="22"/>
                  <w:szCs w:val="22"/>
                </w:rPr>
                <w:t>www.txcte.org</w:t>
              </w:r>
            </w:hyperlink>
            <w:r w:rsidR="002D294D" w:rsidRPr="00A0100C">
              <w:rPr>
                <w:rFonts w:ascii="Open Sans" w:hAnsi="Open Sans" w:cs="Open Sans"/>
                <w:b/>
                <w:sz w:val="22"/>
                <w:szCs w:val="22"/>
              </w:rPr>
              <w:t xml:space="preserve"> </w:t>
            </w:r>
          </w:p>
          <w:p w14:paraId="27CA2FBA" w14:textId="6865BA9F" w:rsidR="003D5621" w:rsidRPr="00A0100C" w:rsidRDefault="003D5621" w:rsidP="003D5621">
            <w:pPr>
              <w:jc w:val="center"/>
              <w:rPr>
                <w:rFonts w:ascii="Open Sans" w:hAnsi="Open Sans" w:cs="Open Sans"/>
                <w:b/>
                <w:sz w:val="22"/>
                <w:szCs w:val="22"/>
              </w:rPr>
            </w:pPr>
          </w:p>
        </w:tc>
      </w:tr>
      <w:tr w:rsidR="00B3350C" w:rsidRPr="00A0100C" w14:paraId="14F0CA88" w14:textId="77777777" w:rsidTr="65ABAE6A">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Lesson Identification and TEKS Addressed</w:t>
            </w:r>
          </w:p>
        </w:tc>
      </w:tr>
      <w:tr w:rsidR="00B3350C" w:rsidRPr="00A0100C" w14:paraId="68975472" w14:textId="77777777" w:rsidTr="65ABAE6A">
        <w:trPr>
          <w:trHeight w:val="170"/>
        </w:trPr>
        <w:tc>
          <w:tcPr>
            <w:tcW w:w="2952" w:type="dxa"/>
            <w:tcBorders>
              <w:top w:val="single" w:sz="4" w:space="0" w:color="auto"/>
            </w:tcBorders>
            <w:shd w:val="clear" w:color="auto" w:fill="auto"/>
          </w:tcPr>
          <w:p w14:paraId="7496874A" w14:textId="787E5E61"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476C3D6" w:rsidR="00B3350C" w:rsidRPr="00A0100C" w:rsidRDefault="00E36432" w:rsidP="00DC4B23">
            <w:pPr>
              <w:spacing w:before="120" w:after="120"/>
              <w:rPr>
                <w:rFonts w:ascii="Open Sans" w:hAnsi="Open Sans" w:cs="Open Sans"/>
                <w:sz w:val="22"/>
                <w:szCs w:val="22"/>
              </w:rPr>
            </w:pPr>
            <w:r w:rsidRPr="00A0100C">
              <w:rPr>
                <w:rFonts w:ascii="Open Sans" w:hAnsi="Open Sans" w:cs="Open Sans"/>
                <w:color w:val="000000"/>
                <w:position w:val="-3"/>
                <w:sz w:val="22"/>
                <w:szCs w:val="22"/>
              </w:rPr>
              <w:t>Education and Training</w:t>
            </w:r>
          </w:p>
        </w:tc>
      </w:tr>
      <w:tr w:rsidR="00B3350C" w:rsidRPr="00A0100C" w14:paraId="6E5988F1" w14:textId="77777777" w:rsidTr="65ABAE6A">
        <w:tc>
          <w:tcPr>
            <w:tcW w:w="2952" w:type="dxa"/>
            <w:shd w:val="clear" w:color="auto" w:fill="auto"/>
          </w:tcPr>
          <w:p w14:paraId="108F9A4B" w14:textId="22F7B5E3"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Course Name</w:t>
            </w:r>
          </w:p>
        </w:tc>
        <w:tc>
          <w:tcPr>
            <w:tcW w:w="7848" w:type="dxa"/>
            <w:shd w:val="clear" w:color="auto" w:fill="auto"/>
          </w:tcPr>
          <w:p w14:paraId="701EF2E7" w14:textId="5966F74B" w:rsidR="00B3350C" w:rsidRPr="00A0100C" w:rsidRDefault="00E36432" w:rsidP="00DC4B23">
            <w:pPr>
              <w:spacing w:before="120" w:after="120"/>
              <w:rPr>
                <w:rFonts w:ascii="Open Sans" w:hAnsi="Open Sans" w:cs="Open Sans"/>
                <w:sz w:val="22"/>
                <w:szCs w:val="22"/>
              </w:rPr>
            </w:pPr>
            <w:r w:rsidRPr="00A0100C">
              <w:rPr>
                <w:rFonts w:ascii="Open Sans" w:hAnsi="Open Sans" w:cs="Open Sans"/>
                <w:color w:val="000000"/>
                <w:position w:val="-3"/>
                <w:sz w:val="22"/>
                <w:szCs w:val="22"/>
              </w:rPr>
              <w:t>Human Growth and Development</w:t>
            </w:r>
          </w:p>
        </w:tc>
      </w:tr>
      <w:tr w:rsidR="00B3350C" w:rsidRPr="00A0100C" w14:paraId="16A9422A" w14:textId="77777777" w:rsidTr="65ABAE6A">
        <w:tc>
          <w:tcPr>
            <w:tcW w:w="2952" w:type="dxa"/>
            <w:shd w:val="clear" w:color="auto" w:fill="auto"/>
          </w:tcPr>
          <w:p w14:paraId="7BE77DA8" w14:textId="70A7F546"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Lesson/Unit Title</w:t>
            </w:r>
          </w:p>
        </w:tc>
        <w:tc>
          <w:tcPr>
            <w:tcW w:w="7848" w:type="dxa"/>
            <w:shd w:val="clear" w:color="auto" w:fill="auto"/>
          </w:tcPr>
          <w:p w14:paraId="7ACC9CD3" w14:textId="6240EEF4" w:rsidR="00B3350C" w:rsidRPr="00A0100C" w:rsidRDefault="00E36432" w:rsidP="00DC4B23">
            <w:pPr>
              <w:spacing w:before="120" w:after="120"/>
              <w:rPr>
                <w:rFonts w:ascii="Open Sans" w:hAnsi="Open Sans" w:cs="Open Sans"/>
                <w:sz w:val="22"/>
                <w:szCs w:val="22"/>
              </w:rPr>
            </w:pPr>
            <w:r w:rsidRPr="00A0100C">
              <w:rPr>
                <w:rFonts w:ascii="Open Sans" w:hAnsi="Open Sans" w:cs="Open Sans"/>
                <w:sz w:val="22"/>
                <w:szCs w:val="22"/>
              </w:rPr>
              <w:t>The Education of Students with Special Needs</w:t>
            </w:r>
          </w:p>
        </w:tc>
      </w:tr>
      <w:tr w:rsidR="00B3350C" w:rsidRPr="00A0100C" w14:paraId="7029DC65" w14:textId="77777777" w:rsidTr="65ABAE6A">
        <w:trPr>
          <w:trHeight w:val="135"/>
        </w:trPr>
        <w:tc>
          <w:tcPr>
            <w:tcW w:w="2952" w:type="dxa"/>
            <w:shd w:val="clear" w:color="auto" w:fill="auto"/>
          </w:tcPr>
          <w:p w14:paraId="765C144E" w14:textId="4CCD2C10"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TEKS Student Expectations</w:t>
            </w:r>
          </w:p>
        </w:tc>
        <w:tc>
          <w:tcPr>
            <w:tcW w:w="7848" w:type="dxa"/>
            <w:shd w:val="clear" w:color="auto" w:fill="auto"/>
          </w:tcPr>
          <w:p w14:paraId="4FFA2EAA" w14:textId="5D2CA2E8" w:rsidR="009A6233" w:rsidRDefault="009A6233" w:rsidP="00C11B9D">
            <w:pPr>
              <w:spacing w:line="276" w:lineRule="auto"/>
              <w:rPr>
                <w:rFonts w:ascii="Open Sans" w:hAnsi="Open Sans" w:cs="Open Sans"/>
                <w:color w:val="000000"/>
                <w:position w:val="-3"/>
                <w:sz w:val="22"/>
                <w:szCs w:val="22"/>
              </w:rPr>
            </w:pPr>
            <w:r>
              <w:rPr>
                <w:rFonts w:ascii="Open Sans" w:hAnsi="Open Sans" w:cs="Open Sans"/>
                <w:color w:val="000000"/>
                <w:position w:val="-3"/>
                <w:sz w:val="22"/>
                <w:szCs w:val="22"/>
              </w:rPr>
              <w:t xml:space="preserve">130.163 – </w:t>
            </w:r>
            <w:r w:rsidR="00F23B41">
              <w:rPr>
                <w:rFonts w:ascii="Open Sans" w:hAnsi="Open Sans" w:cs="Open Sans"/>
                <w:color w:val="000000"/>
                <w:position w:val="-3"/>
                <w:sz w:val="22"/>
                <w:szCs w:val="22"/>
              </w:rPr>
              <w:t>Education and Training</w:t>
            </w:r>
          </w:p>
          <w:p w14:paraId="224A4FF6" w14:textId="3AA7BC93" w:rsidR="00414B2D" w:rsidRPr="00A0100C" w:rsidRDefault="00414B2D" w:rsidP="00F23B41">
            <w:pPr>
              <w:spacing w:after="200" w:line="276" w:lineRule="auto"/>
              <w:ind w:left="720"/>
              <w:rPr>
                <w:rFonts w:ascii="Open Sans" w:hAnsi="Open Sans" w:cs="Open Sans"/>
                <w:color w:val="000000"/>
                <w:sz w:val="22"/>
                <w:szCs w:val="22"/>
              </w:rPr>
            </w:pPr>
            <w:r w:rsidRPr="00A0100C">
              <w:rPr>
                <w:rFonts w:ascii="Open Sans" w:hAnsi="Open Sans" w:cs="Open Sans"/>
                <w:color w:val="000000"/>
                <w:position w:val="-3"/>
                <w:sz w:val="22"/>
                <w:szCs w:val="22"/>
              </w:rPr>
              <w:t>3) The student understands the development of children ages newborn through two years. The student is expected to:</w:t>
            </w:r>
          </w:p>
          <w:p w14:paraId="17EA5378" w14:textId="77777777" w:rsidR="00414B2D" w:rsidRPr="00A0100C" w:rsidRDefault="00414B2D" w:rsidP="00F23B41">
            <w:pPr>
              <w:spacing w:after="200" w:line="276" w:lineRule="auto"/>
              <w:ind w:left="1440"/>
              <w:rPr>
                <w:rFonts w:ascii="Open Sans" w:hAnsi="Open Sans" w:cs="Open Sans"/>
                <w:color w:val="000000"/>
                <w:sz w:val="22"/>
                <w:szCs w:val="22"/>
              </w:rPr>
            </w:pPr>
            <w:r w:rsidRPr="00A0100C">
              <w:rPr>
                <w:rFonts w:ascii="Open Sans" w:hAnsi="Open Sans" w:cs="Open Sans"/>
                <w:color w:val="000000"/>
                <w:position w:val="-3"/>
                <w:sz w:val="22"/>
                <w:szCs w:val="22"/>
              </w:rPr>
              <w:t>(D) summarize strategies for optimizing the development of infants and toddlers, including those with special needs</w:t>
            </w:r>
          </w:p>
          <w:p w14:paraId="1390DC2E" w14:textId="77777777" w:rsidR="00414B2D" w:rsidRPr="00A0100C" w:rsidRDefault="00414B2D" w:rsidP="00F23B41">
            <w:pPr>
              <w:spacing w:after="200" w:line="276" w:lineRule="auto"/>
              <w:ind w:left="720"/>
              <w:rPr>
                <w:rFonts w:ascii="Open Sans" w:hAnsi="Open Sans" w:cs="Open Sans"/>
                <w:color w:val="000000"/>
                <w:sz w:val="22"/>
                <w:szCs w:val="22"/>
              </w:rPr>
            </w:pPr>
            <w:r w:rsidRPr="00A0100C">
              <w:rPr>
                <w:rFonts w:ascii="Open Sans" w:hAnsi="Open Sans" w:cs="Open Sans"/>
                <w:color w:val="000000"/>
                <w:position w:val="-3"/>
                <w:sz w:val="22"/>
                <w:szCs w:val="22"/>
              </w:rPr>
              <w:t>(4) The student understands the development of children ages three through five years. The student is expected to:</w:t>
            </w:r>
          </w:p>
          <w:p w14:paraId="375B87AC" w14:textId="77777777" w:rsidR="00414B2D" w:rsidRPr="00A0100C" w:rsidRDefault="00414B2D" w:rsidP="00F23B41">
            <w:pPr>
              <w:spacing w:after="200" w:line="276" w:lineRule="auto"/>
              <w:ind w:left="1440"/>
              <w:rPr>
                <w:rFonts w:ascii="Open Sans" w:hAnsi="Open Sans" w:cs="Open Sans"/>
                <w:color w:val="000000"/>
                <w:sz w:val="22"/>
                <w:szCs w:val="22"/>
              </w:rPr>
            </w:pPr>
            <w:r w:rsidRPr="00A0100C">
              <w:rPr>
                <w:rFonts w:ascii="Open Sans" w:hAnsi="Open Sans" w:cs="Open Sans"/>
                <w:color w:val="000000"/>
                <w:position w:val="-3"/>
                <w:sz w:val="22"/>
                <w:szCs w:val="22"/>
              </w:rPr>
              <w:t>(D) summarize strategies for optimizing the development of preschoolers, including those with special needs</w:t>
            </w:r>
          </w:p>
          <w:p w14:paraId="4D70A118" w14:textId="77777777" w:rsidR="00414B2D" w:rsidRPr="00A0100C" w:rsidRDefault="00414B2D" w:rsidP="00F23B41">
            <w:pPr>
              <w:spacing w:after="200" w:line="276" w:lineRule="auto"/>
              <w:ind w:left="720"/>
              <w:rPr>
                <w:rFonts w:ascii="Open Sans" w:hAnsi="Open Sans" w:cs="Open Sans"/>
                <w:color w:val="000000"/>
                <w:sz w:val="22"/>
                <w:szCs w:val="22"/>
              </w:rPr>
            </w:pPr>
            <w:r w:rsidRPr="00A0100C">
              <w:rPr>
                <w:rFonts w:ascii="Open Sans" w:hAnsi="Open Sans" w:cs="Open Sans"/>
                <w:color w:val="000000"/>
                <w:position w:val="-3"/>
                <w:sz w:val="22"/>
                <w:szCs w:val="22"/>
              </w:rPr>
              <w:t>(5) The student understands the development of children ages six through ten years. The student is expected to:</w:t>
            </w:r>
          </w:p>
          <w:p w14:paraId="4583E660" w14:textId="74E10283" w:rsidR="00B3350C" w:rsidRPr="00A0100C" w:rsidRDefault="00414B2D" w:rsidP="00F23B41">
            <w:pPr>
              <w:spacing w:before="120" w:after="120"/>
              <w:ind w:left="1440"/>
              <w:rPr>
                <w:rFonts w:ascii="Open Sans" w:hAnsi="Open Sans" w:cs="Open Sans"/>
                <w:sz w:val="22"/>
                <w:szCs w:val="22"/>
              </w:rPr>
            </w:pPr>
            <w:r w:rsidRPr="00A0100C">
              <w:rPr>
                <w:rFonts w:ascii="Open Sans" w:hAnsi="Open Sans" w:cs="Open Sans"/>
                <w:color w:val="000000"/>
                <w:position w:val="-3"/>
                <w:sz w:val="22"/>
                <w:szCs w:val="22"/>
              </w:rPr>
              <w:t>(D) summarize strategies for optimizing the development of children in the early to middle childhood stage of development, including those with special needs</w:t>
            </w:r>
          </w:p>
        </w:tc>
      </w:tr>
      <w:tr w:rsidR="00B3350C" w:rsidRPr="00A0100C" w14:paraId="692B52BF" w14:textId="77777777" w:rsidTr="65ABAE6A">
        <w:trPr>
          <w:trHeight w:val="1133"/>
        </w:trPr>
        <w:tc>
          <w:tcPr>
            <w:tcW w:w="10800" w:type="dxa"/>
            <w:gridSpan w:val="2"/>
            <w:shd w:val="clear" w:color="auto" w:fill="D9D9D9" w:themeFill="background1" w:themeFillShade="D9"/>
          </w:tcPr>
          <w:p w14:paraId="10F901A2" w14:textId="77777777"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Basic Direct Teach Lesson</w:t>
            </w:r>
          </w:p>
          <w:p w14:paraId="3BC06FE8" w14:textId="28B382E3" w:rsidR="00B3350C" w:rsidRPr="00A0100C" w:rsidRDefault="65ABAE6A" w:rsidP="65ABAE6A">
            <w:pPr>
              <w:jc w:val="center"/>
              <w:rPr>
                <w:rFonts w:ascii="Open Sans" w:hAnsi="Open Sans" w:cs="Open Sans"/>
                <w:sz w:val="22"/>
                <w:szCs w:val="22"/>
              </w:rPr>
            </w:pPr>
            <w:r w:rsidRPr="00A0100C">
              <w:rPr>
                <w:rFonts w:ascii="Open Sans" w:hAnsi="Open Sans" w:cs="Open Sans"/>
                <w:sz w:val="22"/>
                <w:szCs w:val="22"/>
              </w:rPr>
              <w:t xml:space="preserve">(Includes Special Education Modifications/Accommodations and </w:t>
            </w:r>
          </w:p>
          <w:p w14:paraId="3042A4DA" w14:textId="6E415551" w:rsidR="00B3350C" w:rsidRPr="00A0100C" w:rsidRDefault="65ABAE6A" w:rsidP="65ABAE6A">
            <w:pPr>
              <w:jc w:val="center"/>
              <w:rPr>
                <w:rFonts w:ascii="Open Sans" w:hAnsi="Open Sans" w:cs="Open Sans"/>
                <w:sz w:val="22"/>
                <w:szCs w:val="22"/>
              </w:rPr>
            </w:pPr>
            <w:r w:rsidRPr="00A0100C">
              <w:rPr>
                <w:rFonts w:ascii="Open Sans" w:hAnsi="Open Sans" w:cs="Open Sans"/>
                <w:sz w:val="22"/>
                <w:szCs w:val="22"/>
              </w:rPr>
              <w:t>one English Language Proficiency Standards (ELPS) Strategy)</w:t>
            </w:r>
          </w:p>
          <w:p w14:paraId="5635CDF7" w14:textId="3179FF44" w:rsidR="00D0097D" w:rsidRPr="00A0100C" w:rsidRDefault="00D0097D" w:rsidP="00D0097D">
            <w:pPr>
              <w:jc w:val="center"/>
              <w:rPr>
                <w:rFonts w:ascii="Open Sans" w:hAnsi="Open Sans" w:cs="Open Sans"/>
                <w:b/>
                <w:sz w:val="22"/>
                <w:szCs w:val="22"/>
              </w:rPr>
            </w:pPr>
          </w:p>
        </w:tc>
      </w:tr>
      <w:tr w:rsidR="00B3350C" w:rsidRPr="00A0100C" w14:paraId="49CA021C" w14:textId="77777777" w:rsidTr="65ABAE6A">
        <w:trPr>
          <w:trHeight w:val="27"/>
        </w:trPr>
        <w:tc>
          <w:tcPr>
            <w:tcW w:w="2952" w:type="dxa"/>
            <w:shd w:val="clear" w:color="auto" w:fill="auto"/>
          </w:tcPr>
          <w:p w14:paraId="3E12574F" w14:textId="76204C22"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Instructional Objectives</w:t>
            </w:r>
          </w:p>
        </w:tc>
        <w:tc>
          <w:tcPr>
            <w:tcW w:w="7848" w:type="dxa"/>
            <w:shd w:val="clear" w:color="auto" w:fill="auto"/>
          </w:tcPr>
          <w:p w14:paraId="17EF0339" w14:textId="77777777" w:rsidR="00CD78A6" w:rsidRPr="00A0100C" w:rsidRDefault="00CD78A6" w:rsidP="00C11B9D">
            <w:pPr>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Students will:</w:t>
            </w:r>
          </w:p>
          <w:p w14:paraId="475B6631" w14:textId="154BF66F" w:rsidR="00CD78A6" w:rsidRPr="00A0100C" w:rsidRDefault="00C11B9D" w:rsidP="00CD78A6">
            <w:pPr>
              <w:pStyle w:val="ListParagraph"/>
              <w:numPr>
                <w:ilvl w:val="0"/>
                <w:numId w:val="9"/>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Identify characteristics indicative of special needs or disabilities in children</w:t>
            </w:r>
          </w:p>
          <w:p w14:paraId="186C4064" w14:textId="2812415E" w:rsidR="00CD78A6" w:rsidRPr="00A0100C" w:rsidRDefault="00C11B9D" w:rsidP="00CD78A6">
            <w:pPr>
              <w:pStyle w:val="ListParagraph"/>
              <w:numPr>
                <w:ilvl w:val="0"/>
                <w:numId w:val="9"/>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Determine appropriate techniques for guiding children, including those with special needs</w:t>
            </w:r>
          </w:p>
          <w:p w14:paraId="60AC3715" w14:textId="621B1F57" w:rsidR="00B3350C" w:rsidRPr="00A0100C" w:rsidRDefault="00C11B9D" w:rsidP="00CD78A6">
            <w:pPr>
              <w:pStyle w:val="ListParagraph"/>
              <w:numPr>
                <w:ilvl w:val="0"/>
                <w:numId w:val="9"/>
              </w:numPr>
              <w:rPr>
                <w:rFonts w:ascii="Open Sans" w:hAnsi="Open Sans" w:cs="Open Sans"/>
                <w:color w:val="333333"/>
                <w:sz w:val="22"/>
                <w:szCs w:val="22"/>
              </w:rPr>
            </w:pPr>
            <w:r w:rsidRPr="00A0100C">
              <w:rPr>
                <w:rFonts w:ascii="Open Sans" w:hAnsi="Open Sans" w:cs="Open Sans"/>
                <w:color w:val="000000"/>
                <w:position w:val="-3"/>
                <w:sz w:val="22"/>
                <w:szCs w:val="22"/>
              </w:rPr>
              <w:t xml:space="preserve">Develop </w:t>
            </w:r>
            <w:r w:rsidR="00CD78A6" w:rsidRPr="00A0100C">
              <w:rPr>
                <w:rFonts w:ascii="Open Sans" w:hAnsi="Open Sans" w:cs="Open Sans"/>
                <w:color w:val="000000"/>
                <w:position w:val="-3"/>
                <w:sz w:val="22"/>
                <w:szCs w:val="22"/>
              </w:rPr>
              <w:t>appropriate strategies and adaptations of curriculum for special needs children</w:t>
            </w:r>
          </w:p>
        </w:tc>
      </w:tr>
      <w:tr w:rsidR="00B3350C" w:rsidRPr="00A0100C" w14:paraId="741CD4A0" w14:textId="77777777" w:rsidTr="65ABAE6A">
        <w:trPr>
          <w:trHeight w:val="27"/>
        </w:trPr>
        <w:tc>
          <w:tcPr>
            <w:tcW w:w="2952" w:type="dxa"/>
            <w:shd w:val="clear" w:color="auto" w:fill="auto"/>
          </w:tcPr>
          <w:p w14:paraId="65BFD213" w14:textId="6A49AE17"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lastRenderedPageBreak/>
              <w:t>Rationale</w:t>
            </w:r>
          </w:p>
        </w:tc>
        <w:tc>
          <w:tcPr>
            <w:tcW w:w="7848" w:type="dxa"/>
            <w:shd w:val="clear" w:color="auto" w:fill="auto"/>
          </w:tcPr>
          <w:p w14:paraId="0AEAFDF2" w14:textId="38054A4B" w:rsidR="00B3350C" w:rsidRPr="00A0100C" w:rsidRDefault="00CD78A6" w:rsidP="00911045">
            <w:pPr>
              <w:spacing w:before="120" w:after="240"/>
              <w:textAlignment w:val="center"/>
              <w:rPr>
                <w:rFonts w:ascii="Open Sans" w:hAnsi="Open Sans" w:cs="Open Sans"/>
                <w:sz w:val="22"/>
                <w:szCs w:val="22"/>
              </w:rPr>
            </w:pPr>
            <w:r w:rsidRPr="00A0100C">
              <w:rPr>
                <w:rFonts w:ascii="Open Sans" w:hAnsi="Open Sans" w:cs="Open Sans"/>
                <w:color w:val="000000"/>
                <w:position w:val="-3"/>
                <w:sz w:val="22"/>
                <w:szCs w:val="22"/>
              </w:rPr>
              <w:t>In education, the reference to students with “special needs” is used to describe individuals with a disadvantaged background or a mental, emotional or physical disability, or a high risk of developing one. Students with conditions such as developmental disabilities, physical disabilities, emotional problems (behavior problems) and even giftedness are children with special needs. What are the roles and responsibilities of educators working with these individuals? As an educator, it is important to understand the spectrum of special needs and how best to assist all students in your classroom.</w:t>
            </w:r>
          </w:p>
        </w:tc>
      </w:tr>
      <w:tr w:rsidR="00B3350C" w:rsidRPr="00A0100C" w14:paraId="46AD6D97" w14:textId="77777777" w:rsidTr="65ABAE6A">
        <w:trPr>
          <w:trHeight w:val="27"/>
        </w:trPr>
        <w:tc>
          <w:tcPr>
            <w:tcW w:w="2952" w:type="dxa"/>
            <w:shd w:val="clear" w:color="auto" w:fill="auto"/>
          </w:tcPr>
          <w:p w14:paraId="1115E24F" w14:textId="27A88A37"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Duration of Lesson</w:t>
            </w:r>
          </w:p>
        </w:tc>
        <w:tc>
          <w:tcPr>
            <w:tcW w:w="7848" w:type="dxa"/>
            <w:shd w:val="clear" w:color="auto" w:fill="auto"/>
          </w:tcPr>
          <w:p w14:paraId="0F979EA2" w14:textId="38FAA6C6" w:rsidR="00B3350C" w:rsidRPr="00A0100C" w:rsidRDefault="00FA25CB" w:rsidP="00DC4B23">
            <w:pPr>
              <w:spacing w:before="120" w:after="120"/>
              <w:rPr>
                <w:rFonts w:ascii="Open Sans" w:hAnsi="Open Sans" w:cs="Open Sans"/>
                <w:sz w:val="22"/>
                <w:szCs w:val="22"/>
              </w:rPr>
            </w:pPr>
            <w:r w:rsidRPr="00A0100C">
              <w:rPr>
                <w:rFonts w:ascii="Open Sans" w:hAnsi="Open Sans" w:cs="Open Sans"/>
                <w:color w:val="000000"/>
                <w:position w:val="-3"/>
                <w:sz w:val="22"/>
                <w:szCs w:val="22"/>
              </w:rPr>
              <w:t xml:space="preserve">Four </w:t>
            </w:r>
            <w:r w:rsidR="00683131" w:rsidRPr="00A0100C">
              <w:rPr>
                <w:rFonts w:ascii="Open Sans" w:hAnsi="Open Sans" w:cs="Open Sans"/>
                <w:color w:val="000000"/>
                <w:position w:val="-3"/>
                <w:sz w:val="22"/>
                <w:szCs w:val="22"/>
              </w:rPr>
              <w:t>45-minute</w:t>
            </w:r>
            <w:r w:rsidRPr="00A0100C">
              <w:rPr>
                <w:rFonts w:ascii="Open Sans" w:hAnsi="Open Sans" w:cs="Open Sans"/>
                <w:color w:val="000000"/>
                <w:position w:val="-3"/>
                <w:sz w:val="22"/>
                <w:szCs w:val="22"/>
              </w:rPr>
              <w:t xml:space="preserve"> class periods</w:t>
            </w:r>
          </w:p>
        </w:tc>
      </w:tr>
      <w:tr w:rsidR="00B3350C" w:rsidRPr="00A0100C" w14:paraId="3F56A797" w14:textId="77777777" w:rsidTr="65ABAE6A">
        <w:trPr>
          <w:trHeight w:val="27"/>
        </w:trPr>
        <w:tc>
          <w:tcPr>
            <w:tcW w:w="2952" w:type="dxa"/>
            <w:shd w:val="clear" w:color="auto" w:fill="auto"/>
          </w:tcPr>
          <w:p w14:paraId="0652114D" w14:textId="35FA2C3C" w:rsidR="00B3350C" w:rsidRPr="00A0100C" w:rsidRDefault="65ABAE6A" w:rsidP="00911045">
            <w:pPr>
              <w:spacing w:before="120"/>
              <w:jc w:val="center"/>
              <w:rPr>
                <w:rFonts w:ascii="Open Sans" w:hAnsi="Open Sans" w:cs="Open Sans"/>
                <w:b/>
                <w:bCs/>
                <w:sz w:val="22"/>
                <w:szCs w:val="22"/>
              </w:rPr>
            </w:pPr>
            <w:r w:rsidRPr="00A0100C">
              <w:rPr>
                <w:rFonts w:ascii="Open Sans" w:hAnsi="Open Sans" w:cs="Open Sans"/>
                <w:b/>
                <w:bCs/>
                <w:sz w:val="22"/>
                <w:szCs w:val="22"/>
              </w:rPr>
              <w:t>Word Wall/Key Vocabulary</w:t>
            </w:r>
          </w:p>
          <w:p w14:paraId="156E697A" w14:textId="3B16025B" w:rsidR="00B3350C" w:rsidRPr="00A0100C" w:rsidRDefault="65ABAE6A" w:rsidP="65ABAE6A">
            <w:pPr>
              <w:jc w:val="center"/>
              <w:rPr>
                <w:rFonts w:ascii="Open Sans" w:hAnsi="Open Sans" w:cs="Open Sans"/>
                <w:sz w:val="22"/>
                <w:szCs w:val="22"/>
              </w:rPr>
            </w:pPr>
            <w:r w:rsidRPr="00A0100C">
              <w:rPr>
                <w:rFonts w:ascii="Open Sans" w:hAnsi="Open Sans" w:cs="Open Sans"/>
                <w:i/>
                <w:iCs/>
                <w:sz w:val="22"/>
                <w:szCs w:val="22"/>
              </w:rPr>
              <w:t>(ELPS c1</w:t>
            </w:r>
            <w:r w:rsidR="00C11B9D" w:rsidRPr="00A0100C">
              <w:rPr>
                <w:rFonts w:ascii="Open Sans" w:hAnsi="Open Sans" w:cs="Open Sans"/>
                <w:i/>
                <w:iCs/>
                <w:sz w:val="22"/>
                <w:szCs w:val="22"/>
              </w:rPr>
              <w:t>a, c, f</w:t>
            </w:r>
            <w:r w:rsidRPr="00A0100C">
              <w:rPr>
                <w:rFonts w:ascii="Open Sans" w:hAnsi="Open Sans" w:cs="Open Sans"/>
                <w:i/>
                <w:iCs/>
                <w:sz w:val="22"/>
                <w:szCs w:val="22"/>
              </w:rPr>
              <w:t>; c2b; c3</w:t>
            </w:r>
            <w:r w:rsidR="00C11B9D" w:rsidRPr="00A0100C">
              <w:rPr>
                <w:rFonts w:ascii="Open Sans" w:hAnsi="Open Sans" w:cs="Open Sans"/>
                <w:i/>
                <w:iCs/>
                <w:sz w:val="22"/>
                <w:szCs w:val="22"/>
              </w:rPr>
              <w:t>a, b, d</w:t>
            </w:r>
            <w:r w:rsidRPr="00A0100C">
              <w:rPr>
                <w:rFonts w:ascii="Open Sans" w:hAnsi="Open Sans" w:cs="Open Sans"/>
                <w:i/>
                <w:iCs/>
                <w:sz w:val="22"/>
                <w:szCs w:val="22"/>
              </w:rPr>
              <w:t xml:space="preserve">; c4c; c5b) PDAS </w:t>
            </w:r>
            <w:r w:rsidR="00C11B9D" w:rsidRPr="00A0100C">
              <w:rPr>
                <w:rFonts w:ascii="Open Sans" w:hAnsi="Open Sans" w:cs="Open Sans"/>
                <w:i/>
                <w:iCs/>
                <w:sz w:val="22"/>
                <w:szCs w:val="22"/>
              </w:rPr>
              <w:t>II (</w:t>
            </w:r>
            <w:r w:rsidRPr="00A0100C">
              <w:rPr>
                <w:rFonts w:ascii="Open Sans" w:hAnsi="Open Sans" w:cs="Open Sans"/>
                <w:i/>
                <w:iCs/>
                <w:sz w:val="22"/>
                <w:szCs w:val="22"/>
              </w:rPr>
              <w:t>5)</w:t>
            </w:r>
          </w:p>
        </w:tc>
        <w:tc>
          <w:tcPr>
            <w:tcW w:w="7848" w:type="dxa"/>
            <w:shd w:val="clear" w:color="auto" w:fill="auto"/>
          </w:tcPr>
          <w:p w14:paraId="6828BACB" w14:textId="77777777" w:rsidR="00683131" w:rsidRPr="00A0100C" w:rsidRDefault="00683131" w:rsidP="00911045">
            <w:pPr>
              <w:spacing w:before="12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Accommodations:</w:t>
            </w:r>
            <w:r w:rsidRPr="00A0100C">
              <w:rPr>
                <w:rFonts w:ascii="Open Sans" w:hAnsi="Open Sans" w:cs="Open Sans"/>
                <w:color w:val="000000"/>
                <w:position w:val="-3"/>
                <w:sz w:val="22"/>
                <w:szCs w:val="22"/>
              </w:rPr>
              <w:t xml:space="preserve"> Practices and procedures that allow students with disabilities to learn, have access to and be tested on the same curriculum as students without disabilities</w:t>
            </w:r>
          </w:p>
          <w:p w14:paraId="7D92E19F"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Autism (AU):</w:t>
            </w:r>
            <w:r w:rsidRPr="00A0100C">
              <w:rPr>
                <w:rFonts w:ascii="Open Sans" w:hAnsi="Open Sans" w:cs="Open Sans"/>
                <w:color w:val="000000"/>
                <w:position w:val="-3"/>
                <w:sz w:val="22"/>
                <w:szCs w:val="22"/>
              </w:rPr>
              <w:t xml:space="preserve"> As defined by the Individuals with Disabilities Education Act, autism is a developmental disability significantly affecting verbal and nonverbal communication and social interaction, generally evident before age three, which adversely affects a child’s educational performance</w:t>
            </w:r>
          </w:p>
          <w:p w14:paraId="06E695D7"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Communication disorder:</w:t>
            </w:r>
            <w:r w:rsidRPr="00A0100C">
              <w:rPr>
                <w:rFonts w:ascii="Open Sans" w:hAnsi="Open Sans" w:cs="Open Sans"/>
                <w:color w:val="000000"/>
                <w:position w:val="-3"/>
                <w:sz w:val="22"/>
                <w:szCs w:val="22"/>
              </w:rPr>
              <w:t xml:space="preserve"> A disorder which renders a child unable to speak or understand spoken language</w:t>
            </w:r>
          </w:p>
          <w:p w14:paraId="570EFCFF"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Disability:</w:t>
            </w:r>
            <w:r w:rsidRPr="00A0100C">
              <w:rPr>
                <w:rFonts w:ascii="Open Sans" w:hAnsi="Open Sans" w:cs="Open Sans"/>
                <w:color w:val="000000"/>
                <w:position w:val="-3"/>
                <w:sz w:val="22"/>
                <w:szCs w:val="22"/>
              </w:rPr>
              <w:t xml:space="preserve"> Any condition that prevents, delays or interferes with a child’s normal achievement and development</w:t>
            </w:r>
          </w:p>
          <w:p w14:paraId="750C9CB3"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Gifted/talented:</w:t>
            </w:r>
            <w:r w:rsidRPr="00A0100C">
              <w:rPr>
                <w:rFonts w:ascii="Open Sans" w:hAnsi="Open Sans" w:cs="Open Sans"/>
                <w:color w:val="000000"/>
                <w:position w:val="-3"/>
                <w:sz w:val="22"/>
                <w:szCs w:val="22"/>
              </w:rPr>
              <w:t xml:space="preserve"> Gifted/talented children show a potential for high achievement; their talents may be in intellectual, creative, academic or leadership areas</w:t>
            </w:r>
          </w:p>
          <w:p w14:paraId="7FE4659A"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Individuals with Disabilities Education Act (IDEA):</w:t>
            </w:r>
            <w:r w:rsidRPr="00A0100C">
              <w:rPr>
                <w:rFonts w:ascii="Open Sans" w:hAnsi="Open Sans" w:cs="Open Sans"/>
                <w:color w:val="000000"/>
                <w:position w:val="-3"/>
                <w:sz w:val="22"/>
                <w:szCs w:val="22"/>
              </w:rPr>
              <w:t xml:space="preserve"> The federal law that grants children with disabilities the right to receive “a free appropriate public education”</w:t>
            </w:r>
          </w:p>
          <w:p w14:paraId="781AB868"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Inclusion:</w:t>
            </w:r>
            <w:r w:rsidRPr="00A0100C">
              <w:rPr>
                <w:rFonts w:ascii="Open Sans" w:hAnsi="Open Sans" w:cs="Open Sans"/>
                <w:color w:val="000000"/>
                <w:position w:val="-3"/>
                <w:sz w:val="22"/>
                <w:szCs w:val="22"/>
              </w:rPr>
              <w:t xml:space="preserve"> The action or state of including or of being included within a group or structure</w:t>
            </w:r>
          </w:p>
          <w:p w14:paraId="34216A8A"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Intellectual disability:</w:t>
            </w:r>
            <w:r w:rsidRPr="00A0100C">
              <w:rPr>
                <w:rFonts w:ascii="Open Sans" w:hAnsi="Open Sans" w:cs="Open Sans"/>
                <w:color w:val="000000"/>
                <w:position w:val="-3"/>
                <w:sz w:val="22"/>
                <w:szCs w:val="22"/>
              </w:rPr>
              <w:t xml:space="preserve"> The term now used in federal law to describe what was previously referred to as mental retardation</w:t>
            </w:r>
          </w:p>
          <w:p w14:paraId="0100F43F"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Learning disability:</w:t>
            </w:r>
            <w:r w:rsidRPr="00A0100C">
              <w:rPr>
                <w:rFonts w:ascii="Open Sans" w:hAnsi="Open Sans" w:cs="Open Sans"/>
                <w:color w:val="000000"/>
                <w:position w:val="-3"/>
                <w:sz w:val="22"/>
                <w:szCs w:val="22"/>
              </w:rPr>
              <w:t xml:space="preserve"> A disorder in one or more of the basic psychological processes involved in understanding or in using language, spoken or written, </w:t>
            </w:r>
            <w:r w:rsidRPr="00A0100C">
              <w:rPr>
                <w:rFonts w:ascii="Open Sans" w:hAnsi="Open Sans" w:cs="Open Sans"/>
                <w:color w:val="000000"/>
                <w:position w:val="-3"/>
                <w:sz w:val="22"/>
                <w:szCs w:val="22"/>
              </w:rPr>
              <w:lastRenderedPageBreak/>
              <w:t>which may manifest itself in an imperfect ability to listen, think, speak, read, write, spell or do mathematical calculations</w:t>
            </w:r>
          </w:p>
          <w:p w14:paraId="1CA6CCA3"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Modifications:</w:t>
            </w:r>
            <w:r w:rsidRPr="00A0100C">
              <w:rPr>
                <w:rFonts w:ascii="Open Sans" w:hAnsi="Open Sans" w:cs="Open Sans"/>
                <w:color w:val="000000"/>
                <w:position w:val="-3"/>
                <w:sz w:val="22"/>
                <w:szCs w:val="22"/>
              </w:rPr>
              <w:t xml:space="preserve"> A change in what the student is expected to learn that is different from the general education curriculum</w:t>
            </w:r>
          </w:p>
          <w:p w14:paraId="46054216"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Special education:</w:t>
            </w:r>
            <w:r w:rsidRPr="00A0100C">
              <w:rPr>
                <w:rFonts w:ascii="Open Sans" w:hAnsi="Open Sans" w:cs="Open Sans"/>
                <w:color w:val="000000"/>
                <w:position w:val="-3"/>
                <w:sz w:val="22"/>
                <w:szCs w:val="22"/>
              </w:rPr>
              <w:t xml:space="preserve"> Specially designed instruction, at no cost to parents, to meet the unique needs of a child with a disability, including instruction conducted in the classroom, in the home, in hospitals and institutions and in other settings, as well as instruction in physical education</w:t>
            </w:r>
          </w:p>
          <w:p w14:paraId="47D13121" w14:textId="7055E515" w:rsidR="00B3350C" w:rsidRPr="00A0100C" w:rsidRDefault="00683131" w:rsidP="00683131">
            <w:pPr>
              <w:spacing w:before="120" w:after="120"/>
              <w:rPr>
                <w:rFonts w:ascii="Open Sans" w:hAnsi="Open Sans" w:cs="Open Sans"/>
                <w:sz w:val="22"/>
                <w:szCs w:val="22"/>
              </w:rPr>
            </w:pPr>
            <w:r w:rsidRPr="00A0100C">
              <w:rPr>
                <w:rFonts w:ascii="Open Sans" w:hAnsi="Open Sans" w:cs="Open Sans"/>
                <w:b/>
                <w:bCs/>
                <w:color w:val="000000"/>
                <w:position w:val="-3"/>
                <w:sz w:val="22"/>
                <w:szCs w:val="22"/>
              </w:rPr>
              <w:t>Special needs:</w:t>
            </w:r>
            <w:r w:rsidRPr="00A0100C">
              <w:rPr>
                <w:rFonts w:ascii="Open Sans" w:hAnsi="Open Sans" w:cs="Open Sans"/>
                <w:color w:val="000000"/>
                <w:position w:val="-3"/>
                <w:sz w:val="22"/>
                <w:szCs w:val="22"/>
              </w:rPr>
              <w:t xml:space="preserve"> The individual requirements (as for education) of a person with a disadvantaged background or a mental, emotional or physical disability or a high risk of developing one</w:t>
            </w:r>
          </w:p>
        </w:tc>
      </w:tr>
      <w:tr w:rsidR="00B3350C" w:rsidRPr="00A0100C" w14:paraId="2AB98FD6" w14:textId="77777777" w:rsidTr="65ABAE6A">
        <w:trPr>
          <w:trHeight w:val="27"/>
        </w:trPr>
        <w:tc>
          <w:tcPr>
            <w:tcW w:w="2952" w:type="dxa"/>
            <w:shd w:val="clear" w:color="auto" w:fill="auto"/>
          </w:tcPr>
          <w:p w14:paraId="7A681535" w14:textId="1FBBFA88"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lastRenderedPageBreak/>
              <w:t>Materials/Specialized Equipment Needed</w:t>
            </w:r>
          </w:p>
        </w:tc>
        <w:tc>
          <w:tcPr>
            <w:tcW w:w="7848" w:type="dxa"/>
            <w:shd w:val="clear" w:color="auto" w:fill="auto"/>
          </w:tcPr>
          <w:p w14:paraId="1412591D" w14:textId="77777777" w:rsidR="00683131" w:rsidRPr="00A0100C" w:rsidRDefault="00683131" w:rsidP="00911045">
            <w:pPr>
              <w:spacing w:before="120" w:after="240"/>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Equipment:</w:t>
            </w:r>
          </w:p>
          <w:p w14:paraId="1EF17AB7" w14:textId="67CD1FE8" w:rsidR="00683131" w:rsidRPr="00A0100C" w:rsidRDefault="00C11B9D" w:rsidP="00683131">
            <w:pPr>
              <w:pStyle w:val="ListParagraph"/>
              <w:numPr>
                <w:ilvl w:val="0"/>
                <w:numId w:val="11"/>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Computer </w:t>
            </w:r>
            <w:r w:rsidR="00683131" w:rsidRPr="00A0100C">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683131" w:rsidRPr="00A0100C">
              <w:rPr>
                <w:rFonts w:ascii="Open Sans" w:hAnsi="Open Sans" w:cs="Open Sans"/>
                <w:color w:val="000000"/>
                <w:position w:val="-3"/>
                <w:sz w:val="22"/>
                <w:szCs w:val="22"/>
              </w:rPr>
              <w:t xml:space="preserve"> presentation</w:t>
            </w:r>
          </w:p>
          <w:p w14:paraId="30FD7567" w14:textId="6D7E4248" w:rsidR="00683131" w:rsidRPr="00A0100C" w:rsidRDefault="00C11B9D" w:rsidP="00683131">
            <w:pPr>
              <w:pStyle w:val="ListParagraph"/>
              <w:numPr>
                <w:ilvl w:val="0"/>
                <w:numId w:val="11"/>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Computers </w:t>
            </w:r>
            <w:r w:rsidR="00683131" w:rsidRPr="00A0100C">
              <w:rPr>
                <w:rFonts w:ascii="Open Sans" w:hAnsi="Open Sans" w:cs="Open Sans"/>
                <w:color w:val="000000"/>
                <w:position w:val="-3"/>
                <w:sz w:val="22"/>
                <w:szCs w:val="22"/>
              </w:rPr>
              <w:t>with Internet access (be sure to follow district guidelines)</w:t>
            </w:r>
          </w:p>
          <w:p w14:paraId="068DCFBB"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Note: If individual equipment is not available, teacher can utilize a projected copy as long as students can see the screen.</w:t>
            </w:r>
          </w:p>
          <w:p w14:paraId="0966EE36" w14:textId="77777777" w:rsidR="00683131" w:rsidRPr="00A0100C" w:rsidRDefault="00683131" w:rsidP="00683131">
            <w:pPr>
              <w:spacing w:before="319" w:after="319"/>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Materials:</w:t>
            </w:r>
          </w:p>
          <w:p w14:paraId="4CCD46B6" w14:textId="33D5F855" w:rsidR="00683131" w:rsidRPr="00A0100C" w:rsidRDefault="00C11B9D" w:rsidP="00683131">
            <w:pPr>
              <w:numPr>
                <w:ilvl w:val="0"/>
                <w:numId w:val="10"/>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Technological </w:t>
            </w:r>
            <w:r w:rsidR="00683131" w:rsidRPr="00A0100C">
              <w:rPr>
                <w:rFonts w:ascii="Open Sans" w:hAnsi="Open Sans" w:cs="Open Sans"/>
                <w:color w:val="000000"/>
                <w:position w:val="-3"/>
                <w:sz w:val="22"/>
                <w:szCs w:val="22"/>
              </w:rPr>
              <w:t>aids for individuals with disabilities (see Special Education department)</w:t>
            </w:r>
          </w:p>
          <w:p w14:paraId="7A1E9DB0" w14:textId="77777777" w:rsidR="00683131" w:rsidRPr="00A0100C" w:rsidRDefault="00683131" w:rsidP="00683131">
            <w:pPr>
              <w:spacing w:before="319" w:after="319"/>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Supplies:</w:t>
            </w:r>
          </w:p>
          <w:p w14:paraId="03946685" w14:textId="709953FD" w:rsidR="00683131" w:rsidRPr="00A0100C" w:rsidRDefault="00C11B9D" w:rsidP="00683131">
            <w:pPr>
              <w:pStyle w:val="ListParagraph"/>
              <w:numPr>
                <w:ilvl w:val="0"/>
                <w:numId w:val="10"/>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Basket </w:t>
            </w:r>
            <w:r w:rsidR="00683131" w:rsidRPr="00A0100C">
              <w:rPr>
                <w:rFonts w:ascii="Open Sans" w:hAnsi="Open Sans" w:cs="Open Sans"/>
                <w:color w:val="000000"/>
                <w:position w:val="-3"/>
                <w:sz w:val="22"/>
                <w:szCs w:val="22"/>
              </w:rPr>
              <w:t>or container</w:t>
            </w:r>
          </w:p>
          <w:p w14:paraId="6F2DC046" w14:textId="13D2AD40" w:rsidR="00683131" w:rsidRPr="00A0100C" w:rsidRDefault="00C11B9D" w:rsidP="00683131">
            <w:pPr>
              <w:pStyle w:val="ListParagraph"/>
              <w:numPr>
                <w:ilvl w:val="0"/>
                <w:numId w:val="10"/>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Cardstock</w:t>
            </w:r>
          </w:p>
          <w:p w14:paraId="493633F7" w14:textId="727F58C7" w:rsidR="00683131" w:rsidRPr="00A0100C" w:rsidRDefault="00C11B9D" w:rsidP="00683131">
            <w:pPr>
              <w:pStyle w:val="ListParagraph"/>
              <w:numPr>
                <w:ilvl w:val="0"/>
                <w:numId w:val="10"/>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Glue</w:t>
            </w:r>
          </w:p>
          <w:p w14:paraId="3F74725B" w14:textId="644D38A5" w:rsidR="00683131" w:rsidRPr="00A0100C" w:rsidRDefault="00C11B9D" w:rsidP="00683131">
            <w:pPr>
              <w:pStyle w:val="ListParagraph"/>
              <w:numPr>
                <w:ilvl w:val="0"/>
                <w:numId w:val="10"/>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Magazines </w:t>
            </w:r>
            <w:r w:rsidR="00683131" w:rsidRPr="00A0100C">
              <w:rPr>
                <w:rFonts w:ascii="Open Sans" w:hAnsi="Open Sans" w:cs="Open Sans"/>
                <w:color w:val="000000"/>
                <w:position w:val="-3"/>
                <w:sz w:val="22"/>
                <w:szCs w:val="22"/>
              </w:rPr>
              <w:t>to cut pictures from</w:t>
            </w:r>
          </w:p>
          <w:p w14:paraId="7153EEEA" w14:textId="1C088ADE" w:rsidR="00683131" w:rsidRPr="00A0100C" w:rsidRDefault="00C11B9D" w:rsidP="00683131">
            <w:pPr>
              <w:pStyle w:val="ListParagraph"/>
              <w:numPr>
                <w:ilvl w:val="0"/>
                <w:numId w:val="10"/>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Poster </w:t>
            </w:r>
            <w:r w:rsidR="00683131" w:rsidRPr="00A0100C">
              <w:rPr>
                <w:rFonts w:ascii="Open Sans" w:hAnsi="Open Sans" w:cs="Open Sans"/>
                <w:color w:val="000000"/>
                <w:position w:val="-3"/>
                <w:sz w:val="22"/>
                <w:szCs w:val="22"/>
              </w:rPr>
              <w:t>boards</w:t>
            </w:r>
          </w:p>
          <w:p w14:paraId="3C016964" w14:textId="14C373F2" w:rsidR="00683131" w:rsidRPr="00A0100C" w:rsidRDefault="00C11B9D" w:rsidP="00683131">
            <w:pPr>
              <w:pStyle w:val="ListParagraph"/>
              <w:numPr>
                <w:ilvl w:val="0"/>
                <w:numId w:val="10"/>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Scissor</w:t>
            </w:r>
            <w:r w:rsidR="00683131" w:rsidRPr="00A0100C">
              <w:rPr>
                <w:rFonts w:ascii="Open Sans" w:hAnsi="Open Sans" w:cs="Open Sans"/>
                <w:color w:val="000000"/>
                <w:position w:val="-3"/>
                <w:sz w:val="22"/>
                <w:szCs w:val="22"/>
              </w:rPr>
              <w:t>s</w:t>
            </w:r>
          </w:p>
          <w:p w14:paraId="1D34E7D7" w14:textId="77777777" w:rsidR="00683131" w:rsidRPr="00A0100C" w:rsidRDefault="00683131" w:rsidP="00683131">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Other appropriate lessons</w:t>
            </w:r>
          </w:p>
          <w:p w14:paraId="66669A58" w14:textId="77777777" w:rsidR="00911045" w:rsidRPr="00A0100C" w:rsidRDefault="00683131" w:rsidP="00911045">
            <w:pPr>
              <w:pStyle w:val="ListParagraph"/>
              <w:numPr>
                <w:ilvl w:val="0"/>
                <w:numId w:val="12"/>
              </w:num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 xml:space="preserve">A Caregiver’s Responsibilities </w:t>
            </w:r>
            <w:r w:rsidR="00911045" w:rsidRPr="00A0100C">
              <w:rPr>
                <w:rFonts w:ascii="Open Sans" w:hAnsi="Open Sans" w:cs="Open Sans"/>
                <w:color w:val="000000"/>
                <w:position w:val="-3"/>
                <w:sz w:val="22"/>
                <w:szCs w:val="22"/>
              </w:rPr>
              <w:t xml:space="preserve">- </w:t>
            </w:r>
            <w:r w:rsidRPr="00A0100C">
              <w:rPr>
                <w:rFonts w:ascii="Open Sans" w:hAnsi="Open Sans" w:cs="Open Sans"/>
                <w:color w:val="000000"/>
                <w:position w:val="-3"/>
                <w:sz w:val="22"/>
                <w:szCs w:val="22"/>
              </w:rPr>
              <w:t xml:space="preserve"> Child Guidance</w:t>
            </w:r>
          </w:p>
          <w:p w14:paraId="4A49A5CB" w14:textId="77777777" w:rsidR="00911045" w:rsidRPr="00A0100C" w:rsidRDefault="00683131" w:rsidP="00911045">
            <w:pPr>
              <w:pStyle w:val="ListParagraph"/>
              <w:numPr>
                <w:ilvl w:val="0"/>
                <w:numId w:val="12"/>
              </w:num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Four Areas of Development: Infancy to Toddler</w:t>
            </w:r>
            <w:r w:rsidR="00911045" w:rsidRPr="00A0100C">
              <w:rPr>
                <w:rFonts w:ascii="Open Sans" w:hAnsi="Open Sans" w:cs="Open Sans"/>
                <w:color w:val="000000"/>
                <w:position w:val="-3"/>
                <w:sz w:val="22"/>
                <w:szCs w:val="22"/>
              </w:rPr>
              <w:t xml:space="preserve"> - </w:t>
            </w:r>
            <w:r w:rsidRPr="00A0100C">
              <w:rPr>
                <w:rFonts w:ascii="Open Sans" w:hAnsi="Open Sans" w:cs="Open Sans"/>
                <w:color w:val="000000"/>
                <w:position w:val="-3"/>
                <w:sz w:val="22"/>
                <w:szCs w:val="22"/>
              </w:rPr>
              <w:t xml:space="preserve"> Child Development</w:t>
            </w:r>
          </w:p>
          <w:p w14:paraId="67A7D919" w14:textId="77777777" w:rsidR="00911045" w:rsidRPr="00A0100C" w:rsidRDefault="00683131" w:rsidP="00911045">
            <w:pPr>
              <w:pStyle w:val="ListParagraph"/>
              <w:numPr>
                <w:ilvl w:val="0"/>
                <w:numId w:val="12"/>
              </w:num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lastRenderedPageBreak/>
              <w:t>Four Areas of D</w:t>
            </w:r>
            <w:r w:rsidR="00911045" w:rsidRPr="00A0100C">
              <w:rPr>
                <w:rFonts w:ascii="Open Sans" w:hAnsi="Open Sans" w:cs="Open Sans"/>
                <w:color w:val="000000"/>
                <w:position w:val="-3"/>
                <w:sz w:val="22"/>
                <w:szCs w:val="22"/>
              </w:rPr>
              <w:t xml:space="preserve">evelopment: Preschool to School </w:t>
            </w:r>
            <w:r w:rsidRPr="00A0100C">
              <w:rPr>
                <w:rFonts w:ascii="Open Sans" w:hAnsi="Open Sans" w:cs="Open Sans"/>
                <w:color w:val="000000"/>
                <w:position w:val="-3"/>
                <w:sz w:val="22"/>
                <w:szCs w:val="22"/>
              </w:rPr>
              <w:t>Age</w:t>
            </w:r>
            <w:r w:rsidR="00911045" w:rsidRPr="00A0100C">
              <w:rPr>
                <w:rFonts w:ascii="Open Sans" w:hAnsi="Open Sans" w:cs="Open Sans"/>
                <w:color w:val="000000"/>
                <w:position w:val="-3"/>
                <w:sz w:val="22"/>
                <w:szCs w:val="22"/>
              </w:rPr>
              <w:t xml:space="preserve"> - </w:t>
            </w:r>
            <w:r w:rsidRPr="00A0100C">
              <w:rPr>
                <w:rFonts w:ascii="Open Sans" w:hAnsi="Open Sans" w:cs="Open Sans"/>
                <w:color w:val="000000"/>
                <w:position w:val="-3"/>
                <w:sz w:val="22"/>
                <w:szCs w:val="22"/>
              </w:rPr>
              <w:t xml:space="preserve"> Child Development</w:t>
            </w:r>
          </w:p>
          <w:p w14:paraId="0EEFE6D5" w14:textId="77777777" w:rsidR="00C11B9D" w:rsidRPr="00C11B9D" w:rsidRDefault="00683131" w:rsidP="00C11B9D">
            <w:pPr>
              <w:pStyle w:val="ListParagraph"/>
              <w:numPr>
                <w:ilvl w:val="0"/>
                <w:numId w:val="12"/>
              </w:num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Researching Learning Disabilities</w:t>
            </w:r>
            <w:r w:rsidR="00911045" w:rsidRPr="00A0100C">
              <w:rPr>
                <w:rFonts w:ascii="Open Sans" w:hAnsi="Open Sans" w:cs="Open Sans"/>
                <w:color w:val="000000"/>
                <w:position w:val="-3"/>
                <w:sz w:val="22"/>
                <w:szCs w:val="22"/>
              </w:rPr>
              <w:t xml:space="preserve"> - </w:t>
            </w:r>
            <w:r w:rsidRPr="00A0100C">
              <w:rPr>
                <w:rFonts w:ascii="Open Sans" w:hAnsi="Open Sans" w:cs="Open Sans"/>
                <w:color w:val="000000"/>
                <w:position w:val="-3"/>
                <w:sz w:val="22"/>
                <w:szCs w:val="22"/>
              </w:rPr>
              <w:t xml:space="preserve"> Human Growth and Development</w:t>
            </w:r>
          </w:p>
          <w:p w14:paraId="60C2DB26" w14:textId="25AFED24" w:rsidR="00C11B9D" w:rsidRPr="00C11B9D" w:rsidRDefault="00C11B9D" w:rsidP="00C11B9D">
            <w:pPr>
              <w:pStyle w:val="ListParagraph"/>
              <w:numPr>
                <w:ilvl w:val="0"/>
                <w:numId w:val="12"/>
              </w:numPr>
              <w:spacing w:before="240" w:after="240"/>
              <w:textAlignment w:val="center"/>
              <w:rPr>
                <w:rFonts w:ascii="Open Sans" w:hAnsi="Open Sans" w:cs="Open Sans"/>
                <w:sz w:val="22"/>
                <w:szCs w:val="22"/>
              </w:rPr>
            </w:pPr>
            <w:r>
              <w:rPr>
                <w:rFonts w:ascii="Open Sans" w:hAnsi="Open Sans" w:cs="Open Sans"/>
                <w:color w:val="000000"/>
                <w:position w:val="-3"/>
                <w:sz w:val="22"/>
                <w:szCs w:val="22"/>
              </w:rPr>
              <w:t>C</w:t>
            </w:r>
            <w:r w:rsidR="00683131" w:rsidRPr="00C11B9D">
              <w:rPr>
                <w:rFonts w:ascii="Open Sans" w:hAnsi="Open Sans" w:cs="Open Sans"/>
                <w:color w:val="000000"/>
                <w:position w:val="-3"/>
                <w:sz w:val="22"/>
                <w:szCs w:val="22"/>
              </w:rPr>
              <w:t xml:space="preserve">opies of handouts </w:t>
            </w:r>
          </w:p>
          <w:p w14:paraId="43D0A7D3" w14:textId="150B7D4B" w:rsidR="00C11B9D" w:rsidRPr="00A0100C" w:rsidRDefault="00C11B9D" w:rsidP="00C11B9D">
            <w:pPr>
              <w:spacing w:before="120" w:after="240"/>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A0100C">
              <w:rPr>
                <w:rFonts w:ascii="Open Sans" w:hAnsi="Open Sans" w:cs="Open Sans"/>
                <w:b/>
                <w:bCs/>
                <w:color w:val="000000"/>
                <w:position w:val="-3"/>
                <w:sz w:val="22"/>
                <w:szCs w:val="22"/>
              </w:rPr>
              <w:t>:</w:t>
            </w:r>
          </w:p>
          <w:p w14:paraId="36C323F1" w14:textId="77777777" w:rsidR="00C11B9D" w:rsidRPr="00A0100C" w:rsidRDefault="00C11B9D" w:rsidP="00C11B9D">
            <w:pPr>
              <w:pStyle w:val="ListParagraph"/>
              <w:numPr>
                <w:ilvl w:val="0"/>
                <w:numId w:val="22"/>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The Education of Students with Special Needs</w:t>
            </w:r>
          </w:p>
          <w:p w14:paraId="6CE7EC25" w14:textId="77777777" w:rsidR="00C11B9D" w:rsidRPr="00A0100C" w:rsidRDefault="00C11B9D" w:rsidP="00C11B9D">
            <w:pPr>
              <w:spacing w:before="240" w:after="240"/>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Technology:</w:t>
            </w:r>
          </w:p>
          <w:p w14:paraId="185B3E5B" w14:textId="77777777" w:rsidR="00C11B9D" w:rsidRPr="00A0100C" w:rsidRDefault="00C11B9D" w:rsidP="00C11B9D">
            <w:pPr>
              <w:pStyle w:val="ListParagraph"/>
              <w:numPr>
                <w:ilvl w:val="0"/>
                <w:numId w:val="25"/>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Free iPad App:</w:t>
            </w:r>
          </w:p>
          <w:p w14:paraId="7F73E6B9" w14:textId="77777777" w:rsidR="00C11B9D" w:rsidRPr="00A0100C" w:rsidRDefault="00C11B9D" w:rsidP="00C11B9D">
            <w:pPr>
              <w:pStyle w:val="ListParagraph"/>
              <w:numPr>
                <w:ilvl w:val="0"/>
                <w:numId w:val="25"/>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Infographic:</w:t>
            </w:r>
          </w:p>
          <w:p w14:paraId="1C6733DB" w14:textId="76462C05" w:rsidR="00C11B9D" w:rsidRPr="00A0100C" w:rsidRDefault="00C11B9D" w:rsidP="00C11B9D">
            <w:pPr>
              <w:numPr>
                <w:ilvl w:val="1"/>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Reading for the Future</w:t>
            </w:r>
            <w:r w:rsidRPr="00A0100C">
              <w:rPr>
                <w:rFonts w:ascii="Open Sans" w:hAnsi="Open Sans" w:cs="Open Sans"/>
                <w:color w:val="000000"/>
                <w:position w:val="-3"/>
                <w:sz w:val="22"/>
                <w:szCs w:val="22"/>
              </w:rPr>
              <w:br/>
              <w:t>This guide provides more information on the five components of reading and what you as parents and mentors can do to encourage better readers</w:t>
            </w:r>
            <w:hyperlink r:id="rId12" w:history="1">
              <w:r w:rsidR="009406E9" w:rsidRPr="00E020F5">
                <w:rPr>
                  <w:rStyle w:val="Hyperlink"/>
                  <w:rFonts w:ascii="Open Sans" w:hAnsi="Open Sans" w:cs="Open Sans"/>
                  <w:position w:val="-3"/>
                  <w:sz w:val="22"/>
                  <w:szCs w:val="22"/>
                </w:rPr>
                <w:br/>
                <w:t>http://dailyinfographic.com/reading-for-the-future-infographic</w:t>
              </w:r>
            </w:hyperlink>
          </w:p>
          <w:p w14:paraId="3E3D1AB9" w14:textId="77777777" w:rsidR="00C11B9D" w:rsidRPr="00A0100C" w:rsidRDefault="00C11B9D" w:rsidP="00C11B9D">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TedTalk:</w:t>
            </w:r>
          </w:p>
          <w:p w14:paraId="4936ED98" w14:textId="342A6711" w:rsidR="00C11B9D" w:rsidRPr="00A0100C" w:rsidRDefault="00C11B9D" w:rsidP="00C11B9D">
            <w:pPr>
              <w:numPr>
                <w:ilvl w:val="1"/>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Amos Winter: The cheap all-terrain wheelchair</w:t>
            </w:r>
            <w:r w:rsidRPr="00A0100C">
              <w:rPr>
                <w:rFonts w:ascii="Open Sans" w:hAnsi="Open Sans" w:cs="Open Sans"/>
                <w:color w:val="000000"/>
                <w:position w:val="-3"/>
                <w:sz w:val="22"/>
                <w:szCs w:val="22"/>
              </w:rPr>
              <w:br/>
              <w:t>How do you build a wheelchair ready to blaze through mud and sand, all for under $200.00? MIT engineer Amos Winter guides us through the mechanics of an all-terrain wheelchair that’s cheap and easy to build for true accessibility and gives us some lessons he learned along the road</w:t>
            </w:r>
            <w:hyperlink r:id="rId13" w:history="1">
              <w:r w:rsidRPr="00E020F5">
                <w:rPr>
                  <w:rStyle w:val="Hyperlink"/>
                  <w:rFonts w:ascii="Open Sans" w:hAnsi="Open Sans" w:cs="Open Sans"/>
                  <w:position w:val="-3"/>
                  <w:sz w:val="22"/>
                  <w:szCs w:val="22"/>
                </w:rPr>
                <w:br/>
                <w:t>https://www.ted.com/talks/amos_winter_the_cheap_all_terrain_wheelchair</w:t>
              </w:r>
            </w:hyperlink>
          </w:p>
          <w:p w14:paraId="5B45B782" w14:textId="1CF50DB2" w:rsidR="00C11B9D" w:rsidRPr="00A0100C" w:rsidRDefault="00C11B9D" w:rsidP="00C11B9D">
            <w:pPr>
              <w:spacing w:before="240" w:after="240"/>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Pr="00A0100C">
              <w:rPr>
                <w:rFonts w:ascii="Open Sans" w:hAnsi="Open Sans" w:cs="Open Sans"/>
                <w:b/>
                <w:bCs/>
                <w:color w:val="000000"/>
                <w:position w:val="-3"/>
                <w:sz w:val="22"/>
                <w:szCs w:val="22"/>
              </w:rPr>
              <w:t>:</w:t>
            </w:r>
          </w:p>
          <w:p w14:paraId="1C9DE785" w14:textId="73C7E5E5" w:rsidR="00C11B9D" w:rsidRPr="00C11B9D" w:rsidRDefault="00C11B9D" w:rsidP="00C11B9D">
            <w:pPr>
              <w:numPr>
                <w:ilvl w:val="0"/>
                <w:numId w:val="13"/>
              </w:numPr>
              <w:spacing w:after="200" w:line="276" w:lineRule="auto"/>
              <w:rPr>
                <w:rStyle w:val="Hyperlink"/>
                <w:rFonts w:ascii="Open Sans" w:hAnsi="Open Sans" w:cs="Open Sans"/>
                <w:color w:val="000000"/>
                <w:sz w:val="22"/>
                <w:szCs w:val="22"/>
                <w:u w:val="none"/>
              </w:rPr>
            </w:pPr>
            <w:r w:rsidRPr="00A0100C">
              <w:rPr>
                <w:rFonts w:ascii="Open Sans" w:hAnsi="Open Sans" w:cs="Open Sans"/>
                <w:color w:val="000000"/>
                <w:position w:val="-3"/>
                <w:sz w:val="22"/>
                <w:szCs w:val="22"/>
              </w:rPr>
              <w:t>A day in the life of a Special Education teacher</w:t>
            </w:r>
            <w:r w:rsidRPr="00A0100C">
              <w:rPr>
                <w:rFonts w:ascii="Open Sans" w:hAnsi="Open Sans" w:cs="Open Sans"/>
                <w:color w:val="000000"/>
                <w:position w:val="-3"/>
                <w:sz w:val="22"/>
                <w:szCs w:val="22"/>
              </w:rPr>
              <w:br/>
              <w:t>This is a profile of the SCB, or school community based special education program at James Hubert Blake high school in Montgomery County, Maryland. A team of teachers, administrators and specialists come together each day to support and teach these students</w:t>
            </w:r>
            <w:hyperlink r:id="rId14" w:history="1">
              <w:r w:rsidRPr="00E020F5">
                <w:rPr>
                  <w:rStyle w:val="Hyperlink"/>
                  <w:rFonts w:ascii="Open Sans" w:hAnsi="Open Sans" w:cs="Open Sans"/>
                  <w:position w:val="-3"/>
                  <w:sz w:val="22"/>
                  <w:szCs w:val="22"/>
                </w:rPr>
                <w:br/>
                <w:t>http://youtu.be/qh1meBo_m1w</w:t>
              </w:r>
            </w:hyperlink>
          </w:p>
          <w:p w14:paraId="6248C3FD" w14:textId="77777777" w:rsidR="00C11B9D" w:rsidRDefault="00C11B9D" w:rsidP="00C11B9D">
            <w:pPr>
              <w:spacing w:before="120" w:after="120"/>
              <w:rPr>
                <w:rFonts w:ascii="Open Sans" w:hAnsi="Open Sans" w:cs="Open Sans"/>
                <w:b/>
                <w:bCs/>
                <w:sz w:val="22"/>
                <w:szCs w:val="22"/>
              </w:rPr>
            </w:pPr>
          </w:p>
          <w:p w14:paraId="6B8F3EB9" w14:textId="41C94AD6" w:rsidR="00C11B9D" w:rsidRPr="00A0100C" w:rsidRDefault="00C11B9D" w:rsidP="00C11B9D">
            <w:pPr>
              <w:spacing w:before="120" w:after="120"/>
              <w:rPr>
                <w:rFonts w:ascii="Open Sans" w:hAnsi="Open Sans" w:cs="Open Sans"/>
                <w:sz w:val="22"/>
                <w:szCs w:val="22"/>
              </w:rPr>
            </w:pPr>
            <w:r w:rsidRPr="00A0100C">
              <w:rPr>
                <w:rFonts w:ascii="Open Sans" w:hAnsi="Open Sans" w:cs="Open Sans"/>
                <w:b/>
                <w:bCs/>
                <w:sz w:val="22"/>
                <w:szCs w:val="22"/>
              </w:rPr>
              <w:lastRenderedPageBreak/>
              <w:t>Graphic Organizers:</w:t>
            </w:r>
          </w:p>
          <w:p w14:paraId="716632E5" w14:textId="64E141D6" w:rsidR="00C11B9D" w:rsidRDefault="00C11B9D" w:rsidP="00C11B9D">
            <w:pPr>
              <w:numPr>
                <w:ilvl w:val="0"/>
                <w:numId w:val="13"/>
              </w:numPr>
              <w:spacing w:before="120" w:after="120"/>
              <w:rPr>
                <w:rFonts w:ascii="Open Sans" w:hAnsi="Open Sans" w:cs="Open Sans"/>
                <w:sz w:val="22"/>
                <w:szCs w:val="22"/>
              </w:rPr>
            </w:pPr>
            <w:r w:rsidRPr="00A0100C">
              <w:rPr>
                <w:rFonts w:ascii="Open Sans" w:hAnsi="Open Sans" w:cs="Open Sans"/>
                <w:sz w:val="22"/>
                <w:szCs w:val="22"/>
              </w:rPr>
              <w:t>Note-taking: The Education of Students with Special Needs</w:t>
            </w:r>
          </w:p>
          <w:p w14:paraId="7B98D346" w14:textId="77777777" w:rsidR="00C11B9D" w:rsidRPr="00A0100C" w:rsidRDefault="00C11B9D" w:rsidP="00C11B9D">
            <w:pPr>
              <w:spacing w:before="120" w:after="120"/>
              <w:ind w:left="720"/>
              <w:rPr>
                <w:rFonts w:ascii="Open Sans" w:hAnsi="Open Sans" w:cs="Open Sans"/>
                <w:sz w:val="22"/>
                <w:szCs w:val="22"/>
              </w:rPr>
            </w:pPr>
          </w:p>
          <w:p w14:paraId="78BB6669" w14:textId="77777777" w:rsidR="00C11B9D" w:rsidRPr="00A0100C" w:rsidRDefault="00C11B9D" w:rsidP="00C11B9D">
            <w:pPr>
              <w:spacing w:before="120" w:after="120"/>
              <w:rPr>
                <w:rFonts w:ascii="Open Sans" w:hAnsi="Open Sans" w:cs="Open Sans"/>
                <w:sz w:val="22"/>
                <w:szCs w:val="22"/>
              </w:rPr>
            </w:pPr>
            <w:r w:rsidRPr="00A0100C">
              <w:rPr>
                <w:rFonts w:ascii="Open Sans" w:hAnsi="Open Sans" w:cs="Open Sans"/>
                <w:b/>
                <w:bCs/>
                <w:sz w:val="22"/>
                <w:szCs w:val="22"/>
              </w:rPr>
              <w:t>Handouts:</w:t>
            </w:r>
          </w:p>
          <w:p w14:paraId="4854C7A6" w14:textId="77777777" w:rsidR="00C11B9D" w:rsidRPr="00A0100C" w:rsidRDefault="00C11B9D" w:rsidP="00C11B9D">
            <w:pPr>
              <w:pStyle w:val="ListParagraph"/>
              <w:numPr>
                <w:ilvl w:val="0"/>
                <w:numId w:val="28"/>
              </w:numPr>
              <w:spacing w:before="120" w:after="120"/>
              <w:rPr>
                <w:rFonts w:ascii="Open Sans" w:hAnsi="Open Sans" w:cs="Open Sans"/>
                <w:sz w:val="22"/>
                <w:szCs w:val="22"/>
              </w:rPr>
            </w:pPr>
            <w:r w:rsidRPr="00A0100C">
              <w:rPr>
                <w:rFonts w:ascii="Open Sans" w:hAnsi="Open Sans" w:cs="Open Sans"/>
                <w:sz w:val="22"/>
                <w:szCs w:val="22"/>
              </w:rPr>
              <w:t>Anticipation Guide – The Education of Students with Special Needs</w:t>
            </w:r>
          </w:p>
          <w:p w14:paraId="777C0EBB" w14:textId="77777777" w:rsidR="00C11B9D" w:rsidRPr="00A0100C" w:rsidRDefault="00C11B9D" w:rsidP="00C11B9D">
            <w:pPr>
              <w:pStyle w:val="ListParagraph"/>
              <w:numPr>
                <w:ilvl w:val="0"/>
                <w:numId w:val="28"/>
              </w:numPr>
              <w:spacing w:before="120" w:after="120"/>
              <w:rPr>
                <w:rFonts w:ascii="Open Sans" w:hAnsi="Open Sans" w:cs="Open Sans"/>
                <w:sz w:val="22"/>
                <w:szCs w:val="22"/>
              </w:rPr>
            </w:pPr>
            <w:r w:rsidRPr="00A0100C">
              <w:rPr>
                <w:rFonts w:ascii="Open Sans" w:hAnsi="Open Sans" w:cs="Open Sans"/>
                <w:sz w:val="22"/>
                <w:szCs w:val="22"/>
              </w:rPr>
              <w:t>Anticipation Guide Key – The Education of Students with Special Needs</w:t>
            </w:r>
          </w:p>
          <w:p w14:paraId="6D4E1D8F" w14:textId="77777777" w:rsidR="00C11B9D" w:rsidRPr="00A0100C" w:rsidRDefault="00C11B9D" w:rsidP="00C11B9D">
            <w:pPr>
              <w:pStyle w:val="ListParagraph"/>
              <w:numPr>
                <w:ilvl w:val="0"/>
                <w:numId w:val="28"/>
              </w:numPr>
              <w:spacing w:before="120" w:after="120"/>
              <w:rPr>
                <w:rFonts w:ascii="Open Sans" w:hAnsi="Open Sans" w:cs="Open Sans"/>
                <w:sz w:val="22"/>
                <w:szCs w:val="22"/>
              </w:rPr>
            </w:pPr>
            <w:r w:rsidRPr="00A0100C">
              <w:rPr>
                <w:rFonts w:ascii="Open Sans" w:hAnsi="Open Sans" w:cs="Open Sans"/>
                <w:sz w:val="22"/>
                <w:szCs w:val="22"/>
              </w:rPr>
              <w:t>Developing Appropriate Instruction for Individuals</w:t>
            </w:r>
          </w:p>
          <w:p w14:paraId="68D0DA14" w14:textId="4EE82337" w:rsidR="00C11B9D" w:rsidRPr="00A0100C" w:rsidRDefault="00C11B9D" w:rsidP="00C11B9D">
            <w:pPr>
              <w:pStyle w:val="ListParagraph"/>
              <w:numPr>
                <w:ilvl w:val="0"/>
                <w:numId w:val="28"/>
              </w:numPr>
              <w:spacing w:before="120" w:after="120"/>
              <w:rPr>
                <w:rFonts w:ascii="Open Sans" w:hAnsi="Open Sans" w:cs="Open Sans"/>
                <w:sz w:val="22"/>
                <w:szCs w:val="22"/>
              </w:rPr>
            </w:pPr>
            <w:r w:rsidRPr="00A0100C">
              <w:rPr>
                <w:rFonts w:ascii="Open Sans" w:hAnsi="Open Sans" w:cs="Open Sans"/>
                <w:sz w:val="22"/>
                <w:szCs w:val="22"/>
              </w:rPr>
              <w:t xml:space="preserve">Information, </w:t>
            </w:r>
            <w:r w:rsidRPr="00A0100C">
              <w:rPr>
                <w:rFonts w:ascii="Open Sans" w:hAnsi="Open Sans" w:cs="Open Sans"/>
                <w:sz w:val="22"/>
                <w:szCs w:val="22"/>
              </w:rPr>
              <w:t>Support,</w:t>
            </w:r>
            <w:r w:rsidRPr="00A0100C">
              <w:rPr>
                <w:rFonts w:ascii="Open Sans" w:hAnsi="Open Sans" w:cs="Open Sans"/>
                <w:sz w:val="22"/>
                <w:szCs w:val="22"/>
              </w:rPr>
              <w:t xml:space="preserve"> and Strategies for Educators</w:t>
            </w:r>
          </w:p>
          <w:p w14:paraId="2F4B1718" w14:textId="74331CAF" w:rsidR="00C11B9D" w:rsidRPr="00A0100C" w:rsidRDefault="00C11B9D" w:rsidP="00C11B9D">
            <w:pPr>
              <w:pStyle w:val="ListParagraph"/>
              <w:numPr>
                <w:ilvl w:val="0"/>
                <w:numId w:val="28"/>
              </w:numPr>
              <w:spacing w:before="120" w:after="120"/>
              <w:rPr>
                <w:rFonts w:ascii="Open Sans" w:hAnsi="Open Sans" w:cs="Open Sans"/>
                <w:sz w:val="22"/>
                <w:szCs w:val="22"/>
              </w:rPr>
            </w:pPr>
            <w:r w:rsidRPr="00A0100C">
              <w:rPr>
                <w:rFonts w:ascii="Open Sans" w:hAnsi="Open Sans" w:cs="Open Sans"/>
                <w:sz w:val="22"/>
                <w:szCs w:val="22"/>
              </w:rPr>
              <w:t xml:space="preserve">Rubric for Information, </w:t>
            </w:r>
            <w:r w:rsidRPr="00A0100C">
              <w:rPr>
                <w:rFonts w:ascii="Open Sans" w:hAnsi="Open Sans" w:cs="Open Sans"/>
                <w:sz w:val="22"/>
                <w:szCs w:val="22"/>
              </w:rPr>
              <w:t>Support,</w:t>
            </w:r>
            <w:r w:rsidRPr="00A0100C">
              <w:rPr>
                <w:rFonts w:ascii="Open Sans" w:hAnsi="Open Sans" w:cs="Open Sans"/>
                <w:sz w:val="22"/>
                <w:szCs w:val="22"/>
              </w:rPr>
              <w:t xml:space="preserve"> and Strategies for Educators</w:t>
            </w:r>
          </w:p>
          <w:p w14:paraId="735CA5BC" w14:textId="7FCE81FB" w:rsidR="00C11B9D" w:rsidRDefault="00C11B9D" w:rsidP="00C11B9D">
            <w:pPr>
              <w:pStyle w:val="ListParagraph"/>
              <w:numPr>
                <w:ilvl w:val="0"/>
                <w:numId w:val="28"/>
              </w:numPr>
              <w:spacing w:before="120" w:after="120"/>
              <w:rPr>
                <w:rFonts w:ascii="Open Sans" w:hAnsi="Open Sans" w:cs="Open Sans"/>
                <w:sz w:val="22"/>
                <w:szCs w:val="22"/>
              </w:rPr>
            </w:pPr>
            <w:r w:rsidRPr="00A0100C">
              <w:rPr>
                <w:rFonts w:ascii="Open Sans" w:hAnsi="Open Sans" w:cs="Open Sans"/>
                <w:sz w:val="22"/>
                <w:szCs w:val="22"/>
              </w:rPr>
              <w:t xml:space="preserve">Teacher Resource Assignment Cards: Information, </w:t>
            </w:r>
            <w:r w:rsidRPr="00A0100C">
              <w:rPr>
                <w:rFonts w:ascii="Open Sans" w:hAnsi="Open Sans" w:cs="Open Sans"/>
                <w:sz w:val="22"/>
                <w:szCs w:val="22"/>
              </w:rPr>
              <w:t>Support,</w:t>
            </w:r>
            <w:r w:rsidRPr="00A0100C">
              <w:rPr>
                <w:rFonts w:ascii="Open Sans" w:hAnsi="Open Sans" w:cs="Open Sans"/>
                <w:sz w:val="22"/>
                <w:szCs w:val="22"/>
              </w:rPr>
              <w:t xml:space="preserve"> and Strategies for Educators</w:t>
            </w:r>
          </w:p>
          <w:p w14:paraId="0245A4B8" w14:textId="77777777" w:rsidR="00C11B9D" w:rsidRDefault="00C11B9D" w:rsidP="00C11B9D">
            <w:pPr>
              <w:pStyle w:val="ListParagraph"/>
              <w:numPr>
                <w:ilvl w:val="0"/>
                <w:numId w:val="28"/>
              </w:numPr>
              <w:spacing w:before="120" w:after="120"/>
              <w:rPr>
                <w:rFonts w:ascii="Open Sans" w:hAnsi="Open Sans" w:cs="Open Sans"/>
                <w:sz w:val="22"/>
                <w:szCs w:val="22"/>
              </w:rPr>
            </w:pPr>
            <w:r w:rsidRPr="00C11B9D">
              <w:rPr>
                <w:rFonts w:ascii="Open Sans" w:hAnsi="Open Sans" w:cs="Open Sans"/>
                <w:sz w:val="22"/>
                <w:szCs w:val="22"/>
              </w:rPr>
              <w:t>Think-Ink-Pair-Share Activity</w:t>
            </w:r>
          </w:p>
          <w:p w14:paraId="06028BCB" w14:textId="5329B65B" w:rsidR="00C11B9D" w:rsidRPr="00C11B9D" w:rsidRDefault="00C11B9D" w:rsidP="00C11B9D">
            <w:pPr>
              <w:pStyle w:val="ListParagraph"/>
              <w:spacing w:before="120" w:after="120"/>
              <w:rPr>
                <w:rFonts w:ascii="Open Sans" w:hAnsi="Open Sans" w:cs="Open Sans"/>
                <w:sz w:val="22"/>
                <w:szCs w:val="22"/>
              </w:rPr>
            </w:pPr>
          </w:p>
        </w:tc>
      </w:tr>
      <w:tr w:rsidR="00B3350C" w:rsidRPr="00A0100C" w14:paraId="4B28B3C8" w14:textId="77777777" w:rsidTr="65ABAE6A">
        <w:trPr>
          <w:trHeight w:val="27"/>
        </w:trPr>
        <w:tc>
          <w:tcPr>
            <w:tcW w:w="2952" w:type="dxa"/>
            <w:shd w:val="clear" w:color="auto" w:fill="auto"/>
          </w:tcPr>
          <w:p w14:paraId="6A576075" w14:textId="77777777" w:rsidR="00B3350C" w:rsidRPr="00A0100C" w:rsidRDefault="65ABAE6A" w:rsidP="00911045">
            <w:pPr>
              <w:spacing w:before="120"/>
              <w:jc w:val="center"/>
              <w:rPr>
                <w:rFonts w:ascii="Open Sans" w:hAnsi="Open Sans" w:cs="Open Sans"/>
                <w:b/>
                <w:bCs/>
                <w:sz w:val="22"/>
                <w:szCs w:val="22"/>
              </w:rPr>
            </w:pPr>
            <w:r w:rsidRPr="00A0100C">
              <w:rPr>
                <w:rFonts w:ascii="Open Sans" w:hAnsi="Open Sans" w:cs="Open Sans"/>
                <w:b/>
                <w:bCs/>
                <w:sz w:val="22"/>
                <w:szCs w:val="22"/>
              </w:rPr>
              <w:lastRenderedPageBreak/>
              <w:t>Anticipatory Set</w:t>
            </w:r>
          </w:p>
          <w:p w14:paraId="2BCFDB36" w14:textId="734AFA54" w:rsidR="00870A95" w:rsidRPr="00A0100C" w:rsidRDefault="65ABAE6A" w:rsidP="65ABAE6A">
            <w:pPr>
              <w:jc w:val="center"/>
              <w:rPr>
                <w:rFonts w:ascii="Open Sans" w:hAnsi="Open Sans" w:cs="Open Sans"/>
                <w:sz w:val="22"/>
                <w:szCs w:val="22"/>
              </w:rPr>
            </w:pPr>
            <w:r w:rsidRPr="00A0100C">
              <w:rPr>
                <w:rFonts w:ascii="Open Sans" w:hAnsi="Open Sans" w:cs="Open Sans"/>
                <w:sz w:val="22"/>
                <w:szCs w:val="22"/>
              </w:rPr>
              <w:t>(May include pre-assessment for prior knowledge)</w:t>
            </w:r>
          </w:p>
        </w:tc>
        <w:tc>
          <w:tcPr>
            <w:tcW w:w="7848" w:type="dxa"/>
            <w:shd w:val="clear" w:color="auto" w:fill="auto"/>
          </w:tcPr>
          <w:p w14:paraId="23FC6A5F" w14:textId="77777777" w:rsidR="00911045" w:rsidRPr="00A0100C" w:rsidRDefault="00911045" w:rsidP="009406E9">
            <w:pPr>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Prior to class:</w:t>
            </w:r>
          </w:p>
          <w:p w14:paraId="2589798F" w14:textId="793D162F" w:rsidR="00911045" w:rsidRPr="00A0100C"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 xml:space="preserve">Become familiar with </w:t>
            </w:r>
            <w:r w:rsidR="00C11B9D">
              <w:rPr>
                <w:rFonts w:ascii="Open Sans" w:hAnsi="Open Sans" w:cs="Open Sans"/>
                <w:color w:val="000000"/>
                <w:position w:val="-3"/>
                <w:sz w:val="22"/>
                <w:szCs w:val="22"/>
              </w:rPr>
              <w:t>PowerPoint</w:t>
            </w:r>
            <w:r w:rsidRPr="00A0100C">
              <w:rPr>
                <w:rFonts w:ascii="Open Sans" w:hAnsi="Open Sans" w:cs="Open Sans"/>
                <w:color w:val="000000"/>
                <w:position w:val="-3"/>
                <w:sz w:val="22"/>
                <w:szCs w:val="22"/>
              </w:rPr>
              <w:t xml:space="preserve">, </w:t>
            </w:r>
            <w:r w:rsidR="00C11B9D" w:rsidRPr="00A0100C">
              <w:rPr>
                <w:rFonts w:ascii="Open Sans" w:hAnsi="Open Sans" w:cs="Open Sans"/>
                <w:color w:val="000000"/>
                <w:position w:val="-3"/>
                <w:sz w:val="22"/>
                <w:szCs w:val="22"/>
              </w:rPr>
              <w:t>handouts,</w:t>
            </w:r>
            <w:r w:rsidRPr="00A0100C">
              <w:rPr>
                <w:rFonts w:ascii="Open Sans" w:hAnsi="Open Sans" w:cs="Open Sans"/>
                <w:color w:val="000000"/>
                <w:position w:val="-3"/>
                <w:sz w:val="22"/>
                <w:szCs w:val="22"/>
              </w:rPr>
              <w:t xml:space="preserve"> and activities.</w:t>
            </w:r>
          </w:p>
          <w:p w14:paraId="482AD8A0" w14:textId="12F206D7" w:rsidR="00911045" w:rsidRPr="00A0100C"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Display technological aids for individuals with disabilities (see Special Education department) as you have available on a table in front of the room.</w:t>
            </w:r>
          </w:p>
          <w:p w14:paraId="2EC5403D" w14:textId="77777777" w:rsidR="00911045" w:rsidRPr="00A0100C" w:rsidRDefault="00911045" w:rsidP="009406E9">
            <w:pPr>
              <w:spacing w:before="240"/>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Before class begins:</w:t>
            </w:r>
          </w:p>
          <w:p w14:paraId="603E38AD" w14:textId="77777777" w:rsidR="00911045" w:rsidRPr="00C11B9D"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 xml:space="preserve">Script: About one of every eight Texas public school students need special education services. A wide array of services and support are available for these </w:t>
            </w:r>
            <w:r w:rsidRPr="00C11B9D">
              <w:rPr>
                <w:rFonts w:ascii="Open Sans" w:hAnsi="Open Sans" w:cs="Open Sans"/>
                <w:color w:val="000000"/>
                <w:position w:val="-3"/>
                <w:sz w:val="22"/>
                <w:szCs w:val="22"/>
              </w:rPr>
              <w:t>students and families.</w:t>
            </w:r>
          </w:p>
          <w:p w14:paraId="4E1140DA" w14:textId="1D7AD020" w:rsidR="00911045" w:rsidRPr="00A0100C" w:rsidRDefault="00911045" w:rsidP="00911045">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Distribute the Think-Ink-Share </w:t>
            </w:r>
            <w:r w:rsidR="00C11B9D" w:rsidRPr="00C11B9D">
              <w:rPr>
                <w:rFonts w:ascii="Open Sans" w:hAnsi="Open Sans" w:cs="Open Sans"/>
                <w:color w:val="000000"/>
                <w:position w:val="-3"/>
                <w:sz w:val="22"/>
                <w:szCs w:val="22"/>
              </w:rPr>
              <w:t>Activity handout</w:t>
            </w:r>
            <w:r w:rsidRPr="00C11B9D">
              <w:rPr>
                <w:rFonts w:ascii="Open Sans" w:hAnsi="Open Sans" w:cs="Open Sans"/>
                <w:color w:val="000000"/>
                <w:position w:val="-3"/>
                <w:sz w:val="22"/>
                <w:szCs w:val="22"/>
              </w:rPr>
              <w:t>. The Think-Ink-Pair-Share activity is an excellent prior knowledge activity that helps students to focus their thoughts on a specific topic. Students are given a question or topic and are asked to first think about what they know, then record their ideas and pair up with someone to share what they wrote. The final stage is a large group discussion. The topic for the handout is “What are</w:t>
            </w:r>
            <w:r w:rsidRPr="00A0100C">
              <w:rPr>
                <w:rFonts w:ascii="Open Sans" w:hAnsi="Open Sans" w:cs="Open Sans"/>
                <w:color w:val="000000"/>
                <w:position w:val="-3"/>
                <w:sz w:val="22"/>
                <w:szCs w:val="22"/>
              </w:rPr>
              <w:t xml:space="preserve"> the roles and responsibilities of educators working with children, including those with special needs?”</w:t>
            </w:r>
          </w:p>
          <w:p w14:paraId="06F1DCA4" w14:textId="77777777" w:rsidR="00911045" w:rsidRPr="00A0100C"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Allow the students adequate time to complete the handout and share their comments with each other and the class.</w:t>
            </w:r>
          </w:p>
          <w:p w14:paraId="07AA3335" w14:textId="77777777" w:rsidR="00911045" w:rsidRPr="00A0100C" w:rsidRDefault="00911045" w:rsidP="009406E9">
            <w:pPr>
              <w:spacing w:before="240"/>
              <w:textAlignment w:val="center"/>
              <w:rPr>
                <w:rFonts w:ascii="Open Sans" w:hAnsi="Open Sans" w:cs="Open Sans"/>
                <w:sz w:val="22"/>
                <w:szCs w:val="22"/>
              </w:rPr>
            </w:pPr>
            <w:r w:rsidRPr="00A0100C">
              <w:rPr>
                <w:rFonts w:ascii="Open Sans" w:hAnsi="Open Sans" w:cs="Open Sans"/>
                <w:color w:val="000000"/>
                <w:position w:val="-3"/>
                <w:sz w:val="22"/>
                <w:szCs w:val="22"/>
              </w:rPr>
              <w:t>Possible questions for discussion:</w:t>
            </w:r>
          </w:p>
          <w:p w14:paraId="277B3180" w14:textId="77777777" w:rsidR="00911045" w:rsidRPr="00A0100C" w:rsidRDefault="00911045" w:rsidP="00911045">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How can educators design a diverse classroom?</w:t>
            </w:r>
          </w:p>
          <w:p w14:paraId="3C26CCA6" w14:textId="77777777" w:rsidR="00911045" w:rsidRPr="00C11B9D" w:rsidRDefault="00911045" w:rsidP="00911045">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What are the roles and responsibilities of educators working with all children</w:t>
            </w:r>
            <w:r w:rsidRPr="00C11B9D">
              <w:rPr>
                <w:rFonts w:ascii="Open Sans" w:hAnsi="Open Sans" w:cs="Open Sans"/>
                <w:color w:val="000000"/>
                <w:position w:val="-3"/>
                <w:sz w:val="22"/>
                <w:szCs w:val="22"/>
              </w:rPr>
              <w:t>?</w:t>
            </w:r>
          </w:p>
          <w:p w14:paraId="3785CB48" w14:textId="7BE0A8A3" w:rsidR="00911045" w:rsidRPr="00C11B9D" w:rsidRDefault="00911045" w:rsidP="00911045">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lastRenderedPageBreak/>
              <w:t xml:space="preserve">Distribute the Anticipation Guide – The Education of Students with Special </w:t>
            </w:r>
            <w:r w:rsidR="00C11B9D" w:rsidRPr="00C11B9D">
              <w:rPr>
                <w:rFonts w:ascii="Open Sans" w:hAnsi="Open Sans" w:cs="Open Sans"/>
                <w:color w:val="000000"/>
                <w:position w:val="-3"/>
                <w:sz w:val="22"/>
                <w:szCs w:val="22"/>
              </w:rPr>
              <w:t>Needs handout</w:t>
            </w:r>
            <w:r w:rsidRPr="00C11B9D">
              <w:rPr>
                <w:rFonts w:ascii="Open Sans" w:hAnsi="Open Sans" w:cs="Open Sans"/>
                <w:color w:val="000000"/>
                <w:position w:val="-3"/>
                <w:sz w:val="22"/>
                <w:szCs w:val="22"/>
              </w:rPr>
              <w:t xml:space="preserve"> prior to viewing the </w:t>
            </w:r>
            <w:r w:rsidR="00C11B9D" w:rsidRPr="00C11B9D">
              <w:rPr>
                <w:rFonts w:ascii="Open Sans" w:hAnsi="Open Sans" w:cs="Open Sans"/>
                <w:color w:val="000000"/>
                <w:position w:val="-3"/>
                <w:sz w:val="22"/>
                <w:szCs w:val="22"/>
              </w:rPr>
              <w:t>PowerPoint</w:t>
            </w:r>
            <w:r w:rsidRPr="00C11B9D">
              <w:rPr>
                <w:rFonts w:ascii="Open Sans" w:hAnsi="Open Sans" w:cs="Open Sans"/>
                <w:color w:val="000000"/>
                <w:position w:val="-3"/>
                <w:sz w:val="22"/>
                <w:szCs w:val="22"/>
              </w:rPr>
              <w:t>. Prior to the start of this lesson, the students will read each statement and place a check mark by each statement they THINK is true. After they have answered each statement, students are to put the handout away for later use during Lesson Closure.</w:t>
            </w:r>
          </w:p>
          <w:p w14:paraId="22D44DDE" w14:textId="77777777" w:rsidR="00911045" w:rsidRPr="00C11B9D" w:rsidRDefault="00911045" w:rsidP="00911045">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Note to teacher:</w:t>
            </w:r>
          </w:p>
          <w:p w14:paraId="6019719E" w14:textId="45BC06C7" w:rsidR="00B3350C" w:rsidRPr="00A0100C" w:rsidRDefault="00911045" w:rsidP="00911045">
            <w:pPr>
              <w:spacing w:before="120" w:after="120"/>
              <w:rPr>
                <w:rFonts w:ascii="Open Sans" w:hAnsi="Open Sans" w:cs="Open Sans"/>
                <w:color w:val="333333"/>
                <w:sz w:val="22"/>
                <w:szCs w:val="22"/>
              </w:rPr>
            </w:pPr>
            <w:r w:rsidRPr="00A0100C">
              <w:rPr>
                <w:rFonts w:ascii="Open Sans" w:hAnsi="Open Sans" w:cs="Open Sans"/>
                <w:color w:val="000000"/>
                <w:position w:val="-3"/>
                <w:sz w:val="22"/>
                <w:szCs w:val="22"/>
              </w:rPr>
              <w:t>Special needs may be a sensitive topic for some students in your class. Students may be personally experiencing the special needs related to this subject area. They may have a friend or family member who has a special need. It is important to demonstrate sensitivity to students while teaching this lesson.</w:t>
            </w:r>
          </w:p>
        </w:tc>
      </w:tr>
      <w:tr w:rsidR="00B3350C" w:rsidRPr="00A0100C" w14:paraId="14C1CDAA" w14:textId="77777777" w:rsidTr="65ABAE6A">
        <w:trPr>
          <w:trHeight w:val="440"/>
        </w:trPr>
        <w:tc>
          <w:tcPr>
            <w:tcW w:w="2952" w:type="dxa"/>
            <w:shd w:val="clear" w:color="auto" w:fill="auto"/>
          </w:tcPr>
          <w:p w14:paraId="72711DBC" w14:textId="622EE681"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lastRenderedPageBreak/>
              <w:t>Direct Instruction *</w:t>
            </w:r>
          </w:p>
        </w:tc>
        <w:tc>
          <w:tcPr>
            <w:tcW w:w="7848" w:type="dxa"/>
            <w:shd w:val="clear" w:color="auto" w:fill="auto"/>
          </w:tcPr>
          <w:p w14:paraId="6002F682" w14:textId="77777777" w:rsidR="00911045" w:rsidRPr="00A0100C" w:rsidRDefault="00911045" w:rsidP="00911045">
            <w:pPr>
              <w:spacing w:before="120" w:after="240"/>
              <w:textAlignment w:val="center"/>
              <w:rPr>
                <w:rFonts w:ascii="Open Sans" w:hAnsi="Open Sans" w:cs="Open Sans"/>
                <w:sz w:val="22"/>
                <w:szCs w:val="22"/>
              </w:rPr>
            </w:pPr>
            <w:r w:rsidRPr="00A0100C">
              <w:rPr>
                <w:rFonts w:ascii="Open Sans" w:hAnsi="Open Sans" w:cs="Open Sans"/>
                <w:color w:val="000000"/>
                <w:position w:val="-3"/>
                <w:sz w:val="22"/>
                <w:szCs w:val="22"/>
              </w:rPr>
              <w:t>Introduce lesson, objectives, terms and definitions.</w:t>
            </w:r>
          </w:p>
          <w:p w14:paraId="6CB7CF03" w14:textId="50D376C3" w:rsidR="00911045" w:rsidRPr="00C11B9D"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 xml:space="preserve">Distribute the </w:t>
            </w:r>
            <w:r w:rsidRPr="00C11B9D">
              <w:rPr>
                <w:rFonts w:ascii="Open Sans" w:hAnsi="Open Sans" w:cs="Open Sans"/>
                <w:color w:val="000000"/>
                <w:position w:val="-3"/>
                <w:sz w:val="22"/>
                <w:szCs w:val="22"/>
              </w:rPr>
              <w:t xml:space="preserve">graphic organizer Note-taking: The Education of Students with Special </w:t>
            </w:r>
            <w:r w:rsidR="00C11B9D" w:rsidRPr="00C11B9D">
              <w:rPr>
                <w:rFonts w:ascii="Open Sans" w:hAnsi="Open Sans" w:cs="Open Sans"/>
                <w:color w:val="000000"/>
                <w:position w:val="-3"/>
                <w:sz w:val="22"/>
                <w:szCs w:val="22"/>
              </w:rPr>
              <w:t>Needs.</w:t>
            </w:r>
            <w:r w:rsidRPr="00C11B9D">
              <w:rPr>
                <w:rFonts w:ascii="Open Sans" w:hAnsi="Open Sans" w:cs="Open Sans"/>
                <w:color w:val="000000"/>
                <w:position w:val="-3"/>
                <w:sz w:val="22"/>
                <w:szCs w:val="22"/>
              </w:rPr>
              <w:t xml:space="preserve"> Students will be expected to take notes and participate in discussions while viewing the slide presentation.</w:t>
            </w:r>
          </w:p>
          <w:p w14:paraId="628D949B" w14:textId="66AD44C5" w:rsidR="00911045" w:rsidRPr="00C11B9D" w:rsidRDefault="00911045" w:rsidP="00911045">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Introduce the </w:t>
            </w:r>
            <w:r w:rsidR="00C11B9D" w:rsidRPr="00C11B9D">
              <w:rPr>
                <w:rFonts w:ascii="Open Sans" w:hAnsi="Open Sans" w:cs="Open Sans"/>
                <w:color w:val="000000"/>
                <w:position w:val="-3"/>
                <w:sz w:val="22"/>
                <w:szCs w:val="22"/>
              </w:rPr>
              <w:t>PowerPoint</w:t>
            </w:r>
            <w:r w:rsidRPr="00C11B9D">
              <w:rPr>
                <w:rFonts w:ascii="Open Sans" w:hAnsi="Open Sans" w:cs="Open Sans"/>
                <w:color w:val="000000"/>
                <w:position w:val="-3"/>
                <w:sz w:val="22"/>
                <w:szCs w:val="22"/>
              </w:rPr>
              <w:t xml:space="preserve"> The Education of Students with Special </w:t>
            </w:r>
            <w:r w:rsidR="00C11B9D" w:rsidRPr="00C11B9D">
              <w:rPr>
                <w:rFonts w:ascii="Open Sans" w:hAnsi="Open Sans" w:cs="Open Sans"/>
                <w:color w:val="000000"/>
                <w:position w:val="-3"/>
                <w:sz w:val="22"/>
                <w:szCs w:val="22"/>
              </w:rPr>
              <w:t>Needs.</w:t>
            </w:r>
            <w:r w:rsidRPr="00C11B9D">
              <w:rPr>
                <w:rFonts w:ascii="Open Sans" w:hAnsi="Open Sans" w:cs="Open Sans"/>
                <w:color w:val="000000"/>
                <w:position w:val="-3"/>
                <w:sz w:val="22"/>
                <w:szCs w:val="22"/>
              </w:rPr>
              <w:t xml:space="preserve"> Allow time for questions and class discussion.</w:t>
            </w:r>
          </w:p>
          <w:p w14:paraId="6C8AFB83" w14:textId="473C95B0" w:rsidR="00911045" w:rsidRPr="00C11B9D" w:rsidRDefault="00911045" w:rsidP="00911045">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Use appropriate notes from Presentation Notes for The Education of Students with Special </w:t>
            </w:r>
            <w:r w:rsidR="00C11B9D" w:rsidRPr="00C11B9D">
              <w:rPr>
                <w:rFonts w:ascii="Open Sans" w:hAnsi="Open Sans" w:cs="Open Sans"/>
                <w:color w:val="000000"/>
                <w:position w:val="-3"/>
                <w:sz w:val="22"/>
                <w:szCs w:val="22"/>
              </w:rPr>
              <w:t>Needs for</w:t>
            </w:r>
            <w:r w:rsidRPr="00C11B9D">
              <w:rPr>
                <w:rFonts w:ascii="Open Sans" w:hAnsi="Open Sans" w:cs="Open Sans"/>
                <w:color w:val="000000"/>
                <w:position w:val="-3"/>
                <w:sz w:val="22"/>
                <w:szCs w:val="22"/>
              </w:rPr>
              <w:t xml:space="preserve"> discussion.</w:t>
            </w:r>
          </w:p>
          <w:p w14:paraId="2ADFBE70" w14:textId="77777777" w:rsidR="00911045" w:rsidRPr="00C11B9D" w:rsidRDefault="00911045" w:rsidP="00911045">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Discuss the importance of using positive language versus negative language when talking with special needs children. Allow for discussion and questions.</w:t>
            </w:r>
          </w:p>
          <w:p w14:paraId="64998D40" w14:textId="3FB70BB8" w:rsidR="00911045" w:rsidRPr="00C11B9D" w:rsidRDefault="00911045" w:rsidP="00911045">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Using the Note-taking: The Education of Students with Special </w:t>
            </w:r>
            <w:r w:rsidR="00C11B9D" w:rsidRPr="00C11B9D">
              <w:rPr>
                <w:rFonts w:ascii="Open Sans" w:hAnsi="Open Sans" w:cs="Open Sans"/>
                <w:color w:val="000000"/>
                <w:position w:val="-3"/>
                <w:sz w:val="22"/>
                <w:szCs w:val="22"/>
              </w:rPr>
              <w:t>Needs handout</w:t>
            </w:r>
            <w:r w:rsidRPr="00C11B9D">
              <w:rPr>
                <w:rFonts w:ascii="Open Sans" w:hAnsi="Open Sans" w:cs="Open Sans"/>
                <w:color w:val="000000"/>
                <w:position w:val="-3"/>
                <w:sz w:val="22"/>
                <w:szCs w:val="22"/>
              </w:rPr>
              <w:t xml:space="preserve">, students will have an opportunity to reflect upon, review and respond to the information pertaining to the </w:t>
            </w:r>
            <w:r w:rsidR="00C11B9D" w:rsidRPr="00C11B9D">
              <w:rPr>
                <w:rFonts w:ascii="Open Sans" w:hAnsi="Open Sans" w:cs="Open Sans"/>
                <w:color w:val="000000"/>
                <w:position w:val="-3"/>
                <w:sz w:val="22"/>
                <w:szCs w:val="22"/>
              </w:rPr>
              <w:t>PowerPoint</w:t>
            </w:r>
            <w:r w:rsidRPr="00C11B9D">
              <w:rPr>
                <w:rFonts w:ascii="Open Sans" w:hAnsi="Open Sans" w:cs="Open Sans"/>
                <w:color w:val="000000"/>
                <w:position w:val="-3"/>
                <w:sz w:val="22"/>
                <w:szCs w:val="22"/>
              </w:rPr>
              <w:t>. They will write a summary of topics or statements which reflect the information from the lesson:</w:t>
            </w:r>
          </w:p>
          <w:p w14:paraId="71CCC3C9" w14:textId="77777777" w:rsidR="00911045" w:rsidRPr="00A0100C" w:rsidRDefault="00911045" w:rsidP="00911045">
            <w:pPr>
              <w:numPr>
                <w:ilvl w:val="0"/>
                <w:numId w:val="5"/>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Discuss the topic</w:t>
            </w:r>
          </w:p>
          <w:p w14:paraId="577FF9AB" w14:textId="77777777" w:rsidR="00911045" w:rsidRPr="00A0100C" w:rsidRDefault="00911045" w:rsidP="00911045">
            <w:pPr>
              <w:numPr>
                <w:ilvl w:val="0"/>
                <w:numId w:val="5"/>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Write down your thoughts</w:t>
            </w:r>
          </w:p>
          <w:p w14:paraId="6399F481" w14:textId="77777777" w:rsidR="00911045" w:rsidRPr="00A0100C" w:rsidRDefault="00911045" w:rsidP="00911045">
            <w:pPr>
              <w:numPr>
                <w:ilvl w:val="0"/>
                <w:numId w:val="5"/>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Make a real-world connection to the lesson</w:t>
            </w:r>
          </w:p>
          <w:p w14:paraId="2445DB79" w14:textId="77777777" w:rsidR="00911045" w:rsidRPr="00A0100C" w:rsidRDefault="00911045" w:rsidP="00911045">
            <w:pPr>
              <w:numPr>
                <w:ilvl w:val="0"/>
                <w:numId w:val="5"/>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How is this going to help you in the future?</w:t>
            </w:r>
          </w:p>
          <w:p w14:paraId="270165EF" w14:textId="77777777" w:rsidR="00911045" w:rsidRPr="00A0100C"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Allow for questions and answers to check for understanding.</w:t>
            </w:r>
          </w:p>
          <w:p w14:paraId="7BB04568" w14:textId="3A24403B" w:rsidR="00911045" w:rsidRPr="00A0100C"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lastRenderedPageBreak/>
              <w:t xml:space="preserve">Videos included in the </w:t>
            </w:r>
            <w:r w:rsidR="00C11B9D">
              <w:rPr>
                <w:rFonts w:ascii="Open Sans" w:hAnsi="Open Sans" w:cs="Open Sans"/>
                <w:color w:val="000000"/>
                <w:position w:val="-3"/>
                <w:sz w:val="22"/>
                <w:szCs w:val="22"/>
              </w:rPr>
              <w:t>PowerPoint</w:t>
            </w:r>
            <w:r w:rsidRPr="00A0100C">
              <w:rPr>
                <w:rFonts w:ascii="Open Sans" w:hAnsi="Open Sans" w:cs="Open Sans"/>
                <w:color w:val="000000"/>
                <w:position w:val="-3"/>
                <w:sz w:val="22"/>
                <w:szCs w:val="22"/>
              </w:rPr>
              <w:t xml:space="preserve"> presentation:</w:t>
            </w:r>
          </w:p>
          <w:p w14:paraId="3463A0D7" w14:textId="77777777" w:rsidR="00911045" w:rsidRPr="00A0100C" w:rsidRDefault="00911045" w:rsidP="00911045">
            <w:pPr>
              <w:numPr>
                <w:ilvl w:val="0"/>
                <w:numId w:val="5"/>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A day in the life of a Special Education teacher</w:t>
            </w:r>
            <w:r w:rsidRPr="00A0100C">
              <w:rPr>
                <w:rFonts w:ascii="Open Sans" w:hAnsi="Open Sans" w:cs="Open Sans"/>
                <w:color w:val="000000"/>
                <w:position w:val="-3"/>
                <w:sz w:val="22"/>
                <w:szCs w:val="22"/>
              </w:rPr>
              <w:br/>
              <w:t xml:space="preserve"> This is a profile of the SCB, or school community based special education program at James Hubert Blake high school in Montgomery County, Maryland. A team of teachers, administrators and specialists come together each day to support and teach these students.</w:t>
            </w:r>
            <w:hyperlink r:id="rId15"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http://youtu.be/qh1meBo_m1w</w:t>
              </w:r>
            </w:hyperlink>
          </w:p>
          <w:p w14:paraId="74CFBE42" w14:textId="77777777" w:rsidR="00911045" w:rsidRPr="00A0100C" w:rsidRDefault="00911045" w:rsidP="65ABAE6A">
            <w:pPr>
              <w:spacing w:before="120" w:after="120"/>
              <w:rPr>
                <w:rFonts w:ascii="Open Sans" w:hAnsi="Open Sans" w:cs="Open Sans"/>
                <w:i/>
                <w:iCs/>
                <w:sz w:val="22"/>
                <w:szCs w:val="22"/>
              </w:rPr>
            </w:pPr>
          </w:p>
          <w:p w14:paraId="41259C4C" w14:textId="3F59D867" w:rsidR="00B3350C" w:rsidRPr="00A0100C" w:rsidRDefault="65ABAE6A" w:rsidP="65ABAE6A">
            <w:pPr>
              <w:spacing w:before="120" w:after="120"/>
              <w:rPr>
                <w:rFonts w:ascii="Open Sans" w:hAnsi="Open Sans" w:cs="Open Sans"/>
                <w:i/>
                <w:iCs/>
                <w:sz w:val="22"/>
                <w:szCs w:val="22"/>
              </w:rPr>
            </w:pPr>
            <w:r w:rsidRPr="00A0100C">
              <w:rPr>
                <w:rFonts w:ascii="Open Sans" w:hAnsi="Open Sans" w:cs="Open Sans"/>
                <w:i/>
                <w:iCs/>
                <w:sz w:val="22"/>
                <w:szCs w:val="22"/>
              </w:rPr>
              <w:t>Individualized Education Plan (IEP) for all special education students must be followed. Examples of accommodations may include, but are not limited to:</w:t>
            </w:r>
          </w:p>
          <w:p w14:paraId="3F661431" w14:textId="77777777" w:rsidR="00911045" w:rsidRPr="00A0100C" w:rsidRDefault="00911045" w:rsidP="00911045">
            <w:pPr>
              <w:pStyle w:val="ListParagraph"/>
              <w:numPr>
                <w:ilvl w:val="0"/>
                <w:numId w:val="14"/>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providing students with a copy of the notes or a fill-in-the-blank note sheet to follow along with instruction</w:t>
            </w:r>
          </w:p>
          <w:p w14:paraId="788EAE4E" w14:textId="4A216B86" w:rsidR="00CF2E7E" w:rsidRPr="00A0100C" w:rsidRDefault="00911045" w:rsidP="00911045">
            <w:pPr>
              <w:pStyle w:val="ListParagraph"/>
              <w:numPr>
                <w:ilvl w:val="0"/>
                <w:numId w:val="14"/>
              </w:numPr>
              <w:spacing w:before="120" w:after="120"/>
              <w:rPr>
                <w:rFonts w:ascii="Open Sans" w:hAnsi="Open Sans" w:cs="Open Sans"/>
                <w:sz w:val="22"/>
                <w:szCs w:val="22"/>
              </w:rPr>
            </w:pPr>
            <w:r w:rsidRPr="00A0100C">
              <w:rPr>
                <w:rFonts w:ascii="Open Sans" w:hAnsi="Open Sans" w:cs="Open Sans"/>
                <w:color w:val="000000"/>
                <w:position w:val="-3"/>
                <w:sz w:val="22"/>
                <w:szCs w:val="22"/>
              </w:rPr>
              <w:t>pairing up students with partners who can assist them with verbal and written responses to the lesson</w:t>
            </w:r>
          </w:p>
        </w:tc>
      </w:tr>
      <w:tr w:rsidR="00B3350C" w:rsidRPr="00A0100C" w14:paraId="07580D23" w14:textId="77777777" w:rsidTr="65ABAE6A">
        <w:trPr>
          <w:trHeight w:val="27"/>
        </w:trPr>
        <w:tc>
          <w:tcPr>
            <w:tcW w:w="2952" w:type="dxa"/>
            <w:shd w:val="clear" w:color="auto" w:fill="auto"/>
          </w:tcPr>
          <w:p w14:paraId="78EDFD65" w14:textId="249361E5" w:rsidR="00B3350C" w:rsidRPr="00A0100C" w:rsidRDefault="65ABAE6A" w:rsidP="001B4DCA">
            <w:pPr>
              <w:spacing w:before="120"/>
              <w:jc w:val="center"/>
              <w:rPr>
                <w:rFonts w:ascii="Open Sans" w:hAnsi="Open Sans" w:cs="Open Sans"/>
                <w:b/>
                <w:bCs/>
                <w:sz w:val="22"/>
                <w:szCs w:val="22"/>
              </w:rPr>
            </w:pPr>
            <w:r w:rsidRPr="00A0100C">
              <w:rPr>
                <w:rFonts w:ascii="Open Sans" w:hAnsi="Open Sans" w:cs="Open Sans"/>
                <w:b/>
                <w:bCs/>
                <w:sz w:val="22"/>
                <w:szCs w:val="22"/>
              </w:rPr>
              <w:lastRenderedPageBreak/>
              <w:t>Guided Practice *</w:t>
            </w:r>
          </w:p>
        </w:tc>
        <w:tc>
          <w:tcPr>
            <w:tcW w:w="7848" w:type="dxa"/>
            <w:shd w:val="clear" w:color="auto" w:fill="auto"/>
          </w:tcPr>
          <w:p w14:paraId="757CC19E" w14:textId="77777777" w:rsidR="00911045" w:rsidRPr="00C11B9D" w:rsidRDefault="00911045" w:rsidP="001B4DCA">
            <w:pPr>
              <w:spacing w:before="120" w:after="240"/>
              <w:textAlignment w:val="center"/>
              <w:rPr>
                <w:rFonts w:ascii="Open Sans" w:hAnsi="Open Sans" w:cs="Open Sans"/>
                <w:sz w:val="22"/>
                <w:szCs w:val="22"/>
              </w:rPr>
            </w:pPr>
            <w:r w:rsidRPr="00A0100C">
              <w:rPr>
                <w:rFonts w:ascii="Open Sans" w:hAnsi="Open Sans" w:cs="Open Sans"/>
                <w:color w:val="000000"/>
                <w:position w:val="-3"/>
                <w:sz w:val="22"/>
                <w:szCs w:val="22"/>
              </w:rPr>
              <w:t>Scenario: You have recently been hired as an assistant at the Center for Infants and Youth. It is important to create appropriate instruction for children that addresses their developmental needs so they can fulfill their highest potential. You will be working with an array of individuals at different ages, some with special needs.</w:t>
            </w:r>
          </w:p>
          <w:p w14:paraId="4E1CCA00" w14:textId="17A35C28" w:rsidR="00911045" w:rsidRPr="00C11B9D" w:rsidRDefault="00911045" w:rsidP="00911045">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Distribute the Developing Appropriate Instruction for </w:t>
            </w:r>
            <w:r w:rsidR="00C11B9D" w:rsidRPr="00C11B9D">
              <w:rPr>
                <w:rFonts w:ascii="Open Sans" w:hAnsi="Open Sans" w:cs="Open Sans"/>
                <w:color w:val="000000"/>
                <w:position w:val="-3"/>
                <w:sz w:val="22"/>
                <w:szCs w:val="22"/>
              </w:rPr>
              <w:t>Individuals handout</w:t>
            </w:r>
            <w:r w:rsidRPr="00C11B9D">
              <w:rPr>
                <w:rFonts w:ascii="Open Sans" w:hAnsi="Open Sans" w:cs="Open Sans"/>
                <w:color w:val="000000"/>
                <w:position w:val="-3"/>
                <w:sz w:val="22"/>
                <w:szCs w:val="22"/>
              </w:rPr>
              <w:t>. Instruct students to select an age, developmental need, type of disability for a child and complete the chart with the appropriate information. Be prepared to share your findings with the class.</w:t>
            </w:r>
          </w:p>
          <w:p w14:paraId="417E48BA" w14:textId="77777777" w:rsidR="00911045" w:rsidRPr="00A0100C"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Check for understanding.</w:t>
            </w:r>
          </w:p>
          <w:p w14:paraId="24B8E289" w14:textId="77777777" w:rsidR="00911045" w:rsidRPr="00A0100C" w:rsidRDefault="00911045" w:rsidP="00911045">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Completion of activity can be assessed as a daily grade.</w:t>
            </w:r>
          </w:p>
          <w:p w14:paraId="609870BB" w14:textId="77777777" w:rsidR="00911045" w:rsidRPr="00A0100C" w:rsidRDefault="00911045" w:rsidP="65ABAE6A">
            <w:pPr>
              <w:spacing w:before="120" w:after="120"/>
              <w:rPr>
                <w:rFonts w:ascii="Open Sans" w:hAnsi="Open Sans" w:cs="Open Sans"/>
                <w:i/>
                <w:iCs/>
                <w:sz w:val="22"/>
                <w:szCs w:val="22"/>
              </w:rPr>
            </w:pPr>
          </w:p>
          <w:p w14:paraId="2BA461F9" w14:textId="101DC197" w:rsidR="00B3350C" w:rsidRPr="00A0100C" w:rsidRDefault="65ABAE6A" w:rsidP="65ABAE6A">
            <w:pPr>
              <w:spacing w:before="120" w:after="120"/>
              <w:rPr>
                <w:rFonts w:ascii="Open Sans" w:hAnsi="Open Sans" w:cs="Open Sans"/>
                <w:i/>
                <w:iCs/>
                <w:sz w:val="22"/>
                <w:szCs w:val="22"/>
              </w:rPr>
            </w:pPr>
            <w:r w:rsidRPr="00A0100C">
              <w:rPr>
                <w:rFonts w:ascii="Open Sans" w:hAnsi="Open Sans" w:cs="Open Sans"/>
                <w:i/>
                <w:iCs/>
                <w:sz w:val="22"/>
                <w:szCs w:val="22"/>
              </w:rPr>
              <w:t>Individualized Education Plan (IEP) for all special education students must be followed. Examples of accommodations may include, but are not limited to:</w:t>
            </w:r>
          </w:p>
          <w:p w14:paraId="5FBF6DDB" w14:textId="77777777" w:rsidR="00911045" w:rsidRPr="00A0100C" w:rsidRDefault="00911045" w:rsidP="00911045">
            <w:pPr>
              <w:pStyle w:val="ListParagraph"/>
              <w:numPr>
                <w:ilvl w:val="0"/>
                <w:numId w:val="15"/>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working with a peer tutor</w:t>
            </w:r>
          </w:p>
          <w:p w14:paraId="7AEBFFA3" w14:textId="77777777" w:rsidR="00CF2E7E" w:rsidRPr="009406E9" w:rsidRDefault="00911045" w:rsidP="00911045">
            <w:pPr>
              <w:pStyle w:val="ListParagraph"/>
              <w:numPr>
                <w:ilvl w:val="0"/>
                <w:numId w:val="15"/>
              </w:numPr>
              <w:spacing w:before="120" w:after="120"/>
              <w:rPr>
                <w:rFonts w:ascii="Open Sans" w:hAnsi="Open Sans" w:cs="Open Sans"/>
                <w:sz w:val="22"/>
                <w:szCs w:val="22"/>
              </w:rPr>
            </w:pPr>
            <w:r w:rsidRPr="00A0100C">
              <w:rPr>
                <w:rFonts w:ascii="Open Sans" w:hAnsi="Open Sans" w:cs="Open Sans"/>
                <w:color w:val="000000"/>
                <w:position w:val="-3"/>
                <w:sz w:val="22"/>
                <w:szCs w:val="22"/>
              </w:rPr>
              <w:t>participating in a small group/classroom</w:t>
            </w:r>
          </w:p>
          <w:p w14:paraId="52ACD36B" w14:textId="77777777" w:rsidR="009406E9" w:rsidRDefault="009406E9" w:rsidP="009406E9">
            <w:pPr>
              <w:spacing w:before="120" w:after="120"/>
              <w:rPr>
                <w:rFonts w:ascii="Open Sans" w:hAnsi="Open Sans" w:cs="Open Sans"/>
                <w:sz w:val="22"/>
                <w:szCs w:val="22"/>
              </w:rPr>
            </w:pPr>
          </w:p>
          <w:p w14:paraId="5D1EF2DE" w14:textId="7129263D" w:rsidR="009406E9" w:rsidRPr="009406E9" w:rsidRDefault="009406E9" w:rsidP="009406E9">
            <w:pPr>
              <w:spacing w:before="120" w:after="120"/>
              <w:rPr>
                <w:rFonts w:ascii="Open Sans" w:hAnsi="Open Sans" w:cs="Open Sans"/>
                <w:sz w:val="22"/>
                <w:szCs w:val="22"/>
              </w:rPr>
            </w:pPr>
          </w:p>
        </w:tc>
      </w:tr>
      <w:tr w:rsidR="00B3350C" w:rsidRPr="00A0100C" w14:paraId="2BB1B0A1" w14:textId="77777777" w:rsidTr="65ABAE6A">
        <w:trPr>
          <w:trHeight w:val="395"/>
        </w:trPr>
        <w:tc>
          <w:tcPr>
            <w:tcW w:w="2952" w:type="dxa"/>
            <w:shd w:val="clear" w:color="auto" w:fill="auto"/>
          </w:tcPr>
          <w:p w14:paraId="1388253E" w14:textId="6EA2F42B" w:rsidR="00B3350C" w:rsidRPr="00A0100C" w:rsidRDefault="65ABAE6A" w:rsidP="001B4DCA">
            <w:pPr>
              <w:spacing w:before="120"/>
              <w:jc w:val="center"/>
              <w:rPr>
                <w:rFonts w:ascii="Open Sans" w:hAnsi="Open Sans" w:cs="Open Sans"/>
                <w:b/>
                <w:bCs/>
                <w:sz w:val="22"/>
                <w:szCs w:val="22"/>
              </w:rPr>
            </w:pPr>
            <w:r w:rsidRPr="00A0100C">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762187A" w14:textId="77777777" w:rsidR="001B4DCA" w:rsidRPr="00A0100C" w:rsidRDefault="001B4DCA" w:rsidP="001B4DCA">
            <w:pPr>
              <w:spacing w:before="120" w:after="240"/>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Prior to activity:</w:t>
            </w:r>
          </w:p>
          <w:p w14:paraId="60095828" w14:textId="13E762D0" w:rsidR="001B4DCA" w:rsidRPr="00C11B9D" w:rsidRDefault="001B4DCA" w:rsidP="001B4DCA">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 xml:space="preserve">Print </w:t>
            </w:r>
            <w:r w:rsidRPr="00C11B9D">
              <w:rPr>
                <w:rFonts w:ascii="Open Sans" w:hAnsi="Open Sans" w:cs="Open Sans"/>
                <w:color w:val="000000"/>
                <w:position w:val="-3"/>
                <w:sz w:val="22"/>
                <w:szCs w:val="22"/>
              </w:rPr>
              <w:t xml:space="preserve">the assignment cards from the Teacher Resource Assignment Cards: Information, Support and Strategies for Educators </w:t>
            </w:r>
            <w:r w:rsidR="00C11B9D" w:rsidRPr="00C11B9D">
              <w:rPr>
                <w:rFonts w:ascii="Open Sans" w:hAnsi="Open Sans" w:cs="Open Sans"/>
                <w:color w:val="000000"/>
                <w:position w:val="-3"/>
                <w:sz w:val="22"/>
                <w:szCs w:val="22"/>
              </w:rPr>
              <w:t>handout on</w:t>
            </w:r>
            <w:r w:rsidRPr="00C11B9D">
              <w:rPr>
                <w:rFonts w:ascii="Open Sans" w:hAnsi="Open Sans" w:cs="Open Sans"/>
                <w:color w:val="000000"/>
                <w:position w:val="-3"/>
                <w:sz w:val="22"/>
                <w:szCs w:val="22"/>
              </w:rPr>
              <w:t xml:space="preserve"> cardstock and cut them apart so that the students can draw one for the activity during Independent Practice. Some cards have been left blank to give you the option of selecting additional topics. Place cards in a basket or container.</w:t>
            </w:r>
          </w:p>
          <w:p w14:paraId="6187E44D" w14:textId="77777777" w:rsidR="001B4DCA" w:rsidRPr="00C11B9D" w:rsidRDefault="001B4DCA" w:rsidP="001B4DCA">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Place students in groups of three.</w:t>
            </w:r>
          </w:p>
          <w:p w14:paraId="354E3BC9" w14:textId="77777777" w:rsidR="001B4DCA" w:rsidRPr="00C11B9D" w:rsidRDefault="001B4DCA" w:rsidP="001B4DCA">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Scenario: Your team has been assigned by the Director of Special Education for Rayburn ISD to create literature to be shared district wide. Your product will provide up-to-date information which focuses on appropriate support and strategies for working with all children, including those with special needs.</w:t>
            </w:r>
          </w:p>
          <w:p w14:paraId="15585162" w14:textId="77777777" w:rsidR="001B4DCA" w:rsidRPr="00C11B9D" w:rsidRDefault="001B4DCA" w:rsidP="001B4DCA">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One person from each group will draw the group’s assignment topic from the basket or container.</w:t>
            </w:r>
          </w:p>
          <w:p w14:paraId="7836DB63" w14:textId="2F724573" w:rsidR="001B4DCA" w:rsidRPr="00C11B9D" w:rsidRDefault="001B4DCA" w:rsidP="001B4DCA">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Distribute the Information, </w:t>
            </w:r>
            <w:r w:rsidR="00C11B9D" w:rsidRPr="00C11B9D">
              <w:rPr>
                <w:rFonts w:ascii="Open Sans" w:hAnsi="Open Sans" w:cs="Open Sans"/>
                <w:color w:val="000000"/>
                <w:position w:val="-3"/>
                <w:sz w:val="22"/>
                <w:szCs w:val="22"/>
              </w:rPr>
              <w:t>Support,</w:t>
            </w:r>
            <w:r w:rsidRPr="00C11B9D">
              <w:rPr>
                <w:rFonts w:ascii="Open Sans" w:hAnsi="Open Sans" w:cs="Open Sans"/>
                <w:color w:val="000000"/>
                <w:position w:val="-3"/>
                <w:sz w:val="22"/>
                <w:szCs w:val="22"/>
              </w:rPr>
              <w:t xml:space="preserve"> and Strategies for </w:t>
            </w:r>
            <w:r w:rsidR="00C11B9D" w:rsidRPr="00C11B9D">
              <w:rPr>
                <w:rFonts w:ascii="Open Sans" w:hAnsi="Open Sans" w:cs="Open Sans"/>
                <w:color w:val="000000"/>
                <w:position w:val="-3"/>
                <w:sz w:val="22"/>
                <w:szCs w:val="22"/>
              </w:rPr>
              <w:t>Educators handout</w:t>
            </w:r>
            <w:r w:rsidRPr="00C11B9D">
              <w:rPr>
                <w:rFonts w:ascii="Open Sans" w:hAnsi="Open Sans" w:cs="Open Sans"/>
                <w:color w:val="000000"/>
                <w:position w:val="-3"/>
                <w:sz w:val="22"/>
                <w:szCs w:val="22"/>
              </w:rPr>
              <w:t>. Inform students they will research the topic and select appropriate information to include in the project.</w:t>
            </w:r>
          </w:p>
          <w:p w14:paraId="6B8B6D68" w14:textId="7D7C4429" w:rsidR="001B4DCA" w:rsidRPr="00C11B9D" w:rsidRDefault="001B4DCA" w:rsidP="001B4DCA">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Distribute and review the Rubric for Information, </w:t>
            </w:r>
            <w:r w:rsidR="00C11B9D" w:rsidRPr="00C11B9D">
              <w:rPr>
                <w:rFonts w:ascii="Open Sans" w:hAnsi="Open Sans" w:cs="Open Sans"/>
                <w:color w:val="000000"/>
                <w:position w:val="-3"/>
                <w:sz w:val="22"/>
                <w:szCs w:val="22"/>
              </w:rPr>
              <w:t>Support,</w:t>
            </w:r>
            <w:r w:rsidRPr="00C11B9D">
              <w:rPr>
                <w:rFonts w:ascii="Open Sans" w:hAnsi="Open Sans" w:cs="Open Sans"/>
                <w:color w:val="000000"/>
                <w:position w:val="-3"/>
                <w:sz w:val="22"/>
                <w:szCs w:val="22"/>
              </w:rPr>
              <w:t xml:space="preserve"> and Strategies for </w:t>
            </w:r>
            <w:r w:rsidR="00C11B9D" w:rsidRPr="00C11B9D">
              <w:rPr>
                <w:rFonts w:ascii="Open Sans" w:hAnsi="Open Sans" w:cs="Open Sans"/>
                <w:color w:val="000000"/>
                <w:position w:val="-3"/>
                <w:sz w:val="22"/>
                <w:szCs w:val="22"/>
              </w:rPr>
              <w:t>Educators handout</w:t>
            </w:r>
            <w:r w:rsidRPr="00C11B9D">
              <w:rPr>
                <w:rFonts w:ascii="Open Sans" w:hAnsi="Open Sans" w:cs="Open Sans"/>
                <w:color w:val="000000"/>
                <w:position w:val="-3"/>
                <w:sz w:val="22"/>
                <w:szCs w:val="22"/>
              </w:rPr>
              <w:t xml:space="preserve"> so that students may understand what is expected.</w:t>
            </w:r>
          </w:p>
          <w:p w14:paraId="5EF12624" w14:textId="29B941C2" w:rsidR="001B4DCA" w:rsidRPr="00C11B9D" w:rsidRDefault="001B4DCA" w:rsidP="001B4DCA">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As a group, they will create a brochure, pamphlet, </w:t>
            </w:r>
            <w:r w:rsidR="00C11B9D" w:rsidRPr="00C11B9D">
              <w:rPr>
                <w:rFonts w:ascii="Open Sans" w:hAnsi="Open Sans" w:cs="Open Sans"/>
                <w:color w:val="000000"/>
                <w:position w:val="-3"/>
                <w:sz w:val="22"/>
                <w:szCs w:val="22"/>
              </w:rPr>
              <w:t>poster,</w:t>
            </w:r>
            <w:r w:rsidRPr="00C11B9D">
              <w:rPr>
                <w:rFonts w:ascii="Open Sans" w:hAnsi="Open Sans" w:cs="Open Sans"/>
                <w:color w:val="000000"/>
                <w:position w:val="-3"/>
                <w:sz w:val="22"/>
                <w:szCs w:val="22"/>
              </w:rPr>
              <w:t xml:space="preserve"> or newsletter for their district. </w:t>
            </w:r>
          </w:p>
          <w:p w14:paraId="64511A8D" w14:textId="77777777" w:rsidR="001B4DCA" w:rsidRPr="00C11B9D" w:rsidRDefault="001B4DCA" w:rsidP="001B4DCA">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Information will include:</w:t>
            </w:r>
          </w:p>
          <w:p w14:paraId="16748D82" w14:textId="77777777" w:rsidR="001B4DCA" w:rsidRPr="00C11B9D" w:rsidRDefault="001B4DCA" w:rsidP="001D0F34">
            <w:pPr>
              <w:pStyle w:val="ListParagraph"/>
              <w:numPr>
                <w:ilvl w:val="0"/>
                <w:numId w:val="5"/>
              </w:numPr>
              <w:spacing w:after="200" w:line="276" w:lineRule="auto"/>
              <w:rPr>
                <w:rFonts w:ascii="Open Sans" w:hAnsi="Open Sans" w:cs="Open Sans"/>
                <w:color w:val="000000"/>
                <w:sz w:val="22"/>
                <w:szCs w:val="22"/>
              </w:rPr>
            </w:pPr>
            <w:r w:rsidRPr="00C11B9D">
              <w:rPr>
                <w:rFonts w:ascii="Open Sans" w:hAnsi="Open Sans" w:cs="Open Sans"/>
                <w:color w:val="000000"/>
                <w:position w:val="-3"/>
                <w:sz w:val="22"/>
                <w:szCs w:val="22"/>
              </w:rPr>
              <w:t>Name and description of topic</w:t>
            </w:r>
          </w:p>
          <w:p w14:paraId="1065787D" w14:textId="77777777" w:rsidR="001B4DCA" w:rsidRPr="00C11B9D" w:rsidRDefault="001B4DCA" w:rsidP="001D0F34">
            <w:pPr>
              <w:pStyle w:val="ListParagraph"/>
              <w:numPr>
                <w:ilvl w:val="0"/>
                <w:numId w:val="5"/>
              </w:numPr>
              <w:spacing w:after="200" w:line="276" w:lineRule="auto"/>
              <w:rPr>
                <w:rFonts w:ascii="Open Sans" w:hAnsi="Open Sans" w:cs="Open Sans"/>
                <w:color w:val="000000"/>
                <w:sz w:val="22"/>
                <w:szCs w:val="22"/>
              </w:rPr>
            </w:pPr>
            <w:r w:rsidRPr="00C11B9D">
              <w:rPr>
                <w:rFonts w:ascii="Open Sans" w:hAnsi="Open Sans" w:cs="Open Sans"/>
                <w:color w:val="000000"/>
                <w:position w:val="-3"/>
                <w:sz w:val="22"/>
                <w:szCs w:val="22"/>
              </w:rPr>
              <w:t>Guidelines for educators working with children, including those with special needs</w:t>
            </w:r>
          </w:p>
          <w:p w14:paraId="1FCC1919" w14:textId="77777777" w:rsidR="001B4DCA" w:rsidRPr="00C11B9D" w:rsidRDefault="001B4DCA" w:rsidP="001D0F34">
            <w:pPr>
              <w:pStyle w:val="ListParagraph"/>
              <w:numPr>
                <w:ilvl w:val="0"/>
                <w:numId w:val="5"/>
              </w:numPr>
              <w:spacing w:after="200" w:line="276" w:lineRule="auto"/>
              <w:rPr>
                <w:rFonts w:ascii="Open Sans" w:hAnsi="Open Sans" w:cs="Open Sans"/>
                <w:color w:val="000000"/>
                <w:sz w:val="22"/>
                <w:szCs w:val="22"/>
              </w:rPr>
            </w:pPr>
            <w:r w:rsidRPr="00C11B9D">
              <w:rPr>
                <w:rFonts w:ascii="Open Sans" w:hAnsi="Open Sans" w:cs="Open Sans"/>
                <w:color w:val="000000"/>
                <w:position w:val="-3"/>
                <w:sz w:val="22"/>
                <w:szCs w:val="22"/>
              </w:rPr>
              <w:t>Listing of support groups for parents including a description and website</w:t>
            </w:r>
          </w:p>
          <w:p w14:paraId="73EB84B5" w14:textId="77777777" w:rsidR="001B4DCA" w:rsidRPr="00C11B9D" w:rsidRDefault="001B4DCA" w:rsidP="001D0F34">
            <w:pPr>
              <w:pStyle w:val="ListParagraph"/>
              <w:numPr>
                <w:ilvl w:val="0"/>
                <w:numId w:val="5"/>
              </w:numPr>
              <w:spacing w:after="200" w:line="276" w:lineRule="auto"/>
              <w:rPr>
                <w:rFonts w:ascii="Open Sans" w:hAnsi="Open Sans" w:cs="Open Sans"/>
                <w:color w:val="000000"/>
                <w:sz w:val="22"/>
                <w:szCs w:val="22"/>
              </w:rPr>
            </w:pPr>
            <w:r w:rsidRPr="00C11B9D">
              <w:rPr>
                <w:rFonts w:ascii="Open Sans" w:hAnsi="Open Sans" w:cs="Open Sans"/>
                <w:color w:val="000000"/>
                <w:position w:val="-3"/>
                <w:sz w:val="22"/>
                <w:szCs w:val="22"/>
              </w:rPr>
              <w:t>Instructional strategies for teaching children with in your topic area</w:t>
            </w:r>
          </w:p>
          <w:p w14:paraId="2D4F0F89" w14:textId="77777777" w:rsidR="001B4DCA" w:rsidRPr="00C11B9D" w:rsidRDefault="001B4DCA" w:rsidP="001D0F34">
            <w:pPr>
              <w:pStyle w:val="ListParagraph"/>
              <w:numPr>
                <w:ilvl w:val="0"/>
                <w:numId w:val="5"/>
              </w:numPr>
              <w:spacing w:after="200" w:line="276" w:lineRule="auto"/>
              <w:rPr>
                <w:rFonts w:ascii="Open Sans" w:hAnsi="Open Sans" w:cs="Open Sans"/>
                <w:color w:val="000000"/>
                <w:sz w:val="22"/>
                <w:szCs w:val="22"/>
              </w:rPr>
            </w:pPr>
            <w:r w:rsidRPr="00C11B9D">
              <w:rPr>
                <w:rFonts w:ascii="Open Sans" w:hAnsi="Open Sans" w:cs="Open Sans"/>
                <w:color w:val="000000"/>
                <w:position w:val="-3"/>
                <w:sz w:val="22"/>
                <w:szCs w:val="22"/>
              </w:rPr>
              <w:t>Supplemental educational services</w:t>
            </w:r>
          </w:p>
          <w:p w14:paraId="4D13D74E" w14:textId="77777777" w:rsidR="001B4DCA" w:rsidRPr="00C11B9D" w:rsidRDefault="001B4DCA" w:rsidP="001D0F34">
            <w:pPr>
              <w:pStyle w:val="ListParagraph"/>
              <w:numPr>
                <w:ilvl w:val="0"/>
                <w:numId w:val="5"/>
              </w:numPr>
              <w:spacing w:after="200" w:line="276" w:lineRule="auto"/>
              <w:rPr>
                <w:rFonts w:ascii="Open Sans" w:hAnsi="Open Sans" w:cs="Open Sans"/>
                <w:color w:val="000000"/>
                <w:sz w:val="22"/>
                <w:szCs w:val="22"/>
              </w:rPr>
            </w:pPr>
            <w:r w:rsidRPr="00C11B9D">
              <w:rPr>
                <w:rFonts w:ascii="Open Sans" w:hAnsi="Open Sans" w:cs="Open Sans"/>
                <w:color w:val="000000"/>
                <w:position w:val="-3"/>
                <w:sz w:val="22"/>
                <w:szCs w:val="22"/>
              </w:rPr>
              <w:t>Tips for helping parents with a special needs child</w:t>
            </w:r>
          </w:p>
          <w:p w14:paraId="0D37B1B1" w14:textId="77777777" w:rsidR="001B4DCA" w:rsidRPr="00A0100C" w:rsidRDefault="001B4DCA" w:rsidP="001B4DCA">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If available, refer to Microsoft ™ templates for brochures</w:t>
            </w:r>
            <w:r w:rsidRPr="00A0100C">
              <w:rPr>
                <w:rFonts w:ascii="Open Sans" w:hAnsi="Open Sans" w:cs="Open Sans"/>
                <w:color w:val="000000"/>
                <w:position w:val="-3"/>
                <w:sz w:val="22"/>
                <w:szCs w:val="22"/>
              </w:rPr>
              <w:t xml:space="preserve"> at Office.com.</w:t>
            </w:r>
          </w:p>
          <w:p w14:paraId="1D5044E9" w14:textId="58B3F867" w:rsidR="001B4DCA" w:rsidRPr="00A0100C" w:rsidRDefault="001B4DCA" w:rsidP="001B4DCA">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Check for understanding.</w:t>
            </w:r>
          </w:p>
          <w:p w14:paraId="5EA35FFF" w14:textId="00677DC3" w:rsidR="00B3350C" w:rsidRPr="00A0100C" w:rsidRDefault="65ABAE6A" w:rsidP="65ABAE6A">
            <w:pPr>
              <w:spacing w:before="120" w:after="120"/>
              <w:rPr>
                <w:rFonts w:ascii="Open Sans" w:hAnsi="Open Sans" w:cs="Open Sans"/>
                <w:i/>
                <w:iCs/>
                <w:sz w:val="22"/>
                <w:szCs w:val="22"/>
              </w:rPr>
            </w:pPr>
            <w:r w:rsidRPr="00A0100C">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F40B208" w14:textId="77777777" w:rsidR="001D0F34" w:rsidRPr="00A0100C" w:rsidRDefault="001D0F34" w:rsidP="001D0F34">
            <w:pPr>
              <w:pStyle w:val="ListParagraph"/>
              <w:numPr>
                <w:ilvl w:val="0"/>
                <w:numId w:val="17"/>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providing specific websites or articles from which students can obtain their research information</w:t>
            </w:r>
          </w:p>
          <w:p w14:paraId="69097A9C" w14:textId="7FFAAB94" w:rsidR="00CF2E7E" w:rsidRPr="00A0100C" w:rsidRDefault="001D0F34" w:rsidP="001D0F34">
            <w:pPr>
              <w:pStyle w:val="ListParagraph"/>
              <w:numPr>
                <w:ilvl w:val="0"/>
                <w:numId w:val="17"/>
              </w:numPr>
              <w:spacing w:before="120" w:after="120"/>
              <w:rPr>
                <w:rFonts w:ascii="Open Sans" w:hAnsi="Open Sans" w:cs="Open Sans"/>
                <w:sz w:val="22"/>
                <w:szCs w:val="22"/>
              </w:rPr>
            </w:pPr>
            <w:r w:rsidRPr="00A0100C">
              <w:rPr>
                <w:rFonts w:ascii="Open Sans" w:hAnsi="Open Sans" w:cs="Open Sans"/>
                <w:color w:val="000000"/>
                <w:position w:val="-3"/>
                <w:sz w:val="22"/>
                <w:szCs w:val="22"/>
              </w:rPr>
              <w:t>providing students with a checklist or rubric to help them organize and complete all steps of the process</w:t>
            </w:r>
          </w:p>
        </w:tc>
      </w:tr>
      <w:tr w:rsidR="00B3350C" w:rsidRPr="00A0100C" w14:paraId="50863A81" w14:textId="77777777" w:rsidTr="65ABAE6A">
        <w:tc>
          <w:tcPr>
            <w:tcW w:w="2952" w:type="dxa"/>
            <w:shd w:val="clear" w:color="auto" w:fill="auto"/>
          </w:tcPr>
          <w:p w14:paraId="3E48F608" w14:textId="5EE824C9"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lastRenderedPageBreak/>
              <w:t>Lesson Closure</w:t>
            </w:r>
          </w:p>
        </w:tc>
        <w:tc>
          <w:tcPr>
            <w:tcW w:w="7848" w:type="dxa"/>
            <w:shd w:val="clear" w:color="auto" w:fill="auto"/>
          </w:tcPr>
          <w:p w14:paraId="1EB998D4" w14:textId="4EBBC46D" w:rsidR="00637E13" w:rsidRPr="00C11B9D" w:rsidRDefault="00637E13" w:rsidP="00637E13">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 xml:space="preserve">Review </w:t>
            </w:r>
            <w:r w:rsidRPr="00C11B9D">
              <w:rPr>
                <w:rFonts w:ascii="Open Sans" w:hAnsi="Open Sans" w:cs="Open Sans"/>
                <w:color w:val="000000"/>
                <w:position w:val="-3"/>
                <w:sz w:val="22"/>
                <w:szCs w:val="22"/>
              </w:rPr>
              <w:t xml:space="preserve">lesson objectives, </w:t>
            </w:r>
            <w:r w:rsidR="00C11B9D" w:rsidRPr="00C11B9D">
              <w:rPr>
                <w:rFonts w:ascii="Open Sans" w:hAnsi="Open Sans" w:cs="Open Sans"/>
                <w:color w:val="000000"/>
                <w:position w:val="-3"/>
                <w:sz w:val="22"/>
                <w:szCs w:val="22"/>
              </w:rPr>
              <w:t>terms,</w:t>
            </w:r>
            <w:r w:rsidRPr="00C11B9D">
              <w:rPr>
                <w:rFonts w:ascii="Open Sans" w:hAnsi="Open Sans" w:cs="Open Sans"/>
                <w:color w:val="000000"/>
                <w:position w:val="-3"/>
                <w:sz w:val="22"/>
                <w:szCs w:val="22"/>
              </w:rPr>
              <w:t xml:space="preserve"> and definitions.</w:t>
            </w:r>
          </w:p>
          <w:p w14:paraId="5128B30A" w14:textId="77777777" w:rsidR="00637E13" w:rsidRPr="00C11B9D" w:rsidRDefault="00637E13" w:rsidP="00637E13">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Students will retrieve the Anticipation Guide – The Education of Students with Special Needs handout they completed at the beginning of Anticipatory Set. Students are to reread each statement and place a check mark by each statement they KNOW is true. They are to provide information that PROVES other statements are not true. They may use the back of the sheet if additional space is needed. As a class, compare the two sets of answers.</w:t>
            </w:r>
          </w:p>
          <w:p w14:paraId="21695F0D" w14:textId="6B82529C" w:rsidR="00637E13" w:rsidRPr="00C11B9D" w:rsidRDefault="00637E13" w:rsidP="00637E13">
            <w:pPr>
              <w:spacing w:before="240" w:after="240"/>
              <w:textAlignment w:val="center"/>
              <w:rPr>
                <w:rFonts w:ascii="Open Sans" w:hAnsi="Open Sans" w:cs="Open Sans"/>
                <w:sz w:val="22"/>
                <w:szCs w:val="22"/>
              </w:rPr>
            </w:pPr>
            <w:r w:rsidRPr="00C11B9D">
              <w:rPr>
                <w:rFonts w:ascii="Open Sans" w:hAnsi="Open Sans" w:cs="Open Sans"/>
                <w:color w:val="000000"/>
                <w:position w:val="-3"/>
                <w:sz w:val="22"/>
                <w:szCs w:val="22"/>
              </w:rPr>
              <w:t xml:space="preserve">Teacher note: Anticipation Guide Key – The Education of Students with Special </w:t>
            </w:r>
            <w:r w:rsidR="00C11B9D" w:rsidRPr="00C11B9D">
              <w:rPr>
                <w:rFonts w:ascii="Open Sans" w:hAnsi="Open Sans" w:cs="Open Sans"/>
                <w:color w:val="000000"/>
                <w:position w:val="-3"/>
                <w:sz w:val="22"/>
                <w:szCs w:val="22"/>
              </w:rPr>
              <w:t>Needs handout</w:t>
            </w:r>
            <w:r w:rsidRPr="00C11B9D">
              <w:rPr>
                <w:rFonts w:ascii="Open Sans" w:hAnsi="Open Sans" w:cs="Open Sans"/>
                <w:color w:val="000000"/>
                <w:position w:val="-3"/>
                <w:sz w:val="22"/>
                <w:szCs w:val="22"/>
              </w:rPr>
              <w:t xml:space="preserve"> has been provided for you to check the students’ handout.</w:t>
            </w:r>
          </w:p>
          <w:p w14:paraId="62703616" w14:textId="77777777" w:rsidR="00637E13" w:rsidRPr="00A0100C" w:rsidRDefault="00637E13" w:rsidP="00637E13">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Ask students to share the most important thing they learned from the lesson.</w:t>
            </w:r>
          </w:p>
          <w:p w14:paraId="7FD67F70" w14:textId="77777777" w:rsidR="00B3350C" w:rsidRDefault="00637E13" w:rsidP="00637E13">
            <w:pPr>
              <w:spacing w:before="120" w:after="120"/>
              <w:rPr>
                <w:rFonts w:ascii="Open Sans" w:hAnsi="Open Sans" w:cs="Open Sans"/>
                <w:color w:val="000000"/>
                <w:position w:val="-3"/>
                <w:sz w:val="22"/>
                <w:szCs w:val="22"/>
              </w:rPr>
            </w:pPr>
            <w:r w:rsidRPr="00A0100C">
              <w:rPr>
                <w:rFonts w:ascii="Open Sans" w:hAnsi="Open Sans" w:cs="Open Sans"/>
                <w:color w:val="000000"/>
                <w:position w:val="-3"/>
                <w:sz w:val="22"/>
                <w:szCs w:val="22"/>
              </w:rPr>
              <w:t>Allow for questions and class discussion. Check for understanding.</w:t>
            </w:r>
          </w:p>
          <w:p w14:paraId="101353E5" w14:textId="23D6BB27" w:rsidR="00C11B9D" w:rsidRPr="00A0100C" w:rsidRDefault="00C11B9D" w:rsidP="00637E13">
            <w:pPr>
              <w:spacing w:before="120" w:after="120"/>
              <w:rPr>
                <w:rFonts w:ascii="Open Sans" w:hAnsi="Open Sans" w:cs="Open Sans"/>
                <w:sz w:val="22"/>
                <w:szCs w:val="22"/>
              </w:rPr>
            </w:pPr>
          </w:p>
        </w:tc>
      </w:tr>
      <w:tr w:rsidR="00B3350C" w:rsidRPr="00A0100C" w14:paraId="09F5B5CB" w14:textId="77777777" w:rsidTr="65ABAE6A">
        <w:trPr>
          <w:trHeight w:val="135"/>
        </w:trPr>
        <w:tc>
          <w:tcPr>
            <w:tcW w:w="2952" w:type="dxa"/>
            <w:shd w:val="clear" w:color="auto" w:fill="auto"/>
          </w:tcPr>
          <w:p w14:paraId="5374FB7C" w14:textId="4A244818" w:rsidR="0080201D"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Summative / End of Lesson Assessment *</w:t>
            </w:r>
          </w:p>
          <w:p w14:paraId="6CEEAD70" w14:textId="12A5B6A4" w:rsidR="00B3350C" w:rsidRPr="00A0100C" w:rsidRDefault="0080201D" w:rsidP="0080201D">
            <w:pPr>
              <w:tabs>
                <w:tab w:val="left" w:pos="2820"/>
              </w:tabs>
              <w:rPr>
                <w:rFonts w:ascii="Open Sans" w:hAnsi="Open Sans" w:cs="Open Sans"/>
                <w:sz w:val="22"/>
                <w:szCs w:val="22"/>
              </w:rPr>
            </w:pPr>
            <w:r w:rsidRPr="00A0100C">
              <w:rPr>
                <w:rFonts w:ascii="Open Sans" w:hAnsi="Open Sans" w:cs="Open Sans"/>
                <w:sz w:val="22"/>
                <w:szCs w:val="22"/>
              </w:rPr>
              <w:tab/>
            </w:r>
          </w:p>
        </w:tc>
        <w:tc>
          <w:tcPr>
            <w:tcW w:w="7848" w:type="dxa"/>
            <w:shd w:val="clear" w:color="auto" w:fill="auto"/>
          </w:tcPr>
          <w:p w14:paraId="10C194EC" w14:textId="77777777" w:rsidR="00637E13" w:rsidRPr="00A0100C" w:rsidRDefault="00637E13" w:rsidP="00637E13">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Information, Support and Strategies for Educators project will be assessed with the appropriate rubric.</w:t>
            </w:r>
          </w:p>
          <w:p w14:paraId="6D7AE970" w14:textId="77777777" w:rsidR="00637E13" w:rsidRPr="00A0100C" w:rsidRDefault="00637E13" w:rsidP="00637E13">
            <w:pPr>
              <w:spacing w:before="240" w:after="240"/>
              <w:textAlignment w:val="center"/>
              <w:rPr>
                <w:rFonts w:ascii="Open Sans" w:hAnsi="Open Sans" w:cs="Open Sans"/>
                <w:sz w:val="22"/>
                <w:szCs w:val="22"/>
              </w:rPr>
            </w:pPr>
            <w:r w:rsidRPr="00A0100C">
              <w:rPr>
                <w:rFonts w:ascii="Open Sans" w:hAnsi="Open Sans" w:cs="Open Sans"/>
                <w:b/>
                <w:bCs/>
                <w:color w:val="000000"/>
                <w:position w:val="-3"/>
                <w:sz w:val="22"/>
                <w:szCs w:val="22"/>
              </w:rPr>
              <w:t>Optional</w:t>
            </w:r>
          </w:p>
          <w:p w14:paraId="1F5A6760" w14:textId="77777777" w:rsidR="00637E13" w:rsidRPr="00A0100C" w:rsidRDefault="00637E13" w:rsidP="00637E13">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Students will write a one-page reflection of what they have learned from this lesson and how they will apply it to their lives, now and in the future. Content of the reflection may include how working with special needs individuals and children requires continual evaluation and readjustment.</w:t>
            </w:r>
          </w:p>
          <w:p w14:paraId="1E675341" w14:textId="721D4EC1" w:rsidR="00B3350C" w:rsidRPr="00A0100C" w:rsidRDefault="65ABAE6A" w:rsidP="65ABAE6A">
            <w:pPr>
              <w:spacing w:before="120" w:after="120"/>
              <w:rPr>
                <w:rFonts w:ascii="Open Sans" w:hAnsi="Open Sans" w:cs="Open Sans"/>
                <w:i/>
                <w:iCs/>
                <w:sz w:val="22"/>
                <w:szCs w:val="22"/>
              </w:rPr>
            </w:pPr>
            <w:r w:rsidRPr="00A0100C">
              <w:rPr>
                <w:rFonts w:ascii="Open Sans" w:hAnsi="Open Sans" w:cs="Open Sans"/>
                <w:i/>
                <w:iCs/>
                <w:sz w:val="22"/>
                <w:szCs w:val="22"/>
              </w:rPr>
              <w:t>Individualized Education Plan (IEP) for all special education students must be followed. Examples of accommodations may include, but are not limited to:</w:t>
            </w:r>
          </w:p>
          <w:p w14:paraId="4CE4B644" w14:textId="77777777" w:rsidR="00637E13" w:rsidRPr="00A0100C" w:rsidRDefault="00637E13" w:rsidP="00637E13">
            <w:pPr>
              <w:pStyle w:val="ListParagraph"/>
              <w:numPr>
                <w:ilvl w:val="0"/>
                <w:numId w:val="18"/>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assisting students with research for assignments</w:t>
            </w:r>
          </w:p>
          <w:p w14:paraId="7D3130B5" w14:textId="77777777" w:rsidR="00637E13" w:rsidRPr="00A0100C" w:rsidRDefault="00637E13" w:rsidP="00637E13">
            <w:pPr>
              <w:pStyle w:val="ListParagraph"/>
              <w:numPr>
                <w:ilvl w:val="0"/>
                <w:numId w:val="18"/>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modifying assignments if IEP calls for modification</w:t>
            </w:r>
          </w:p>
          <w:p w14:paraId="071E8166" w14:textId="77777777" w:rsidR="00CF2E7E" w:rsidRPr="00C11B9D" w:rsidRDefault="00637E13" w:rsidP="00637E13">
            <w:pPr>
              <w:pStyle w:val="ListParagraph"/>
              <w:numPr>
                <w:ilvl w:val="0"/>
                <w:numId w:val="18"/>
              </w:numPr>
              <w:spacing w:before="120" w:after="120"/>
              <w:rPr>
                <w:rFonts w:ascii="Open Sans" w:hAnsi="Open Sans" w:cs="Open Sans"/>
                <w:color w:val="333333"/>
                <w:sz w:val="22"/>
                <w:szCs w:val="22"/>
              </w:rPr>
            </w:pPr>
            <w:r w:rsidRPr="00A0100C">
              <w:rPr>
                <w:rFonts w:ascii="Open Sans" w:hAnsi="Open Sans" w:cs="Open Sans"/>
                <w:color w:val="000000"/>
                <w:position w:val="-3"/>
                <w:sz w:val="22"/>
                <w:szCs w:val="22"/>
              </w:rPr>
              <w:t>giving students copies of slide presentations for study</w:t>
            </w:r>
          </w:p>
          <w:p w14:paraId="4CB6555D" w14:textId="2842009E" w:rsidR="00C11B9D" w:rsidRPr="00A0100C" w:rsidRDefault="00C11B9D" w:rsidP="00C11B9D">
            <w:pPr>
              <w:pStyle w:val="ListParagraph"/>
              <w:spacing w:before="120" w:after="120"/>
              <w:rPr>
                <w:rFonts w:ascii="Open Sans" w:hAnsi="Open Sans" w:cs="Open Sans"/>
                <w:color w:val="333333"/>
                <w:sz w:val="22"/>
                <w:szCs w:val="22"/>
              </w:rPr>
            </w:pPr>
          </w:p>
        </w:tc>
      </w:tr>
      <w:tr w:rsidR="00B3350C" w:rsidRPr="00A0100C" w14:paraId="02913EF1" w14:textId="77777777" w:rsidTr="65ABAE6A">
        <w:trPr>
          <w:trHeight w:val="135"/>
        </w:trPr>
        <w:tc>
          <w:tcPr>
            <w:tcW w:w="2952" w:type="dxa"/>
            <w:shd w:val="clear" w:color="auto" w:fill="auto"/>
          </w:tcPr>
          <w:p w14:paraId="1C972E64" w14:textId="06282862"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lastRenderedPageBreak/>
              <w:t>References/Resources/</w:t>
            </w:r>
          </w:p>
          <w:p w14:paraId="324BDA87" w14:textId="52CB8F2C"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Teacher Preparation</w:t>
            </w:r>
          </w:p>
        </w:tc>
        <w:tc>
          <w:tcPr>
            <w:tcW w:w="7848" w:type="dxa"/>
            <w:shd w:val="clear" w:color="auto" w:fill="auto"/>
          </w:tcPr>
          <w:p w14:paraId="73648632" w14:textId="77777777" w:rsidR="00637E13" w:rsidRPr="00A0100C" w:rsidRDefault="00637E13" w:rsidP="00637E13">
            <w:pPr>
              <w:spacing w:before="120" w:after="240"/>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Textbooks:</w:t>
            </w:r>
          </w:p>
          <w:p w14:paraId="727D1908" w14:textId="77777777" w:rsidR="00637E13" w:rsidRPr="00A0100C" w:rsidRDefault="00637E13" w:rsidP="00637E13">
            <w:pPr>
              <w:pStyle w:val="ListParagraph"/>
              <w:numPr>
                <w:ilvl w:val="0"/>
                <w:numId w:val="19"/>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Decker, C. (2011). </w:t>
            </w:r>
            <w:r w:rsidRPr="00A0100C">
              <w:rPr>
                <w:rFonts w:ascii="Open Sans" w:hAnsi="Open Sans" w:cs="Open Sans"/>
                <w:i/>
                <w:iCs/>
                <w:color w:val="000000"/>
                <w:position w:val="-3"/>
                <w:sz w:val="22"/>
                <w:szCs w:val="22"/>
              </w:rPr>
              <w:t>Child development early stages through age 12</w:t>
            </w:r>
            <w:r w:rsidRPr="00A0100C">
              <w:rPr>
                <w:rFonts w:ascii="Open Sans" w:hAnsi="Open Sans" w:cs="Open Sans"/>
                <w:color w:val="000000"/>
                <w:position w:val="-3"/>
                <w:sz w:val="22"/>
                <w:szCs w:val="22"/>
              </w:rPr>
              <w:t>. (7th ed.). Tinley Park: Goodheart-Willcox Company, Inc.</w:t>
            </w:r>
          </w:p>
          <w:p w14:paraId="44364543" w14:textId="77777777" w:rsidR="00637E13" w:rsidRPr="00A0100C" w:rsidRDefault="00637E13" w:rsidP="00637E13">
            <w:pPr>
              <w:pStyle w:val="ListParagraph"/>
              <w:numPr>
                <w:ilvl w:val="0"/>
                <w:numId w:val="19"/>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Decker, C. (2004). </w:t>
            </w:r>
            <w:r w:rsidRPr="00A0100C">
              <w:rPr>
                <w:rFonts w:ascii="Open Sans" w:hAnsi="Open Sans" w:cs="Open Sans"/>
                <w:i/>
                <w:iCs/>
                <w:color w:val="000000"/>
                <w:position w:val="-3"/>
                <w:sz w:val="22"/>
                <w:szCs w:val="22"/>
              </w:rPr>
              <w:t>Children: the early years</w:t>
            </w:r>
            <w:r w:rsidRPr="00A0100C">
              <w:rPr>
                <w:rFonts w:ascii="Open Sans" w:hAnsi="Open Sans" w:cs="Open Sans"/>
                <w:color w:val="000000"/>
                <w:position w:val="-3"/>
                <w:sz w:val="22"/>
                <w:szCs w:val="22"/>
              </w:rPr>
              <w:t>. (5th ed.). Tinley Park: Goodheart-Willcox Company, Inc.</w:t>
            </w:r>
          </w:p>
          <w:p w14:paraId="710BF0D5" w14:textId="77777777" w:rsidR="00637E13" w:rsidRPr="00A0100C" w:rsidRDefault="00637E13" w:rsidP="00637E13">
            <w:pPr>
              <w:spacing w:before="319" w:after="319"/>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Websites:</w:t>
            </w:r>
          </w:p>
          <w:p w14:paraId="7222FEE2" w14:textId="77777777" w:rsidR="00637E13" w:rsidRPr="00A0100C" w:rsidRDefault="00637E13" w:rsidP="00637E13">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Building the Legacy: IDEA 2004</w:t>
            </w:r>
            <w:r w:rsidRPr="00A0100C">
              <w:rPr>
                <w:rFonts w:ascii="Open Sans" w:hAnsi="Open Sans" w:cs="Open Sans"/>
                <w:color w:val="000000"/>
                <w:position w:val="-3"/>
                <w:sz w:val="22"/>
                <w:szCs w:val="22"/>
              </w:rPr>
              <w:br/>
              <w:t xml:space="preserve"> The Individuals with Disabilities Education Act (IDEA) is a law ensuring services to children with disabilities throughout the nation. IDEA governs how states and public agencies provide early intervention, special education and related services to more than 6.5 million eligible infants, toddlers, children and youth with disabilities.</w:t>
            </w:r>
            <w:hyperlink r:id="rId16"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http://idea.ed.gov</w:t>
              </w:r>
            </w:hyperlink>
          </w:p>
          <w:p w14:paraId="470F0FB9" w14:textId="77777777" w:rsidR="00637E13" w:rsidRPr="00A0100C" w:rsidRDefault="00637E13" w:rsidP="00637E13">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Texas Woman’s University</w:t>
            </w:r>
            <w:r w:rsidRPr="00A0100C">
              <w:rPr>
                <w:rFonts w:ascii="Open Sans" w:hAnsi="Open Sans" w:cs="Open Sans"/>
                <w:color w:val="000000"/>
                <w:position w:val="-3"/>
                <w:sz w:val="22"/>
                <w:szCs w:val="22"/>
              </w:rPr>
              <w:br/>
              <w:t xml:space="preserve"> Least Restrictive Environment (LRE), Inclusion and Mainstreaming.</w:t>
            </w:r>
            <w:hyperlink r:id="rId17"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http://www.twu.edu/inspire/least-restrictive.asp</w:t>
              </w:r>
            </w:hyperlink>
          </w:p>
          <w:p w14:paraId="27DAF9E9" w14:textId="77777777" w:rsidR="00637E13" w:rsidRPr="00A0100C" w:rsidRDefault="00637E13" w:rsidP="00637E13">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The Early Childhood Technical Assistance Center</w:t>
            </w:r>
            <w:r w:rsidRPr="00A0100C">
              <w:rPr>
                <w:rFonts w:ascii="Open Sans" w:hAnsi="Open Sans" w:cs="Open Sans"/>
                <w:color w:val="000000"/>
                <w:position w:val="-3"/>
                <w:sz w:val="22"/>
                <w:szCs w:val="22"/>
              </w:rPr>
              <w:br/>
              <w:t xml:space="preserve"> The outcomes team of the ECTA Center provides national leadership in assisting states with the implementation of high-quality child and family outcomes measurement for early intervention and early childhood education.</w:t>
            </w:r>
            <w:hyperlink r:id="rId18"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http://ectacenter.org/eco/</w:t>
              </w:r>
            </w:hyperlink>
          </w:p>
          <w:p w14:paraId="4AA82602" w14:textId="77777777" w:rsidR="00637E13" w:rsidRPr="00A0100C" w:rsidRDefault="00637E13" w:rsidP="00637E13">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U.S. Equal Employment Opportunity Commission</w:t>
            </w:r>
            <w:r w:rsidRPr="00A0100C">
              <w:rPr>
                <w:rFonts w:ascii="Open Sans" w:hAnsi="Open Sans" w:cs="Open Sans"/>
                <w:color w:val="000000"/>
                <w:position w:val="-3"/>
                <w:sz w:val="22"/>
                <w:szCs w:val="22"/>
              </w:rPr>
              <w:br/>
              <w:t xml:space="preserve"> The law requires an employer to post a notice describing the federal laws prohibiting job discrimination based on race, color, sex, national origin, religion, age, equal pay, disability or genetic information.</w:t>
            </w:r>
            <w:hyperlink r:id="rId19"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http://www.eeoc.gov/employers/upload/poster_screen_reader_optimized.pdf</w:t>
              </w:r>
            </w:hyperlink>
          </w:p>
          <w:p w14:paraId="2FC6F8FD" w14:textId="77777777" w:rsidR="00637E13" w:rsidRPr="00A0100C" w:rsidRDefault="00637E13" w:rsidP="00637E13">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U.S. Department of Justice</w:t>
            </w:r>
            <w:r w:rsidRPr="00A0100C">
              <w:rPr>
                <w:rFonts w:ascii="Open Sans" w:hAnsi="Open Sans" w:cs="Open Sans"/>
                <w:color w:val="000000"/>
                <w:position w:val="-3"/>
                <w:sz w:val="22"/>
                <w:szCs w:val="22"/>
              </w:rPr>
              <w:br/>
              <w:t xml:space="preserve"> A Guide to Disability Rights Laws.</w:t>
            </w:r>
            <w:hyperlink r:id="rId20"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http://www.ada.gov/cguide.pdf</w:t>
              </w:r>
            </w:hyperlink>
          </w:p>
          <w:p w14:paraId="7F4AC8B7" w14:textId="77777777" w:rsidR="00637E13" w:rsidRPr="00A0100C" w:rsidRDefault="00637E13" w:rsidP="00637E13">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lastRenderedPageBreak/>
              <w:t>U.S. Department of Justice</w:t>
            </w:r>
            <w:r w:rsidRPr="00A0100C">
              <w:rPr>
                <w:rFonts w:ascii="Open Sans" w:hAnsi="Open Sans" w:cs="Open Sans"/>
                <w:color w:val="000000"/>
                <w:position w:val="-3"/>
                <w:sz w:val="22"/>
                <w:szCs w:val="22"/>
              </w:rPr>
              <w:br/>
              <w:t xml:space="preserve"> Commonly asked questions concerning child care centers and the Americans with Disabilities Act.</w:t>
            </w:r>
            <w:hyperlink r:id="rId21"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http://www.ada.gov/childqanda.htm</w:t>
              </w:r>
            </w:hyperlink>
          </w:p>
          <w:p w14:paraId="73030745" w14:textId="362E56D4" w:rsidR="00637E13" w:rsidRPr="00A0100C" w:rsidRDefault="00C11B9D" w:rsidP="00637E13">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637E13" w:rsidRPr="00A0100C">
              <w:rPr>
                <w:rFonts w:ascii="Open Sans" w:hAnsi="Open Sans" w:cs="Open Sans"/>
                <w:b/>
                <w:bCs/>
                <w:color w:val="000000"/>
                <w:position w:val="-3"/>
                <w:sz w:val="22"/>
                <w:szCs w:val="22"/>
              </w:rPr>
              <w:t>:</w:t>
            </w:r>
          </w:p>
          <w:p w14:paraId="230B4636" w14:textId="563AC665" w:rsidR="00B3350C" w:rsidRPr="00A0100C" w:rsidRDefault="00637E13" w:rsidP="00637E13">
            <w:pPr>
              <w:spacing w:before="120" w:after="120"/>
              <w:rPr>
                <w:rFonts w:ascii="Open Sans" w:hAnsi="Open Sans" w:cs="Open Sans"/>
                <w:color w:val="FF0000"/>
                <w:sz w:val="22"/>
                <w:szCs w:val="22"/>
              </w:rPr>
            </w:pPr>
            <w:r w:rsidRPr="00A0100C">
              <w:rPr>
                <w:rFonts w:ascii="Open Sans" w:hAnsi="Open Sans" w:cs="Open Sans"/>
                <w:color w:val="000000"/>
                <w:position w:val="-3"/>
                <w:sz w:val="22"/>
                <w:szCs w:val="22"/>
              </w:rPr>
              <w:t>A day in the life of a Special Education teacher</w:t>
            </w:r>
            <w:r w:rsidRPr="00A0100C">
              <w:rPr>
                <w:rFonts w:ascii="Open Sans" w:hAnsi="Open Sans" w:cs="Open Sans"/>
                <w:color w:val="000000"/>
                <w:position w:val="-3"/>
                <w:sz w:val="22"/>
                <w:szCs w:val="22"/>
              </w:rPr>
              <w:br/>
              <w:t xml:space="preserve"> This is a profile of the SCB, or school community based special education program at James Hubert Blake high school in Montgomery County, Maryland. A team of teachers, administrators and specialists come together each day to support and teach these students.</w:t>
            </w:r>
            <w:hyperlink r:id="rId22"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http://youtu.be/qh1meBo_m1w</w:t>
              </w:r>
            </w:hyperlink>
          </w:p>
        </w:tc>
      </w:tr>
      <w:tr w:rsidR="00B3350C" w:rsidRPr="00A0100C" w14:paraId="3B5D5C31" w14:textId="77777777" w:rsidTr="65ABAE6A">
        <w:trPr>
          <w:trHeight w:val="135"/>
        </w:trPr>
        <w:tc>
          <w:tcPr>
            <w:tcW w:w="10800" w:type="dxa"/>
            <w:gridSpan w:val="2"/>
            <w:shd w:val="clear" w:color="auto" w:fill="D9D9D9" w:themeFill="background1" w:themeFillShade="D9"/>
          </w:tcPr>
          <w:p w14:paraId="1928554E" w14:textId="77777777"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lastRenderedPageBreak/>
              <w:t>Additional Required Components</w:t>
            </w:r>
          </w:p>
        </w:tc>
      </w:tr>
      <w:tr w:rsidR="00B3350C" w:rsidRPr="00A0100C" w14:paraId="17A4CF5D" w14:textId="77777777" w:rsidTr="65ABAE6A">
        <w:trPr>
          <w:trHeight w:val="485"/>
        </w:trPr>
        <w:tc>
          <w:tcPr>
            <w:tcW w:w="2952" w:type="dxa"/>
            <w:shd w:val="clear" w:color="auto" w:fill="auto"/>
          </w:tcPr>
          <w:p w14:paraId="07A69FE4" w14:textId="4678019B"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English Language Proficiency Standards (ELPS) Strategies</w:t>
            </w:r>
          </w:p>
        </w:tc>
        <w:tc>
          <w:tcPr>
            <w:tcW w:w="7848" w:type="dxa"/>
            <w:shd w:val="clear" w:color="auto" w:fill="auto"/>
          </w:tcPr>
          <w:p w14:paraId="03224594" w14:textId="0248E8E7" w:rsidR="00637E13" w:rsidRPr="00A0100C" w:rsidRDefault="00C11B9D" w:rsidP="008E3CA5">
            <w:pPr>
              <w:pStyle w:val="ListParagraph"/>
              <w:numPr>
                <w:ilvl w:val="0"/>
                <w:numId w:val="21"/>
              </w:numPr>
              <w:spacing w:before="120"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Ask students to repeat your instructions back to you to be sure they know what is expected of them before each new phase of the lesson</w:t>
            </w:r>
          </w:p>
          <w:p w14:paraId="54D3FC48" w14:textId="39933573" w:rsidR="00637E13" w:rsidRPr="00A0100C" w:rsidRDefault="00C11B9D" w:rsidP="00637E13">
            <w:pPr>
              <w:pStyle w:val="ListParagraph"/>
              <w:numPr>
                <w:ilvl w:val="0"/>
                <w:numId w:val="21"/>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Discuss vocabulary in detail and make sure everyone has a firm grasp on it before moving forward with the lesson</w:t>
            </w:r>
          </w:p>
          <w:p w14:paraId="638234DE" w14:textId="5A27DA18" w:rsidR="00637E13" w:rsidRPr="00A0100C" w:rsidRDefault="00C11B9D" w:rsidP="00637E13">
            <w:pPr>
              <w:pStyle w:val="ListParagraph"/>
              <w:numPr>
                <w:ilvl w:val="0"/>
                <w:numId w:val="21"/>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Use graphic organizers and visuals to explain the lesson in detail</w:t>
            </w:r>
          </w:p>
          <w:p w14:paraId="153309E9" w14:textId="63F7A9E7" w:rsidR="00637E13" w:rsidRPr="00A0100C" w:rsidRDefault="00C11B9D" w:rsidP="00637E13">
            <w:pPr>
              <w:pStyle w:val="ListParagraph"/>
              <w:numPr>
                <w:ilvl w:val="0"/>
                <w:numId w:val="21"/>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Print fill-in-the-blank handouts of the PowerPoint notes for students to follow along with the lesson</w:t>
            </w:r>
          </w:p>
          <w:p w14:paraId="1E50AA5F" w14:textId="241A3021" w:rsidR="00B3350C" w:rsidRPr="00A0100C" w:rsidRDefault="00C11B9D" w:rsidP="00637E13">
            <w:pPr>
              <w:pStyle w:val="ListParagraph"/>
              <w:numPr>
                <w:ilvl w:val="0"/>
                <w:numId w:val="21"/>
              </w:numPr>
              <w:spacing w:before="120" w:after="120"/>
              <w:rPr>
                <w:rFonts w:ascii="Open Sans" w:hAnsi="Open Sans" w:cs="Open Sans"/>
                <w:sz w:val="22"/>
                <w:szCs w:val="22"/>
              </w:rPr>
            </w:pPr>
            <w:r w:rsidRPr="00A0100C">
              <w:rPr>
                <w:rFonts w:ascii="Open Sans" w:hAnsi="Open Sans" w:cs="Open Sans"/>
                <w:color w:val="000000"/>
                <w:position w:val="-3"/>
                <w:sz w:val="22"/>
                <w:szCs w:val="22"/>
              </w:rPr>
              <w:t xml:space="preserve">Provide </w:t>
            </w:r>
            <w:r w:rsidR="00637E13" w:rsidRPr="00A0100C">
              <w:rPr>
                <w:rFonts w:ascii="Open Sans" w:hAnsi="Open Sans" w:cs="Open Sans"/>
                <w:color w:val="000000"/>
                <w:position w:val="-3"/>
                <w:sz w:val="22"/>
                <w:szCs w:val="22"/>
              </w:rPr>
              <w:t>note-taking assistance using Article STOP and JOT</w:t>
            </w:r>
          </w:p>
        </w:tc>
      </w:tr>
      <w:tr w:rsidR="00B3350C" w:rsidRPr="00A0100C" w14:paraId="13D42D07" w14:textId="77777777" w:rsidTr="65ABAE6A">
        <w:trPr>
          <w:trHeight w:val="737"/>
        </w:trPr>
        <w:tc>
          <w:tcPr>
            <w:tcW w:w="2952" w:type="dxa"/>
            <w:shd w:val="clear" w:color="auto" w:fill="auto"/>
          </w:tcPr>
          <w:p w14:paraId="28B3D5E3" w14:textId="0171714D" w:rsidR="00B3350C" w:rsidRPr="00A0100C" w:rsidRDefault="00B3350C"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College and Career Readiness Connection</w:t>
            </w:r>
            <w:r w:rsidR="00A3064F" w:rsidRPr="00A0100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0100C" w:rsidRDefault="00B3350C" w:rsidP="00DC4B23">
            <w:pPr>
              <w:spacing w:before="120" w:after="120"/>
              <w:rPr>
                <w:rFonts w:ascii="Open Sans" w:hAnsi="Open Sans" w:cs="Open Sans"/>
                <w:sz w:val="22"/>
                <w:szCs w:val="22"/>
              </w:rPr>
            </w:pPr>
          </w:p>
        </w:tc>
      </w:tr>
      <w:tr w:rsidR="00B3350C" w:rsidRPr="00A0100C" w14:paraId="4716FB8D" w14:textId="77777777" w:rsidTr="65ABAE6A">
        <w:trPr>
          <w:trHeight w:val="135"/>
        </w:trPr>
        <w:tc>
          <w:tcPr>
            <w:tcW w:w="10800" w:type="dxa"/>
            <w:gridSpan w:val="2"/>
            <w:shd w:val="clear" w:color="auto" w:fill="D9D9D9" w:themeFill="background1" w:themeFillShade="D9"/>
          </w:tcPr>
          <w:p w14:paraId="4DD031E5" w14:textId="77777777"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Recommended Strategies</w:t>
            </w:r>
          </w:p>
        </w:tc>
      </w:tr>
      <w:tr w:rsidR="00B3350C" w:rsidRPr="00A0100C" w14:paraId="15010D4A" w14:textId="77777777" w:rsidTr="65ABAE6A">
        <w:trPr>
          <w:trHeight w:val="512"/>
        </w:trPr>
        <w:tc>
          <w:tcPr>
            <w:tcW w:w="2952" w:type="dxa"/>
            <w:shd w:val="clear" w:color="auto" w:fill="auto"/>
          </w:tcPr>
          <w:p w14:paraId="57BD3680" w14:textId="519E0340"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t>Reading Strategies</w:t>
            </w:r>
          </w:p>
        </w:tc>
        <w:tc>
          <w:tcPr>
            <w:tcW w:w="7848" w:type="dxa"/>
            <w:shd w:val="clear" w:color="auto" w:fill="auto"/>
          </w:tcPr>
          <w:p w14:paraId="1BE683A2" w14:textId="1A071C32" w:rsidR="00332A6D" w:rsidRPr="00A0100C" w:rsidRDefault="00332A6D" w:rsidP="008E3CA5">
            <w:pPr>
              <w:spacing w:before="120" w:after="240"/>
              <w:textAlignment w:val="center"/>
              <w:rPr>
                <w:rFonts w:ascii="Open Sans" w:hAnsi="Open Sans" w:cs="Open Sans"/>
                <w:sz w:val="22"/>
                <w:szCs w:val="22"/>
              </w:rPr>
            </w:pPr>
            <w:r w:rsidRPr="00A0100C">
              <w:rPr>
                <w:rFonts w:ascii="Open Sans" w:hAnsi="Open Sans" w:cs="Open Sans"/>
                <w:color w:val="000000"/>
                <w:position w:val="-3"/>
                <w:sz w:val="22"/>
                <w:szCs w:val="22"/>
              </w:rPr>
              <w:t>Current Events:</w:t>
            </w:r>
            <w:r w:rsidRPr="00A0100C">
              <w:rPr>
                <w:rFonts w:ascii="Open Sans" w:hAnsi="Open Sans" w:cs="Open Sans"/>
                <w:color w:val="000000"/>
                <w:position w:val="-3"/>
                <w:sz w:val="22"/>
                <w:szCs w:val="22"/>
              </w:rPr>
              <w:br/>
              <w:t xml:space="preserve">Assign students to read about special needs children with disabilities. Information can be found in newspaper articles, magazines, </w:t>
            </w:r>
            <w:r w:rsidR="00C11B9D" w:rsidRPr="00A0100C">
              <w:rPr>
                <w:rFonts w:ascii="Open Sans" w:hAnsi="Open Sans" w:cs="Open Sans"/>
                <w:color w:val="000000"/>
                <w:position w:val="-3"/>
                <w:sz w:val="22"/>
                <w:szCs w:val="22"/>
              </w:rPr>
              <w:t>journals,</w:t>
            </w:r>
            <w:r w:rsidRPr="00A0100C">
              <w:rPr>
                <w:rFonts w:ascii="Open Sans" w:hAnsi="Open Sans" w:cs="Open Sans"/>
                <w:color w:val="000000"/>
                <w:position w:val="-3"/>
                <w:sz w:val="22"/>
                <w:szCs w:val="22"/>
              </w:rPr>
              <w:t xml:space="preserve"> and online print.</w:t>
            </w:r>
            <w:r w:rsidRPr="00A0100C">
              <w:rPr>
                <w:rFonts w:ascii="Open Sans" w:hAnsi="Open Sans" w:cs="Open Sans"/>
                <w:color w:val="000000"/>
                <w:position w:val="-3"/>
                <w:sz w:val="22"/>
                <w:szCs w:val="22"/>
              </w:rPr>
              <w:br/>
              <w:t>Suggestions:</w:t>
            </w:r>
          </w:p>
          <w:p w14:paraId="7554AC99" w14:textId="77777777" w:rsidR="00332A6D" w:rsidRPr="00A0100C" w:rsidRDefault="00332A6D" w:rsidP="00332A6D">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Bullying of Students with Disabilities Addressed in Guidance to America’s Schools</w:t>
            </w:r>
            <w:hyperlink r:id="rId23"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lastRenderedPageBreak/>
                <w:t>http://www.ed.gov/news/press-releases/bullying-students-disabilities-addressed-guidance-america%E2%80%99s-schools</w:t>
              </w:r>
            </w:hyperlink>
          </w:p>
          <w:p w14:paraId="4C6E661D" w14:textId="77777777" w:rsidR="00332A6D" w:rsidRPr="00A0100C" w:rsidRDefault="00332A6D" w:rsidP="00332A6D">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Coping with Crisis – Helping Children with Special Needs</w:t>
            </w:r>
            <w:hyperlink r:id="rId24"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http://www.nasponline.org/resources/crisis_safety/specpop_general.aspx</w:t>
              </w:r>
            </w:hyperlink>
          </w:p>
          <w:p w14:paraId="42503C2E" w14:textId="77777777" w:rsidR="00332A6D" w:rsidRPr="00A0100C" w:rsidRDefault="00332A6D" w:rsidP="00332A6D">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Creative Ideas: Enhanced to Meet Special Needs of Students</w:t>
            </w:r>
            <w:hyperlink r:id="rId25"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http://www.depts.ttu.edu/hs/ccfcs/PDFs/EnhancedCreativeIdeas.pdf</w:t>
              </w:r>
            </w:hyperlink>
          </w:p>
          <w:p w14:paraId="1B217BCB" w14:textId="77777777" w:rsidR="00332A6D" w:rsidRPr="00A0100C" w:rsidRDefault="00332A6D" w:rsidP="00332A6D">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Identifying and Treating Attention Deficit Hyperactivity Disorder: A Resource for School and Home</w:t>
            </w:r>
            <w:hyperlink r:id="rId26" w:anchor="causes"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http://www2.ed.gov/rschstat/research/pubs/adhd/adhd-identifying_pg2.html#causes</w:t>
              </w:r>
            </w:hyperlink>
          </w:p>
          <w:p w14:paraId="6E96CE5F" w14:textId="77777777" w:rsidR="00332A6D" w:rsidRPr="00A0100C" w:rsidRDefault="00332A6D" w:rsidP="00332A6D">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Meeting the Communication Needs of Students with Hearing, Vision or Speech Disabilities</w:t>
            </w:r>
            <w:hyperlink r:id="rId27"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http://www.ada.gov/doe_doj_eff_comm/doe_doj_eff_comm_fact_sht.htm</w:t>
              </w:r>
            </w:hyperlink>
          </w:p>
          <w:p w14:paraId="10E0A405" w14:textId="4038C6B3" w:rsidR="00B3350C" w:rsidRPr="00A0100C" w:rsidRDefault="00332A6D" w:rsidP="00C14DD4">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 xml:space="preserve">What Are Public Schools Required to Do When Students with Disabilities Are Bullied? </w:t>
            </w:r>
            <w:hyperlink r:id="rId28" w:history="1">
              <w:r w:rsidRPr="00A0100C">
                <w:rPr>
                  <w:rFonts w:ascii="Open Sans" w:hAnsi="Open Sans" w:cs="Open Sans"/>
                  <w:color w:val="0000CC"/>
                  <w:position w:val="-3"/>
                  <w:sz w:val="22"/>
                  <w:szCs w:val="22"/>
                  <w:u w:val="single"/>
                </w:rPr>
                <w:br/>
              </w:r>
              <w:r w:rsidRPr="00A0100C">
                <w:rPr>
                  <w:rStyle w:val="Hyperlink"/>
                  <w:rFonts w:ascii="Open Sans" w:hAnsi="Open Sans" w:cs="Open Sans"/>
                  <w:color w:val="0000CC"/>
                  <w:position w:val="-3"/>
                  <w:sz w:val="22"/>
                  <w:szCs w:val="22"/>
                </w:rPr>
                <w:t>http://www2.ed.gov/about/offices/list/ocr/docs/dcl-factsheet-bullying-201410.pdf</w:t>
              </w:r>
            </w:hyperlink>
          </w:p>
        </w:tc>
      </w:tr>
      <w:tr w:rsidR="00B3350C" w:rsidRPr="00A0100C" w14:paraId="1B8F084A" w14:textId="77777777" w:rsidTr="65ABAE6A">
        <w:trPr>
          <w:trHeight w:val="530"/>
        </w:trPr>
        <w:tc>
          <w:tcPr>
            <w:tcW w:w="2952" w:type="dxa"/>
            <w:shd w:val="clear" w:color="auto" w:fill="auto"/>
          </w:tcPr>
          <w:p w14:paraId="64678F92" w14:textId="35EF84B8"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lastRenderedPageBreak/>
              <w:t>Quotes</w:t>
            </w:r>
          </w:p>
        </w:tc>
        <w:tc>
          <w:tcPr>
            <w:tcW w:w="7848" w:type="dxa"/>
            <w:shd w:val="clear" w:color="auto" w:fill="auto"/>
          </w:tcPr>
          <w:p w14:paraId="40AA764B" w14:textId="77777777" w:rsidR="00C14DD4" w:rsidRPr="00A0100C" w:rsidRDefault="00C14DD4" w:rsidP="008E3CA5">
            <w:pPr>
              <w:spacing w:before="120" w:after="240"/>
              <w:textAlignment w:val="center"/>
              <w:rPr>
                <w:rFonts w:ascii="Open Sans" w:hAnsi="Open Sans" w:cs="Open Sans"/>
                <w:sz w:val="22"/>
                <w:szCs w:val="22"/>
              </w:rPr>
            </w:pPr>
            <w:r w:rsidRPr="00A0100C">
              <w:rPr>
                <w:rFonts w:ascii="Open Sans" w:hAnsi="Open Sans" w:cs="Open Sans"/>
                <w:color w:val="000000"/>
                <w:position w:val="-3"/>
                <w:sz w:val="22"/>
                <w:szCs w:val="22"/>
              </w:rPr>
              <w:t>If kids come to us from strong, healthy functioning families, it makes our job easier. If they do not come to us from strong, healthy, functioning families, it makes our job more important.</w:t>
            </w:r>
            <w:r w:rsidRPr="00A0100C">
              <w:rPr>
                <w:rFonts w:ascii="Open Sans" w:hAnsi="Open Sans" w:cs="Open Sans"/>
                <w:b/>
                <w:bCs/>
                <w:color w:val="000000"/>
                <w:position w:val="-3"/>
                <w:sz w:val="22"/>
                <w:szCs w:val="22"/>
              </w:rPr>
              <w:br/>
              <w:t>-Barbara Colorose</w:t>
            </w:r>
          </w:p>
          <w:p w14:paraId="6688E14D" w14:textId="77777777" w:rsidR="00C14DD4" w:rsidRPr="00A0100C" w:rsidRDefault="00C14DD4" w:rsidP="00C14DD4">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The man (or woman) who can make hard things easy is the educator.</w:t>
            </w:r>
            <w:r w:rsidRPr="00A0100C">
              <w:rPr>
                <w:rFonts w:ascii="Open Sans" w:hAnsi="Open Sans" w:cs="Open Sans"/>
                <w:b/>
                <w:bCs/>
                <w:color w:val="000000"/>
                <w:position w:val="-3"/>
                <w:sz w:val="22"/>
                <w:szCs w:val="22"/>
              </w:rPr>
              <w:br/>
              <w:t>-Ralph Waldo Emerson</w:t>
            </w:r>
          </w:p>
          <w:p w14:paraId="2C3840CF" w14:textId="77777777" w:rsidR="00C14DD4" w:rsidRPr="00A0100C" w:rsidRDefault="00C14DD4" w:rsidP="00C14DD4">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Students don’t care how much you know until they know how much you care.</w:t>
            </w:r>
            <w:r w:rsidRPr="00A0100C">
              <w:rPr>
                <w:rFonts w:ascii="Open Sans" w:hAnsi="Open Sans" w:cs="Open Sans"/>
                <w:b/>
                <w:bCs/>
                <w:color w:val="000000"/>
                <w:position w:val="-3"/>
                <w:sz w:val="22"/>
                <w:szCs w:val="22"/>
              </w:rPr>
              <w:br/>
              <w:t>-Anonymous</w:t>
            </w:r>
          </w:p>
          <w:p w14:paraId="73FBBD03" w14:textId="051B0604" w:rsidR="00B3350C" w:rsidRPr="00A0100C" w:rsidRDefault="00C14DD4" w:rsidP="00C14DD4">
            <w:pPr>
              <w:spacing w:before="120" w:after="120"/>
              <w:rPr>
                <w:rFonts w:ascii="Open Sans" w:hAnsi="Open Sans" w:cs="Open Sans"/>
                <w:sz w:val="22"/>
                <w:szCs w:val="22"/>
              </w:rPr>
            </w:pPr>
            <w:r w:rsidRPr="00A0100C">
              <w:rPr>
                <w:rFonts w:ascii="Open Sans" w:hAnsi="Open Sans" w:cs="Open Sans"/>
                <w:color w:val="000000"/>
                <w:position w:val="-3"/>
                <w:sz w:val="22"/>
                <w:szCs w:val="22"/>
              </w:rPr>
              <w:t>Children are like wet cement, whatever falls on them makes an impression.</w:t>
            </w:r>
            <w:r w:rsidRPr="00A0100C">
              <w:rPr>
                <w:rFonts w:ascii="Open Sans" w:hAnsi="Open Sans" w:cs="Open Sans"/>
                <w:b/>
                <w:bCs/>
                <w:color w:val="000000"/>
                <w:position w:val="-3"/>
                <w:sz w:val="22"/>
                <w:szCs w:val="22"/>
              </w:rPr>
              <w:br/>
              <w:t>-Haim Ginott</w:t>
            </w:r>
          </w:p>
        </w:tc>
      </w:tr>
      <w:tr w:rsidR="00B3350C" w:rsidRPr="00A0100C" w14:paraId="4E7081C3" w14:textId="77777777" w:rsidTr="65ABAE6A">
        <w:trPr>
          <w:trHeight w:val="135"/>
        </w:trPr>
        <w:tc>
          <w:tcPr>
            <w:tcW w:w="2952" w:type="dxa"/>
            <w:shd w:val="clear" w:color="auto" w:fill="auto"/>
          </w:tcPr>
          <w:p w14:paraId="088CA3DF" w14:textId="30B7C2ED" w:rsidR="00B3350C" w:rsidRPr="00A0100C" w:rsidRDefault="65ABAE6A" w:rsidP="65ABAE6A">
            <w:pPr>
              <w:spacing w:before="120"/>
              <w:jc w:val="center"/>
              <w:rPr>
                <w:rFonts w:ascii="Open Sans" w:hAnsi="Open Sans" w:cs="Open Sans"/>
                <w:b/>
                <w:bCs/>
                <w:sz w:val="22"/>
                <w:szCs w:val="22"/>
              </w:rPr>
            </w:pPr>
            <w:r w:rsidRPr="00A0100C">
              <w:rPr>
                <w:rFonts w:ascii="Open Sans" w:hAnsi="Open Sans" w:cs="Open Sans"/>
                <w:b/>
                <w:bCs/>
                <w:sz w:val="22"/>
                <w:szCs w:val="22"/>
              </w:rPr>
              <w:t>Writing Strategies</w:t>
            </w:r>
          </w:p>
          <w:p w14:paraId="167766CC" w14:textId="77777777" w:rsidR="00B3350C" w:rsidRPr="00A0100C" w:rsidRDefault="65ABAE6A" w:rsidP="65ABAE6A">
            <w:pPr>
              <w:spacing w:after="120"/>
              <w:jc w:val="center"/>
              <w:rPr>
                <w:rFonts w:ascii="Open Sans" w:hAnsi="Open Sans" w:cs="Open Sans"/>
                <w:b/>
                <w:bCs/>
                <w:sz w:val="22"/>
                <w:szCs w:val="22"/>
              </w:rPr>
            </w:pPr>
            <w:r w:rsidRPr="00A0100C">
              <w:rPr>
                <w:rFonts w:ascii="Open Sans" w:hAnsi="Open Sans" w:cs="Open Sans"/>
                <w:b/>
                <w:bCs/>
                <w:sz w:val="22"/>
                <w:szCs w:val="22"/>
              </w:rPr>
              <w:t>Journal Entries + 1 Additional Writing Strategy</w:t>
            </w:r>
          </w:p>
        </w:tc>
        <w:tc>
          <w:tcPr>
            <w:tcW w:w="7848" w:type="dxa"/>
            <w:shd w:val="clear" w:color="auto" w:fill="auto"/>
          </w:tcPr>
          <w:p w14:paraId="01A24F76" w14:textId="77777777" w:rsidR="00EE5FD8" w:rsidRPr="00A0100C" w:rsidRDefault="00EE5FD8" w:rsidP="00EE5FD8">
            <w:pPr>
              <w:spacing w:before="120" w:after="120"/>
              <w:rPr>
                <w:rFonts w:ascii="Open Sans" w:hAnsi="Open Sans" w:cs="Open Sans"/>
                <w:sz w:val="22"/>
                <w:szCs w:val="22"/>
              </w:rPr>
            </w:pPr>
            <w:r w:rsidRPr="00A0100C">
              <w:rPr>
                <w:rFonts w:ascii="Open Sans" w:hAnsi="Open Sans" w:cs="Open Sans"/>
                <w:b/>
                <w:bCs/>
                <w:sz w:val="22"/>
                <w:szCs w:val="22"/>
              </w:rPr>
              <w:t>Journal Entries:</w:t>
            </w:r>
          </w:p>
          <w:p w14:paraId="4ACF1F75" w14:textId="77777777" w:rsidR="00EE5FD8" w:rsidRPr="00A0100C" w:rsidRDefault="00EE5FD8" w:rsidP="00B275E6">
            <w:pPr>
              <w:pStyle w:val="ListParagraph"/>
              <w:numPr>
                <w:ilvl w:val="0"/>
                <w:numId w:val="32"/>
              </w:numPr>
              <w:spacing w:before="120" w:after="120"/>
              <w:rPr>
                <w:rFonts w:ascii="Open Sans" w:hAnsi="Open Sans" w:cs="Open Sans"/>
                <w:sz w:val="22"/>
                <w:szCs w:val="22"/>
              </w:rPr>
            </w:pPr>
            <w:r w:rsidRPr="00A0100C">
              <w:rPr>
                <w:rFonts w:ascii="Open Sans" w:hAnsi="Open Sans" w:cs="Open Sans"/>
                <w:sz w:val="22"/>
                <w:szCs w:val="22"/>
              </w:rPr>
              <w:t>Some symptoms of learning disabilities an educator can look for in preschool children are ___________________________.</w:t>
            </w:r>
          </w:p>
          <w:p w14:paraId="06F6B130" w14:textId="77777777" w:rsidR="00EE5FD8" w:rsidRPr="00A0100C" w:rsidRDefault="00EE5FD8" w:rsidP="00B275E6">
            <w:pPr>
              <w:pStyle w:val="ListParagraph"/>
              <w:numPr>
                <w:ilvl w:val="0"/>
                <w:numId w:val="32"/>
              </w:numPr>
              <w:spacing w:before="120" w:after="120"/>
              <w:rPr>
                <w:rFonts w:ascii="Open Sans" w:hAnsi="Open Sans" w:cs="Open Sans"/>
                <w:sz w:val="22"/>
                <w:szCs w:val="22"/>
              </w:rPr>
            </w:pPr>
            <w:r w:rsidRPr="00A0100C">
              <w:rPr>
                <w:rFonts w:ascii="Open Sans" w:hAnsi="Open Sans" w:cs="Open Sans"/>
                <w:sz w:val="22"/>
                <w:szCs w:val="22"/>
              </w:rPr>
              <w:t>Some challenges gifted/talents individuals present to an educator are __________________.</w:t>
            </w:r>
          </w:p>
          <w:p w14:paraId="40F829AC" w14:textId="4B3D567A" w:rsidR="00EE5FD8" w:rsidRPr="00A0100C" w:rsidRDefault="00EE5FD8" w:rsidP="00B275E6">
            <w:pPr>
              <w:pStyle w:val="ListParagraph"/>
              <w:numPr>
                <w:ilvl w:val="0"/>
                <w:numId w:val="32"/>
              </w:numPr>
              <w:spacing w:before="120" w:after="120"/>
              <w:rPr>
                <w:rFonts w:ascii="Open Sans" w:hAnsi="Open Sans" w:cs="Open Sans"/>
                <w:sz w:val="22"/>
                <w:szCs w:val="22"/>
              </w:rPr>
            </w:pPr>
            <w:r w:rsidRPr="00A0100C">
              <w:rPr>
                <w:rFonts w:ascii="Open Sans" w:hAnsi="Open Sans" w:cs="Open Sans"/>
                <w:sz w:val="22"/>
                <w:szCs w:val="22"/>
              </w:rPr>
              <w:t>Inclusion is impor</w:t>
            </w:r>
            <w:r w:rsidR="00B275E6" w:rsidRPr="00A0100C">
              <w:rPr>
                <w:rFonts w:ascii="Open Sans" w:hAnsi="Open Sans" w:cs="Open Sans"/>
                <w:sz w:val="22"/>
                <w:szCs w:val="22"/>
              </w:rPr>
              <w:t>tant in the classroom because _</w:t>
            </w:r>
            <w:r w:rsidRPr="00A0100C">
              <w:rPr>
                <w:rFonts w:ascii="Open Sans" w:hAnsi="Open Sans" w:cs="Open Sans"/>
                <w:sz w:val="22"/>
                <w:szCs w:val="22"/>
              </w:rPr>
              <w:t>________________.</w:t>
            </w:r>
          </w:p>
          <w:p w14:paraId="0B637DE9" w14:textId="77777777" w:rsidR="00EE5FD8" w:rsidRPr="00A0100C" w:rsidRDefault="00EE5FD8" w:rsidP="00B275E6">
            <w:pPr>
              <w:pStyle w:val="ListParagraph"/>
              <w:numPr>
                <w:ilvl w:val="0"/>
                <w:numId w:val="32"/>
              </w:numPr>
              <w:spacing w:before="120" w:after="120"/>
              <w:rPr>
                <w:rFonts w:ascii="Open Sans" w:hAnsi="Open Sans" w:cs="Open Sans"/>
                <w:sz w:val="22"/>
                <w:szCs w:val="22"/>
              </w:rPr>
            </w:pPr>
            <w:r w:rsidRPr="00A0100C">
              <w:rPr>
                <w:rFonts w:ascii="Open Sans" w:hAnsi="Open Sans" w:cs="Open Sans"/>
                <w:sz w:val="22"/>
                <w:szCs w:val="22"/>
              </w:rPr>
              <w:t>An assessment is important to determine ________________________.</w:t>
            </w:r>
          </w:p>
          <w:p w14:paraId="02E1FFA2" w14:textId="77777777" w:rsidR="00EE5FD8" w:rsidRPr="00A0100C" w:rsidRDefault="00EE5FD8" w:rsidP="00EE5FD8">
            <w:pPr>
              <w:spacing w:before="120" w:after="120"/>
              <w:rPr>
                <w:rFonts w:ascii="Open Sans" w:hAnsi="Open Sans" w:cs="Open Sans"/>
                <w:sz w:val="22"/>
                <w:szCs w:val="22"/>
              </w:rPr>
            </w:pPr>
            <w:r w:rsidRPr="00A0100C">
              <w:rPr>
                <w:rFonts w:ascii="Open Sans" w:hAnsi="Open Sans" w:cs="Open Sans"/>
                <w:b/>
                <w:bCs/>
                <w:sz w:val="22"/>
                <w:szCs w:val="22"/>
              </w:rPr>
              <w:lastRenderedPageBreak/>
              <w:t>Writing Strategy:</w:t>
            </w:r>
          </w:p>
          <w:p w14:paraId="7DAF7034" w14:textId="08869579" w:rsidR="00392521" w:rsidRPr="00A0100C" w:rsidRDefault="00B275E6" w:rsidP="00EE5FD8">
            <w:pPr>
              <w:spacing w:before="120" w:after="120"/>
              <w:rPr>
                <w:rFonts w:ascii="Open Sans" w:hAnsi="Open Sans" w:cs="Open Sans"/>
                <w:sz w:val="22"/>
                <w:szCs w:val="22"/>
              </w:rPr>
            </w:pPr>
            <w:r w:rsidRPr="00A0100C">
              <w:rPr>
                <w:rFonts w:ascii="Open Sans" w:hAnsi="Open Sans" w:cs="Open Sans"/>
                <w:sz w:val="22"/>
                <w:szCs w:val="22"/>
              </w:rPr>
              <w:t>RAFT Writing Strategy</w:t>
            </w:r>
            <w:r w:rsidRPr="00A0100C">
              <w:rPr>
                <w:rFonts w:ascii="Open Sans" w:hAnsi="Open Sans" w:cs="Open Sans"/>
                <w:sz w:val="22"/>
                <w:szCs w:val="22"/>
              </w:rPr>
              <w:br/>
              <w:t>Role – Counselor</w:t>
            </w:r>
            <w:r w:rsidRPr="00A0100C">
              <w:rPr>
                <w:rFonts w:ascii="Open Sans" w:hAnsi="Open Sans" w:cs="Open Sans"/>
                <w:sz w:val="22"/>
                <w:szCs w:val="22"/>
              </w:rPr>
              <w:br/>
              <w:t>Audience – Parents/caregivers</w:t>
            </w:r>
            <w:r w:rsidRPr="00A0100C">
              <w:rPr>
                <w:rFonts w:ascii="Open Sans" w:hAnsi="Open Sans" w:cs="Open Sans"/>
                <w:sz w:val="22"/>
                <w:szCs w:val="22"/>
              </w:rPr>
              <w:br/>
              <w:t>Format – Newsletter</w:t>
            </w:r>
            <w:r w:rsidRPr="00A0100C">
              <w:rPr>
                <w:rFonts w:ascii="Open Sans" w:hAnsi="Open Sans" w:cs="Open Sans"/>
                <w:sz w:val="22"/>
                <w:szCs w:val="22"/>
              </w:rPr>
              <w:br/>
            </w:r>
            <w:r w:rsidR="00EE5FD8" w:rsidRPr="00A0100C">
              <w:rPr>
                <w:rFonts w:ascii="Open Sans" w:hAnsi="Open Sans" w:cs="Open Sans"/>
                <w:sz w:val="22"/>
                <w:szCs w:val="22"/>
              </w:rPr>
              <w:t>Topic – Working with children who have special needs</w:t>
            </w:r>
          </w:p>
          <w:p w14:paraId="6920044E" w14:textId="77777777" w:rsidR="00B3350C" w:rsidRPr="00A0100C" w:rsidRDefault="00B3350C" w:rsidP="00392521">
            <w:pPr>
              <w:jc w:val="center"/>
              <w:rPr>
                <w:rFonts w:ascii="Open Sans" w:hAnsi="Open Sans" w:cs="Open Sans"/>
                <w:sz w:val="22"/>
                <w:szCs w:val="22"/>
              </w:rPr>
            </w:pPr>
          </w:p>
        </w:tc>
      </w:tr>
      <w:tr w:rsidR="00B3350C" w:rsidRPr="00A0100C" w14:paraId="689A5521" w14:textId="77777777" w:rsidTr="65ABAE6A">
        <w:trPr>
          <w:trHeight w:val="135"/>
        </w:trPr>
        <w:tc>
          <w:tcPr>
            <w:tcW w:w="2952" w:type="dxa"/>
            <w:tcBorders>
              <w:bottom w:val="single" w:sz="4" w:space="0" w:color="000000" w:themeColor="text1"/>
            </w:tcBorders>
            <w:shd w:val="clear" w:color="auto" w:fill="auto"/>
          </w:tcPr>
          <w:p w14:paraId="4D2EEDE1" w14:textId="14BDCEE0" w:rsidR="00B3350C" w:rsidRPr="00A0100C" w:rsidRDefault="65ABAE6A" w:rsidP="65ABAE6A">
            <w:pPr>
              <w:spacing w:before="120"/>
              <w:jc w:val="center"/>
              <w:rPr>
                <w:rFonts w:ascii="Open Sans" w:hAnsi="Open Sans" w:cs="Open Sans"/>
                <w:b/>
                <w:bCs/>
                <w:sz w:val="22"/>
                <w:szCs w:val="22"/>
              </w:rPr>
            </w:pPr>
            <w:r w:rsidRPr="00A0100C">
              <w:rPr>
                <w:rFonts w:ascii="Open Sans" w:hAnsi="Open Sans" w:cs="Open Sans"/>
                <w:b/>
                <w:bCs/>
                <w:sz w:val="22"/>
                <w:szCs w:val="22"/>
              </w:rPr>
              <w:lastRenderedPageBreak/>
              <w:t>Communication</w:t>
            </w:r>
          </w:p>
          <w:p w14:paraId="1C68BAFD" w14:textId="77777777" w:rsidR="00B3350C" w:rsidRPr="00A0100C" w:rsidRDefault="65ABAE6A" w:rsidP="65ABAE6A">
            <w:pPr>
              <w:spacing w:after="120"/>
              <w:jc w:val="center"/>
              <w:rPr>
                <w:rFonts w:ascii="Open Sans" w:hAnsi="Open Sans" w:cs="Open Sans"/>
                <w:b/>
                <w:bCs/>
                <w:sz w:val="22"/>
                <w:szCs w:val="22"/>
              </w:rPr>
            </w:pPr>
            <w:r w:rsidRPr="00A0100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080961E0" w14:textId="77777777" w:rsidR="00B275E6" w:rsidRPr="00A0100C" w:rsidRDefault="00B275E6" w:rsidP="00B275E6">
            <w:pPr>
              <w:pStyle w:val="ListParagraph"/>
              <w:numPr>
                <w:ilvl w:val="0"/>
                <w:numId w:val="34"/>
              </w:numPr>
              <w:spacing w:before="120"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I would like to be an educator to special needs children because _________________.</w:t>
            </w:r>
          </w:p>
          <w:p w14:paraId="6AFC71AA" w14:textId="77777777" w:rsidR="00B275E6" w:rsidRPr="00A0100C" w:rsidRDefault="00B275E6" w:rsidP="00B275E6">
            <w:pPr>
              <w:pStyle w:val="ListParagraph"/>
              <w:numPr>
                <w:ilvl w:val="0"/>
                <w:numId w:val="34"/>
              </w:numPr>
              <w:spacing w:before="120"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A daily schedule may need to be more structured for children with special needs because _______________________.</w:t>
            </w:r>
          </w:p>
          <w:p w14:paraId="78DA451D" w14:textId="71A175CD" w:rsidR="00B3350C" w:rsidRPr="00A0100C" w:rsidRDefault="00B275E6" w:rsidP="00B275E6">
            <w:pPr>
              <w:pStyle w:val="ListParagraph"/>
              <w:numPr>
                <w:ilvl w:val="0"/>
                <w:numId w:val="34"/>
              </w:numPr>
              <w:spacing w:before="120" w:after="120"/>
              <w:rPr>
                <w:rFonts w:ascii="Open Sans" w:hAnsi="Open Sans" w:cs="Open Sans"/>
                <w:sz w:val="22"/>
                <w:szCs w:val="22"/>
              </w:rPr>
            </w:pPr>
            <w:r w:rsidRPr="00A0100C">
              <w:rPr>
                <w:rFonts w:ascii="Open Sans" w:hAnsi="Open Sans" w:cs="Open Sans"/>
                <w:color w:val="000000"/>
                <w:position w:val="-3"/>
                <w:sz w:val="22"/>
                <w:szCs w:val="22"/>
              </w:rPr>
              <w:t>Two tips for arranging the environment for children with special needs are ___________________________ and __________________________________.</w:t>
            </w:r>
          </w:p>
        </w:tc>
      </w:tr>
      <w:tr w:rsidR="00B3350C" w:rsidRPr="00A0100C" w14:paraId="16815B57" w14:textId="77777777" w:rsidTr="65ABAE6A">
        <w:tc>
          <w:tcPr>
            <w:tcW w:w="10800" w:type="dxa"/>
            <w:gridSpan w:val="2"/>
            <w:shd w:val="clear" w:color="auto" w:fill="D9D9D9" w:themeFill="background1" w:themeFillShade="D9"/>
          </w:tcPr>
          <w:p w14:paraId="03C0CCE7" w14:textId="77777777" w:rsidR="00B3350C" w:rsidRPr="00A0100C" w:rsidRDefault="00B3350C" w:rsidP="00DC4B23">
            <w:pPr>
              <w:spacing w:before="120" w:after="120"/>
              <w:jc w:val="center"/>
              <w:rPr>
                <w:rFonts w:ascii="Open Sans" w:hAnsi="Open Sans" w:cs="Open Sans"/>
                <w:b/>
                <w:sz w:val="22"/>
                <w:szCs w:val="22"/>
              </w:rPr>
            </w:pPr>
            <w:r w:rsidRPr="00A0100C">
              <w:rPr>
                <w:rFonts w:ascii="Open Sans" w:hAnsi="Open Sans" w:cs="Open Sans"/>
                <w:b/>
                <w:sz w:val="22"/>
                <w:szCs w:val="22"/>
              </w:rPr>
              <w:t>Other Essential Lesson Components</w:t>
            </w:r>
          </w:p>
        </w:tc>
      </w:tr>
      <w:tr w:rsidR="00B3350C" w:rsidRPr="00A0100C" w14:paraId="2F92C5B5" w14:textId="77777777" w:rsidTr="65ABAE6A">
        <w:trPr>
          <w:trHeight w:val="404"/>
        </w:trPr>
        <w:tc>
          <w:tcPr>
            <w:tcW w:w="2952" w:type="dxa"/>
            <w:shd w:val="clear" w:color="auto" w:fill="auto"/>
          </w:tcPr>
          <w:p w14:paraId="3DB02087" w14:textId="77777777" w:rsidR="009C0DFC" w:rsidRPr="00A0100C" w:rsidRDefault="00B3350C" w:rsidP="00AE0446">
            <w:pPr>
              <w:spacing w:before="120"/>
              <w:jc w:val="center"/>
              <w:rPr>
                <w:rFonts w:ascii="Open Sans" w:hAnsi="Open Sans" w:cs="Open Sans"/>
                <w:b/>
                <w:sz w:val="22"/>
                <w:szCs w:val="22"/>
              </w:rPr>
            </w:pPr>
            <w:r w:rsidRPr="00A0100C">
              <w:rPr>
                <w:rFonts w:ascii="Open Sans" w:hAnsi="Open Sans" w:cs="Open Sans"/>
                <w:b/>
                <w:sz w:val="22"/>
                <w:szCs w:val="22"/>
              </w:rPr>
              <w:t>E</w:t>
            </w:r>
            <w:r w:rsidR="009C0DFC" w:rsidRPr="00A0100C">
              <w:rPr>
                <w:rFonts w:ascii="Open Sans" w:hAnsi="Open Sans" w:cs="Open Sans"/>
                <w:b/>
                <w:sz w:val="22"/>
                <w:szCs w:val="22"/>
              </w:rPr>
              <w:t>nrichment A</w:t>
            </w:r>
            <w:r w:rsidRPr="00A0100C">
              <w:rPr>
                <w:rFonts w:ascii="Open Sans" w:hAnsi="Open Sans" w:cs="Open Sans"/>
                <w:b/>
                <w:sz w:val="22"/>
                <w:szCs w:val="22"/>
              </w:rPr>
              <w:t>ctivity</w:t>
            </w:r>
          </w:p>
          <w:p w14:paraId="7B99CC87" w14:textId="1A043DE0" w:rsidR="00B3350C" w:rsidRPr="00A0100C" w:rsidRDefault="009C0DFC" w:rsidP="008A0E4B">
            <w:pPr>
              <w:jc w:val="center"/>
              <w:rPr>
                <w:rFonts w:ascii="Open Sans" w:hAnsi="Open Sans" w:cs="Open Sans"/>
                <w:sz w:val="22"/>
                <w:szCs w:val="22"/>
              </w:rPr>
            </w:pPr>
            <w:r w:rsidRPr="00A0100C">
              <w:rPr>
                <w:rFonts w:ascii="Open Sans" w:hAnsi="Open Sans" w:cs="Open Sans"/>
                <w:sz w:val="22"/>
                <w:szCs w:val="22"/>
              </w:rPr>
              <w:t>(e.g., homework</w:t>
            </w:r>
            <w:r w:rsidR="005F482A" w:rsidRPr="00A0100C">
              <w:rPr>
                <w:rFonts w:ascii="Open Sans" w:hAnsi="Open Sans" w:cs="Open Sans"/>
                <w:sz w:val="22"/>
                <w:szCs w:val="22"/>
              </w:rPr>
              <w:t xml:space="preserve"> assignment</w:t>
            </w:r>
            <w:r w:rsidRPr="00A0100C">
              <w:rPr>
                <w:rFonts w:ascii="Open Sans" w:hAnsi="Open Sans" w:cs="Open Sans"/>
                <w:sz w:val="22"/>
                <w:szCs w:val="22"/>
              </w:rPr>
              <w:t>)</w:t>
            </w:r>
          </w:p>
        </w:tc>
        <w:tc>
          <w:tcPr>
            <w:tcW w:w="7848" w:type="dxa"/>
            <w:shd w:val="clear" w:color="auto" w:fill="auto"/>
          </w:tcPr>
          <w:p w14:paraId="274CF2E6" w14:textId="77777777" w:rsidR="00AE0446" w:rsidRPr="00A0100C" w:rsidRDefault="00AE0446" w:rsidP="00AE0446">
            <w:pPr>
              <w:spacing w:before="120" w:after="120"/>
              <w:rPr>
                <w:rFonts w:ascii="Open Sans" w:hAnsi="Open Sans" w:cs="Open Sans"/>
                <w:sz w:val="22"/>
                <w:szCs w:val="22"/>
              </w:rPr>
            </w:pPr>
            <w:r w:rsidRPr="00A0100C">
              <w:rPr>
                <w:rFonts w:ascii="Open Sans" w:hAnsi="Open Sans" w:cs="Open Sans"/>
                <w:sz w:val="22"/>
                <w:szCs w:val="22"/>
              </w:rPr>
              <w:t>Encourage the students to take free online courses for working with special populations at Texas A &amp; M Agrilife Extension. For more information, visit:</w:t>
            </w:r>
            <w:hyperlink r:id="rId29" w:history="1">
              <w:r w:rsidRPr="00A0100C">
                <w:rPr>
                  <w:rStyle w:val="Hyperlink"/>
                  <w:rFonts w:ascii="Open Sans" w:hAnsi="Open Sans" w:cs="Open Sans"/>
                  <w:sz w:val="22"/>
                  <w:szCs w:val="22"/>
                </w:rPr>
                <w:br/>
                <w:t>https://extensiononline.tamu.edu/courses/specialpopulations.php</w:t>
              </w:r>
            </w:hyperlink>
          </w:p>
          <w:p w14:paraId="4E0F22AB" w14:textId="5B3C154E" w:rsidR="00AE0446" w:rsidRPr="00A0100C" w:rsidRDefault="00AE0446" w:rsidP="00AE0446">
            <w:pPr>
              <w:spacing w:before="120" w:after="120"/>
              <w:rPr>
                <w:rFonts w:ascii="Open Sans" w:hAnsi="Open Sans" w:cs="Open Sans"/>
                <w:sz w:val="22"/>
                <w:szCs w:val="22"/>
              </w:rPr>
            </w:pPr>
            <w:r w:rsidRPr="00A0100C">
              <w:rPr>
                <w:rFonts w:ascii="Open Sans" w:hAnsi="Open Sans" w:cs="Open Sans"/>
                <w:sz w:val="22"/>
                <w:szCs w:val="22"/>
              </w:rPr>
              <w:t xml:space="preserve">View the </w:t>
            </w:r>
            <w:r w:rsidR="00C11B9D">
              <w:rPr>
                <w:rFonts w:ascii="Open Sans" w:hAnsi="Open Sans" w:cs="Open Sans"/>
                <w:sz w:val="22"/>
                <w:szCs w:val="22"/>
              </w:rPr>
              <w:t>YouTube</w:t>
            </w:r>
            <w:r w:rsidRPr="00A0100C">
              <w:rPr>
                <w:rFonts w:ascii="Open Sans" w:hAnsi="Open Sans" w:cs="Open Sans"/>
                <w:sz w:val="22"/>
                <w:szCs w:val="22"/>
              </w:rPr>
              <w:t xml:space="preserve"> video, “Tips for Story Times for Children with Special Needs” at </w:t>
            </w:r>
            <w:hyperlink r:id="rId30" w:history="1">
              <w:r w:rsidRPr="00A0100C">
                <w:rPr>
                  <w:rStyle w:val="Hyperlink"/>
                  <w:rFonts w:ascii="Open Sans" w:hAnsi="Open Sans" w:cs="Open Sans"/>
                  <w:sz w:val="22"/>
                  <w:szCs w:val="22"/>
                </w:rPr>
                <w:t>http://youtu.be/oG0B_KWFC8A</w:t>
              </w:r>
            </w:hyperlink>
            <w:r w:rsidRPr="00A0100C">
              <w:rPr>
                <w:rFonts w:ascii="Open Sans" w:hAnsi="Open Sans" w:cs="Open Sans"/>
                <w:sz w:val="22"/>
                <w:szCs w:val="22"/>
              </w:rPr>
              <w:br/>
              <w:t xml:space="preserve"> A step-by-step guide for librarians, daycares, parents, </w:t>
            </w:r>
            <w:r w:rsidR="00C11B9D" w:rsidRPr="00A0100C">
              <w:rPr>
                <w:rFonts w:ascii="Open Sans" w:hAnsi="Open Sans" w:cs="Open Sans"/>
                <w:sz w:val="22"/>
                <w:szCs w:val="22"/>
              </w:rPr>
              <w:t>guardians,</w:t>
            </w:r>
            <w:r w:rsidRPr="00A0100C">
              <w:rPr>
                <w:rFonts w:ascii="Open Sans" w:hAnsi="Open Sans" w:cs="Open Sans"/>
                <w:sz w:val="22"/>
                <w:szCs w:val="22"/>
              </w:rPr>
              <w:t xml:space="preserve"> and other professionals to help them prepare and deliver story times for children with special needs. To download the how-to guide and find more information visit: </w:t>
            </w:r>
            <w:hyperlink r:id="rId31" w:history="1">
              <w:r w:rsidRPr="00A0100C">
                <w:rPr>
                  <w:rStyle w:val="Hyperlink"/>
                  <w:rFonts w:ascii="Open Sans" w:hAnsi="Open Sans" w:cs="Open Sans"/>
                  <w:sz w:val="22"/>
                  <w:szCs w:val="22"/>
                </w:rPr>
                <w:t>http://www.torontopubliclibrary.ca/content/storytime-tips/toolkit.pdf</w:t>
              </w:r>
            </w:hyperlink>
          </w:p>
          <w:p w14:paraId="35B1CE0B" w14:textId="77777777" w:rsidR="00AE0446" w:rsidRPr="00A0100C" w:rsidRDefault="00AE0446" w:rsidP="00AE0446">
            <w:pPr>
              <w:spacing w:before="120" w:after="120"/>
              <w:rPr>
                <w:rFonts w:ascii="Open Sans" w:hAnsi="Open Sans" w:cs="Open Sans"/>
                <w:sz w:val="22"/>
                <w:szCs w:val="22"/>
              </w:rPr>
            </w:pPr>
            <w:r w:rsidRPr="00A0100C">
              <w:rPr>
                <w:rFonts w:ascii="Open Sans" w:hAnsi="Open Sans" w:cs="Open Sans"/>
                <w:sz w:val="22"/>
                <w:szCs w:val="22"/>
              </w:rPr>
              <w:t>Have students develop a booklet for parents on specific ways to discipline special needs children based on age.</w:t>
            </w:r>
          </w:p>
          <w:p w14:paraId="013A4043" w14:textId="77777777" w:rsidR="00AE0446" w:rsidRPr="00A0100C" w:rsidRDefault="00AE0446" w:rsidP="00AE0446">
            <w:pPr>
              <w:spacing w:before="120" w:after="120"/>
              <w:rPr>
                <w:rFonts w:ascii="Open Sans" w:hAnsi="Open Sans" w:cs="Open Sans"/>
                <w:sz w:val="22"/>
                <w:szCs w:val="22"/>
              </w:rPr>
            </w:pPr>
            <w:r w:rsidRPr="00A0100C">
              <w:rPr>
                <w:rFonts w:ascii="Open Sans" w:hAnsi="Open Sans" w:cs="Open Sans"/>
                <w:sz w:val="22"/>
                <w:szCs w:val="22"/>
              </w:rPr>
              <w:t>Scenario: You are the owner of a child care center. Make or gather the materials for one or more examples of planned activities for preschool children.</w:t>
            </w:r>
          </w:p>
          <w:p w14:paraId="32BFE9A9" w14:textId="77777777" w:rsidR="00AE0446" w:rsidRPr="00A0100C" w:rsidRDefault="00AE0446" w:rsidP="00AE0446">
            <w:pPr>
              <w:spacing w:before="120" w:after="120"/>
              <w:rPr>
                <w:rFonts w:ascii="Open Sans" w:hAnsi="Open Sans" w:cs="Open Sans"/>
                <w:sz w:val="22"/>
                <w:szCs w:val="22"/>
              </w:rPr>
            </w:pPr>
            <w:r w:rsidRPr="00A0100C">
              <w:rPr>
                <w:rFonts w:ascii="Open Sans" w:hAnsi="Open Sans" w:cs="Open Sans"/>
                <w:b/>
                <w:bCs/>
                <w:sz w:val="22"/>
                <w:szCs w:val="22"/>
              </w:rPr>
              <w:t>Education and Training Human Growth and Development Writing Prompts</w:t>
            </w:r>
          </w:p>
          <w:p w14:paraId="0773CF64" w14:textId="77777777" w:rsidR="00AE0446" w:rsidRPr="00A0100C" w:rsidRDefault="00AE0446" w:rsidP="00AE0446">
            <w:pPr>
              <w:numPr>
                <w:ilvl w:val="0"/>
                <w:numId w:val="13"/>
              </w:numPr>
              <w:spacing w:before="120" w:after="120"/>
              <w:rPr>
                <w:rFonts w:ascii="Open Sans" w:hAnsi="Open Sans" w:cs="Open Sans"/>
                <w:sz w:val="22"/>
                <w:szCs w:val="22"/>
              </w:rPr>
            </w:pPr>
            <w:r w:rsidRPr="00A0100C">
              <w:rPr>
                <w:rFonts w:ascii="Open Sans" w:hAnsi="Open Sans" w:cs="Open Sans"/>
                <w:sz w:val="22"/>
                <w:szCs w:val="22"/>
              </w:rPr>
              <w:t>(4) The student understands the development of children ages three through five years. The student is expected to:</w:t>
            </w:r>
          </w:p>
          <w:p w14:paraId="00E7E9E4" w14:textId="77777777" w:rsidR="00AE0446" w:rsidRPr="00A0100C" w:rsidRDefault="00AE0446" w:rsidP="00AE0446">
            <w:pPr>
              <w:numPr>
                <w:ilvl w:val="1"/>
                <w:numId w:val="13"/>
              </w:numPr>
              <w:spacing w:before="120" w:after="120"/>
              <w:rPr>
                <w:rFonts w:ascii="Open Sans" w:hAnsi="Open Sans" w:cs="Open Sans"/>
                <w:sz w:val="22"/>
                <w:szCs w:val="22"/>
              </w:rPr>
            </w:pPr>
            <w:r w:rsidRPr="00A0100C">
              <w:rPr>
                <w:rFonts w:ascii="Open Sans" w:hAnsi="Open Sans" w:cs="Open Sans"/>
                <w:sz w:val="22"/>
                <w:szCs w:val="22"/>
              </w:rPr>
              <w:t>(D) summarize strategies for optimizing the development of preschoolers, including those with special needs</w:t>
            </w:r>
          </w:p>
          <w:p w14:paraId="5C046E49" w14:textId="77777777" w:rsidR="00AE0446" w:rsidRPr="00A0100C" w:rsidRDefault="00AE0446" w:rsidP="00AE0446">
            <w:pPr>
              <w:spacing w:before="120" w:after="120"/>
              <w:rPr>
                <w:rFonts w:ascii="Open Sans" w:hAnsi="Open Sans" w:cs="Open Sans"/>
                <w:sz w:val="22"/>
                <w:szCs w:val="22"/>
              </w:rPr>
            </w:pPr>
            <w:r w:rsidRPr="00A0100C">
              <w:rPr>
                <w:rFonts w:ascii="Open Sans" w:hAnsi="Open Sans" w:cs="Open Sans"/>
                <w:sz w:val="22"/>
                <w:szCs w:val="22"/>
              </w:rPr>
              <w:t xml:space="preserve">Think about the strategies for optimizing the development of preschoolers, including those with special needs. Write an essay explaining the strategies for </w:t>
            </w:r>
            <w:r w:rsidRPr="00A0100C">
              <w:rPr>
                <w:rFonts w:ascii="Open Sans" w:hAnsi="Open Sans" w:cs="Open Sans"/>
                <w:sz w:val="22"/>
                <w:szCs w:val="22"/>
              </w:rPr>
              <w:lastRenderedPageBreak/>
              <w:t>optimizing the development of preschoolers, including those with special needs. (9th and 10th grade expository writing)</w:t>
            </w:r>
          </w:p>
          <w:p w14:paraId="3107CD49" w14:textId="77777777" w:rsidR="00AE0446" w:rsidRPr="00A0100C" w:rsidRDefault="00AE0446" w:rsidP="00AE0446">
            <w:pPr>
              <w:spacing w:before="120" w:after="120"/>
              <w:rPr>
                <w:rFonts w:ascii="Open Sans" w:hAnsi="Open Sans" w:cs="Open Sans"/>
                <w:sz w:val="22"/>
                <w:szCs w:val="22"/>
              </w:rPr>
            </w:pPr>
            <w:r w:rsidRPr="00A0100C">
              <w:rPr>
                <w:rFonts w:ascii="Open Sans" w:hAnsi="Open Sans" w:cs="Open Sans"/>
                <w:b/>
                <w:bCs/>
                <w:sz w:val="22"/>
                <w:szCs w:val="22"/>
              </w:rPr>
              <w:t>TEDx Talk:</w:t>
            </w:r>
          </w:p>
          <w:p w14:paraId="135B404A" w14:textId="77777777" w:rsidR="00AE0446" w:rsidRPr="00A0100C" w:rsidRDefault="00AE0446" w:rsidP="00A0100C">
            <w:pPr>
              <w:pStyle w:val="ListParagraph"/>
              <w:numPr>
                <w:ilvl w:val="0"/>
                <w:numId w:val="37"/>
              </w:numPr>
              <w:spacing w:before="120" w:after="120"/>
              <w:rPr>
                <w:rFonts w:ascii="Open Sans" w:hAnsi="Open Sans" w:cs="Open Sans"/>
                <w:sz w:val="22"/>
                <w:szCs w:val="22"/>
              </w:rPr>
            </w:pPr>
            <w:r w:rsidRPr="00A0100C">
              <w:rPr>
                <w:rFonts w:ascii="Open Sans" w:hAnsi="Open Sans" w:cs="Open Sans"/>
                <w:sz w:val="22"/>
                <w:szCs w:val="22"/>
              </w:rPr>
              <w:t>TED is a nonprofit organization devoted to spreading ideas, usually in the form of short, powerful talks (18 minutes or fewer).</w:t>
            </w:r>
          </w:p>
          <w:p w14:paraId="2EBE1766" w14:textId="77777777" w:rsidR="00AE0446" w:rsidRPr="00A0100C" w:rsidRDefault="00AE0446" w:rsidP="00A0100C">
            <w:pPr>
              <w:pStyle w:val="ListParagraph"/>
              <w:numPr>
                <w:ilvl w:val="0"/>
                <w:numId w:val="37"/>
              </w:numPr>
              <w:spacing w:before="120" w:after="120"/>
              <w:rPr>
                <w:rFonts w:ascii="Open Sans" w:hAnsi="Open Sans" w:cs="Open Sans"/>
                <w:sz w:val="22"/>
                <w:szCs w:val="22"/>
              </w:rPr>
            </w:pPr>
            <w:r w:rsidRPr="00A0100C">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D946697" w14:textId="77777777" w:rsidR="00AE0446" w:rsidRPr="00A0100C" w:rsidRDefault="00AE0446" w:rsidP="00A0100C">
            <w:pPr>
              <w:pStyle w:val="ListParagraph"/>
              <w:numPr>
                <w:ilvl w:val="0"/>
                <w:numId w:val="37"/>
              </w:numPr>
              <w:spacing w:before="120" w:after="120"/>
              <w:rPr>
                <w:rFonts w:ascii="Open Sans" w:hAnsi="Open Sans" w:cs="Open Sans"/>
                <w:sz w:val="22"/>
                <w:szCs w:val="22"/>
              </w:rPr>
            </w:pPr>
            <w:r w:rsidRPr="00A0100C">
              <w:rPr>
                <w:rFonts w:ascii="Open Sans" w:hAnsi="Open Sans" w:cs="Open Sans"/>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51309415" w14:textId="77777777" w:rsidR="00AE0446" w:rsidRPr="00A0100C" w:rsidRDefault="00AE0446" w:rsidP="00A0100C">
            <w:pPr>
              <w:pStyle w:val="ListParagraph"/>
              <w:numPr>
                <w:ilvl w:val="0"/>
                <w:numId w:val="37"/>
              </w:numPr>
              <w:spacing w:before="120" w:after="120"/>
              <w:rPr>
                <w:rFonts w:ascii="Open Sans" w:hAnsi="Open Sans" w:cs="Open Sans"/>
                <w:sz w:val="22"/>
                <w:szCs w:val="22"/>
              </w:rPr>
            </w:pPr>
            <w:r w:rsidRPr="00A0100C">
              <w:rPr>
                <w:rFonts w:ascii="Open Sans" w:hAnsi="Open Sans" w:cs="Open Sans"/>
                <w:sz w:val="22"/>
                <w:szCs w:val="22"/>
              </w:rPr>
              <w:t>The video below is related to the lesson. Allow students to view the video, and lead a discussion concerning the TED Talk.</w:t>
            </w:r>
          </w:p>
          <w:p w14:paraId="56485286" w14:textId="02AA96A7" w:rsidR="00B3350C" w:rsidRPr="00A0100C" w:rsidRDefault="00AE0446" w:rsidP="00A0100C">
            <w:pPr>
              <w:pStyle w:val="ListParagraph"/>
              <w:numPr>
                <w:ilvl w:val="1"/>
                <w:numId w:val="37"/>
              </w:numPr>
              <w:spacing w:before="120" w:after="120"/>
              <w:rPr>
                <w:rFonts w:ascii="Open Sans" w:hAnsi="Open Sans" w:cs="Open Sans"/>
                <w:sz w:val="22"/>
                <w:szCs w:val="22"/>
              </w:rPr>
            </w:pPr>
            <w:r w:rsidRPr="00A0100C">
              <w:rPr>
                <w:rFonts w:ascii="Open Sans" w:hAnsi="Open Sans" w:cs="Open Sans"/>
                <w:sz w:val="22"/>
                <w:szCs w:val="22"/>
              </w:rPr>
              <w:t>Amos Winter: The cheap all-terrain wheelchair</w:t>
            </w:r>
            <w:r w:rsidRPr="00A0100C">
              <w:rPr>
                <w:rFonts w:ascii="Open Sans" w:hAnsi="Open Sans" w:cs="Open Sans"/>
                <w:sz w:val="22"/>
                <w:szCs w:val="22"/>
              </w:rPr>
              <w:br/>
              <w:t xml:space="preserve"> How do you build a wheelchair ready to blaze through mud and sand, all for under $200.00? MIT engineer Amos Winter guides us through the mechanics of an all-terrain wheelchair that’s cheap and easy to build for true accessibility and gives us some lessons he learned along the road.</w:t>
            </w:r>
            <w:hyperlink r:id="rId32" w:history="1">
              <w:r w:rsidRPr="00A0100C">
                <w:rPr>
                  <w:rStyle w:val="Hyperlink"/>
                  <w:rFonts w:ascii="Open Sans" w:hAnsi="Open Sans" w:cs="Open Sans"/>
                  <w:sz w:val="22"/>
                  <w:szCs w:val="22"/>
                </w:rPr>
                <w:br/>
                <w:t>https://www.ted.com/talks/amos_winter_the_cheap_all_terrain_wheelchair</w:t>
              </w:r>
            </w:hyperlink>
          </w:p>
        </w:tc>
      </w:tr>
      <w:tr w:rsidR="00B3350C" w:rsidRPr="00A0100C" w14:paraId="7A48E1E2" w14:textId="77777777" w:rsidTr="65ABAE6A">
        <w:tc>
          <w:tcPr>
            <w:tcW w:w="2952" w:type="dxa"/>
            <w:shd w:val="clear" w:color="auto" w:fill="auto"/>
          </w:tcPr>
          <w:p w14:paraId="2CB7813A" w14:textId="5826901B" w:rsidR="00B3350C" w:rsidRPr="00A0100C" w:rsidRDefault="65ABAE6A" w:rsidP="65ABAE6A">
            <w:pPr>
              <w:spacing w:before="120" w:after="120"/>
              <w:jc w:val="center"/>
              <w:rPr>
                <w:rFonts w:ascii="Open Sans" w:hAnsi="Open Sans" w:cs="Open Sans"/>
                <w:b/>
                <w:bCs/>
                <w:sz w:val="22"/>
                <w:szCs w:val="22"/>
              </w:rPr>
            </w:pPr>
            <w:r w:rsidRPr="00A0100C">
              <w:rPr>
                <w:rFonts w:ascii="Open Sans" w:hAnsi="Open Sans" w:cs="Open Sans"/>
                <w:b/>
                <w:bCs/>
                <w:sz w:val="22"/>
                <w:szCs w:val="22"/>
              </w:rPr>
              <w:lastRenderedPageBreak/>
              <w:t>Family/Community Connection</w:t>
            </w:r>
          </w:p>
        </w:tc>
        <w:tc>
          <w:tcPr>
            <w:tcW w:w="7848" w:type="dxa"/>
            <w:shd w:val="clear" w:color="auto" w:fill="auto"/>
          </w:tcPr>
          <w:p w14:paraId="1472E62B" w14:textId="77777777" w:rsidR="00FE78D8" w:rsidRPr="00A0100C" w:rsidRDefault="00FE78D8" w:rsidP="00FE78D8">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Plan a field trip to a day care center to have the students observe toddlers. Students should describe ways toddlers differ from infants in terms of intellectual, social, emotional and physical development.</w:t>
            </w:r>
          </w:p>
          <w:p w14:paraId="16F4B379" w14:textId="164ECF72" w:rsidR="00FE78D8" w:rsidRPr="00A0100C" w:rsidRDefault="00FE78D8" w:rsidP="00FE78D8">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 xml:space="preserve">Observe a class of three-year-old children in a child development or child-care center. </w:t>
            </w:r>
            <w:r w:rsidR="00F23B41" w:rsidRPr="00A0100C">
              <w:rPr>
                <w:rFonts w:ascii="Open Sans" w:hAnsi="Open Sans" w:cs="Open Sans"/>
                <w:color w:val="000000"/>
                <w:position w:val="-3"/>
                <w:sz w:val="22"/>
                <w:szCs w:val="22"/>
              </w:rPr>
              <w:t>Compare</w:t>
            </w:r>
            <w:r w:rsidRPr="00A0100C">
              <w:rPr>
                <w:rFonts w:ascii="Open Sans" w:hAnsi="Open Sans" w:cs="Open Sans"/>
                <w:color w:val="000000"/>
                <w:position w:val="-3"/>
                <w:sz w:val="22"/>
                <w:szCs w:val="22"/>
              </w:rPr>
              <w:t xml:space="preserve"> the physical, mental, emotional and social development of three of the children. Applying what you have learned from this unit, formulate an explanation for the differing developmental levels of the children. A portion of your explanation may be speculative. Also, construct a one-day schedule of activities for this age group that would address and promote their physical, mental and social development.</w:t>
            </w:r>
          </w:p>
          <w:p w14:paraId="4495F71B" w14:textId="77777777" w:rsidR="00FE78D8" w:rsidRPr="00A0100C" w:rsidRDefault="00FE78D8" w:rsidP="00FE78D8">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Invite a pediatrician or child psychologist to explain the temperament, skills and development of preschoolers.</w:t>
            </w:r>
          </w:p>
          <w:p w14:paraId="4835B1F5" w14:textId="77777777" w:rsidR="00FE78D8" w:rsidRPr="00A0100C" w:rsidRDefault="00FE78D8" w:rsidP="00FE78D8">
            <w:pPr>
              <w:numPr>
                <w:ilvl w:val="0"/>
                <w:numId w:val="13"/>
              </w:numPr>
              <w:rPr>
                <w:rFonts w:ascii="Open Sans" w:hAnsi="Open Sans" w:cs="Open Sans"/>
                <w:color w:val="000000"/>
                <w:sz w:val="22"/>
                <w:szCs w:val="22"/>
              </w:rPr>
            </w:pPr>
            <w:r w:rsidRPr="00A0100C">
              <w:rPr>
                <w:rFonts w:ascii="Open Sans" w:hAnsi="Open Sans" w:cs="Open Sans"/>
                <w:color w:val="000000"/>
                <w:position w:val="-3"/>
                <w:sz w:val="22"/>
                <w:szCs w:val="22"/>
              </w:rPr>
              <w:t>Write a story from a preschooler’s point of view which will help parents understand how a preschooler feels, develops and speaks.</w:t>
            </w:r>
          </w:p>
          <w:p w14:paraId="16E56B0F" w14:textId="7B9A23CF" w:rsidR="00B3350C" w:rsidRPr="00A0100C" w:rsidRDefault="00FE78D8" w:rsidP="00A0100C">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lastRenderedPageBreak/>
              <w:t>Invite the school district’s Director of Special Education to explain strategies caregivers can use with special needs children.</w:t>
            </w:r>
          </w:p>
        </w:tc>
      </w:tr>
      <w:tr w:rsidR="00B3350C" w:rsidRPr="00A0100C" w14:paraId="7E731849" w14:textId="77777777" w:rsidTr="65ABAE6A">
        <w:trPr>
          <w:trHeight w:val="548"/>
        </w:trPr>
        <w:tc>
          <w:tcPr>
            <w:tcW w:w="2952" w:type="dxa"/>
            <w:shd w:val="clear" w:color="auto" w:fill="auto"/>
          </w:tcPr>
          <w:p w14:paraId="590E8739" w14:textId="09BDFA6F" w:rsidR="00B3350C" w:rsidRPr="00A0100C" w:rsidRDefault="00B3350C" w:rsidP="00DC4B23">
            <w:pPr>
              <w:spacing w:before="120" w:after="120"/>
              <w:jc w:val="center"/>
              <w:rPr>
                <w:rFonts w:ascii="Open Sans" w:hAnsi="Open Sans" w:cs="Open Sans"/>
                <w:b/>
                <w:sz w:val="22"/>
                <w:szCs w:val="22"/>
              </w:rPr>
            </w:pPr>
            <w:r w:rsidRPr="00A0100C">
              <w:rPr>
                <w:rFonts w:ascii="Open Sans" w:hAnsi="Open Sans" w:cs="Open Sans"/>
                <w:b/>
                <w:sz w:val="22"/>
                <w:szCs w:val="22"/>
              </w:rPr>
              <w:lastRenderedPageBreak/>
              <w:t>CTSO connection</w:t>
            </w:r>
            <w:r w:rsidR="00546A5D" w:rsidRPr="00A0100C">
              <w:rPr>
                <w:rFonts w:ascii="Open Sans" w:hAnsi="Open Sans" w:cs="Open Sans"/>
                <w:b/>
                <w:sz w:val="22"/>
                <w:szCs w:val="22"/>
              </w:rPr>
              <w:t>(s)</w:t>
            </w:r>
          </w:p>
        </w:tc>
        <w:tc>
          <w:tcPr>
            <w:tcW w:w="7848" w:type="dxa"/>
            <w:shd w:val="clear" w:color="auto" w:fill="auto"/>
          </w:tcPr>
          <w:p w14:paraId="5511FEE7" w14:textId="72618A7D" w:rsidR="00C37760" w:rsidRPr="00A0100C" w:rsidRDefault="00C37760" w:rsidP="00A0100C">
            <w:pPr>
              <w:spacing w:before="120" w:after="240"/>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 xml:space="preserve">Family, </w:t>
            </w:r>
            <w:r w:rsidR="00FE5843" w:rsidRPr="00A0100C">
              <w:rPr>
                <w:rFonts w:ascii="Open Sans" w:hAnsi="Open Sans" w:cs="Open Sans"/>
                <w:b/>
                <w:bCs/>
                <w:color w:val="000000"/>
                <w:position w:val="-3"/>
                <w:sz w:val="22"/>
                <w:szCs w:val="22"/>
              </w:rPr>
              <w:t>Career,</w:t>
            </w:r>
            <w:r w:rsidRPr="00A0100C">
              <w:rPr>
                <w:rFonts w:ascii="Open Sans" w:hAnsi="Open Sans" w:cs="Open Sans"/>
                <w:b/>
                <w:bCs/>
                <w:color w:val="000000"/>
                <w:position w:val="-3"/>
                <w:sz w:val="22"/>
                <w:szCs w:val="22"/>
              </w:rPr>
              <w:t xml:space="preserve"> and Community Leaders of America (FCCLA)</w:t>
            </w:r>
          </w:p>
          <w:p w14:paraId="2E6CBFEE" w14:textId="77777777" w:rsidR="00C37760" w:rsidRPr="00A0100C" w:rsidRDefault="00287006" w:rsidP="00C37760">
            <w:pPr>
              <w:spacing w:before="240" w:after="240"/>
              <w:textAlignment w:val="center"/>
              <w:rPr>
                <w:rFonts w:ascii="Open Sans" w:hAnsi="Open Sans" w:cs="Open Sans"/>
                <w:sz w:val="22"/>
                <w:szCs w:val="22"/>
              </w:rPr>
            </w:pPr>
            <w:hyperlink r:id="rId33" w:history="1">
              <w:r w:rsidR="00C37760" w:rsidRPr="00A0100C">
                <w:rPr>
                  <w:rStyle w:val="Hyperlink"/>
                  <w:rFonts w:ascii="Open Sans" w:hAnsi="Open Sans" w:cs="Open Sans"/>
                  <w:color w:val="0000CC"/>
                  <w:position w:val="-3"/>
                  <w:sz w:val="22"/>
                  <w:szCs w:val="22"/>
                </w:rPr>
                <w:t>http://www.texasfccla.org</w:t>
              </w:r>
            </w:hyperlink>
          </w:p>
          <w:p w14:paraId="1D0BE967" w14:textId="77777777" w:rsidR="00C37760" w:rsidRPr="00A0100C" w:rsidRDefault="00C37760" w:rsidP="00A0100C">
            <w:pPr>
              <w:spacing w:before="240"/>
              <w:textAlignment w:val="center"/>
              <w:rPr>
                <w:rFonts w:ascii="Open Sans" w:hAnsi="Open Sans" w:cs="Open Sans"/>
                <w:sz w:val="22"/>
                <w:szCs w:val="22"/>
              </w:rPr>
            </w:pPr>
            <w:r w:rsidRPr="00A0100C">
              <w:rPr>
                <w:rFonts w:ascii="Open Sans" w:hAnsi="Open Sans" w:cs="Open Sans"/>
                <w:color w:val="000000"/>
                <w:position w:val="-3"/>
                <w:sz w:val="22"/>
                <w:szCs w:val="22"/>
              </w:rPr>
              <w:t>STAR Events:</w:t>
            </w:r>
          </w:p>
          <w:p w14:paraId="6D05C305" w14:textId="77777777" w:rsidR="00C37760" w:rsidRPr="00A0100C" w:rsidRDefault="00C37760" w:rsidP="00C37760">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Early Childhood Education Event – An individual event that recognizes participants who demonstrate their ability to use knowledge and skills gained from their enrollment in an occupational Early Childhood Education program.</w:t>
            </w:r>
          </w:p>
          <w:p w14:paraId="11179646" w14:textId="77777777" w:rsidR="00C37760" w:rsidRPr="00A0100C" w:rsidRDefault="00C37760" w:rsidP="00C37760">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Focus on Children – An individual or team event that recognizes participants who use Family and Consumer Sciences skills to plan and conduct a child development project that has a positive impact on children and the community. Childhood development encompasses birth through adolescence.</w:t>
            </w:r>
          </w:p>
          <w:p w14:paraId="50ECADDB" w14:textId="77777777" w:rsidR="00C37760" w:rsidRPr="00A0100C" w:rsidRDefault="00C37760" w:rsidP="00C37760">
            <w:pPr>
              <w:numPr>
                <w:ilvl w:val="0"/>
                <w:numId w:val="13"/>
              </w:numPr>
              <w:spacing w:after="200" w:line="276" w:lineRule="auto"/>
              <w:rPr>
                <w:rFonts w:ascii="Open Sans" w:hAnsi="Open Sans" w:cs="Open Sans"/>
                <w:color w:val="000000"/>
                <w:sz w:val="22"/>
                <w:szCs w:val="22"/>
              </w:rPr>
            </w:pPr>
            <w:r w:rsidRPr="00A0100C">
              <w:rPr>
                <w:rFonts w:ascii="Open Sans" w:hAnsi="Open Sans" w:cs="Open Sans"/>
                <w:color w:val="000000"/>
                <w:position w:val="-3"/>
                <w:sz w:val="22"/>
                <w:szCs w:val="22"/>
              </w:rPr>
              <w:t>Interpersonal Communications – An individual or team event that recognizes participants who use family and consumer sciences and/or related occupational skills and apply communication techniques to develop a project designed to strengthen communication in a chosen category: community, employment relationships, family, peer groups or school groups.</w:t>
            </w:r>
          </w:p>
          <w:p w14:paraId="22D68DC4" w14:textId="77777777" w:rsidR="00C37760" w:rsidRPr="00A0100C" w:rsidRDefault="00C37760" w:rsidP="00C37760">
            <w:pPr>
              <w:spacing w:before="319" w:after="319"/>
              <w:textAlignment w:val="center"/>
              <w:outlineLvl w:val="3"/>
              <w:rPr>
                <w:rFonts w:ascii="Open Sans" w:hAnsi="Open Sans" w:cs="Open Sans"/>
                <w:sz w:val="22"/>
                <w:szCs w:val="22"/>
              </w:rPr>
            </w:pPr>
            <w:r w:rsidRPr="00A0100C">
              <w:rPr>
                <w:rFonts w:ascii="Open Sans" w:hAnsi="Open Sans" w:cs="Open Sans"/>
                <w:b/>
                <w:bCs/>
                <w:color w:val="000000"/>
                <w:position w:val="-3"/>
                <w:sz w:val="22"/>
                <w:szCs w:val="22"/>
              </w:rPr>
              <w:t>Texas Association of Future Educators (TAFE)</w:t>
            </w:r>
          </w:p>
          <w:p w14:paraId="1C095E90" w14:textId="77777777" w:rsidR="00C37760" w:rsidRPr="00A0100C" w:rsidRDefault="00C37760" w:rsidP="00C37760">
            <w:pPr>
              <w:spacing w:before="240" w:after="240"/>
              <w:textAlignment w:val="center"/>
              <w:rPr>
                <w:rFonts w:ascii="Open Sans" w:hAnsi="Open Sans" w:cs="Open Sans"/>
                <w:sz w:val="22"/>
                <w:szCs w:val="22"/>
              </w:rPr>
            </w:pPr>
            <w:r w:rsidRPr="00A0100C">
              <w:rPr>
                <w:rFonts w:ascii="Open Sans" w:hAnsi="Open Sans" w:cs="Open Sans"/>
                <w:color w:val="000000"/>
                <w:position w:val="-3"/>
                <w:sz w:val="22"/>
                <w:szCs w:val="22"/>
              </w:rPr>
              <w:t>tafeonline.org</w:t>
            </w:r>
          </w:p>
          <w:p w14:paraId="2E7D834B" w14:textId="77777777" w:rsidR="00C37760" w:rsidRPr="00A0100C" w:rsidRDefault="00C37760" w:rsidP="00A0100C">
            <w:pPr>
              <w:spacing w:before="240"/>
              <w:textAlignment w:val="center"/>
              <w:rPr>
                <w:rFonts w:ascii="Open Sans" w:hAnsi="Open Sans" w:cs="Open Sans"/>
                <w:sz w:val="22"/>
                <w:szCs w:val="22"/>
              </w:rPr>
            </w:pPr>
            <w:r w:rsidRPr="00A0100C">
              <w:rPr>
                <w:rFonts w:ascii="Open Sans" w:hAnsi="Open Sans" w:cs="Open Sans"/>
                <w:color w:val="000000"/>
                <w:position w:val="-3"/>
                <w:sz w:val="22"/>
                <w:szCs w:val="22"/>
              </w:rPr>
              <w:t>Competitive Events:</w:t>
            </w:r>
          </w:p>
          <w:p w14:paraId="5F9868B2" w14:textId="77777777" w:rsidR="00B3350C" w:rsidRPr="009406E9" w:rsidRDefault="00C37760" w:rsidP="00A0100C">
            <w:pPr>
              <w:pStyle w:val="ListParagraph"/>
              <w:numPr>
                <w:ilvl w:val="0"/>
                <w:numId w:val="36"/>
              </w:numPr>
              <w:spacing w:before="120" w:after="120"/>
              <w:rPr>
                <w:rFonts w:ascii="Open Sans" w:hAnsi="Open Sans" w:cs="Open Sans"/>
                <w:sz w:val="22"/>
                <w:szCs w:val="22"/>
                <w:lang w:val="es-MX"/>
              </w:rPr>
            </w:pPr>
            <w:r w:rsidRPr="00A0100C">
              <w:rPr>
                <w:rFonts w:ascii="Open Sans" w:hAnsi="Open Sans" w:cs="Open Sans"/>
                <w:color w:val="000000"/>
                <w:position w:val="-3"/>
                <w:sz w:val="22"/>
                <w:szCs w:val="22"/>
              </w:rPr>
              <w:t>Researching Learning Challenges Competition – Understanding how to support students with special needs is central to success as an educator. This competition offers Future Educators Association (FEA) students the opportunity to explore deeply and to develop recommendations regarding effective educational supports for students with special needs.</w:t>
            </w:r>
            <w:bookmarkStart w:id="1" w:name="_GoBack"/>
            <w:bookmarkEnd w:id="1"/>
          </w:p>
          <w:p w14:paraId="1D6673BF" w14:textId="5A252F67" w:rsidR="009406E9" w:rsidRPr="009406E9" w:rsidRDefault="009406E9" w:rsidP="009406E9">
            <w:pPr>
              <w:spacing w:before="120" w:after="120"/>
              <w:rPr>
                <w:rFonts w:ascii="Open Sans" w:hAnsi="Open Sans" w:cs="Open Sans"/>
                <w:sz w:val="22"/>
                <w:szCs w:val="22"/>
                <w:lang w:val="es-MX"/>
              </w:rPr>
            </w:pPr>
          </w:p>
        </w:tc>
      </w:tr>
      <w:tr w:rsidR="00B3350C" w:rsidRPr="00A0100C" w14:paraId="2288B088" w14:textId="77777777" w:rsidTr="65ABAE6A">
        <w:trPr>
          <w:trHeight w:val="305"/>
        </w:trPr>
        <w:tc>
          <w:tcPr>
            <w:tcW w:w="2952" w:type="dxa"/>
            <w:shd w:val="clear" w:color="auto" w:fill="auto"/>
          </w:tcPr>
          <w:p w14:paraId="2077A7AD" w14:textId="452D5E10" w:rsidR="00B3350C" w:rsidRPr="00A0100C" w:rsidRDefault="00B3350C" w:rsidP="00DC4B23">
            <w:pPr>
              <w:spacing w:before="120" w:after="120"/>
              <w:jc w:val="center"/>
              <w:rPr>
                <w:rFonts w:ascii="Open Sans" w:hAnsi="Open Sans" w:cs="Open Sans"/>
                <w:b/>
                <w:noProof/>
                <w:sz w:val="22"/>
                <w:szCs w:val="22"/>
              </w:rPr>
            </w:pPr>
            <w:r w:rsidRPr="00A0100C">
              <w:rPr>
                <w:rFonts w:ascii="Open Sans" w:hAnsi="Open Sans" w:cs="Open Sans"/>
                <w:b/>
                <w:noProof/>
                <w:sz w:val="22"/>
                <w:szCs w:val="22"/>
              </w:rPr>
              <w:lastRenderedPageBreak/>
              <w:t>Service Learning Projects</w:t>
            </w:r>
          </w:p>
        </w:tc>
        <w:tc>
          <w:tcPr>
            <w:tcW w:w="7848" w:type="dxa"/>
            <w:shd w:val="clear" w:color="auto" w:fill="auto"/>
          </w:tcPr>
          <w:p w14:paraId="21973CD8" w14:textId="77777777" w:rsidR="00C37760" w:rsidRPr="00A0100C" w:rsidRDefault="00C37760" w:rsidP="00C37760">
            <w:pPr>
              <w:spacing w:before="120" w:after="120"/>
              <w:rPr>
                <w:rFonts w:ascii="Open Sans" w:hAnsi="Open Sans" w:cs="Open Sans"/>
                <w:sz w:val="22"/>
                <w:szCs w:val="22"/>
              </w:rPr>
            </w:pPr>
            <w:r w:rsidRPr="00A0100C">
              <w:rPr>
                <w:rFonts w:ascii="Open Sans" w:hAnsi="Open Sans" w:cs="Open Sans"/>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34" w:history="1">
              <w:r w:rsidRPr="00A0100C">
                <w:rPr>
                  <w:rStyle w:val="Hyperlink"/>
                  <w:rFonts w:ascii="Open Sans" w:hAnsi="Open Sans" w:cs="Open Sans"/>
                  <w:sz w:val="22"/>
                  <w:szCs w:val="22"/>
                </w:rPr>
                <w:br/>
                <w:t>http://www.ysa.org.</w:t>
              </w:r>
            </w:hyperlink>
          </w:p>
          <w:p w14:paraId="296854C4" w14:textId="684D05EF" w:rsidR="00B3350C" w:rsidRPr="00A0100C" w:rsidRDefault="00C37760" w:rsidP="00C37760">
            <w:pPr>
              <w:spacing w:before="120" w:after="120"/>
              <w:rPr>
                <w:rFonts w:ascii="Open Sans" w:hAnsi="Open Sans" w:cs="Open Sans"/>
                <w:sz w:val="22"/>
                <w:szCs w:val="22"/>
              </w:rPr>
            </w:pPr>
            <w:r w:rsidRPr="00A0100C">
              <w:rPr>
                <w:rFonts w:ascii="Open Sans" w:hAnsi="Open Sans" w:cs="Open Sans"/>
                <w:sz w:val="22"/>
                <w:szCs w:val="22"/>
              </w:rPr>
              <w:t xml:space="preserve">Conduct a book drive and donate books to an </w:t>
            </w:r>
            <w:r w:rsidR="00F23B41" w:rsidRPr="00A0100C">
              <w:rPr>
                <w:rFonts w:ascii="Open Sans" w:hAnsi="Open Sans" w:cs="Open Sans"/>
                <w:sz w:val="22"/>
                <w:szCs w:val="22"/>
              </w:rPr>
              <w:t>after-school</w:t>
            </w:r>
            <w:r w:rsidRPr="00A0100C">
              <w:rPr>
                <w:rFonts w:ascii="Open Sans" w:hAnsi="Open Sans" w:cs="Open Sans"/>
                <w:sz w:val="22"/>
                <w:szCs w:val="22"/>
              </w:rPr>
              <w:t xml:space="preserve"> program specifically designed to meet the needs of children ages five to fifteen with learning disabilities. Schedule time and dates to read to the children.</w:t>
            </w:r>
          </w:p>
        </w:tc>
      </w:tr>
    </w:tbl>
    <w:p w14:paraId="70E91643" w14:textId="40567201" w:rsidR="003A5AF5" w:rsidRPr="00A0100C" w:rsidRDefault="003A5AF5" w:rsidP="00D0097D">
      <w:pPr>
        <w:rPr>
          <w:rFonts w:ascii="Open Sans" w:hAnsi="Open Sans" w:cs="Open Sans"/>
          <w:sz w:val="22"/>
          <w:szCs w:val="22"/>
        </w:rPr>
      </w:pPr>
    </w:p>
    <w:sectPr w:rsidR="003A5AF5" w:rsidRPr="00A0100C" w:rsidSect="002B1169">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ECACE" w14:textId="77777777" w:rsidR="00287006" w:rsidRDefault="00287006" w:rsidP="00B3350C">
      <w:r>
        <w:separator/>
      </w:r>
    </w:p>
  </w:endnote>
  <w:endnote w:type="continuationSeparator" w:id="0">
    <w:p w14:paraId="02813ADF" w14:textId="77777777" w:rsidR="00287006" w:rsidRDefault="0028700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080201D">
            <w:pPr>
              <w:rPr>
                <w:rFonts w:asciiTheme="minorHAnsi" w:hAnsiTheme="minorHAnsi" w:cstheme="minorHAnsi"/>
                <w:b/>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754DDE">
              <w:rPr>
                <w:rFonts w:asciiTheme="minorHAnsi" w:hAnsiTheme="minorHAnsi" w:cstheme="minorHAnsi"/>
                <w:b/>
                <w:sz w:val="20"/>
                <w:szCs w:val="20"/>
              </w:rPr>
              <w:t xml:space="preserve">* </w:t>
            </w:r>
            <w:r w:rsidRPr="00754DDE">
              <w:rPr>
                <w:rFonts w:asciiTheme="minorHAnsi" w:hAnsiTheme="minorHAnsi" w:cstheme="minorHAnsi"/>
                <w:sz w:val="20"/>
                <w:szCs w:val="20"/>
              </w:rPr>
              <w:t>Special Education Modifications or Accommodations, if applicable</w:t>
            </w:r>
          </w:p>
          <w:p w14:paraId="45FC498C" w14:textId="6B8668A5" w:rsidR="0080201D" w:rsidRDefault="0080201D" w:rsidP="0080201D">
            <w:pPr>
              <w:pStyle w:val="Footer"/>
            </w:pPr>
            <w:r w:rsidRPr="00754DDE">
              <w:rPr>
                <w:rFonts w:asciiTheme="minorHAnsi" w:hAnsiTheme="minorHAnsi" w:cstheme="minorHAnsi"/>
                <w:sz w:val="20"/>
                <w:szCs w:val="20"/>
              </w:rPr>
              <w:t>Copyrig</w:t>
            </w:r>
            <w:r w:rsidR="00F908D7">
              <w:rPr>
                <w:rFonts w:asciiTheme="minorHAnsi" w:hAnsiTheme="minorHAnsi" w:cstheme="minorHAnsi"/>
                <w:sz w:val="20"/>
                <w:szCs w:val="20"/>
              </w:rPr>
              <w:t>ht © Texas Education Agency 2017</w:t>
            </w:r>
            <w:r w:rsidRPr="00754DDE">
              <w:rPr>
                <w:rFonts w:asciiTheme="minorHAnsi" w:hAnsiTheme="minorHAnsi" w:cstheme="minorHAnsi"/>
                <w:sz w:val="20"/>
                <w:szCs w:val="20"/>
              </w:rPr>
              <w:t>. All rights reserved</w:t>
            </w:r>
            <w:r>
              <w:rPr>
                <w:rFonts w:asciiTheme="minorHAnsi" w:hAnsiTheme="minorHAnsi" w:cstheme="minorHAnsi"/>
                <w:sz w:val="20"/>
                <w:szCs w:val="20"/>
              </w:rPr>
              <w:t xml:space="preserve">                                                                         </w:t>
            </w:r>
            <w:r w:rsidRPr="0080201D">
              <w:rPr>
                <w:rFonts w:ascii="Open Sans" w:hAnsi="Open Sans" w:cs="Open Sans"/>
                <w:b/>
                <w:bCs/>
                <w:sz w:val="16"/>
                <w:szCs w:val="16"/>
              </w:rPr>
              <w:t xml:space="preserve"> </w:t>
            </w:r>
            <w:r w:rsidRPr="0080201D">
              <w:rPr>
                <w:rFonts w:ascii="Open Sans" w:hAnsi="Open Sans" w:cs="Open Sans"/>
                <w:b/>
                <w:bCs/>
                <w:sz w:val="16"/>
                <w:szCs w:val="16"/>
              </w:rPr>
              <w:fldChar w:fldCharType="begin"/>
            </w:r>
            <w:r w:rsidRPr="0080201D">
              <w:rPr>
                <w:rFonts w:ascii="Open Sans" w:hAnsi="Open Sans" w:cs="Open Sans"/>
                <w:b/>
                <w:bCs/>
                <w:sz w:val="16"/>
                <w:szCs w:val="16"/>
              </w:rPr>
              <w:instrText xml:space="preserve"> PAGE </w:instrText>
            </w:r>
            <w:r w:rsidRPr="0080201D">
              <w:rPr>
                <w:rFonts w:ascii="Open Sans" w:hAnsi="Open Sans" w:cs="Open Sans"/>
                <w:b/>
                <w:bCs/>
                <w:sz w:val="16"/>
                <w:szCs w:val="16"/>
              </w:rPr>
              <w:fldChar w:fldCharType="separate"/>
            </w:r>
            <w:r w:rsidR="00FE5843">
              <w:rPr>
                <w:rFonts w:ascii="Open Sans" w:hAnsi="Open Sans" w:cs="Open Sans"/>
                <w:b/>
                <w:bCs/>
                <w:noProof/>
                <w:sz w:val="16"/>
                <w:szCs w:val="16"/>
              </w:rPr>
              <w:t>3</w:t>
            </w:r>
            <w:r w:rsidRPr="0080201D">
              <w:rPr>
                <w:rFonts w:ascii="Open Sans" w:hAnsi="Open Sans" w:cs="Open Sans"/>
                <w:b/>
                <w:bCs/>
                <w:sz w:val="16"/>
                <w:szCs w:val="16"/>
              </w:rPr>
              <w:fldChar w:fldCharType="end"/>
            </w:r>
            <w:r w:rsidRPr="0080201D">
              <w:rPr>
                <w:rFonts w:ascii="Open Sans" w:hAnsi="Open Sans" w:cs="Open Sans"/>
                <w:sz w:val="16"/>
                <w:szCs w:val="16"/>
              </w:rPr>
              <w:t xml:space="preserve"> of </w:t>
            </w:r>
            <w:r w:rsidRPr="0080201D">
              <w:rPr>
                <w:rFonts w:ascii="Open Sans" w:hAnsi="Open Sans" w:cs="Open Sans"/>
                <w:b/>
                <w:bCs/>
                <w:sz w:val="16"/>
                <w:szCs w:val="16"/>
              </w:rPr>
              <w:fldChar w:fldCharType="begin"/>
            </w:r>
            <w:r w:rsidRPr="0080201D">
              <w:rPr>
                <w:rFonts w:ascii="Open Sans" w:hAnsi="Open Sans" w:cs="Open Sans"/>
                <w:b/>
                <w:bCs/>
                <w:sz w:val="16"/>
                <w:szCs w:val="16"/>
              </w:rPr>
              <w:instrText xml:space="preserve"> NUMPAGES  </w:instrText>
            </w:r>
            <w:r w:rsidRPr="0080201D">
              <w:rPr>
                <w:rFonts w:ascii="Open Sans" w:hAnsi="Open Sans" w:cs="Open Sans"/>
                <w:b/>
                <w:bCs/>
                <w:sz w:val="16"/>
                <w:szCs w:val="16"/>
              </w:rPr>
              <w:fldChar w:fldCharType="separate"/>
            </w:r>
            <w:r w:rsidR="00FE5843">
              <w:rPr>
                <w:rFonts w:ascii="Open Sans" w:hAnsi="Open Sans" w:cs="Open Sans"/>
                <w:b/>
                <w:bCs/>
                <w:noProof/>
                <w:sz w:val="16"/>
                <w:szCs w:val="16"/>
              </w:rPr>
              <w:t>16</w:t>
            </w:r>
            <w:r w:rsidRPr="0080201D">
              <w:rPr>
                <w:rFonts w:ascii="Open Sans" w:hAnsi="Open Sans" w:cs="Open Sans"/>
                <w:b/>
                <w:bCs/>
                <w:sz w:val="16"/>
                <w:szCs w:val="16"/>
              </w:rPr>
              <w:fldChar w:fldCharType="end"/>
            </w:r>
            <w:r>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C7A51" w14:textId="77777777" w:rsidR="00287006" w:rsidRDefault="00287006" w:rsidP="00B3350C">
      <w:bookmarkStart w:id="0" w:name="_Hlk484955581"/>
      <w:bookmarkEnd w:id="0"/>
      <w:r>
        <w:separator/>
      </w:r>
    </w:p>
  </w:footnote>
  <w:footnote w:type="continuationSeparator" w:id="0">
    <w:p w14:paraId="26451F22" w14:textId="77777777" w:rsidR="00287006" w:rsidRDefault="0028700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6694080D"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14:anchorId="16C8F77E" wp14:editId="09E104CB">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6CE3"/>
    <w:multiLevelType w:val="hybridMultilevel"/>
    <w:tmpl w:val="1B92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0041C"/>
    <w:multiLevelType w:val="hybridMultilevel"/>
    <w:tmpl w:val="9D040C2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27CF7"/>
    <w:multiLevelType w:val="hybridMultilevel"/>
    <w:tmpl w:val="E23CAE5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2519"/>
    <w:multiLevelType w:val="hybridMultilevel"/>
    <w:tmpl w:val="C1AA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20C32"/>
    <w:multiLevelType w:val="hybridMultilevel"/>
    <w:tmpl w:val="35F4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91437"/>
    <w:multiLevelType w:val="hybridMultilevel"/>
    <w:tmpl w:val="7E2492C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00ACE"/>
    <w:multiLevelType w:val="hybridMultilevel"/>
    <w:tmpl w:val="705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866C3"/>
    <w:multiLevelType w:val="hybridMultilevel"/>
    <w:tmpl w:val="36CA59D0"/>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C562F9"/>
    <w:multiLevelType w:val="hybridMultilevel"/>
    <w:tmpl w:val="7E1A451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66F41"/>
    <w:multiLevelType w:val="hybridMultilevel"/>
    <w:tmpl w:val="E328163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937FF"/>
    <w:multiLevelType w:val="hybridMultilevel"/>
    <w:tmpl w:val="C24C679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96A79"/>
    <w:multiLevelType w:val="hybridMultilevel"/>
    <w:tmpl w:val="C2D6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D5582"/>
    <w:multiLevelType w:val="hybridMultilevel"/>
    <w:tmpl w:val="5D78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242A0"/>
    <w:multiLevelType w:val="hybridMultilevel"/>
    <w:tmpl w:val="6EDEAB7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227B6"/>
    <w:multiLevelType w:val="hybridMultilevel"/>
    <w:tmpl w:val="4412D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F336CE"/>
    <w:multiLevelType w:val="hybridMultilevel"/>
    <w:tmpl w:val="74F08AC4"/>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A444A"/>
    <w:multiLevelType w:val="hybridMultilevel"/>
    <w:tmpl w:val="0D54D3F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15CE5"/>
    <w:multiLevelType w:val="hybridMultilevel"/>
    <w:tmpl w:val="F77A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21BD3"/>
    <w:multiLevelType w:val="hybridMultilevel"/>
    <w:tmpl w:val="68005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C7F"/>
    <w:multiLevelType w:val="hybridMultilevel"/>
    <w:tmpl w:val="E37818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6181C10"/>
    <w:multiLevelType w:val="hybridMultilevel"/>
    <w:tmpl w:val="6EC4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712C49"/>
    <w:multiLevelType w:val="hybridMultilevel"/>
    <w:tmpl w:val="6B88CDA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6D3D"/>
    <w:multiLevelType w:val="hybridMultilevel"/>
    <w:tmpl w:val="2DF44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F4EDB"/>
    <w:multiLevelType w:val="hybridMultilevel"/>
    <w:tmpl w:val="F63E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119F2"/>
    <w:multiLevelType w:val="hybridMultilevel"/>
    <w:tmpl w:val="F870A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153460"/>
    <w:multiLevelType w:val="hybridMultilevel"/>
    <w:tmpl w:val="245AE15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D69D2"/>
    <w:multiLevelType w:val="hybridMultilevel"/>
    <w:tmpl w:val="EFA418B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A1652"/>
    <w:multiLevelType w:val="hybridMultilevel"/>
    <w:tmpl w:val="FFB0D1AC"/>
    <w:lvl w:ilvl="0" w:tplc="0C0A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2B636C"/>
    <w:multiLevelType w:val="hybridMultilevel"/>
    <w:tmpl w:val="C3A63D0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31"/>
  </w:num>
  <w:num w:numId="5">
    <w:abstractNumId w:val="3"/>
  </w:num>
  <w:num w:numId="6">
    <w:abstractNumId w:val="23"/>
  </w:num>
  <w:num w:numId="7">
    <w:abstractNumId w:val="23"/>
  </w:num>
  <w:num w:numId="8">
    <w:abstractNumId w:val="30"/>
  </w:num>
  <w:num w:numId="9">
    <w:abstractNumId w:val="17"/>
  </w:num>
  <w:num w:numId="10">
    <w:abstractNumId w:val="23"/>
  </w:num>
  <w:num w:numId="11">
    <w:abstractNumId w:val="25"/>
  </w:num>
  <w:num w:numId="12">
    <w:abstractNumId w:val="12"/>
  </w:num>
  <w:num w:numId="13">
    <w:abstractNumId w:val="23"/>
  </w:num>
  <w:num w:numId="14">
    <w:abstractNumId w:val="5"/>
  </w:num>
  <w:num w:numId="15">
    <w:abstractNumId w:val="14"/>
  </w:num>
  <w:num w:numId="16">
    <w:abstractNumId w:val="11"/>
  </w:num>
  <w:num w:numId="17">
    <w:abstractNumId w:val="20"/>
  </w:num>
  <w:num w:numId="18">
    <w:abstractNumId w:val="9"/>
  </w:num>
  <w:num w:numId="19">
    <w:abstractNumId w:val="33"/>
  </w:num>
  <w:num w:numId="20">
    <w:abstractNumId w:val="4"/>
  </w:num>
  <w:num w:numId="21">
    <w:abstractNumId w:val="13"/>
  </w:num>
  <w:num w:numId="22">
    <w:abstractNumId w:val="29"/>
  </w:num>
  <w:num w:numId="23">
    <w:abstractNumId w:val="32"/>
  </w:num>
  <w:num w:numId="24">
    <w:abstractNumId w:val="19"/>
  </w:num>
  <w:num w:numId="25">
    <w:abstractNumId w:val="21"/>
  </w:num>
  <w:num w:numId="26">
    <w:abstractNumId w:val="6"/>
  </w:num>
  <w:num w:numId="27">
    <w:abstractNumId w:val="22"/>
  </w:num>
  <w:num w:numId="28">
    <w:abstractNumId w:val="16"/>
  </w:num>
  <w:num w:numId="29">
    <w:abstractNumId w:val="24"/>
  </w:num>
  <w:num w:numId="30">
    <w:abstractNumId w:val="15"/>
  </w:num>
  <w:num w:numId="31">
    <w:abstractNumId w:val="18"/>
  </w:num>
  <w:num w:numId="32">
    <w:abstractNumId w:val="26"/>
  </w:num>
  <w:num w:numId="33">
    <w:abstractNumId w:val="0"/>
  </w:num>
  <w:num w:numId="34">
    <w:abstractNumId w:val="27"/>
  </w:num>
  <w:num w:numId="35">
    <w:abstractNumId w:val="8"/>
  </w:num>
  <w:num w:numId="36">
    <w:abstractNumId w:val="10"/>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4DCA"/>
    <w:rsid w:val="001C6069"/>
    <w:rsid w:val="001D0F34"/>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87006"/>
    <w:rsid w:val="00292A95"/>
    <w:rsid w:val="00294FC7"/>
    <w:rsid w:val="002A3C00"/>
    <w:rsid w:val="002B1169"/>
    <w:rsid w:val="002B3EEA"/>
    <w:rsid w:val="002D294D"/>
    <w:rsid w:val="002D4B21"/>
    <w:rsid w:val="002D588D"/>
    <w:rsid w:val="002E68FE"/>
    <w:rsid w:val="002E70BB"/>
    <w:rsid w:val="002F0447"/>
    <w:rsid w:val="002F36F7"/>
    <w:rsid w:val="002F38C7"/>
    <w:rsid w:val="00302D74"/>
    <w:rsid w:val="003073A2"/>
    <w:rsid w:val="00322DCF"/>
    <w:rsid w:val="00332A6D"/>
    <w:rsid w:val="00360C84"/>
    <w:rsid w:val="00364D1C"/>
    <w:rsid w:val="003665FA"/>
    <w:rsid w:val="00392521"/>
    <w:rsid w:val="00394878"/>
    <w:rsid w:val="00394B5A"/>
    <w:rsid w:val="003A5AF5"/>
    <w:rsid w:val="003C1D31"/>
    <w:rsid w:val="003C1DA3"/>
    <w:rsid w:val="003D3528"/>
    <w:rsid w:val="003D5621"/>
    <w:rsid w:val="003E1152"/>
    <w:rsid w:val="003E1A93"/>
    <w:rsid w:val="003E689E"/>
    <w:rsid w:val="0040274D"/>
    <w:rsid w:val="00404593"/>
    <w:rsid w:val="00414B2D"/>
    <w:rsid w:val="00417B82"/>
    <w:rsid w:val="00420CA9"/>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7001"/>
    <w:rsid w:val="00621D0A"/>
    <w:rsid w:val="00626ACF"/>
    <w:rsid w:val="00637E13"/>
    <w:rsid w:val="006503E0"/>
    <w:rsid w:val="00666D74"/>
    <w:rsid w:val="00667DF9"/>
    <w:rsid w:val="006716BE"/>
    <w:rsid w:val="00683131"/>
    <w:rsid w:val="00692317"/>
    <w:rsid w:val="0069356F"/>
    <w:rsid w:val="00697712"/>
    <w:rsid w:val="006A02B5"/>
    <w:rsid w:val="006B6D02"/>
    <w:rsid w:val="006C6339"/>
    <w:rsid w:val="006C73FA"/>
    <w:rsid w:val="006D42B7"/>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3CA5"/>
    <w:rsid w:val="00907583"/>
    <w:rsid w:val="009078BD"/>
    <w:rsid w:val="00911045"/>
    <w:rsid w:val="0092541A"/>
    <w:rsid w:val="00930B74"/>
    <w:rsid w:val="00933992"/>
    <w:rsid w:val="009406E9"/>
    <w:rsid w:val="00947122"/>
    <w:rsid w:val="009476D7"/>
    <w:rsid w:val="0095450C"/>
    <w:rsid w:val="00955F58"/>
    <w:rsid w:val="009601D8"/>
    <w:rsid w:val="00960C36"/>
    <w:rsid w:val="00970224"/>
    <w:rsid w:val="00993ABB"/>
    <w:rsid w:val="009A2812"/>
    <w:rsid w:val="009A2A59"/>
    <w:rsid w:val="009A6233"/>
    <w:rsid w:val="009C0DFC"/>
    <w:rsid w:val="009D1E54"/>
    <w:rsid w:val="009D68DD"/>
    <w:rsid w:val="009E6C15"/>
    <w:rsid w:val="009F6CA1"/>
    <w:rsid w:val="009F7791"/>
    <w:rsid w:val="00A0100C"/>
    <w:rsid w:val="00A044EA"/>
    <w:rsid w:val="00A06D3E"/>
    <w:rsid w:val="00A206B7"/>
    <w:rsid w:val="00A3064F"/>
    <w:rsid w:val="00A501F4"/>
    <w:rsid w:val="00A51C4D"/>
    <w:rsid w:val="00A52C36"/>
    <w:rsid w:val="00A571A0"/>
    <w:rsid w:val="00A602A5"/>
    <w:rsid w:val="00A97251"/>
    <w:rsid w:val="00AD3125"/>
    <w:rsid w:val="00AE0446"/>
    <w:rsid w:val="00AE5509"/>
    <w:rsid w:val="00AF25FF"/>
    <w:rsid w:val="00B02D69"/>
    <w:rsid w:val="00B208A7"/>
    <w:rsid w:val="00B275E6"/>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11B9D"/>
    <w:rsid w:val="00C14DD4"/>
    <w:rsid w:val="00C22016"/>
    <w:rsid w:val="00C243B9"/>
    <w:rsid w:val="00C37760"/>
    <w:rsid w:val="00C564CC"/>
    <w:rsid w:val="00C6674B"/>
    <w:rsid w:val="00C668E8"/>
    <w:rsid w:val="00C71ECB"/>
    <w:rsid w:val="00C8058D"/>
    <w:rsid w:val="00C82882"/>
    <w:rsid w:val="00C83D04"/>
    <w:rsid w:val="00CA2242"/>
    <w:rsid w:val="00CA24D5"/>
    <w:rsid w:val="00CA393C"/>
    <w:rsid w:val="00CC341B"/>
    <w:rsid w:val="00CC7157"/>
    <w:rsid w:val="00CD1FCF"/>
    <w:rsid w:val="00CD78A6"/>
    <w:rsid w:val="00CE2893"/>
    <w:rsid w:val="00CF2E7E"/>
    <w:rsid w:val="00D0097D"/>
    <w:rsid w:val="00D275F0"/>
    <w:rsid w:val="00D323BD"/>
    <w:rsid w:val="00D4427C"/>
    <w:rsid w:val="00D61781"/>
    <w:rsid w:val="00D62037"/>
    <w:rsid w:val="00D8660C"/>
    <w:rsid w:val="00DD0449"/>
    <w:rsid w:val="00DD2AE9"/>
    <w:rsid w:val="00DD5C3F"/>
    <w:rsid w:val="00DF6585"/>
    <w:rsid w:val="00E02301"/>
    <w:rsid w:val="00E0498F"/>
    <w:rsid w:val="00E25A40"/>
    <w:rsid w:val="00E36432"/>
    <w:rsid w:val="00E36775"/>
    <w:rsid w:val="00E477A6"/>
    <w:rsid w:val="00E759AC"/>
    <w:rsid w:val="00E765DE"/>
    <w:rsid w:val="00E76E2C"/>
    <w:rsid w:val="00E848E6"/>
    <w:rsid w:val="00E9080C"/>
    <w:rsid w:val="00EA0348"/>
    <w:rsid w:val="00EC4A06"/>
    <w:rsid w:val="00ED5E43"/>
    <w:rsid w:val="00EE1A9D"/>
    <w:rsid w:val="00EE1F10"/>
    <w:rsid w:val="00EE374B"/>
    <w:rsid w:val="00EE4FCF"/>
    <w:rsid w:val="00EE5FD8"/>
    <w:rsid w:val="00EE618A"/>
    <w:rsid w:val="00EF4311"/>
    <w:rsid w:val="00EF7034"/>
    <w:rsid w:val="00F065C2"/>
    <w:rsid w:val="00F1385A"/>
    <w:rsid w:val="00F23B41"/>
    <w:rsid w:val="00F45A40"/>
    <w:rsid w:val="00F45D13"/>
    <w:rsid w:val="00F61524"/>
    <w:rsid w:val="00F716A4"/>
    <w:rsid w:val="00F76DF1"/>
    <w:rsid w:val="00F7773D"/>
    <w:rsid w:val="00F82C70"/>
    <w:rsid w:val="00F832B6"/>
    <w:rsid w:val="00F908D7"/>
    <w:rsid w:val="00F90B7A"/>
    <w:rsid w:val="00F968F9"/>
    <w:rsid w:val="00FA23F9"/>
    <w:rsid w:val="00FA25CB"/>
    <w:rsid w:val="00FB0837"/>
    <w:rsid w:val="00FB6313"/>
    <w:rsid w:val="00FC20F2"/>
    <w:rsid w:val="00FC67E8"/>
    <w:rsid w:val="00FC7A3A"/>
    <w:rsid w:val="00FD0F5B"/>
    <w:rsid w:val="00FD1D4E"/>
    <w:rsid w:val="00FE5843"/>
    <w:rsid w:val="00FE78D8"/>
    <w:rsid w:val="00FF7F12"/>
    <w:rsid w:val="65ABAE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683131"/>
    <w:rPr>
      <w:color w:val="954F72" w:themeColor="followedHyperlink"/>
      <w:u w:val="single"/>
    </w:rPr>
  </w:style>
  <w:style w:type="character" w:styleId="UnresolvedMention">
    <w:name w:val="Unresolved Mention"/>
    <w:basedOn w:val="DefaultParagraphFont"/>
    <w:uiPriority w:val="99"/>
    <w:semiHidden/>
    <w:unhideWhenUsed/>
    <w:rsid w:val="008E3C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8791">
      <w:bodyDiv w:val="1"/>
      <w:marLeft w:val="0"/>
      <w:marRight w:val="0"/>
      <w:marTop w:val="0"/>
      <w:marBottom w:val="0"/>
      <w:divBdr>
        <w:top w:val="none" w:sz="0" w:space="0" w:color="auto"/>
        <w:left w:val="none" w:sz="0" w:space="0" w:color="auto"/>
        <w:bottom w:val="none" w:sz="0" w:space="0" w:color="auto"/>
        <w:right w:val="none" w:sz="0" w:space="0" w:color="auto"/>
      </w:divBdr>
    </w:div>
    <w:div w:id="83377951">
      <w:bodyDiv w:val="1"/>
      <w:marLeft w:val="0"/>
      <w:marRight w:val="0"/>
      <w:marTop w:val="0"/>
      <w:marBottom w:val="0"/>
      <w:divBdr>
        <w:top w:val="none" w:sz="0" w:space="0" w:color="auto"/>
        <w:left w:val="none" w:sz="0" w:space="0" w:color="auto"/>
        <w:bottom w:val="none" w:sz="0" w:space="0" w:color="auto"/>
        <w:right w:val="none" w:sz="0" w:space="0" w:color="auto"/>
      </w:divBdr>
    </w:div>
    <w:div w:id="105543848">
      <w:bodyDiv w:val="1"/>
      <w:marLeft w:val="0"/>
      <w:marRight w:val="0"/>
      <w:marTop w:val="0"/>
      <w:marBottom w:val="0"/>
      <w:divBdr>
        <w:top w:val="none" w:sz="0" w:space="0" w:color="auto"/>
        <w:left w:val="none" w:sz="0" w:space="0" w:color="auto"/>
        <w:bottom w:val="none" w:sz="0" w:space="0" w:color="auto"/>
        <w:right w:val="none" w:sz="0" w:space="0" w:color="auto"/>
      </w:divBdr>
    </w:div>
    <w:div w:id="129901687">
      <w:bodyDiv w:val="1"/>
      <w:marLeft w:val="0"/>
      <w:marRight w:val="0"/>
      <w:marTop w:val="0"/>
      <w:marBottom w:val="0"/>
      <w:divBdr>
        <w:top w:val="none" w:sz="0" w:space="0" w:color="auto"/>
        <w:left w:val="none" w:sz="0" w:space="0" w:color="auto"/>
        <w:bottom w:val="none" w:sz="0" w:space="0" w:color="auto"/>
        <w:right w:val="none" w:sz="0" w:space="0" w:color="auto"/>
      </w:divBdr>
    </w:div>
    <w:div w:id="136995868">
      <w:bodyDiv w:val="1"/>
      <w:marLeft w:val="0"/>
      <w:marRight w:val="0"/>
      <w:marTop w:val="0"/>
      <w:marBottom w:val="0"/>
      <w:divBdr>
        <w:top w:val="none" w:sz="0" w:space="0" w:color="auto"/>
        <w:left w:val="none" w:sz="0" w:space="0" w:color="auto"/>
        <w:bottom w:val="none" w:sz="0" w:space="0" w:color="auto"/>
        <w:right w:val="none" w:sz="0" w:space="0" w:color="auto"/>
      </w:divBdr>
    </w:div>
    <w:div w:id="158693784">
      <w:bodyDiv w:val="1"/>
      <w:marLeft w:val="0"/>
      <w:marRight w:val="0"/>
      <w:marTop w:val="0"/>
      <w:marBottom w:val="0"/>
      <w:divBdr>
        <w:top w:val="none" w:sz="0" w:space="0" w:color="auto"/>
        <w:left w:val="none" w:sz="0" w:space="0" w:color="auto"/>
        <w:bottom w:val="none" w:sz="0" w:space="0" w:color="auto"/>
        <w:right w:val="none" w:sz="0" w:space="0" w:color="auto"/>
      </w:divBdr>
    </w:div>
    <w:div w:id="219442949">
      <w:bodyDiv w:val="1"/>
      <w:marLeft w:val="0"/>
      <w:marRight w:val="0"/>
      <w:marTop w:val="0"/>
      <w:marBottom w:val="0"/>
      <w:divBdr>
        <w:top w:val="none" w:sz="0" w:space="0" w:color="auto"/>
        <w:left w:val="none" w:sz="0" w:space="0" w:color="auto"/>
        <w:bottom w:val="none" w:sz="0" w:space="0" w:color="auto"/>
        <w:right w:val="none" w:sz="0" w:space="0" w:color="auto"/>
      </w:divBdr>
    </w:div>
    <w:div w:id="296302996">
      <w:bodyDiv w:val="1"/>
      <w:marLeft w:val="0"/>
      <w:marRight w:val="0"/>
      <w:marTop w:val="0"/>
      <w:marBottom w:val="0"/>
      <w:divBdr>
        <w:top w:val="none" w:sz="0" w:space="0" w:color="auto"/>
        <w:left w:val="none" w:sz="0" w:space="0" w:color="auto"/>
        <w:bottom w:val="none" w:sz="0" w:space="0" w:color="auto"/>
        <w:right w:val="none" w:sz="0" w:space="0" w:color="auto"/>
      </w:divBdr>
    </w:div>
    <w:div w:id="411044673">
      <w:bodyDiv w:val="1"/>
      <w:marLeft w:val="0"/>
      <w:marRight w:val="0"/>
      <w:marTop w:val="0"/>
      <w:marBottom w:val="0"/>
      <w:divBdr>
        <w:top w:val="none" w:sz="0" w:space="0" w:color="auto"/>
        <w:left w:val="none" w:sz="0" w:space="0" w:color="auto"/>
        <w:bottom w:val="none" w:sz="0" w:space="0" w:color="auto"/>
        <w:right w:val="none" w:sz="0" w:space="0" w:color="auto"/>
      </w:divBdr>
    </w:div>
    <w:div w:id="434600552">
      <w:bodyDiv w:val="1"/>
      <w:marLeft w:val="0"/>
      <w:marRight w:val="0"/>
      <w:marTop w:val="0"/>
      <w:marBottom w:val="0"/>
      <w:divBdr>
        <w:top w:val="none" w:sz="0" w:space="0" w:color="auto"/>
        <w:left w:val="none" w:sz="0" w:space="0" w:color="auto"/>
        <w:bottom w:val="none" w:sz="0" w:space="0" w:color="auto"/>
        <w:right w:val="none" w:sz="0" w:space="0" w:color="auto"/>
      </w:divBdr>
    </w:div>
    <w:div w:id="479159168">
      <w:bodyDiv w:val="1"/>
      <w:marLeft w:val="0"/>
      <w:marRight w:val="0"/>
      <w:marTop w:val="0"/>
      <w:marBottom w:val="0"/>
      <w:divBdr>
        <w:top w:val="none" w:sz="0" w:space="0" w:color="auto"/>
        <w:left w:val="none" w:sz="0" w:space="0" w:color="auto"/>
        <w:bottom w:val="none" w:sz="0" w:space="0" w:color="auto"/>
        <w:right w:val="none" w:sz="0" w:space="0" w:color="auto"/>
      </w:divBdr>
    </w:div>
    <w:div w:id="481041329">
      <w:bodyDiv w:val="1"/>
      <w:marLeft w:val="0"/>
      <w:marRight w:val="0"/>
      <w:marTop w:val="0"/>
      <w:marBottom w:val="0"/>
      <w:divBdr>
        <w:top w:val="none" w:sz="0" w:space="0" w:color="auto"/>
        <w:left w:val="none" w:sz="0" w:space="0" w:color="auto"/>
        <w:bottom w:val="none" w:sz="0" w:space="0" w:color="auto"/>
        <w:right w:val="none" w:sz="0" w:space="0" w:color="auto"/>
      </w:divBdr>
    </w:div>
    <w:div w:id="644239248">
      <w:bodyDiv w:val="1"/>
      <w:marLeft w:val="0"/>
      <w:marRight w:val="0"/>
      <w:marTop w:val="0"/>
      <w:marBottom w:val="0"/>
      <w:divBdr>
        <w:top w:val="none" w:sz="0" w:space="0" w:color="auto"/>
        <w:left w:val="none" w:sz="0" w:space="0" w:color="auto"/>
        <w:bottom w:val="none" w:sz="0" w:space="0" w:color="auto"/>
        <w:right w:val="none" w:sz="0" w:space="0" w:color="auto"/>
      </w:divBdr>
    </w:div>
    <w:div w:id="760029026">
      <w:bodyDiv w:val="1"/>
      <w:marLeft w:val="0"/>
      <w:marRight w:val="0"/>
      <w:marTop w:val="0"/>
      <w:marBottom w:val="0"/>
      <w:divBdr>
        <w:top w:val="none" w:sz="0" w:space="0" w:color="auto"/>
        <w:left w:val="none" w:sz="0" w:space="0" w:color="auto"/>
        <w:bottom w:val="none" w:sz="0" w:space="0" w:color="auto"/>
        <w:right w:val="none" w:sz="0" w:space="0" w:color="auto"/>
      </w:divBdr>
    </w:div>
    <w:div w:id="773938184">
      <w:bodyDiv w:val="1"/>
      <w:marLeft w:val="0"/>
      <w:marRight w:val="0"/>
      <w:marTop w:val="0"/>
      <w:marBottom w:val="0"/>
      <w:divBdr>
        <w:top w:val="none" w:sz="0" w:space="0" w:color="auto"/>
        <w:left w:val="none" w:sz="0" w:space="0" w:color="auto"/>
        <w:bottom w:val="none" w:sz="0" w:space="0" w:color="auto"/>
        <w:right w:val="none" w:sz="0" w:space="0" w:color="auto"/>
      </w:divBdr>
    </w:div>
    <w:div w:id="950673677">
      <w:bodyDiv w:val="1"/>
      <w:marLeft w:val="0"/>
      <w:marRight w:val="0"/>
      <w:marTop w:val="0"/>
      <w:marBottom w:val="0"/>
      <w:divBdr>
        <w:top w:val="none" w:sz="0" w:space="0" w:color="auto"/>
        <w:left w:val="none" w:sz="0" w:space="0" w:color="auto"/>
        <w:bottom w:val="none" w:sz="0" w:space="0" w:color="auto"/>
        <w:right w:val="none" w:sz="0" w:space="0" w:color="auto"/>
      </w:divBdr>
    </w:div>
    <w:div w:id="982730392">
      <w:bodyDiv w:val="1"/>
      <w:marLeft w:val="0"/>
      <w:marRight w:val="0"/>
      <w:marTop w:val="0"/>
      <w:marBottom w:val="0"/>
      <w:divBdr>
        <w:top w:val="none" w:sz="0" w:space="0" w:color="auto"/>
        <w:left w:val="none" w:sz="0" w:space="0" w:color="auto"/>
        <w:bottom w:val="none" w:sz="0" w:space="0" w:color="auto"/>
        <w:right w:val="none" w:sz="0" w:space="0" w:color="auto"/>
      </w:divBdr>
    </w:div>
    <w:div w:id="1090589671">
      <w:bodyDiv w:val="1"/>
      <w:marLeft w:val="0"/>
      <w:marRight w:val="0"/>
      <w:marTop w:val="0"/>
      <w:marBottom w:val="0"/>
      <w:divBdr>
        <w:top w:val="none" w:sz="0" w:space="0" w:color="auto"/>
        <w:left w:val="none" w:sz="0" w:space="0" w:color="auto"/>
        <w:bottom w:val="none" w:sz="0" w:space="0" w:color="auto"/>
        <w:right w:val="none" w:sz="0" w:space="0" w:color="auto"/>
      </w:divBdr>
    </w:div>
    <w:div w:id="1362629874">
      <w:bodyDiv w:val="1"/>
      <w:marLeft w:val="0"/>
      <w:marRight w:val="0"/>
      <w:marTop w:val="0"/>
      <w:marBottom w:val="0"/>
      <w:divBdr>
        <w:top w:val="none" w:sz="0" w:space="0" w:color="auto"/>
        <w:left w:val="none" w:sz="0" w:space="0" w:color="auto"/>
        <w:bottom w:val="none" w:sz="0" w:space="0" w:color="auto"/>
        <w:right w:val="none" w:sz="0" w:space="0" w:color="auto"/>
      </w:divBdr>
    </w:div>
    <w:div w:id="1436055181">
      <w:bodyDiv w:val="1"/>
      <w:marLeft w:val="0"/>
      <w:marRight w:val="0"/>
      <w:marTop w:val="0"/>
      <w:marBottom w:val="0"/>
      <w:divBdr>
        <w:top w:val="none" w:sz="0" w:space="0" w:color="auto"/>
        <w:left w:val="none" w:sz="0" w:space="0" w:color="auto"/>
        <w:bottom w:val="none" w:sz="0" w:space="0" w:color="auto"/>
        <w:right w:val="none" w:sz="0" w:space="0" w:color="auto"/>
      </w:divBdr>
    </w:div>
    <w:div w:id="1496535916">
      <w:bodyDiv w:val="1"/>
      <w:marLeft w:val="0"/>
      <w:marRight w:val="0"/>
      <w:marTop w:val="0"/>
      <w:marBottom w:val="0"/>
      <w:divBdr>
        <w:top w:val="none" w:sz="0" w:space="0" w:color="auto"/>
        <w:left w:val="none" w:sz="0" w:space="0" w:color="auto"/>
        <w:bottom w:val="none" w:sz="0" w:space="0" w:color="auto"/>
        <w:right w:val="none" w:sz="0" w:space="0" w:color="auto"/>
      </w:divBdr>
    </w:div>
    <w:div w:id="1507473658">
      <w:bodyDiv w:val="1"/>
      <w:marLeft w:val="0"/>
      <w:marRight w:val="0"/>
      <w:marTop w:val="0"/>
      <w:marBottom w:val="0"/>
      <w:divBdr>
        <w:top w:val="none" w:sz="0" w:space="0" w:color="auto"/>
        <w:left w:val="none" w:sz="0" w:space="0" w:color="auto"/>
        <w:bottom w:val="none" w:sz="0" w:space="0" w:color="auto"/>
        <w:right w:val="none" w:sz="0" w:space="0" w:color="auto"/>
      </w:divBdr>
    </w:div>
    <w:div w:id="1709337117">
      <w:bodyDiv w:val="1"/>
      <w:marLeft w:val="0"/>
      <w:marRight w:val="0"/>
      <w:marTop w:val="0"/>
      <w:marBottom w:val="0"/>
      <w:divBdr>
        <w:top w:val="none" w:sz="0" w:space="0" w:color="auto"/>
        <w:left w:val="none" w:sz="0" w:space="0" w:color="auto"/>
        <w:bottom w:val="none" w:sz="0" w:space="0" w:color="auto"/>
        <w:right w:val="none" w:sz="0" w:space="0" w:color="auto"/>
      </w:divBdr>
    </w:div>
    <w:div w:id="1820145504">
      <w:bodyDiv w:val="1"/>
      <w:marLeft w:val="0"/>
      <w:marRight w:val="0"/>
      <w:marTop w:val="0"/>
      <w:marBottom w:val="0"/>
      <w:divBdr>
        <w:top w:val="none" w:sz="0" w:space="0" w:color="auto"/>
        <w:left w:val="none" w:sz="0" w:space="0" w:color="auto"/>
        <w:bottom w:val="none" w:sz="0" w:space="0" w:color="auto"/>
        <w:right w:val="none" w:sz="0" w:space="0" w:color="auto"/>
      </w:divBdr>
    </w:div>
    <w:div w:id="1828670901">
      <w:bodyDiv w:val="1"/>
      <w:marLeft w:val="0"/>
      <w:marRight w:val="0"/>
      <w:marTop w:val="0"/>
      <w:marBottom w:val="0"/>
      <w:divBdr>
        <w:top w:val="none" w:sz="0" w:space="0" w:color="auto"/>
        <w:left w:val="none" w:sz="0" w:space="0" w:color="auto"/>
        <w:bottom w:val="none" w:sz="0" w:space="0" w:color="auto"/>
        <w:right w:val="none" w:sz="0" w:space="0" w:color="auto"/>
      </w:divBdr>
    </w:div>
    <w:div w:id="1841500413">
      <w:bodyDiv w:val="1"/>
      <w:marLeft w:val="0"/>
      <w:marRight w:val="0"/>
      <w:marTop w:val="0"/>
      <w:marBottom w:val="0"/>
      <w:divBdr>
        <w:top w:val="none" w:sz="0" w:space="0" w:color="auto"/>
        <w:left w:val="none" w:sz="0" w:space="0" w:color="auto"/>
        <w:bottom w:val="none" w:sz="0" w:space="0" w:color="auto"/>
        <w:right w:val="none" w:sz="0" w:space="0" w:color="auto"/>
      </w:divBdr>
    </w:div>
    <w:div w:id="1850481917">
      <w:bodyDiv w:val="1"/>
      <w:marLeft w:val="0"/>
      <w:marRight w:val="0"/>
      <w:marTop w:val="0"/>
      <w:marBottom w:val="0"/>
      <w:divBdr>
        <w:top w:val="none" w:sz="0" w:space="0" w:color="auto"/>
        <w:left w:val="none" w:sz="0" w:space="0" w:color="auto"/>
        <w:bottom w:val="none" w:sz="0" w:space="0" w:color="auto"/>
        <w:right w:val="none" w:sz="0" w:space="0" w:color="auto"/>
      </w:divBdr>
    </w:div>
    <w:div w:id="1957717137">
      <w:bodyDiv w:val="1"/>
      <w:marLeft w:val="0"/>
      <w:marRight w:val="0"/>
      <w:marTop w:val="0"/>
      <w:marBottom w:val="0"/>
      <w:divBdr>
        <w:top w:val="none" w:sz="0" w:space="0" w:color="auto"/>
        <w:left w:val="none" w:sz="0" w:space="0" w:color="auto"/>
        <w:bottom w:val="none" w:sz="0" w:space="0" w:color="auto"/>
        <w:right w:val="none" w:sz="0" w:space="0" w:color="auto"/>
      </w:divBdr>
    </w:div>
    <w:div w:id="1975984504">
      <w:bodyDiv w:val="1"/>
      <w:marLeft w:val="0"/>
      <w:marRight w:val="0"/>
      <w:marTop w:val="0"/>
      <w:marBottom w:val="0"/>
      <w:divBdr>
        <w:top w:val="none" w:sz="0" w:space="0" w:color="auto"/>
        <w:left w:val="none" w:sz="0" w:space="0" w:color="auto"/>
        <w:bottom w:val="none" w:sz="0" w:space="0" w:color="auto"/>
        <w:right w:val="none" w:sz="0" w:space="0" w:color="auto"/>
      </w:divBdr>
    </w:div>
    <w:div w:id="20322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amos_winter_the_cheap_all_terrain_wheelchair" TargetMode="External"/><Relationship Id="rId18" Type="http://schemas.openxmlformats.org/officeDocument/2006/relationships/hyperlink" Target="http://ectacenter.org/eco/" TargetMode="External"/><Relationship Id="rId26" Type="http://schemas.openxmlformats.org/officeDocument/2006/relationships/hyperlink" Target="http://www2.ed.gov/rschstat/research/pubs/adhd/adhd-identifying_pg2.html"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da.gov/childqanda.htm" TargetMode="External"/><Relationship Id="rId34" Type="http://schemas.openxmlformats.org/officeDocument/2006/relationships/hyperlink" Target="http://www.ysa.or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ailyinfographic.com/reading-for-the-future-infographic" TargetMode="External"/><Relationship Id="rId17" Type="http://schemas.openxmlformats.org/officeDocument/2006/relationships/hyperlink" Target="http://www.twu.edu/inspire/least-restrictive.asp" TargetMode="External"/><Relationship Id="rId25" Type="http://schemas.openxmlformats.org/officeDocument/2006/relationships/hyperlink" Target="http://www.depts.ttu.edu/hs/ccfcs/PDFs/EnhancedCreativeIdeas.pdf" TargetMode="External"/><Relationship Id="rId33" Type="http://schemas.openxmlformats.org/officeDocument/2006/relationships/hyperlink" Target="http://www.texasfccla.or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idea.ed.gov" TargetMode="External"/><Relationship Id="rId20" Type="http://schemas.openxmlformats.org/officeDocument/2006/relationships/hyperlink" Target="http://www.ada.gov/cguide.pdf" TargetMode="External"/><Relationship Id="rId29" Type="http://schemas.openxmlformats.org/officeDocument/2006/relationships/hyperlink" Target="https://extensiononline.tamu.edu/courses/specialpopulations.ph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nasponline.org/resources/crisis_safety/specpop_general.aspx" TargetMode="External"/><Relationship Id="rId32" Type="http://schemas.openxmlformats.org/officeDocument/2006/relationships/hyperlink" Target="https://www.ted.com/talks/amos_winter_the_cheap_all_terrain_wheelchai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youtu.be/qh1meBo_m1w" TargetMode="External"/><Relationship Id="rId23" Type="http://schemas.openxmlformats.org/officeDocument/2006/relationships/hyperlink" Target="http://www.ed.gov/news/press-releases/bullying-students-disabilities-addressed-guidance-america%E2%80%99s-schools" TargetMode="External"/><Relationship Id="rId28" Type="http://schemas.openxmlformats.org/officeDocument/2006/relationships/hyperlink" Target="http://www2.ed.gov/about/offices/list/ocr/docs/dcl-factsheet-bullying-201410.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eoc.gov/employers/upload/poster_screen_reader_optimized.pdf" TargetMode="External"/><Relationship Id="rId31" Type="http://schemas.openxmlformats.org/officeDocument/2006/relationships/hyperlink" Target="http://www.torontopubliclibrary.ca/content/storytime-tips/toolki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qh1meBo_m1w" TargetMode="External"/><Relationship Id="rId22" Type="http://schemas.openxmlformats.org/officeDocument/2006/relationships/hyperlink" Target="http://youtu.be/qh1meBo_m1w" TargetMode="External"/><Relationship Id="rId27" Type="http://schemas.openxmlformats.org/officeDocument/2006/relationships/hyperlink" Target="http://www.ada.gov/doe_doj_eff_comm/doe_doj_eff_comm_fact_sht.htm" TargetMode="External"/><Relationship Id="rId30" Type="http://schemas.openxmlformats.org/officeDocument/2006/relationships/hyperlink" Target="http://youtu.be/oG0B_KWFC8A"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2.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ED860-200F-4E56-83F4-92908BC8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2017-08-18T21:14:00Z</dcterms:created>
  <dcterms:modified xsi:type="dcterms:W3CDTF">2018-01-15T09:24:00Z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