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85355E" w14:paraId="1295C2AC" w14:textId="77777777" w:rsidTr="173F7DB3">
        <w:tc>
          <w:tcPr>
            <w:tcW w:w="10800" w:type="dxa"/>
            <w:gridSpan w:val="2"/>
            <w:tcBorders>
              <w:top w:val="nil"/>
              <w:left w:val="nil"/>
              <w:bottom w:val="single" w:sz="4" w:space="0" w:color="auto"/>
              <w:right w:val="nil"/>
            </w:tcBorders>
            <w:shd w:val="clear" w:color="auto" w:fill="auto"/>
          </w:tcPr>
          <w:p w14:paraId="576A65A4" w14:textId="48270A65" w:rsidR="00B3350C" w:rsidRPr="0085355E" w:rsidRDefault="00602419" w:rsidP="003D5621">
            <w:pPr>
              <w:jc w:val="center"/>
              <w:rPr>
                <w:rFonts w:ascii="Open Sans" w:hAnsi="Open Sans" w:cs="Open Sans"/>
                <w:b/>
                <w:sz w:val="22"/>
                <w:szCs w:val="22"/>
              </w:rPr>
            </w:pPr>
            <w:r w:rsidRPr="0085355E">
              <w:rPr>
                <w:rFonts w:ascii="Open Sans" w:hAnsi="Open Sans" w:cs="Open Sans"/>
                <w:b/>
                <w:sz w:val="22"/>
                <w:szCs w:val="22"/>
              </w:rPr>
              <w:t>TEXAS CTE LESSON PLAN</w:t>
            </w:r>
          </w:p>
          <w:p w14:paraId="21B5545C" w14:textId="77777777" w:rsidR="00B3350C" w:rsidRPr="0085355E" w:rsidRDefault="00CC0BC5" w:rsidP="003D5621">
            <w:pPr>
              <w:jc w:val="center"/>
              <w:rPr>
                <w:rFonts w:ascii="Open Sans" w:hAnsi="Open Sans" w:cs="Open Sans"/>
                <w:b/>
                <w:sz w:val="22"/>
                <w:szCs w:val="22"/>
              </w:rPr>
            </w:pPr>
            <w:hyperlink r:id="rId11" w:history="1">
              <w:r w:rsidR="002D294D" w:rsidRPr="0085355E">
                <w:rPr>
                  <w:rStyle w:val="Hyperlink"/>
                  <w:rFonts w:ascii="Open Sans" w:hAnsi="Open Sans" w:cs="Open Sans"/>
                  <w:sz w:val="22"/>
                  <w:szCs w:val="22"/>
                </w:rPr>
                <w:t>www.txcte.org</w:t>
              </w:r>
            </w:hyperlink>
            <w:r w:rsidR="002D294D" w:rsidRPr="0085355E">
              <w:rPr>
                <w:rFonts w:ascii="Open Sans" w:hAnsi="Open Sans" w:cs="Open Sans"/>
                <w:b/>
                <w:sz w:val="22"/>
                <w:szCs w:val="22"/>
              </w:rPr>
              <w:t xml:space="preserve"> </w:t>
            </w:r>
          </w:p>
          <w:p w14:paraId="27CA2FBA" w14:textId="6865BA9F" w:rsidR="003D5621" w:rsidRPr="0085355E" w:rsidRDefault="003D5621" w:rsidP="003D5621">
            <w:pPr>
              <w:jc w:val="center"/>
              <w:rPr>
                <w:rFonts w:ascii="Open Sans" w:hAnsi="Open Sans" w:cs="Open Sans"/>
                <w:b/>
                <w:sz w:val="22"/>
                <w:szCs w:val="22"/>
              </w:rPr>
            </w:pPr>
          </w:p>
        </w:tc>
      </w:tr>
      <w:tr w:rsidR="00B3350C" w:rsidRPr="0085355E" w14:paraId="14F0CA88" w14:textId="77777777" w:rsidTr="173F7DB3">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85355E" w:rsidRDefault="00B3350C" w:rsidP="00DC4B23">
            <w:pPr>
              <w:spacing w:before="120" w:after="120"/>
              <w:jc w:val="center"/>
              <w:rPr>
                <w:rFonts w:ascii="Open Sans" w:hAnsi="Open Sans" w:cs="Open Sans"/>
                <w:b/>
                <w:sz w:val="22"/>
                <w:szCs w:val="22"/>
              </w:rPr>
            </w:pPr>
            <w:r w:rsidRPr="0085355E">
              <w:rPr>
                <w:rFonts w:ascii="Open Sans" w:hAnsi="Open Sans" w:cs="Open Sans"/>
                <w:b/>
                <w:sz w:val="22"/>
                <w:szCs w:val="22"/>
              </w:rPr>
              <w:t>Lesson Identification and TEKS Addressed</w:t>
            </w:r>
          </w:p>
        </w:tc>
      </w:tr>
      <w:tr w:rsidR="00B3350C" w:rsidRPr="0085355E" w14:paraId="68975472" w14:textId="77777777" w:rsidTr="173F7DB3">
        <w:trPr>
          <w:trHeight w:val="170"/>
        </w:trPr>
        <w:tc>
          <w:tcPr>
            <w:tcW w:w="2952" w:type="dxa"/>
            <w:tcBorders>
              <w:top w:val="single" w:sz="4" w:space="0" w:color="auto"/>
            </w:tcBorders>
            <w:shd w:val="clear" w:color="auto" w:fill="auto"/>
          </w:tcPr>
          <w:p w14:paraId="7496874A" w14:textId="787E5E61" w:rsidR="00B3350C" w:rsidRPr="0085355E" w:rsidRDefault="00B3350C" w:rsidP="00DC4B23">
            <w:pPr>
              <w:spacing w:before="120" w:after="120"/>
              <w:jc w:val="center"/>
              <w:rPr>
                <w:rFonts w:ascii="Open Sans" w:hAnsi="Open Sans" w:cs="Open Sans"/>
                <w:b/>
                <w:sz w:val="22"/>
                <w:szCs w:val="22"/>
              </w:rPr>
            </w:pPr>
            <w:r w:rsidRPr="0085355E">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12754974" w:rsidR="00B3350C" w:rsidRPr="0085355E" w:rsidRDefault="00602419" w:rsidP="00DC4B23">
            <w:pPr>
              <w:spacing w:before="120" w:after="120"/>
              <w:rPr>
                <w:rFonts w:ascii="Open Sans" w:hAnsi="Open Sans" w:cs="Open Sans"/>
                <w:sz w:val="22"/>
                <w:szCs w:val="22"/>
              </w:rPr>
            </w:pPr>
            <w:r w:rsidRPr="0085355E">
              <w:rPr>
                <w:rFonts w:ascii="Open Sans" w:hAnsi="Open Sans" w:cs="Open Sans"/>
                <w:sz w:val="22"/>
                <w:szCs w:val="22"/>
              </w:rPr>
              <w:t>Hospitality and Tourism</w:t>
            </w:r>
          </w:p>
        </w:tc>
      </w:tr>
      <w:tr w:rsidR="00B3350C" w:rsidRPr="0085355E" w14:paraId="6E5988F1" w14:textId="77777777" w:rsidTr="173F7DB3">
        <w:tc>
          <w:tcPr>
            <w:tcW w:w="2952" w:type="dxa"/>
            <w:shd w:val="clear" w:color="auto" w:fill="auto"/>
          </w:tcPr>
          <w:p w14:paraId="108F9A4B" w14:textId="22F7B5E3" w:rsidR="00B3350C" w:rsidRPr="0085355E" w:rsidRDefault="00B3350C" w:rsidP="00DC4B23">
            <w:pPr>
              <w:spacing w:before="120" w:after="120"/>
              <w:jc w:val="center"/>
              <w:rPr>
                <w:rFonts w:ascii="Open Sans" w:hAnsi="Open Sans" w:cs="Open Sans"/>
                <w:b/>
                <w:sz w:val="22"/>
                <w:szCs w:val="22"/>
              </w:rPr>
            </w:pPr>
            <w:r w:rsidRPr="0085355E">
              <w:rPr>
                <w:rFonts w:ascii="Open Sans" w:hAnsi="Open Sans" w:cs="Open Sans"/>
                <w:b/>
                <w:sz w:val="22"/>
                <w:szCs w:val="22"/>
              </w:rPr>
              <w:t>Course Name</w:t>
            </w:r>
          </w:p>
        </w:tc>
        <w:tc>
          <w:tcPr>
            <w:tcW w:w="7848" w:type="dxa"/>
            <w:shd w:val="clear" w:color="auto" w:fill="auto"/>
          </w:tcPr>
          <w:p w14:paraId="701EF2E7" w14:textId="1855701B" w:rsidR="00B3350C" w:rsidRPr="0085355E" w:rsidRDefault="004609E0" w:rsidP="00DC4B23">
            <w:pPr>
              <w:spacing w:before="120" w:after="120"/>
              <w:rPr>
                <w:rFonts w:ascii="Open Sans" w:hAnsi="Open Sans" w:cs="Open Sans"/>
                <w:sz w:val="22"/>
                <w:szCs w:val="22"/>
              </w:rPr>
            </w:pPr>
            <w:r>
              <w:rPr>
                <w:rFonts w:ascii="Open Sans" w:hAnsi="Open Sans" w:cs="Open Sans"/>
                <w:sz w:val="22"/>
                <w:szCs w:val="22"/>
              </w:rPr>
              <w:t xml:space="preserve">Advanced </w:t>
            </w:r>
            <w:r w:rsidR="00A06A74" w:rsidRPr="0085355E">
              <w:rPr>
                <w:rFonts w:ascii="Open Sans" w:hAnsi="Open Sans" w:cs="Open Sans"/>
                <w:sz w:val="22"/>
                <w:szCs w:val="22"/>
              </w:rPr>
              <w:t>Culinary Arts</w:t>
            </w:r>
          </w:p>
        </w:tc>
      </w:tr>
      <w:tr w:rsidR="00B3350C" w:rsidRPr="0085355E" w14:paraId="16A9422A" w14:textId="77777777" w:rsidTr="173F7DB3">
        <w:tc>
          <w:tcPr>
            <w:tcW w:w="2952" w:type="dxa"/>
            <w:shd w:val="clear" w:color="auto" w:fill="auto"/>
          </w:tcPr>
          <w:p w14:paraId="7BE77DA8" w14:textId="08842B2B" w:rsidR="00B3350C" w:rsidRPr="0085355E" w:rsidRDefault="173F7DB3" w:rsidP="173F7DB3">
            <w:pPr>
              <w:spacing w:before="120" w:after="120"/>
              <w:jc w:val="center"/>
              <w:rPr>
                <w:rFonts w:ascii="Open Sans" w:hAnsi="Open Sans" w:cs="Open Sans"/>
                <w:b/>
                <w:bCs/>
                <w:sz w:val="22"/>
                <w:szCs w:val="22"/>
              </w:rPr>
            </w:pPr>
            <w:r w:rsidRPr="0085355E">
              <w:rPr>
                <w:rFonts w:ascii="Open Sans" w:hAnsi="Open Sans" w:cs="Open Sans"/>
                <w:b/>
                <w:bCs/>
                <w:sz w:val="22"/>
                <w:szCs w:val="22"/>
              </w:rPr>
              <w:t>Lesson/Unit Title</w:t>
            </w:r>
          </w:p>
        </w:tc>
        <w:tc>
          <w:tcPr>
            <w:tcW w:w="7848" w:type="dxa"/>
            <w:shd w:val="clear" w:color="auto" w:fill="auto"/>
          </w:tcPr>
          <w:p w14:paraId="7ACC9CD3" w14:textId="4207D075" w:rsidR="00B3350C" w:rsidRPr="0085355E" w:rsidRDefault="00996B4C" w:rsidP="00DC4B23">
            <w:pPr>
              <w:spacing w:before="120" w:after="120"/>
              <w:rPr>
                <w:rFonts w:ascii="Open Sans" w:hAnsi="Open Sans" w:cs="Open Sans"/>
                <w:sz w:val="22"/>
                <w:szCs w:val="22"/>
              </w:rPr>
            </w:pPr>
            <w:r w:rsidRPr="0085355E">
              <w:rPr>
                <w:rFonts w:ascii="Open Sans" w:hAnsi="Open Sans" w:cs="Open Sans"/>
                <w:sz w:val="22"/>
                <w:szCs w:val="22"/>
              </w:rPr>
              <w:t>The Visual Appeal of Plating Food</w:t>
            </w:r>
          </w:p>
        </w:tc>
      </w:tr>
      <w:tr w:rsidR="00B3350C" w:rsidRPr="0085355E" w14:paraId="7029DC65" w14:textId="77777777" w:rsidTr="173F7DB3">
        <w:trPr>
          <w:trHeight w:val="135"/>
        </w:trPr>
        <w:tc>
          <w:tcPr>
            <w:tcW w:w="2952" w:type="dxa"/>
            <w:shd w:val="clear" w:color="auto" w:fill="auto"/>
          </w:tcPr>
          <w:p w14:paraId="765C144E" w14:textId="4CCD2C10" w:rsidR="00B3350C" w:rsidRPr="0085355E" w:rsidRDefault="00B3350C" w:rsidP="00DC4B23">
            <w:pPr>
              <w:spacing w:before="120" w:after="120"/>
              <w:jc w:val="center"/>
              <w:rPr>
                <w:rFonts w:ascii="Open Sans" w:hAnsi="Open Sans" w:cs="Open Sans"/>
                <w:b/>
                <w:sz w:val="22"/>
                <w:szCs w:val="22"/>
              </w:rPr>
            </w:pPr>
            <w:r w:rsidRPr="0085355E">
              <w:rPr>
                <w:rFonts w:ascii="Open Sans" w:hAnsi="Open Sans" w:cs="Open Sans"/>
                <w:b/>
                <w:sz w:val="22"/>
                <w:szCs w:val="22"/>
              </w:rPr>
              <w:t>TEKS Student Expectations</w:t>
            </w:r>
          </w:p>
        </w:tc>
        <w:tc>
          <w:tcPr>
            <w:tcW w:w="7848" w:type="dxa"/>
            <w:shd w:val="clear" w:color="auto" w:fill="auto"/>
          </w:tcPr>
          <w:p w14:paraId="19B3AE59" w14:textId="3DBB3011" w:rsidR="006B58C0" w:rsidRPr="00885764" w:rsidRDefault="006B58C0" w:rsidP="006B58C0">
            <w:pPr>
              <w:pStyle w:val="PARAGRAPH1"/>
              <w:ind w:left="0" w:firstLine="0"/>
              <w:rPr>
                <w:rFonts w:ascii="Open Sans" w:hAnsi="Open Sans" w:cs="Open Sans"/>
                <w:b/>
              </w:rPr>
            </w:pPr>
            <w:r w:rsidRPr="00885764">
              <w:rPr>
                <w:rFonts w:ascii="Open Sans" w:hAnsi="Open Sans" w:cs="Open Sans"/>
                <w:b/>
              </w:rPr>
              <w:t xml:space="preserve">130.255. (c) Knowledge and Skills </w:t>
            </w:r>
          </w:p>
          <w:p w14:paraId="375735E8" w14:textId="449C6BF7" w:rsidR="00330AF4" w:rsidRPr="00885764" w:rsidRDefault="006B58C0" w:rsidP="00885764">
            <w:pPr>
              <w:ind w:left="720"/>
              <w:rPr>
                <w:rFonts w:ascii="Open Sans" w:hAnsi="Open Sans" w:cs="Open Sans"/>
                <w:sz w:val="22"/>
                <w:szCs w:val="22"/>
              </w:rPr>
            </w:pPr>
            <w:r w:rsidRPr="00885764">
              <w:rPr>
                <w:rFonts w:ascii="Open Sans" w:hAnsi="Open Sans" w:cs="Open Sans"/>
                <w:sz w:val="22"/>
                <w:szCs w:val="22"/>
              </w:rPr>
              <w:t xml:space="preserve">(4) </w:t>
            </w:r>
            <w:r w:rsidR="00330AF4" w:rsidRPr="00885764">
              <w:rPr>
                <w:rFonts w:ascii="Open Sans" w:hAnsi="Open Sans" w:cs="Open Sans"/>
                <w:sz w:val="22"/>
                <w:szCs w:val="22"/>
              </w:rPr>
              <w:t>The student evaluates global cuisines, including the culture, history, and indigenous ingredients to create international recipes. The student is expected to:</w:t>
            </w:r>
          </w:p>
          <w:p w14:paraId="06E0D725" w14:textId="66700008" w:rsidR="00330AF4" w:rsidRDefault="006B58C0" w:rsidP="00885764">
            <w:pPr>
              <w:ind w:left="1440"/>
              <w:rPr>
                <w:rFonts w:ascii="Open Sans" w:hAnsi="Open Sans" w:cs="Open Sans"/>
                <w:sz w:val="22"/>
                <w:szCs w:val="22"/>
              </w:rPr>
            </w:pPr>
            <w:r w:rsidRPr="00885764">
              <w:rPr>
                <w:rFonts w:ascii="Open Sans" w:hAnsi="Open Sans" w:cs="Open Sans"/>
                <w:sz w:val="22"/>
                <w:szCs w:val="22"/>
              </w:rPr>
              <w:t xml:space="preserve">(C) </w:t>
            </w:r>
            <w:r w:rsidR="003973BD">
              <w:rPr>
                <w:rFonts w:ascii="Open Sans" w:hAnsi="Open Sans" w:cs="Open Sans"/>
                <w:sz w:val="22"/>
                <w:szCs w:val="22"/>
              </w:rPr>
              <w:t>J</w:t>
            </w:r>
            <w:r w:rsidR="00330AF4" w:rsidRPr="00885764">
              <w:rPr>
                <w:rFonts w:ascii="Open Sans" w:hAnsi="Open Sans" w:cs="Open Sans"/>
                <w:sz w:val="22"/>
                <w:szCs w:val="22"/>
              </w:rPr>
              <w:t>ustify the connection of flavor, texture, visual appeal, taste, and customer satisfaction on product development.</w:t>
            </w:r>
          </w:p>
          <w:p w14:paraId="26CAB422" w14:textId="77777777" w:rsidR="00885764" w:rsidRPr="00885764" w:rsidRDefault="00885764" w:rsidP="00885764">
            <w:pPr>
              <w:ind w:left="1440"/>
              <w:rPr>
                <w:rFonts w:ascii="Open Sans" w:hAnsi="Open Sans" w:cs="Open Sans"/>
                <w:sz w:val="22"/>
                <w:szCs w:val="22"/>
              </w:rPr>
            </w:pPr>
          </w:p>
          <w:p w14:paraId="774CAD41" w14:textId="0233E4DD" w:rsidR="005066E7" w:rsidRPr="00885764" w:rsidRDefault="006B58C0" w:rsidP="00885764">
            <w:pPr>
              <w:ind w:left="720"/>
              <w:rPr>
                <w:rFonts w:ascii="Open Sans" w:hAnsi="Open Sans" w:cs="Open Sans"/>
                <w:sz w:val="22"/>
                <w:szCs w:val="22"/>
              </w:rPr>
            </w:pPr>
            <w:r w:rsidRPr="00885764">
              <w:rPr>
                <w:rFonts w:ascii="Open Sans" w:hAnsi="Open Sans" w:cs="Open Sans"/>
                <w:sz w:val="22"/>
                <w:szCs w:val="22"/>
              </w:rPr>
              <w:t xml:space="preserve">(9) </w:t>
            </w:r>
            <w:r w:rsidR="005066E7" w:rsidRPr="00885764">
              <w:rPr>
                <w:rFonts w:ascii="Open Sans" w:hAnsi="Open Sans" w:cs="Open Sans"/>
                <w:sz w:val="22"/>
                <w:szCs w:val="22"/>
              </w:rPr>
              <w:t>The student understands advanced baking and pastry principles. The student is expected to:</w:t>
            </w:r>
          </w:p>
          <w:p w14:paraId="539F9CF5" w14:textId="54914F7F" w:rsidR="005066E7" w:rsidRPr="00885764" w:rsidRDefault="006B58C0" w:rsidP="00885764">
            <w:pPr>
              <w:ind w:left="1440"/>
              <w:rPr>
                <w:rFonts w:ascii="Open Sans" w:hAnsi="Open Sans" w:cs="Open Sans"/>
                <w:sz w:val="22"/>
                <w:szCs w:val="22"/>
              </w:rPr>
            </w:pPr>
            <w:r w:rsidRPr="00885764">
              <w:rPr>
                <w:rFonts w:ascii="Open Sans" w:hAnsi="Open Sans" w:cs="Open Sans"/>
                <w:sz w:val="22"/>
                <w:szCs w:val="22"/>
              </w:rPr>
              <w:t xml:space="preserve">(A) </w:t>
            </w:r>
            <w:r w:rsidR="003973BD">
              <w:rPr>
                <w:rFonts w:ascii="Open Sans" w:hAnsi="Open Sans" w:cs="Open Sans"/>
                <w:sz w:val="22"/>
                <w:szCs w:val="22"/>
              </w:rPr>
              <w:t>U</w:t>
            </w:r>
            <w:r w:rsidR="005066E7" w:rsidRPr="00885764">
              <w:rPr>
                <w:rFonts w:ascii="Open Sans" w:hAnsi="Open Sans" w:cs="Open Sans"/>
                <w:sz w:val="22"/>
                <w:szCs w:val="22"/>
              </w:rPr>
              <w:t>se professional food preparation equipment such as commercial-grade mixers, food processors, and measuring tools;</w:t>
            </w:r>
          </w:p>
          <w:p w14:paraId="2D555712" w14:textId="0C89ED19" w:rsidR="005066E7" w:rsidRPr="00885764" w:rsidRDefault="006B58C0" w:rsidP="00885764">
            <w:pPr>
              <w:ind w:left="1440"/>
              <w:rPr>
                <w:rFonts w:ascii="Open Sans" w:hAnsi="Open Sans" w:cs="Open Sans"/>
                <w:sz w:val="22"/>
                <w:szCs w:val="22"/>
              </w:rPr>
            </w:pPr>
            <w:r w:rsidRPr="00885764">
              <w:rPr>
                <w:rFonts w:ascii="Open Sans" w:hAnsi="Open Sans" w:cs="Open Sans"/>
                <w:sz w:val="22"/>
                <w:szCs w:val="22"/>
              </w:rPr>
              <w:t xml:space="preserve">(B) </w:t>
            </w:r>
            <w:r w:rsidR="003973BD">
              <w:rPr>
                <w:rFonts w:ascii="Open Sans" w:hAnsi="Open Sans" w:cs="Open Sans"/>
                <w:sz w:val="22"/>
                <w:szCs w:val="22"/>
              </w:rPr>
              <w:t>A</w:t>
            </w:r>
            <w:r w:rsidR="005066E7" w:rsidRPr="00885764">
              <w:rPr>
                <w:rFonts w:ascii="Open Sans" w:hAnsi="Open Sans" w:cs="Open Sans"/>
                <w:sz w:val="22"/>
                <w:szCs w:val="22"/>
              </w:rPr>
              <w:t>pply proper measuring and scaling techniques; and</w:t>
            </w:r>
          </w:p>
          <w:p w14:paraId="16A72E85" w14:textId="58F60EEA" w:rsidR="005066E7" w:rsidRDefault="003973BD" w:rsidP="00885764">
            <w:pPr>
              <w:ind w:left="1440"/>
              <w:rPr>
                <w:rFonts w:ascii="Open Sans" w:hAnsi="Open Sans" w:cs="Open Sans"/>
                <w:sz w:val="22"/>
                <w:szCs w:val="22"/>
              </w:rPr>
            </w:pPr>
            <w:r>
              <w:rPr>
                <w:rFonts w:ascii="Open Sans" w:hAnsi="Open Sans" w:cs="Open Sans"/>
                <w:sz w:val="22"/>
                <w:szCs w:val="22"/>
              </w:rPr>
              <w:t>(C) C</w:t>
            </w:r>
            <w:r w:rsidR="005066E7" w:rsidRPr="00885764">
              <w:rPr>
                <w:rFonts w:ascii="Open Sans" w:hAnsi="Open Sans" w:cs="Open Sans"/>
                <w:sz w:val="22"/>
                <w:szCs w:val="22"/>
              </w:rPr>
              <w:t>ompose various plated desserts appropriate for various food service operations.</w:t>
            </w:r>
          </w:p>
          <w:p w14:paraId="04E868CB" w14:textId="77777777" w:rsidR="00885764" w:rsidRPr="00885764" w:rsidRDefault="00885764" w:rsidP="00885764">
            <w:pPr>
              <w:ind w:left="1440"/>
              <w:rPr>
                <w:rFonts w:ascii="Open Sans" w:hAnsi="Open Sans" w:cs="Open Sans"/>
                <w:sz w:val="22"/>
                <w:szCs w:val="22"/>
              </w:rPr>
            </w:pPr>
          </w:p>
          <w:p w14:paraId="7EC50405" w14:textId="6F873478" w:rsidR="005066E7" w:rsidRPr="00885764" w:rsidRDefault="006B58C0" w:rsidP="00885764">
            <w:pPr>
              <w:ind w:left="720"/>
              <w:rPr>
                <w:rFonts w:ascii="Open Sans" w:hAnsi="Open Sans" w:cs="Open Sans"/>
                <w:sz w:val="22"/>
                <w:szCs w:val="22"/>
              </w:rPr>
            </w:pPr>
            <w:r w:rsidRPr="00885764">
              <w:rPr>
                <w:rFonts w:ascii="Open Sans" w:hAnsi="Open Sans" w:cs="Open Sans"/>
                <w:sz w:val="22"/>
                <w:szCs w:val="22"/>
              </w:rPr>
              <w:t>(14)</w:t>
            </w:r>
            <w:r w:rsidR="00885764" w:rsidRPr="00885764">
              <w:rPr>
                <w:rFonts w:ascii="Open Sans" w:hAnsi="Open Sans" w:cs="Open Sans"/>
                <w:sz w:val="22"/>
                <w:szCs w:val="22"/>
              </w:rPr>
              <w:t xml:space="preserve"> </w:t>
            </w:r>
            <w:r w:rsidR="005066E7" w:rsidRPr="00885764">
              <w:rPr>
                <w:rFonts w:ascii="Open Sans" w:hAnsi="Open Sans" w:cs="Open Sans"/>
                <w:sz w:val="22"/>
                <w:szCs w:val="22"/>
              </w:rPr>
              <w:t>The student demonstrates and practices the basic procedures for the production of chocolate, sugars, confections, and sauces. The student is expected to:</w:t>
            </w:r>
          </w:p>
          <w:p w14:paraId="4583E660" w14:textId="0256FA70" w:rsidR="00B3350C" w:rsidRPr="0085355E" w:rsidRDefault="006B58C0" w:rsidP="0031105D">
            <w:pPr>
              <w:ind w:left="1440"/>
              <w:rPr>
                <w:rFonts w:ascii="Open Sans" w:hAnsi="Open Sans" w:cs="Open Sans"/>
                <w:sz w:val="22"/>
                <w:szCs w:val="22"/>
              </w:rPr>
            </w:pPr>
            <w:r w:rsidRPr="00885764">
              <w:rPr>
                <w:rFonts w:ascii="Open Sans" w:hAnsi="Open Sans" w:cs="Open Sans"/>
                <w:sz w:val="22"/>
                <w:szCs w:val="22"/>
              </w:rPr>
              <w:t>(H)</w:t>
            </w:r>
            <w:r w:rsidR="00885764" w:rsidRPr="00885764">
              <w:rPr>
                <w:rFonts w:ascii="Open Sans" w:hAnsi="Open Sans" w:cs="Open Sans"/>
                <w:sz w:val="22"/>
                <w:szCs w:val="22"/>
              </w:rPr>
              <w:t xml:space="preserve"> </w:t>
            </w:r>
            <w:r w:rsidR="003973BD">
              <w:rPr>
                <w:rFonts w:ascii="Open Sans" w:hAnsi="Open Sans" w:cs="Open Sans"/>
                <w:sz w:val="22"/>
                <w:szCs w:val="22"/>
              </w:rPr>
              <w:t>S</w:t>
            </w:r>
            <w:r w:rsidR="005066E7" w:rsidRPr="00885764">
              <w:rPr>
                <w:rFonts w:ascii="Open Sans" w:hAnsi="Open Sans" w:cs="Open Sans"/>
                <w:sz w:val="22"/>
                <w:szCs w:val="22"/>
              </w:rPr>
              <w:t>erve attractively plated desserts with appropriate sauces and garnishes.</w:t>
            </w:r>
          </w:p>
        </w:tc>
      </w:tr>
      <w:tr w:rsidR="00B3350C" w:rsidRPr="0085355E" w14:paraId="692B52BF" w14:textId="77777777" w:rsidTr="173F7DB3">
        <w:trPr>
          <w:trHeight w:val="1133"/>
        </w:trPr>
        <w:tc>
          <w:tcPr>
            <w:tcW w:w="10800" w:type="dxa"/>
            <w:gridSpan w:val="2"/>
            <w:shd w:val="clear" w:color="auto" w:fill="D9D9D9" w:themeFill="background1" w:themeFillShade="D9"/>
          </w:tcPr>
          <w:p w14:paraId="10F901A2" w14:textId="77777777" w:rsidR="00B3350C" w:rsidRPr="0085355E" w:rsidRDefault="00B3350C" w:rsidP="00DC4B23">
            <w:pPr>
              <w:spacing w:before="120" w:after="120"/>
              <w:jc w:val="center"/>
              <w:rPr>
                <w:rFonts w:ascii="Open Sans" w:hAnsi="Open Sans" w:cs="Open Sans"/>
                <w:b/>
                <w:sz w:val="22"/>
                <w:szCs w:val="22"/>
              </w:rPr>
            </w:pPr>
            <w:r w:rsidRPr="0085355E">
              <w:rPr>
                <w:rFonts w:ascii="Open Sans" w:hAnsi="Open Sans" w:cs="Open Sans"/>
                <w:b/>
                <w:sz w:val="22"/>
                <w:szCs w:val="22"/>
              </w:rPr>
              <w:t>Basic Direct Teach Lesson</w:t>
            </w:r>
          </w:p>
          <w:p w14:paraId="3BC06FE8" w14:textId="28B382E3" w:rsidR="00B3350C" w:rsidRPr="0085355E" w:rsidRDefault="006052AA" w:rsidP="00DC4B23">
            <w:pPr>
              <w:jc w:val="center"/>
              <w:rPr>
                <w:rFonts w:ascii="Open Sans" w:hAnsi="Open Sans" w:cs="Open Sans"/>
                <w:sz w:val="22"/>
                <w:szCs w:val="22"/>
              </w:rPr>
            </w:pPr>
            <w:r w:rsidRPr="0085355E">
              <w:rPr>
                <w:rFonts w:ascii="Open Sans" w:hAnsi="Open Sans" w:cs="Open Sans"/>
                <w:sz w:val="22"/>
                <w:szCs w:val="22"/>
              </w:rPr>
              <w:t xml:space="preserve">(Includes </w:t>
            </w:r>
            <w:r w:rsidR="00B3350C" w:rsidRPr="0085355E">
              <w:rPr>
                <w:rFonts w:ascii="Open Sans" w:hAnsi="Open Sans" w:cs="Open Sans"/>
                <w:sz w:val="22"/>
                <w:szCs w:val="22"/>
              </w:rPr>
              <w:t xml:space="preserve">Special Education Modifications/Accommodations and </w:t>
            </w:r>
          </w:p>
          <w:p w14:paraId="3042A4DA" w14:textId="6E415551" w:rsidR="00B3350C" w:rsidRPr="0085355E" w:rsidRDefault="00B3350C" w:rsidP="00D0097D">
            <w:pPr>
              <w:jc w:val="center"/>
              <w:rPr>
                <w:rFonts w:ascii="Open Sans" w:hAnsi="Open Sans" w:cs="Open Sans"/>
                <w:sz w:val="22"/>
                <w:szCs w:val="22"/>
              </w:rPr>
            </w:pPr>
            <w:r w:rsidRPr="0085355E">
              <w:rPr>
                <w:rFonts w:ascii="Open Sans" w:hAnsi="Open Sans" w:cs="Open Sans"/>
                <w:sz w:val="22"/>
                <w:szCs w:val="22"/>
              </w:rPr>
              <w:t>one English Language Proficiency Standards (ELPS) Strategy</w:t>
            </w:r>
            <w:r w:rsidR="006052AA" w:rsidRPr="0085355E">
              <w:rPr>
                <w:rFonts w:ascii="Open Sans" w:hAnsi="Open Sans" w:cs="Open Sans"/>
                <w:sz w:val="22"/>
                <w:szCs w:val="22"/>
              </w:rPr>
              <w:t>)</w:t>
            </w:r>
          </w:p>
          <w:p w14:paraId="5635CDF7" w14:textId="3179FF44" w:rsidR="00D0097D" w:rsidRPr="0085355E" w:rsidRDefault="00D0097D" w:rsidP="00D0097D">
            <w:pPr>
              <w:jc w:val="center"/>
              <w:rPr>
                <w:rFonts w:ascii="Open Sans" w:hAnsi="Open Sans" w:cs="Open Sans"/>
                <w:b/>
                <w:sz w:val="22"/>
                <w:szCs w:val="22"/>
              </w:rPr>
            </w:pPr>
          </w:p>
        </w:tc>
      </w:tr>
      <w:tr w:rsidR="00B3350C" w:rsidRPr="0085355E" w14:paraId="49CA021C" w14:textId="77777777" w:rsidTr="173F7DB3">
        <w:trPr>
          <w:trHeight w:val="27"/>
        </w:trPr>
        <w:tc>
          <w:tcPr>
            <w:tcW w:w="2952" w:type="dxa"/>
            <w:shd w:val="clear" w:color="auto" w:fill="auto"/>
          </w:tcPr>
          <w:p w14:paraId="3E12574F" w14:textId="76204C22" w:rsidR="00B3350C" w:rsidRPr="0085355E" w:rsidRDefault="00B3350C" w:rsidP="00DC4B23">
            <w:pPr>
              <w:spacing w:before="120" w:after="120"/>
              <w:jc w:val="center"/>
              <w:rPr>
                <w:rFonts w:ascii="Open Sans" w:hAnsi="Open Sans" w:cs="Open Sans"/>
                <w:b/>
                <w:sz w:val="22"/>
                <w:szCs w:val="22"/>
              </w:rPr>
            </w:pPr>
            <w:r w:rsidRPr="0085355E">
              <w:rPr>
                <w:rFonts w:ascii="Open Sans" w:hAnsi="Open Sans" w:cs="Open Sans"/>
                <w:b/>
                <w:sz w:val="22"/>
                <w:szCs w:val="22"/>
              </w:rPr>
              <w:t>Instructional Objective</w:t>
            </w:r>
            <w:r w:rsidR="008902B2" w:rsidRPr="0085355E">
              <w:rPr>
                <w:rFonts w:ascii="Open Sans" w:hAnsi="Open Sans" w:cs="Open Sans"/>
                <w:b/>
                <w:sz w:val="22"/>
                <w:szCs w:val="22"/>
              </w:rPr>
              <w:t>s</w:t>
            </w:r>
          </w:p>
        </w:tc>
        <w:tc>
          <w:tcPr>
            <w:tcW w:w="7848" w:type="dxa"/>
            <w:shd w:val="clear" w:color="auto" w:fill="auto"/>
          </w:tcPr>
          <w:p w14:paraId="2E0B5EDE" w14:textId="642BE904" w:rsidR="000F6C1A" w:rsidRPr="0085355E" w:rsidRDefault="000F6C1A" w:rsidP="000F6C1A">
            <w:pPr>
              <w:tabs>
                <w:tab w:val="left" w:pos="1640"/>
              </w:tabs>
              <w:rPr>
                <w:rFonts w:ascii="Open Sans" w:hAnsi="Open Sans" w:cs="Open Sans"/>
                <w:color w:val="333333"/>
                <w:sz w:val="22"/>
                <w:szCs w:val="22"/>
              </w:rPr>
            </w:pPr>
            <w:r w:rsidRPr="0085355E">
              <w:rPr>
                <w:rFonts w:ascii="Open Sans" w:hAnsi="Open Sans" w:cs="Open Sans"/>
                <w:color w:val="333333"/>
                <w:sz w:val="22"/>
                <w:szCs w:val="22"/>
              </w:rPr>
              <w:t>Students will:</w:t>
            </w:r>
          </w:p>
          <w:p w14:paraId="37DB881D" w14:textId="3298832A" w:rsidR="006051B4" w:rsidRPr="0085355E" w:rsidRDefault="006051B4" w:rsidP="006051B4">
            <w:pPr>
              <w:pStyle w:val="ListParagraph"/>
              <w:numPr>
                <w:ilvl w:val="0"/>
                <w:numId w:val="6"/>
              </w:numPr>
              <w:tabs>
                <w:tab w:val="left" w:pos="1640"/>
              </w:tabs>
              <w:rPr>
                <w:rFonts w:ascii="Open Sans" w:hAnsi="Open Sans" w:cs="Open Sans"/>
                <w:color w:val="333333"/>
                <w:sz w:val="22"/>
                <w:szCs w:val="22"/>
              </w:rPr>
            </w:pPr>
            <w:r w:rsidRPr="0085355E">
              <w:rPr>
                <w:rFonts w:ascii="Open Sans" w:hAnsi="Open Sans" w:cs="Open Sans"/>
                <w:color w:val="333333"/>
                <w:sz w:val="22"/>
                <w:szCs w:val="22"/>
              </w:rPr>
              <w:t>Explain why attractive food presentation is important</w:t>
            </w:r>
          </w:p>
          <w:p w14:paraId="7C0194FA" w14:textId="5718A6D7" w:rsidR="006051B4" w:rsidRPr="0085355E" w:rsidRDefault="006051B4" w:rsidP="006051B4">
            <w:pPr>
              <w:pStyle w:val="ListParagraph"/>
              <w:numPr>
                <w:ilvl w:val="0"/>
                <w:numId w:val="6"/>
              </w:numPr>
              <w:tabs>
                <w:tab w:val="left" w:pos="1640"/>
              </w:tabs>
              <w:rPr>
                <w:rFonts w:ascii="Open Sans" w:hAnsi="Open Sans" w:cs="Open Sans"/>
                <w:color w:val="333333"/>
                <w:sz w:val="22"/>
                <w:szCs w:val="22"/>
              </w:rPr>
            </w:pPr>
            <w:r w:rsidRPr="0085355E">
              <w:rPr>
                <w:rFonts w:ascii="Open Sans" w:hAnsi="Open Sans" w:cs="Open Sans"/>
                <w:color w:val="333333"/>
                <w:sz w:val="22"/>
                <w:szCs w:val="22"/>
              </w:rPr>
              <w:t>Serve food that is attractively arranged on the plate with the proper balance of color shape and texture</w:t>
            </w:r>
          </w:p>
          <w:p w14:paraId="60AC3715" w14:textId="1C1B0046" w:rsidR="00B3350C" w:rsidRPr="0085355E" w:rsidRDefault="006051B4" w:rsidP="006051B4">
            <w:pPr>
              <w:pStyle w:val="ListParagraph"/>
              <w:numPr>
                <w:ilvl w:val="0"/>
                <w:numId w:val="6"/>
              </w:numPr>
              <w:tabs>
                <w:tab w:val="left" w:pos="1640"/>
              </w:tabs>
              <w:rPr>
                <w:rFonts w:ascii="Open Sans" w:hAnsi="Open Sans" w:cs="Open Sans"/>
                <w:color w:val="333333"/>
                <w:sz w:val="22"/>
                <w:szCs w:val="22"/>
              </w:rPr>
            </w:pPr>
            <w:r w:rsidRPr="0085355E">
              <w:rPr>
                <w:rFonts w:ascii="Open Sans" w:hAnsi="Open Sans" w:cs="Open Sans"/>
                <w:color w:val="333333"/>
                <w:sz w:val="22"/>
                <w:szCs w:val="22"/>
              </w:rPr>
              <w:t>Identify common terms from classical food presentation and garnishing</w:t>
            </w:r>
          </w:p>
        </w:tc>
      </w:tr>
      <w:tr w:rsidR="00B3350C" w:rsidRPr="0085355E" w14:paraId="741CD4A0" w14:textId="77777777" w:rsidTr="173F7DB3">
        <w:trPr>
          <w:trHeight w:val="27"/>
        </w:trPr>
        <w:tc>
          <w:tcPr>
            <w:tcW w:w="2952" w:type="dxa"/>
            <w:shd w:val="clear" w:color="auto" w:fill="auto"/>
          </w:tcPr>
          <w:p w14:paraId="65BFD213" w14:textId="6A49AE17" w:rsidR="00B3350C" w:rsidRPr="0085355E" w:rsidRDefault="173F7DB3" w:rsidP="173F7DB3">
            <w:pPr>
              <w:spacing w:before="120" w:after="120"/>
              <w:jc w:val="center"/>
              <w:rPr>
                <w:rFonts w:ascii="Open Sans" w:hAnsi="Open Sans" w:cs="Open Sans"/>
                <w:b/>
                <w:bCs/>
                <w:sz w:val="22"/>
                <w:szCs w:val="22"/>
              </w:rPr>
            </w:pPr>
            <w:r w:rsidRPr="0085355E">
              <w:rPr>
                <w:rFonts w:ascii="Open Sans" w:hAnsi="Open Sans" w:cs="Open Sans"/>
                <w:b/>
                <w:bCs/>
                <w:sz w:val="22"/>
                <w:szCs w:val="22"/>
              </w:rPr>
              <w:t>Rationale</w:t>
            </w:r>
          </w:p>
        </w:tc>
        <w:tc>
          <w:tcPr>
            <w:tcW w:w="7848" w:type="dxa"/>
            <w:shd w:val="clear" w:color="auto" w:fill="auto"/>
          </w:tcPr>
          <w:p w14:paraId="0AEAFDF2" w14:textId="25130A71" w:rsidR="00B3350C" w:rsidRPr="0085355E" w:rsidRDefault="00FA300B" w:rsidP="00FA300B">
            <w:pPr>
              <w:spacing w:before="120" w:after="120"/>
              <w:rPr>
                <w:rFonts w:ascii="Open Sans" w:hAnsi="Open Sans" w:cs="Open Sans"/>
                <w:sz w:val="22"/>
                <w:szCs w:val="22"/>
              </w:rPr>
            </w:pPr>
            <w:r w:rsidRPr="0085355E">
              <w:rPr>
                <w:rFonts w:ascii="Open Sans" w:hAnsi="Open Sans" w:cs="Open Sans"/>
                <w:sz w:val="22"/>
                <w:szCs w:val="22"/>
              </w:rPr>
              <w:t>In the food service and hospitality industry, it is important to make and present food that is</w:t>
            </w:r>
            <w:r w:rsidR="008576BD">
              <w:rPr>
                <w:rFonts w:ascii="Open Sans" w:hAnsi="Open Sans" w:cs="Open Sans"/>
                <w:sz w:val="22"/>
                <w:szCs w:val="22"/>
              </w:rPr>
              <w:t xml:space="preserve"> as</w:t>
            </w:r>
            <w:r w:rsidRPr="0085355E">
              <w:rPr>
                <w:rFonts w:ascii="Open Sans" w:hAnsi="Open Sans" w:cs="Open Sans"/>
                <w:sz w:val="22"/>
                <w:szCs w:val="22"/>
              </w:rPr>
              <w:t xml:space="preserve"> appealing to the eyes as to the palate. By understanding the principles in food and plate presentation, students will gain industry skills and continue to be a valued employee.</w:t>
            </w:r>
          </w:p>
        </w:tc>
      </w:tr>
      <w:tr w:rsidR="00B3350C" w:rsidRPr="0085355E" w14:paraId="46AD6D97" w14:textId="77777777" w:rsidTr="173F7DB3">
        <w:trPr>
          <w:trHeight w:val="27"/>
        </w:trPr>
        <w:tc>
          <w:tcPr>
            <w:tcW w:w="2952" w:type="dxa"/>
            <w:shd w:val="clear" w:color="auto" w:fill="auto"/>
          </w:tcPr>
          <w:p w14:paraId="1115E24F" w14:textId="27A88A37" w:rsidR="00B3350C" w:rsidRPr="0085355E" w:rsidRDefault="173F7DB3" w:rsidP="173F7DB3">
            <w:pPr>
              <w:spacing w:before="120" w:after="120"/>
              <w:jc w:val="center"/>
              <w:rPr>
                <w:rFonts w:ascii="Open Sans" w:hAnsi="Open Sans" w:cs="Open Sans"/>
                <w:b/>
                <w:bCs/>
                <w:sz w:val="22"/>
                <w:szCs w:val="22"/>
              </w:rPr>
            </w:pPr>
            <w:r w:rsidRPr="0085355E">
              <w:rPr>
                <w:rFonts w:ascii="Open Sans" w:hAnsi="Open Sans" w:cs="Open Sans"/>
                <w:b/>
                <w:bCs/>
                <w:sz w:val="22"/>
                <w:szCs w:val="22"/>
              </w:rPr>
              <w:t>Duration of Lesson</w:t>
            </w:r>
          </w:p>
        </w:tc>
        <w:tc>
          <w:tcPr>
            <w:tcW w:w="7848" w:type="dxa"/>
            <w:shd w:val="clear" w:color="auto" w:fill="auto"/>
          </w:tcPr>
          <w:p w14:paraId="0F979EA2" w14:textId="1D0DD86E" w:rsidR="00B3350C" w:rsidRPr="0085355E" w:rsidRDefault="00FA300B" w:rsidP="00DC4B23">
            <w:pPr>
              <w:spacing w:before="120" w:after="120"/>
              <w:rPr>
                <w:rFonts w:ascii="Open Sans" w:hAnsi="Open Sans" w:cs="Open Sans"/>
                <w:sz w:val="22"/>
                <w:szCs w:val="22"/>
              </w:rPr>
            </w:pPr>
            <w:r w:rsidRPr="0085355E">
              <w:rPr>
                <w:rFonts w:ascii="Open Sans" w:hAnsi="Open Sans" w:cs="Open Sans"/>
                <w:sz w:val="22"/>
                <w:szCs w:val="22"/>
              </w:rPr>
              <w:t>Five</w:t>
            </w:r>
            <w:r w:rsidR="003116B4" w:rsidRPr="0085355E">
              <w:rPr>
                <w:rFonts w:ascii="Open Sans" w:hAnsi="Open Sans" w:cs="Open Sans"/>
                <w:sz w:val="22"/>
                <w:szCs w:val="22"/>
              </w:rPr>
              <w:t xml:space="preserve"> </w:t>
            </w:r>
            <w:r w:rsidR="009B7BE7" w:rsidRPr="0085355E">
              <w:rPr>
                <w:rFonts w:ascii="Open Sans" w:hAnsi="Open Sans" w:cs="Open Sans"/>
                <w:sz w:val="22"/>
                <w:szCs w:val="22"/>
              </w:rPr>
              <w:t>45-minute</w:t>
            </w:r>
            <w:r w:rsidR="003116B4" w:rsidRPr="0085355E">
              <w:rPr>
                <w:rFonts w:ascii="Open Sans" w:hAnsi="Open Sans" w:cs="Open Sans"/>
                <w:sz w:val="22"/>
                <w:szCs w:val="22"/>
              </w:rPr>
              <w:t xml:space="preserve"> class periods</w:t>
            </w:r>
          </w:p>
        </w:tc>
      </w:tr>
      <w:tr w:rsidR="00B3350C" w:rsidRPr="0085355E" w14:paraId="3F56A797" w14:textId="77777777" w:rsidTr="173F7DB3">
        <w:trPr>
          <w:trHeight w:val="27"/>
        </w:trPr>
        <w:tc>
          <w:tcPr>
            <w:tcW w:w="2952" w:type="dxa"/>
            <w:shd w:val="clear" w:color="auto" w:fill="auto"/>
          </w:tcPr>
          <w:p w14:paraId="0652114D" w14:textId="4D8C22F5" w:rsidR="00B3350C" w:rsidRPr="0085355E" w:rsidRDefault="173F7DB3" w:rsidP="173F7DB3">
            <w:pPr>
              <w:jc w:val="center"/>
              <w:rPr>
                <w:rFonts w:ascii="Open Sans" w:hAnsi="Open Sans" w:cs="Open Sans"/>
                <w:b/>
                <w:bCs/>
                <w:sz w:val="22"/>
                <w:szCs w:val="22"/>
              </w:rPr>
            </w:pPr>
            <w:r w:rsidRPr="0085355E">
              <w:rPr>
                <w:rFonts w:ascii="Open Sans" w:hAnsi="Open Sans" w:cs="Open Sans"/>
                <w:b/>
                <w:bCs/>
                <w:sz w:val="22"/>
                <w:szCs w:val="22"/>
              </w:rPr>
              <w:lastRenderedPageBreak/>
              <w:t>Word Wall/Key Vocabulary</w:t>
            </w:r>
          </w:p>
          <w:p w14:paraId="156E697A" w14:textId="319E44A3" w:rsidR="00B3350C" w:rsidRPr="0085355E" w:rsidRDefault="173F7DB3" w:rsidP="173F7DB3">
            <w:pPr>
              <w:jc w:val="center"/>
              <w:rPr>
                <w:rFonts w:ascii="Open Sans" w:hAnsi="Open Sans" w:cs="Open Sans"/>
                <w:sz w:val="22"/>
                <w:szCs w:val="22"/>
              </w:rPr>
            </w:pPr>
            <w:r w:rsidRPr="0085355E">
              <w:rPr>
                <w:rFonts w:ascii="Open Sans" w:hAnsi="Open Sans" w:cs="Open Sans"/>
                <w:i/>
                <w:iCs/>
                <w:sz w:val="22"/>
                <w:szCs w:val="22"/>
              </w:rPr>
              <w:t>(ELPS c1a,c,f; c2b; c3a,b,d; c4c; c5b) PDAS II(5)</w:t>
            </w:r>
          </w:p>
        </w:tc>
        <w:tc>
          <w:tcPr>
            <w:tcW w:w="7848" w:type="dxa"/>
            <w:shd w:val="clear" w:color="auto" w:fill="auto"/>
          </w:tcPr>
          <w:p w14:paraId="78661341" w14:textId="77777777" w:rsidR="00FA300B" w:rsidRPr="0085355E" w:rsidRDefault="00FA300B" w:rsidP="00FA300B">
            <w:pPr>
              <w:spacing w:before="240" w:after="240"/>
              <w:textAlignment w:val="center"/>
              <w:rPr>
                <w:rFonts w:ascii="Open Sans" w:hAnsi="Open Sans"/>
                <w:sz w:val="22"/>
                <w:szCs w:val="22"/>
              </w:rPr>
            </w:pPr>
            <w:r w:rsidRPr="0085355E">
              <w:rPr>
                <w:rFonts w:ascii="Open Sans" w:hAnsi="Open Sans"/>
                <w:b/>
                <w:bCs/>
                <w:color w:val="000000"/>
                <w:position w:val="-3"/>
                <w:sz w:val="22"/>
                <w:szCs w:val="22"/>
              </w:rPr>
              <w:t>Accompaniments:</w:t>
            </w:r>
            <w:r w:rsidRPr="0085355E">
              <w:rPr>
                <w:rFonts w:ascii="Open Sans" w:hAnsi="Open Sans"/>
                <w:color w:val="000000"/>
                <w:position w:val="-3"/>
                <w:sz w:val="22"/>
                <w:szCs w:val="22"/>
              </w:rPr>
              <w:t xml:space="preserve"> A vegetable or starch served with the main item</w:t>
            </w:r>
          </w:p>
          <w:p w14:paraId="7EFD9AC6" w14:textId="77777777" w:rsidR="00FA300B" w:rsidRPr="0085355E" w:rsidRDefault="00FA300B" w:rsidP="00FA300B">
            <w:pPr>
              <w:spacing w:before="240" w:after="240"/>
              <w:textAlignment w:val="center"/>
              <w:rPr>
                <w:rFonts w:ascii="Open Sans" w:hAnsi="Open Sans"/>
                <w:sz w:val="22"/>
                <w:szCs w:val="22"/>
              </w:rPr>
            </w:pPr>
            <w:r w:rsidRPr="0085355E">
              <w:rPr>
                <w:rFonts w:ascii="Open Sans" w:hAnsi="Open Sans"/>
                <w:b/>
                <w:bCs/>
                <w:color w:val="000000"/>
                <w:position w:val="-3"/>
                <w:sz w:val="22"/>
                <w:szCs w:val="22"/>
              </w:rPr>
              <w:t>Balance:</w:t>
            </w:r>
            <w:r w:rsidRPr="0085355E">
              <w:rPr>
                <w:rFonts w:ascii="Open Sans" w:hAnsi="Open Sans"/>
                <w:color w:val="000000"/>
                <w:position w:val="-3"/>
                <w:sz w:val="22"/>
                <w:szCs w:val="22"/>
              </w:rPr>
              <w:t xml:space="preserve"> Providing enough variety and contrast to hold interest</w:t>
            </w:r>
          </w:p>
          <w:p w14:paraId="62278900" w14:textId="645EB41C" w:rsidR="00FA300B" w:rsidRPr="0085355E" w:rsidRDefault="00FA300B" w:rsidP="00FA300B">
            <w:pPr>
              <w:spacing w:before="240" w:after="240"/>
              <w:textAlignment w:val="center"/>
              <w:rPr>
                <w:rFonts w:ascii="Open Sans" w:hAnsi="Open Sans"/>
                <w:b/>
                <w:bCs/>
                <w:color w:val="000000"/>
                <w:position w:val="-3"/>
                <w:sz w:val="22"/>
                <w:szCs w:val="22"/>
              </w:rPr>
            </w:pPr>
            <w:r w:rsidRPr="0085355E">
              <w:rPr>
                <w:rFonts w:ascii="Open Sans" w:hAnsi="Open Sans"/>
                <w:b/>
                <w:bCs/>
                <w:color w:val="000000"/>
                <w:position w:val="-3"/>
                <w:sz w:val="22"/>
                <w:szCs w:val="22"/>
              </w:rPr>
              <w:t>Bouquetiére:</w:t>
            </w:r>
            <w:r w:rsidRPr="0085355E">
              <w:rPr>
                <w:rFonts w:ascii="Open Sans" w:hAnsi="Open Sans"/>
                <w:color w:val="000000"/>
                <w:position w:val="-3"/>
                <w:sz w:val="22"/>
                <w:szCs w:val="22"/>
              </w:rPr>
              <w:t xml:space="preserve"> A bouquet of vegetables</w:t>
            </w:r>
          </w:p>
          <w:p w14:paraId="21BFB492" w14:textId="77777777" w:rsidR="00FA300B" w:rsidRPr="0085355E" w:rsidRDefault="00FA300B" w:rsidP="00FA300B">
            <w:pPr>
              <w:spacing w:before="240" w:after="240"/>
              <w:textAlignment w:val="center"/>
              <w:rPr>
                <w:rFonts w:ascii="Open Sans" w:hAnsi="Open Sans"/>
                <w:sz w:val="22"/>
                <w:szCs w:val="22"/>
              </w:rPr>
            </w:pPr>
            <w:r w:rsidRPr="0085355E">
              <w:rPr>
                <w:rFonts w:ascii="Open Sans" w:hAnsi="Open Sans"/>
                <w:b/>
                <w:bCs/>
                <w:color w:val="000000"/>
                <w:position w:val="-3"/>
                <w:sz w:val="22"/>
                <w:szCs w:val="22"/>
              </w:rPr>
              <w:t>Classical Garnish:</w:t>
            </w:r>
            <w:r w:rsidRPr="0085355E">
              <w:rPr>
                <w:rFonts w:ascii="Open Sans" w:hAnsi="Open Sans"/>
                <w:color w:val="000000"/>
                <w:position w:val="-3"/>
                <w:sz w:val="22"/>
                <w:szCs w:val="22"/>
              </w:rPr>
              <w:t xml:space="preserve"> In classical cuisine, combination of foods placed on a plate to accompany the main item</w:t>
            </w:r>
          </w:p>
          <w:p w14:paraId="527F0A46" w14:textId="77777777" w:rsidR="00FA300B" w:rsidRPr="0085355E" w:rsidRDefault="00FA300B" w:rsidP="00FA300B">
            <w:pPr>
              <w:spacing w:before="240" w:after="240"/>
              <w:textAlignment w:val="center"/>
              <w:rPr>
                <w:rFonts w:ascii="Open Sans" w:hAnsi="Open Sans"/>
                <w:sz w:val="22"/>
                <w:szCs w:val="22"/>
              </w:rPr>
            </w:pPr>
            <w:r w:rsidRPr="0085355E">
              <w:rPr>
                <w:rFonts w:ascii="Open Sans" w:hAnsi="Open Sans"/>
                <w:b/>
                <w:bCs/>
                <w:color w:val="000000"/>
                <w:position w:val="-3"/>
                <w:sz w:val="22"/>
                <w:szCs w:val="22"/>
              </w:rPr>
              <w:t>Focal Point :</w:t>
            </w:r>
            <w:r w:rsidRPr="0085355E">
              <w:rPr>
                <w:rFonts w:ascii="Open Sans" w:hAnsi="Open Sans"/>
                <w:color w:val="000000"/>
                <w:position w:val="-3"/>
                <w:sz w:val="22"/>
                <w:szCs w:val="22"/>
              </w:rPr>
              <w:t xml:space="preserve"> Emphasizes and strengthens the design by giving height and direction</w:t>
            </w:r>
          </w:p>
          <w:p w14:paraId="6EB9F2F9" w14:textId="77777777" w:rsidR="00FA300B" w:rsidRPr="0085355E" w:rsidRDefault="00FA300B" w:rsidP="00FA300B">
            <w:pPr>
              <w:spacing w:before="240" w:after="240"/>
              <w:textAlignment w:val="center"/>
              <w:rPr>
                <w:rFonts w:ascii="Open Sans" w:hAnsi="Open Sans"/>
                <w:sz w:val="22"/>
                <w:szCs w:val="22"/>
              </w:rPr>
            </w:pPr>
            <w:r w:rsidRPr="0085355E">
              <w:rPr>
                <w:rFonts w:ascii="Open Sans" w:hAnsi="Open Sans"/>
                <w:b/>
                <w:bCs/>
                <w:color w:val="000000"/>
                <w:position w:val="-3"/>
                <w:sz w:val="22"/>
                <w:szCs w:val="22"/>
              </w:rPr>
              <w:t>Garnish:</w:t>
            </w:r>
            <w:r w:rsidRPr="0085355E">
              <w:rPr>
                <w:rFonts w:ascii="Open Sans" w:hAnsi="Open Sans"/>
                <w:color w:val="000000"/>
                <w:position w:val="-3"/>
                <w:sz w:val="22"/>
                <w:szCs w:val="22"/>
              </w:rPr>
              <w:t xml:space="preserve"> To decorate or enhance the food with the addition of other items</w:t>
            </w:r>
          </w:p>
          <w:p w14:paraId="6EAB2899" w14:textId="77777777" w:rsidR="00FA300B" w:rsidRPr="0085355E" w:rsidRDefault="00FA300B" w:rsidP="00FA300B">
            <w:pPr>
              <w:spacing w:before="240" w:after="240"/>
              <w:textAlignment w:val="center"/>
              <w:rPr>
                <w:rFonts w:ascii="Open Sans" w:hAnsi="Open Sans"/>
                <w:sz w:val="22"/>
                <w:szCs w:val="22"/>
              </w:rPr>
            </w:pPr>
            <w:r w:rsidRPr="0085355E">
              <w:rPr>
                <w:rFonts w:ascii="Open Sans" w:hAnsi="Open Sans"/>
                <w:b/>
                <w:bCs/>
                <w:color w:val="000000"/>
                <w:position w:val="-3"/>
                <w:sz w:val="22"/>
                <w:szCs w:val="22"/>
              </w:rPr>
              <w:t>Gross piece – or centerpiece:</w:t>
            </w:r>
            <w:r w:rsidRPr="0085355E">
              <w:rPr>
                <w:rFonts w:ascii="Open Sans" w:hAnsi="Open Sans"/>
                <w:color w:val="000000"/>
                <w:position w:val="-3"/>
                <w:sz w:val="22"/>
                <w:szCs w:val="22"/>
              </w:rPr>
              <w:t xml:space="preserve"> An uncut portion of the main food item</w:t>
            </w:r>
          </w:p>
          <w:p w14:paraId="37417662" w14:textId="77777777" w:rsidR="00FA300B" w:rsidRPr="0085355E" w:rsidRDefault="00FA300B" w:rsidP="00FA300B">
            <w:pPr>
              <w:spacing w:before="240" w:after="240"/>
              <w:textAlignment w:val="center"/>
              <w:rPr>
                <w:rFonts w:ascii="Open Sans" w:hAnsi="Open Sans"/>
                <w:sz w:val="22"/>
                <w:szCs w:val="22"/>
              </w:rPr>
            </w:pPr>
            <w:r w:rsidRPr="0085355E">
              <w:rPr>
                <w:rFonts w:ascii="Open Sans" w:hAnsi="Open Sans"/>
                <w:b/>
                <w:bCs/>
                <w:color w:val="000000"/>
                <w:position w:val="-3"/>
                <w:sz w:val="22"/>
                <w:szCs w:val="22"/>
              </w:rPr>
              <w:t>Movement:</w:t>
            </w:r>
            <w:r w:rsidRPr="0085355E">
              <w:rPr>
                <w:rFonts w:ascii="Open Sans" w:hAnsi="Open Sans"/>
                <w:color w:val="000000"/>
                <w:position w:val="-3"/>
                <w:sz w:val="22"/>
                <w:szCs w:val="22"/>
              </w:rPr>
              <w:t xml:space="preserve"> Good design makes the eye move across the plate or platter</w:t>
            </w:r>
          </w:p>
          <w:p w14:paraId="656770BB" w14:textId="77777777" w:rsidR="00FA300B" w:rsidRPr="0085355E" w:rsidRDefault="00FA300B" w:rsidP="00FA300B">
            <w:pPr>
              <w:spacing w:before="240" w:after="240"/>
              <w:textAlignment w:val="center"/>
              <w:rPr>
                <w:rFonts w:ascii="Open Sans" w:hAnsi="Open Sans"/>
                <w:sz w:val="22"/>
                <w:szCs w:val="22"/>
              </w:rPr>
            </w:pPr>
            <w:r w:rsidRPr="0085355E">
              <w:rPr>
                <w:rFonts w:ascii="Open Sans" w:hAnsi="Open Sans"/>
                <w:b/>
                <w:bCs/>
                <w:color w:val="000000"/>
                <w:position w:val="-3"/>
                <w:sz w:val="22"/>
                <w:szCs w:val="22"/>
              </w:rPr>
              <w:t>Plating:</w:t>
            </w:r>
            <w:r w:rsidRPr="0085355E">
              <w:rPr>
                <w:rFonts w:ascii="Open Sans" w:hAnsi="Open Sans"/>
                <w:color w:val="000000"/>
                <w:position w:val="-3"/>
                <w:sz w:val="22"/>
                <w:szCs w:val="22"/>
              </w:rPr>
              <w:t xml:space="preserve"> The way food is arranged on the plate</w:t>
            </w:r>
          </w:p>
          <w:p w14:paraId="47D13121" w14:textId="4C5C9BB0" w:rsidR="00B3350C" w:rsidRPr="0085355E" w:rsidRDefault="00FA300B" w:rsidP="00FA300B">
            <w:pPr>
              <w:spacing w:before="120" w:after="120"/>
              <w:rPr>
                <w:rFonts w:ascii="Open Sans" w:hAnsi="Open Sans" w:cs="Open Sans"/>
                <w:sz w:val="22"/>
                <w:szCs w:val="22"/>
              </w:rPr>
            </w:pPr>
            <w:r w:rsidRPr="0085355E">
              <w:rPr>
                <w:rFonts w:ascii="Open Sans" w:hAnsi="Open Sans"/>
                <w:b/>
                <w:bCs/>
                <w:color w:val="000000"/>
                <w:position w:val="-3"/>
                <w:sz w:val="22"/>
                <w:szCs w:val="22"/>
              </w:rPr>
              <w:t>Ravier:</w:t>
            </w:r>
            <w:r w:rsidRPr="0085355E">
              <w:rPr>
                <w:rFonts w:ascii="Open Sans" w:hAnsi="Open Sans"/>
                <w:color w:val="000000"/>
                <w:position w:val="-3"/>
                <w:sz w:val="22"/>
                <w:szCs w:val="22"/>
              </w:rPr>
              <w:t xml:space="preserve"> An oval relish dish</w:t>
            </w:r>
          </w:p>
        </w:tc>
      </w:tr>
      <w:tr w:rsidR="00B3350C" w:rsidRPr="0085355E" w14:paraId="2AB98FD6" w14:textId="77777777" w:rsidTr="173F7DB3">
        <w:trPr>
          <w:trHeight w:val="27"/>
        </w:trPr>
        <w:tc>
          <w:tcPr>
            <w:tcW w:w="2952" w:type="dxa"/>
            <w:shd w:val="clear" w:color="auto" w:fill="auto"/>
          </w:tcPr>
          <w:p w14:paraId="7A681535" w14:textId="1FBBFA88" w:rsidR="00B3350C" w:rsidRPr="0085355E" w:rsidRDefault="173F7DB3" w:rsidP="173F7DB3">
            <w:pPr>
              <w:spacing w:before="120" w:after="120"/>
              <w:jc w:val="center"/>
              <w:rPr>
                <w:rFonts w:ascii="Open Sans" w:hAnsi="Open Sans" w:cs="Open Sans"/>
                <w:b/>
                <w:bCs/>
                <w:sz w:val="22"/>
                <w:szCs w:val="22"/>
              </w:rPr>
            </w:pPr>
            <w:r w:rsidRPr="0085355E">
              <w:rPr>
                <w:rFonts w:ascii="Open Sans" w:hAnsi="Open Sans" w:cs="Open Sans"/>
                <w:b/>
                <w:bCs/>
                <w:sz w:val="22"/>
                <w:szCs w:val="22"/>
              </w:rPr>
              <w:t>Materials/Specialized Equipment Needed</w:t>
            </w:r>
          </w:p>
        </w:tc>
        <w:tc>
          <w:tcPr>
            <w:tcW w:w="7848" w:type="dxa"/>
            <w:shd w:val="clear" w:color="auto" w:fill="auto"/>
          </w:tcPr>
          <w:p w14:paraId="3EBA7A68" w14:textId="77777777" w:rsidR="000F6C1A" w:rsidRPr="0085355E" w:rsidRDefault="000F6C1A" w:rsidP="000F6C1A">
            <w:pPr>
              <w:spacing w:before="120" w:after="120"/>
              <w:rPr>
                <w:rFonts w:ascii="Open Sans" w:hAnsi="Open Sans" w:cs="Open Sans"/>
                <w:b/>
                <w:sz w:val="22"/>
                <w:szCs w:val="22"/>
              </w:rPr>
            </w:pPr>
            <w:r w:rsidRPr="0085355E">
              <w:rPr>
                <w:rFonts w:ascii="Open Sans" w:hAnsi="Open Sans" w:cs="Open Sans"/>
                <w:b/>
                <w:sz w:val="22"/>
                <w:szCs w:val="22"/>
              </w:rPr>
              <w:t>Equipment:</w:t>
            </w:r>
          </w:p>
          <w:p w14:paraId="17257DA8" w14:textId="77777777" w:rsidR="00AF1C10" w:rsidRPr="0085355E" w:rsidRDefault="000F6C1A" w:rsidP="003116B4">
            <w:pPr>
              <w:numPr>
                <w:ilvl w:val="0"/>
                <w:numId w:val="7"/>
              </w:numPr>
              <w:spacing w:before="120" w:after="120"/>
              <w:rPr>
                <w:rFonts w:ascii="Open Sans" w:hAnsi="Open Sans" w:cs="Open Sans"/>
                <w:sz w:val="22"/>
                <w:szCs w:val="22"/>
              </w:rPr>
            </w:pPr>
            <w:r w:rsidRPr="0085355E">
              <w:rPr>
                <w:rFonts w:ascii="Open Sans" w:hAnsi="Open Sans" w:cs="Open Sans"/>
                <w:sz w:val="22"/>
                <w:szCs w:val="22"/>
              </w:rPr>
              <w:t>Computer with projector for multimedia presentation</w:t>
            </w:r>
          </w:p>
          <w:p w14:paraId="1D00B87D" w14:textId="5E37DE17" w:rsidR="008B75DC" w:rsidRPr="0031105D" w:rsidRDefault="00AF1C10" w:rsidP="003116B4">
            <w:pPr>
              <w:numPr>
                <w:ilvl w:val="0"/>
                <w:numId w:val="7"/>
              </w:numPr>
              <w:spacing w:before="120" w:after="120"/>
              <w:rPr>
                <w:rFonts w:ascii="Open Sans" w:hAnsi="Open Sans" w:cs="Open Sans"/>
                <w:sz w:val="22"/>
                <w:szCs w:val="22"/>
              </w:rPr>
            </w:pPr>
            <w:r w:rsidRPr="0085355E">
              <w:rPr>
                <w:rFonts w:ascii="Open Sans" w:hAnsi="Open Sans" w:cs="Open Sans"/>
                <w:sz w:val="22"/>
                <w:szCs w:val="22"/>
              </w:rPr>
              <w:t>V</w:t>
            </w:r>
            <w:r w:rsidR="005558CF" w:rsidRPr="0085355E">
              <w:rPr>
                <w:rFonts w:ascii="Open Sans" w:hAnsi="Open Sans" w:cs="Open Sans"/>
                <w:sz w:val="22"/>
                <w:szCs w:val="22"/>
              </w:rPr>
              <w:t>arious garnishing and plating utensil</w:t>
            </w:r>
            <w:r w:rsidR="00F52549">
              <w:rPr>
                <w:rFonts w:ascii="Open Sans" w:hAnsi="Open Sans" w:cs="Open Sans"/>
                <w:sz w:val="22"/>
                <w:szCs w:val="22"/>
              </w:rPr>
              <w:t>s – whatever you have available</w:t>
            </w:r>
          </w:p>
          <w:p w14:paraId="72F95834" w14:textId="3FB24A2F" w:rsidR="003116B4" w:rsidRPr="0085355E" w:rsidRDefault="008B75DC" w:rsidP="003116B4">
            <w:pPr>
              <w:spacing w:before="120" w:after="120"/>
              <w:rPr>
                <w:rFonts w:ascii="Open Sans" w:hAnsi="Open Sans" w:cs="Open Sans"/>
                <w:b/>
                <w:sz w:val="22"/>
                <w:szCs w:val="22"/>
              </w:rPr>
            </w:pPr>
            <w:r w:rsidRPr="0085355E">
              <w:rPr>
                <w:rFonts w:ascii="Open Sans" w:hAnsi="Open Sans" w:cs="Open Sans"/>
                <w:b/>
                <w:bCs/>
                <w:sz w:val="22"/>
                <w:szCs w:val="22"/>
              </w:rPr>
              <w:t>Material</w:t>
            </w:r>
            <w:r w:rsidR="003116B4" w:rsidRPr="0085355E">
              <w:rPr>
                <w:rFonts w:ascii="Open Sans" w:hAnsi="Open Sans" w:cs="Open Sans"/>
                <w:b/>
                <w:bCs/>
                <w:sz w:val="22"/>
                <w:szCs w:val="22"/>
              </w:rPr>
              <w:t>s:</w:t>
            </w:r>
          </w:p>
          <w:p w14:paraId="615609ED" w14:textId="22C4B5DB" w:rsidR="00AB1E79" w:rsidRPr="0085355E" w:rsidRDefault="00AB1E79" w:rsidP="00AB1E79">
            <w:pPr>
              <w:numPr>
                <w:ilvl w:val="0"/>
                <w:numId w:val="10"/>
              </w:numPr>
              <w:spacing w:before="120" w:after="120"/>
              <w:rPr>
                <w:rFonts w:ascii="Open Sans" w:hAnsi="Open Sans" w:cs="Open Sans"/>
                <w:sz w:val="22"/>
                <w:szCs w:val="22"/>
              </w:rPr>
            </w:pPr>
            <w:r w:rsidRPr="0085355E">
              <w:rPr>
                <w:rFonts w:ascii="Open Sans" w:hAnsi="Open Sans" w:cs="Open Sans"/>
                <w:sz w:val="22"/>
                <w:szCs w:val="22"/>
              </w:rPr>
              <w:t>Color pencils</w:t>
            </w:r>
          </w:p>
          <w:p w14:paraId="3CC7A988" w14:textId="5261FFA6" w:rsidR="00AB1E79" w:rsidRPr="0085355E" w:rsidRDefault="00AB1E79" w:rsidP="00AB1E79">
            <w:pPr>
              <w:numPr>
                <w:ilvl w:val="0"/>
                <w:numId w:val="10"/>
              </w:numPr>
              <w:spacing w:before="120" w:after="120"/>
              <w:rPr>
                <w:rFonts w:ascii="Open Sans" w:hAnsi="Open Sans" w:cs="Open Sans"/>
                <w:sz w:val="22"/>
                <w:szCs w:val="22"/>
              </w:rPr>
            </w:pPr>
            <w:r w:rsidRPr="0085355E">
              <w:rPr>
                <w:rFonts w:ascii="Open Sans" w:hAnsi="Open Sans" w:cs="Open Sans"/>
                <w:sz w:val="22"/>
                <w:szCs w:val="22"/>
              </w:rPr>
              <w:t>Frosted cake/Twinkie, or other premade dessert</w:t>
            </w:r>
          </w:p>
          <w:p w14:paraId="52BF977A" w14:textId="5CE74B78" w:rsidR="00AB1E79" w:rsidRPr="0085355E" w:rsidRDefault="00AB1E79" w:rsidP="00AB1E79">
            <w:pPr>
              <w:numPr>
                <w:ilvl w:val="0"/>
                <w:numId w:val="10"/>
              </w:numPr>
              <w:spacing w:before="120" w:after="120"/>
              <w:rPr>
                <w:rFonts w:ascii="Open Sans" w:hAnsi="Open Sans" w:cs="Open Sans"/>
                <w:sz w:val="22"/>
                <w:szCs w:val="22"/>
              </w:rPr>
            </w:pPr>
            <w:r w:rsidRPr="0085355E">
              <w:rPr>
                <w:rFonts w:ascii="Open Sans" w:hAnsi="Open Sans" w:cs="Open Sans"/>
                <w:sz w:val="22"/>
                <w:szCs w:val="22"/>
              </w:rPr>
              <w:t>Various ingredients that can be used for garnishes such as:</w:t>
            </w:r>
          </w:p>
          <w:p w14:paraId="1B2311B1" w14:textId="36D87F18" w:rsidR="00AB1E79" w:rsidRPr="0085355E" w:rsidRDefault="00AB1E79" w:rsidP="00AB1E79">
            <w:pPr>
              <w:numPr>
                <w:ilvl w:val="0"/>
                <w:numId w:val="10"/>
              </w:numPr>
              <w:spacing w:before="120" w:after="120"/>
              <w:rPr>
                <w:rFonts w:ascii="Open Sans" w:hAnsi="Open Sans" w:cs="Open Sans"/>
                <w:sz w:val="22"/>
                <w:szCs w:val="22"/>
              </w:rPr>
            </w:pPr>
            <w:r w:rsidRPr="0085355E">
              <w:rPr>
                <w:rFonts w:ascii="Open Sans" w:hAnsi="Open Sans" w:cs="Open Sans"/>
                <w:sz w:val="22"/>
                <w:szCs w:val="22"/>
              </w:rPr>
              <w:t>Berries</w:t>
            </w:r>
          </w:p>
          <w:p w14:paraId="2B6A7C22" w14:textId="062E32FD" w:rsidR="00AB1E79" w:rsidRPr="0085355E" w:rsidRDefault="00AB1E79" w:rsidP="00AB1E79">
            <w:pPr>
              <w:numPr>
                <w:ilvl w:val="0"/>
                <w:numId w:val="10"/>
              </w:numPr>
              <w:spacing w:before="120" w:after="120"/>
              <w:rPr>
                <w:rFonts w:ascii="Open Sans" w:hAnsi="Open Sans" w:cs="Open Sans"/>
                <w:sz w:val="22"/>
                <w:szCs w:val="22"/>
              </w:rPr>
            </w:pPr>
            <w:r w:rsidRPr="0085355E">
              <w:rPr>
                <w:rFonts w:ascii="Open Sans" w:hAnsi="Open Sans" w:cs="Open Sans"/>
                <w:sz w:val="22"/>
                <w:szCs w:val="22"/>
              </w:rPr>
              <w:t>Chocolate</w:t>
            </w:r>
          </w:p>
          <w:p w14:paraId="2F28ED1C" w14:textId="4460629A" w:rsidR="00AB1E79" w:rsidRPr="0085355E" w:rsidRDefault="00AB1E79" w:rsidP="00AB1E79">
            <w:pPr>
              <w:numPr>
                <w:ilvl w:val="0"/>
                <w:numId w:val="10"/>
              </w:numPr>
              <w:spacing w:before="120" w:after="120"/>
              <w:rPr>
                <w:rFonts w:ascii="Open Sans" w:hAnsi="Open Sans" w:cs="Open Sans"/>
                <w:sz w:val="22"/>
                <w:szCs w:val="22"/>
              </w:rPr>
            </w:pPr>
            <w:r w:rsidRPr="0085355E">
              <w:rPr>
                <w:rFonts w:ascii="Open Sans" w:hAnsi="Open Sans" w:cs="Open Sans"/>
                <w:sz w:val="22"/>
                <w:szCs w:val="22"/>
              </w:rPr>
              <w:t>Flavored sweet sauces</w:t>
            </w:r>
          </w:p>
          <w:p w14:paraId="7D590410" w14:textId="77777777" w:rsidR="00AB1E79" w:rsidRPr="0085355E" w:rsidRDefault="00AB1E79" w:rsidP="00AB1E79">
            <w:pPr>
              <w:numPr>
                <w:ilvl w:val="0"/>
                <w:numId w:val="9"/>
              </w:numPr>
              <w:spacing w:before="120" w:after="120"/>
              <w:rPr>
                <w:rFonts w:ascii="Open Sans" w:hAnsi="Open Sans" w:cs="Open Sans"/>
                <w:sz w:val="22"/>
                <w:szCs w:val="22"/>
              </w:rPr>
            </w:pPr>
            <w:r w:rsidRPr="0085355E">
              <w:rPr>
                <w:rFonts w:ascii="Open Sans" w:hAnsi="Open Sans" w:cs="Open Sans"/>
                <w:sz w:val="22"/>
                <w:szCs w:val="22"/>
              </w:rPr>
              <w:t>Whipped cream</w:t>
            </w:r>
          </w:p>
          <w:p w14:paraId="53D4ADE0" w14:textId="77777777" w:rsidR="00B3350C" w:rsidRDefault="000F6C1A" w:rsidP="00831BD6">
            <w:pPr>
              <w:numPr>
                <w:ilvl w:val="0"/>
                <w:numId w:val="9"/>
              </w:numPr>
              <w:spacing w:before="120" w:after="120"/>
              <w:rPr>
                <w:rFonts w:ascii="Open Sans" w:hAnsi="Open Sans" w:cs="Open Sans"/>
                <w:sz w:val="22"/>
                <w:szCs w:val="22"/>
              </w:rPr>
            </w:pPr>
            <w:r w:rsidRPr="0085355E">
              <w:rPr>
                <w:rFonts w:ascii="Open Sans" w:hAnsi="Open Sans" w:cs="Open Sans"/>
                <w:sz w:val="22"/>
                <w:szCs w:val="22"/>
              </w:rPr>
              <w:t xml:space="preserve">Copies of handouts </w:t>
            </w:r>
          </w:p>
          <w:p w14:paraId="505860F9" w14:textId="77777777" w:rsidR="009053AE" w:rsidRPr="0085355E" w:rsidRDefault="009053AE" w:rsidP="009053AE">
            <w:pPr>
              <w:spacing w:before="120" w:after="120"/>
              <w:rPr>
                <w:rFonts w:ascii="Open Sans" w:hAnsi="Open Sans" w:cs="Open Sans"/>
                <w:sz w:val="22"/>
                <w:szCs w:val="22"/>
              </w:rPr>
            </w:pPr>
            <w:r w:rsidRPr="0085355E">
              <w:rPr>
                <w:rFonts w:ascii="Open Sans" w:hAnsi="Open Sans" w:cs="Open Sans"/>
                <w:b/>
                <w:bCs/>
                <w:sz w:val="22"/>
                <w:szCs w:val="22"/>
              </w:rPr>
              <w:t>PowerPoint:</w:t>
            </w:r>
          </w:p>
          <w:p w14:paraId="698D068C" w14:textId="77777777" w:rsidR="009053AE" w:rsidRPr="00FC2F32" w:rsidRDefault="009053AE" w:rsidP="009053AE">
            <w:pPr>
              <w:pStyle w:val="ListParagraph"/>
              <w:numPr>
                <w:ilvl w:val="0"/>
                <w:numId w:val="21"/>
              </w:numPr>
              <w:spacing w:after="120"/>
              <w:rPr>
                <w:rFonts w:ascii="Open Sans" w:hAnsi="Open Sans" w:cs="Open Sans"/>
                <w:b/>
                <w:bCs/>
                <w:sz w:val="22"/>
                <w:szCs w:val="22"/>
              </w:rPr>
            </w:pPr>
            <w:r w:rsidRPr="00FC2F32">
              <w:rPr>
                <w:rFonts w:ascii="Open Sans" w:hAnsi="Open Sans" w:cs="Open Sans"/>
                <w:sz w:val="22"/>
                <w:szCs w:val="22"/>
              </w:rPr>
              <w:t>The Visual Appeal of Plating Food</w:t>
            </w:r>
          </w:p>
          <w:p w14:paraId="62411DBF" w14:textId="77777777" w:rsidR="009053AE" w:rsidRPr="0085355E" w:rsidRDefault="009053AE" w:rsidP="009053AE">
            <w:pPr>
              <w:spacing w:after="120"/>
              <w:rPr>
                <w:rFonts w:ascii="Open Sans" w:hAnsi="Open Sans" w:cs="Open Sans"/>
                <w:sz w:val="22"/>
                <w:szCs w:val="22"/>
              </w:rPr>
            </w:pPr>
            <w:r w:rsidRPr="0085355E">
              <w:rPr>
                <w:rFonts w:ascii="Open Sans" w:hAnsi="Open Sans" w:cs="Open Sans"/>
                <w:b/>
                <w:bCs/>
                <w:sz w:val="22"/>
                <w:szCs w:val="22"/>
              </w:rPr>
              <w:t>Graphic Organizers:</w:t>
            </w:r>
          </w:p>
          <w:p w14:paraId="771F1002" w14:textId="77777777" w:rsidR="009053AE" w:rsidRPr="0085355E" w:rsidRDefault="009053AE" w:rsidP="009053AE">
            <w:pPr>
              <w:numPr>
                <w:ilvl w:val="0"/>
                <w:numId w:val="10"/>
              </w:numPr>
              <w:spacing w:before="120" w:after="120"/>
              <w:rPr>
                <w:rFonts w:ascii="Open Sans" w:hAnsi="Open Sans" w:cs="Open Sans"/>
                <w:sz w:val="22"/>
                <w:szCs w:val="22"/>
              </w:rPr>
            </w:pPr>
            <w:r w:rsidRPr="0085355E">
              <w:rPr>
                <w:rFonts w:ascii="Open Sans" w:hAnsi="Open Sans" w:cs="Open Sans"/>
                <w:sz w:val="22"/>
                <w:szCs w:val="22"/>
              </w:rPr>
              <w:t>Plating Plan for Visual Appeal (Round Plate)</w:t>
            </w:r>
          </w:p>
          <w:p w14:paraId="7DB624F1" w14:textId="77777777" w:rsidR="009053AE" w:rsidRPr="0031105D" w:rsidRDefault="009053AE" w:rsidP="009053AE">
            <w:pPr>
              <w:numPr>
                <w:ilvl w:val="0"/>
                <w:numId w:val="10"/>
              </w:numPr>
              <w:spacing w:before="120" w:after="120"/>
              <w:rPr>
                <w:rFonts w:ascii="Open Sans" w:hAnsi="Open Sans" w:cs="Open Sans"/>
                <w:sz w:val="22"/>
                <w:szCs w:val="22"/>
              </w:rPr>
            </w:pPr>
            <w:r w:rsidRPr="0085355E">
              <w:rPr>
                <w:rFonts w:ascii="Open Sans" w:hAnsi="Open Sans" w:cs="Open Sans"/>
                <w:sz w:val="22"/>
                <w:szCs w:val="22"/>
              </w:rPr>
              <w:t>Plating Plan for Visual Appeal (Square Plate)</w:t>
            </w:r>
          </w:p>
          <w:p w14:paraId="4FB43A72" w14:textId="3946529F" w:rsidR="009053AE" w:rsidRPr="0085355E" w:rsidRDefault="009053AE" w:rsidP="009053AE">
            <w:pPr>
              <w:spacing w:before="120" w:after="120"/>
              <w:rPr>
                <w:rFonts w:ascii="Open Sans" w:hAnsi="Open Sans" w:cs="Open Sans"/>
                <w:sz w:val="22"/>
                <w:szCs w:val="22"/>
              </w:rPr>
            </w:pPr>
            <w:r w:rsidRPr="0085355E">
              <w:rPr>
                <w:rFonts w:ascii="Open Sans" w:hAnsi="Open Sans" w:cs="Open Sans"/>
                <w:b/>
                <w:bCs/>
                <w:sz w:val="22"/>
                <w:szCs w:val="22"/>
              </w:rPr>
              <w:t>Handouts:</w:t>
            </w:r>
          </w:p>
          <w:p w14:paraId="5032FBDC" w14:textId="77777777" w:rsidR="009053AE" w:rsidRPr="0085355E" w:rsidRDefault="009053AE" w:rsidP="009053AE">
            <w:pPr>
              <w:numPr>
                <w:ilvl w:val="0"/>
                <w:numId w:val="10"/>
              </w:numPr>
              <w:spacing w:before="120" w:after="120"/>
              <w:rPr>
                <w:rFonts w:ascii="Open Sans" w:hAnsi="Open Sans" w:cs="Open Sans"/>
                <w:sz w:val="22"/>
                <w:szCs w:val="22"/>
              </w:rPr>
            </w:pPr>
            <w:r w:rsidRPr="0085355E">
              <w:rPr>
                <w:rFonts w:ascii="Open Sans" w:hAnsi="Open Sans" w:cs="Open Sans"/>
                <w:sz w:val="22"/>
                <w:szCs w:val="22"/>
              </w:rPr>
              <w:t>Certificate of Excellence</w:t>
            </w:r>
          </w:p>
          <w:p w14:paraId="4EF4F599" w14:textId="77777777" w:rsidR="009053AE" w:rsidRPr="0085355E" w:rsidRDefault="009053AE" w:rsidP="009053AE">
            <w:pPr>
              <w:numPr>
                <w:ilvl w:val="0"/>
                <w:numId w:val="10"/>
              </w:numPr>
              <w:spacing w:before="120" w:after="120"/>
              <w:rPr>
                <w:rFonts w:ascii="Open Sans" w:hAnsi="Open Sans" w:cs="Open Sans"/>
                <w:sz w:val="22"/>
                <w:szCs w:val="22"/>
              </w:rPr>
            </w:pPr>
            <w:r w:rsidRPr="0085355E">
              <w:rPr>
                <w:rFonts w:ascii="Open Sans" w:hAnsi="Open Sans" w:cs="Open Sans"/>
                <w:sz w:val="22"/>
                <w:szCs w:val="22"/>
              </w:rPr>
              <w:lastRenderedPageBreak/>
              <w:t>Plating and Garnishing Terms</w:t>
            </w:r>
          </w:p>
          <w:p w14:paraId="6D9F8C2F" w14:textId="77777777" w:rsidR="009053AE" w:rsidRDefault="009053AE" w:rsidP="009053AE">
            <w:pPr>
              <w:numPr>
                <w:ilvl w:val="0"/>
                <w:numId w:val="10"/>
              </w:numPr>
              <w:spacing w:before="120" w:after="120"/>
              <w:rPr>
                <w:rFonts w:ascii="Open Sans" w:hAnsi="Open Sans" w:cs="Open Sans"/>
                <w:sz w:val="22"/>
                <w:szCs w:val="22"/>
              </w:rPr>
            </w:pPr>
            <w:r w:rsidRPr="0085355E">
              <w:rPr>
                <w:rFonts w:ascii="Open Sans" w:hAnsi="Open Sans" w:cs="Open Sans"/>
                <w:sz w:val="22"/>
                <w:szCs w:val="22"/>
              </w:rPr>
              <w:t>Plating and Garnishing Terms (Key)</w:t>
            </w:r>
          </w:p>
          <w:p w14:paraId="06028BCB" w14:textId="0AD37797" w:rsidR="009053AE" w:rsidRPr="009053AE" w:rsidRDefault="009053AE" w:rsidP="009053AE">
            <w:pPr>
              <w:numPr>
                <w:ilvl w:val="0"/>
                <w:numId w:val="10"/>
              </w:numPr>
              <w:spacing w:before="120" w:after="120"/>
              <w:rPr>
                <w:rFonts w:ascii="Open Sans" w:hAnsi="Open Sans" w:cs="Open Sans"/>
                <w:sz w:val="22"/>
                <w:szCs w:val="22"/>
              </w:rPr>
            </w:pPr>
            <w:r w:rsidRPr="009053AE">
              <w:rPr>
                <w:rFonts w:ascii="Open Sans" w:hAnsi="Open Sans" w:cs="Open Sans"/>
                <w:sz w:val="22"/>
                <w:szCs w:val="22"/>
              </w:rPr>
              <w:t>Rubric for Plating Presentation</w:t>
            </w:r>
          </w:p>
        </w:tc>
      </w:tr>
      <w:tr w:rsidR="00B3350C" w:rsidRPr="0085355E" w14:paraId="4B28B3C8" w14:textId="77777777" w:rsidTr="173F7DB3">
        <w:trPr>
          <w:trHeight w:val="27"/>
        </w:trPr>
        <w:tc>
          <w:tcPr>
            <w:tcW w:w="2952" w:type="dxa"/>
            <w:shd w:val="clear" w:color="auto" w:fill="auto"/>
          </w:tcPr>
          <w:p w14:paraId="6A576075" w14:textId="77777777" w:rsidR="00B3350C" w:rsidRPr="0085355E" w:rsidRDefault="173F7DB3" w:rsidP="173F7DB3">
            <w:pPr>
              <w:jc w:val="center"/>
              <w:rPr>
                <w:rFonts w:ascii="Open Sans" w:hAnsi="Open Sans" w:cs="Open Sans"/>
                <w:b/>
                <w:bCs/>
                <w:sz w:val="22"/>
                <w:szCs w:val="22"/>
              </w:rPr>
            </w:pPr>
            <w:r w:rsidRPr="0085355E">
              <w:rPr>
                <w:rFonts w:ascii="Open Sans" w:hAnsi="Open Sans" w:cs="Open Sans"/>
                <w:b/>
                <w:bCs/>
                <w:sz w:val="22"/>
                <w:szCs w:val="22"/>
              </w:rPr>
              <w:lastRenderedPageBreak/>
              <w:t>Anticipatory Set</w:t>
            </w:r>
          </w:p>
          <w:p w14:paraId="2BCFDB36" w14:textId="734AFA54" w:rsidR="00870A95" w:rsidRPr="0085355E" w:rsidRDefault="173F7DB3" w:rsidP="173F7DB3">
            <w:pPr>
              <w:jc w:val="center"/>
              <w:rPr>
                <w:rFonts w:ascii="Open Sans" w:hAnsi="Open Sans" w:cs="Open Sans"/>
                <w:sz w:val="22"/>
                <w:szCs w:val="22"/>
              </w:rPr>
            </w:pPr>
            <w:r w:rsidRPr="0085355E">
              <w:rPr>
                <w:rFonts w:ascii="Open Sans" w:hAnsi="Open Sans" w:cs="Open Sans"/>
                <w:sz w:val="22"/>
                <w:szCs w:val="22"/>
              </w:rPr>
              <w:t>(May include pre-assessment for prior knowledge)</w:t>
            </w:r>
          </w:p>
        </w:tc>
        <w:tc>
          <w:tcPr>
            <w:tcW w:w="7848" w:type="dxa"/>
            <w:shd w:val="clear" w:color="auto" w:fill="auto"/>
          </w:tcPr>
          <w:p w14:paraId="4C2AC7A5" w14:textId="77777777" w:rsidR="008B75DC" w:rsidRPr="0085355E" w:rsidRDefault="008B75DC" w:rsidP="008B75DC">
            <w:pPr>
              <w:spacing w:before="240" w:after="240"/>
              <w:textAlignment w:val="center"/>
              <w:rPr>
                <w:rFonts w:ascii="Open Sans" w:hAnsi="Open Sans"/>
                <w:color w:val="000000"/>
                <w:position w:val="-3"/>
                <w:sz w:val="22"/>
                <w:szCs w:val="22"/>
              </w:rPr>
            </w:pPr>
            <w:r w:rsidRPr="0085355E">
              <w:rPr>
                <w:rFonts w:ascii="Open Sans" w:hAnsi="Open Sans"/>
                <w:b/>
                <w:bCs/>
                <w:color w:val="000000"/>
                <w:position w:val="-3"/>
                <w:sz w:val="22"/>
                <w:szCs w:val="22"/>
              </w:rPr>
              <w:t>Before class begins:</w:t>
            </w:r>
          </w:p>
          <w:p w14:paraId="2039EA8C" w14:textId="77777777" w:rsidR="008B75DC" w:rsidRPr="0085355E" w:rsidRDefault="008B75DC" w:rsidP="008B75DC">
            <w:pPr>
              <w:spacing w:before="240" w:after="240"/>
              <w:textAlignment w:val="center"/>
              <w:rPr>
                <w:rFonts w:ascii="Open Sans" w:hAnsi="Open Sans"/>
                <w:color w:val="000000"/>
                <w:position w:val="-3"/>
                <w:sz w:val="22"/>
                <w:szCs w:val="22"/>
              </w:rPr>
            </w:pPr>
            <w:r w:rsidRPr="0085355E">
              <w:rPr>
                <w:rFonts w:ascii="Open Sans" w:hAnsi="Open Sans"/>
                <w:color w:val="000000"/>
                <w:position w:val="-3"/>
                <w:sz w:val="22"/>
                <w:szCs w:val="22"/>
              </w:rPr>
              <w:t>Display on a table in the front of the room:</w:t>
            </w:r>
          </w:p>
          <w:p w14:paraId="68E7BC06" w14:textId="5F26B9DA" w:rsidR="008B75DC" w:rsidRPr="0085355E" w:rsidRDefault="008B75DC" w:rsidP="008B75DC">
            <w:pPr>
              <w:numPr>
                <w:ilvl w:val="0"/>
                <w:numId w:val="10"/>
              </w:numPr>
              <w:spacing w:before="240" w:after="240"/>
              <w:textAlignment w:val="center"/>
              <w:rPr>
                <w:rFonts w:ascii="Open Sans" w:hAnsi="Open Sans"/>
                <w:color w:val="000000"/>
                <w:position w:val="-3"/>
                <w:sz w:val="22"/>
                <w:szCs w:val="22"/>
              </w:rPr>
            </w:pPr>
            <w:r w:rsidRPr="0085355E">
              <w:rPr>
                <w:rFonts w:ascii="Open Sans" w:hAnsi="Open Sans"/>
                <w:color w:val="000000"/>
                <w:position w:val="-3"/>
                <w:sz w:val="22"/>
                <w:szCs w:val="22"/>
              </w:rPr>
              <w:t>Garnishing tools</w:t>
            </w:r>
          </w:p>
          <w:p w14:paraId="1D2510BE" w14:textId="114026B3" w:rsidR="008B75DC" w:rsidRPr="0085355E" w:rsidRDefault="008B75DC" w:rsidP="008B75DC">
            <w:pPr>
              <w:numPr>
                <w:ilvl w:val="0"/>
                <w:numId w:val="10"/>
              </w:numPr>
              <w:spacing w:before="240" w:after="240"/>
              <w:textAlignment w:val="center"/>
              <w:rPr>
                <w:rFonts w:ascii="Open Sans" w:hAnsi="Open Sans"/>
                <w:color w:val="000000"/>
                <w:position w:val="-3"/>
                <w:sz w:val="22"/>
                <w:szCs w:val="22"/>
              </w:rPr>
            </w:pPr>
            <w:r w:rsidRPr="0085355E">
              <w:rPr>
                <w:rFonts w:ascii="Open Sans" w:hAnsi="Open Sans"/>
                <w:color w:val="000000"/>
                <w:position w:val="-3"/>
                <w:sz w:val="22"/>
                <w:szCs w:val="22"/>
              </w:rPr>
              <w:t>Parchment paper</w:t>
            </w:r>
          </w:p>
          <w:p w14:paraId="32000558" w14:textId="1AC28865" w:rsidR="008B75DC" w:rsidRPr="0085355E" w:rsidRDefault="008B75DC" w:rsidP="008B75DC">
            <w:pPr>
              <w:numPr>
                <w:ilvl w:val="0"/>
                <w:numId w:val="10"/>
              </w:numPr>
              <w:spacing w:before="240" w:after="240"/>
              <w:textAlignment w:val="center"/>
              <w:rPr>
                <w:rFonts w:ascii="Open Sans" w:hAnsi="Open Sans"/>
                <w:color w:val="000000"/>
                <w:position w:val="-3"/>
                <w:sz w:val="22"/>
                <w:szCs w:val="22"/>
              </w:rPr>
            </w:pPr>
            <w:r w:rsidRPr="0085355E">
              <w:rPr>
                <w:rFonts w:ascii="Open Sans" w:hAnsi="Open Sans"/>
                <w:color w:val="000000"/>
                <w:position w:val="-3"/>
                <w:sz w:val="22"/>
                <w:szCs w:val="22"/>
              </w:rPr>
              <w:t>Paring knife</w:t>
            </w:r>
          </w:p>
          <w:p w14:paraId="45D9BCE9" w14:textId="32B65FA7" w:rsidR="008B75DC" w:rsidRPr="0085355E" w:rsidRDefault="008B75DC" w:rsidP="008B75DC">
            <w:pPr>
              <w:numPr>
                <w:ilvl w:val="0"/>
                <w:numId w:val="10"/>
              </w:numPr>
              <w:spacing w:before="240" w:after="240"/>
              <w:textAlignment w:val="center"/>
              <w:rPr>
                <w:rFonts w:ascii="Open Sans" w:hAnsi="Open Sans"/>
                <w:color w:val="000000"/>
                <w:position w:val="-3"/>
                <w:sz w:val="22"/>
                <w:szCs w:val="22"/>
              </w:rPr>
            </w:pPr>
            <w:r w:rsidRPr="0085355E">
              <w:rPr>
                <w:rFonts w:ascii="Open Sans" w:hAnsi="Open Sans"/>
                <w:color w:val="000000"/>
                <w:position w:val="-3"/>
                <w:sz w:val="22"/>
                <w:szCs w:val="22"/>
              </w:rPr>
              <w:t>Pastry brushes (various sizes)</w:t>
            </w:r>
          </w:p>
          <w:p w14:paraId="4D311C79" w14:textId="6A00EBBB" w:rsidR="008B75DC" w:rsidRPr="0085355E" w:rsidRDefault="008B75DC" w:rsidP="008B75DC">
            <w:pPr>
              <w:numPr>
                <w:ilvl w:val="0"/>
                <w:numId w:val="10"/>
              </w:numPr>
              <w:spacing w:before="240" w:after="240"/>
              <w:textAlignment w:val="center"/>
              <w:rPr>
                <w:rFonts w:ascii="Open Sans" w:hAnsi="Open Sans"/>
                <w:color w:val="000000"/>
                <w:position w:val="-3"/>
                <w:sz w:val="22"/>
                <w:szCs w:val="22"/>
              </w:rPr>
            </w:pPr>
            <w:r w:rsidRPr="0085355E">
              <w:rPr>
                <w:rFonts w:ascii="Open Sans" w:hAnsi="Open Sans"/>
                <w:color w:val="000000"/>
                <w:position w:val="-3"/>
                <w:sz w:val="22"/>
                <w:szCs w:val="22"/>
              </w:rPr>
              <w:t>Petit cookie cutters or shapes</w:t>
            </w:r>
          </w:p>
          <w:p w14:paraId="701E2206" w14:textId="47C23EB0" w:rsidR="008B75DC" w:rsidRPr="0085355E" w:rsidRDefault="008B75DC" w:rsidP="008B75DC">
            <w:pPr>
              <w:numPr>
                <w:ilvl w:val="0"/>
                <w:numId w:val="10"/>
              </w:numPr>
              <w:spacing w:before="240" w:after="240"/>
              <w:textAlignment w:val="center"/>
              <w:rPr>
                <w:rFonts w:ascii="Open Sans" w:hAnsi="Open Sans"/>
                <w:color w:val="000000"/>
                <w:position w:val="-3"/>
                <w:sz w:val="22"/>
                <w:szCs w:val="22"/>
              </w:rPr>
            </w:pPr>
            <w:r w:rsidRPr="0085355E">
              <w:rPr>
                <w:rFonts w:ascii="Open Sans" w:hAnsi="Open Sans"/>
                <w:color w:val="000000"/>
                <w:position w:val="-3"/>
                <w:sz w:val="22"/>
                <w:szCs w:val="22"/>
              </w:rPr>
              <w:t>Plates (round and square)</w:t>
            </w:r>
          </w:p>
          <w:p w14:paraId="4F0C38BD" w14:textId="4B9F0D2C" w:rsidR="008B75DC" w:rsidRPr="0085355E" w:rsidRDefault="008B75DC" w:rsidP="008B75DC">
            <w:pPr>
              <w:numPr>
                <w:ilvl w:val="0"/>
                <w:numId w:val="10"/>
              </w:numPr>
              <w:spacing w:before="240" w:after="240"/>
              <w:textAlignment w:val="center"/>
              <w:rPr>
                <w:rFonts w:ascii="Open Sans" w:hAnsi="Open Sans"/>
                <w:color w:val="000000"/>
                <w:position w:val="-3"/>
                <w:sz w:val="22"/>
                <w:szCs w:val="22"/>
              </w:rPr>
            </w:pPr>
            <w:r w:rsidRPr="0085355E">
              <w:rPr>
                <w:rFonts w:ascii="Open Sans" w:hAnsi="Open Sans"/>
                <w:color w:val="000000"/>
                <w:position w:val="-3"/>
                <w:sz w:val="22"/>
                <w:szCs w:val="22"/>
              </w:rPr>
              <w:t>Small mixing bowls</w:t>
            </w:r>
          </w:p>
          <w:p w14:paraId="22E98E8B" w14:textId="54517FC2" w:rsidR="008B75DC" w:rsidRPr="0085355E" w:rsidRDefault="008B75DC" w:rsidP="008B75DC">
            <w:pPr>
              <w:numPr>
                <w:ilvl w:val="0"/>
                <w:numId w:val="10"/>
              </w:numPr>
              <w:spacing w:before="240" w:after="240"/>
              <w:textAlignment w:val="center"/>
              <w:rPr>
                <w:rFonts w:ascii="Open Sans" w:hAnsi="Open Sans"/>
                <w:color w:val="000000"/>
                <w:position w:val="-3"/>
                <w:sz w:val="22"/>
                <w:szCs w:val="22"/>
              </w:rPr>
            </w:pPr>
            <w:r w:rsidRPr="0085355E">
              <w:rPr>
                <w:rFonts w:ascii="Open Sans" w:hAnsi="Open Sans"/>
                <w:color w:val="000000"/>
                <w:position w:val="-3"/>
                <w:sz w:val="22"/>
                <w:szCs w:val="22"/>
              </w:rPr>
              <w:t>Small rolling pins</w:t>
            </w:r>
          </w:p>
          <w:p w14:paraId="750E22D7" w14:textId="50F91529" w:rsidR="008B75DC" w:rsidRPr="0085355E" w:rsidRDefault="008B75DC" w:rsidP="008B75DC">
            <w:pPr>
              <w:numPr>
                <w:ilvl w:val="0"/>
                <w:numId w:val="10"/>
              </w:numPr>
              <w:spacing w:before="240" w:after="240"/>
              <w:textAlignment w:val="center"/>
              <w:rPr>
                <w:rFonts w:ascii="Open Sans" w:hAnsi="Open Sans"/>
                <w:color w:val="000000"/>
                <w:position w:val="-3"/>
                <w:sz w:val="22"/>
                <w:szCs w:val="22"/>
              </w:rPr>
            </w:pPr>
            <w:r w:rsidRPr="0085355E">
              <w:rPr>
                <w:rFonts w:ascii="Open Sans" w:hAnsi="Open Sans"/>
                <w:color w:val="000000"/>
                <w:position w:val="-3"/>
                <w:sz w:val="22"/>
                <w:szCs w:val="22"/>
              </w:rPr>
              <w:t>Squeeze bottles</w:t>
            </w:r>
          </w:p>
          <w:p w14:paraId="3A5B82B9" w14:textId="64E72BB3" w:rsidR="008B75DC" w:rsidRPr="0085355E" w:rsidRDefault="008B75DC" w:rsidP="008B75DC">
            <w:pPr>
              <w:numPr>
                <w:ilvl w:val="0"/>
                <w:numId w:val="10"/>
              </w:numPr>
              <w:spacing w:before="240" w:after="240"/>
              <w:textAlignment w:val="center"/>
              <w:rPr>
                <w:rFonts w:ascii="Open Sans" w:hAnsi="Open Sans"/>
                <w:color w:val="000000"/>
                <w:position w:val="-3"/>
                <w:sz w:val="22"/>
                <w:szCs w:val="22"/>
              </w:rPr>
            </w:pPr>
            <w:r w:rsidRPr="0085355E">
              <w:rPr>
                <w:rFonts w:ascii="Open Sans" w:hAnsi="Open Sans"/>
                <w:color w:val="000000"/>
                <w:position w:val="-3"/>
                <w:sz w:val="22"/>
                <w:szCs w:val="22"/>
              </w:rPr>
              <w:t>Vegetable peeler</w:t>
            </w:r>
          </w:p>
          <w:p w14:paraId="63B2CD58" w14:textId="5A951950" w:rsidR="008B75DC" w:rsidRPr="0085355E" w:rsidRDefault="008B75DC" w:rsidP="008B75DC">
            <w:pPr>
              <w:numPr>
                <w:ilvl w:val="0"/>
                <w:numId w:val="10"/>
              </w:numPr>
              <w:spacing w:before="240" w:after="240"/>
              <w:textAlignment w:val="center"/>
              <w:rPr>
                <w:rFonts w:ascii="Open Sans" w:hAnsi="Open Sans"/>
                <w:color w:val="000000"/>
                <w:position w:val="-3"/>
                <w:sz w:val="22"/>
                <w:szCs w:val="22"/>
              </w:rPr>
            </w:pPr>
            <w:r w:rsidRPr="0085355E">
              <w:rPr>
                <w:rFonts w:ascii="Open Sans" w:hAnsi="Open Sans"/>
                <w:color w:val="000000"/>
                <w:position w:val="-3"/>
                <w:sz w:val="22"/>
                <w:szCs w:val="22"/>
              </w:rPr>
              <w:t>Vegetables and/or fruit to complement the recipe for plating.</w:t>
            </w:r>
          </w:p>
          <w:p w14:paraId="5D7C9683" w14:textId="7D538504" w:rsidR="008B75DC" w:rsidRPr="0085355E" w:rsidRDefault="008B75DC" w:rsidP="008B75DC">
            <w:pPr>
              <w:numPr>
                <w:ilvl w:val="0"/>
                <w:numId w:val="10"/>
              </w:numPr>
              <w:spacing w:before="240" w:after="240"/>
              <w:textAlignment w:val="center"/>
              <w:rPr>
                <w:rFonts w:ascii="Open Sans" w:hAnsi="Open Sans"/>
                <w:color w:val="000000"/>
                <w:position w:val="-3"/>
                <w:sz w:val="22"/>
                <w:szCs w:val="22"/>
              </w:rPr>
            </w:pPr>
            <w:r w:rsidRPr="0085355E">
              <w:rPr>
                <w:rFonts w:ascii="Open Sans" w:hAnsi="Open Sans"/>
                <w:color w:val="000000"/>
                <w:position w:val="-3"/>
                <w:sz w:val="22"/>
                <w:szCs w:val="22"/>
              </w:rPr>
              <w:t>Whisks</w:t>
            </w:r>
          </w:p>
          <w:p w14:paraId="0FA70EDD" w14:textId="3ECA7E31" w:rsidR="008B75DC" w:rsidRPr="0085355E" w:rsidRDefault="008B75DC" w:rsidP="008B75DC">
            <w:pPr>
              <w:numPr>
                <w:ilvl w:val="0"/>
                <w:numId w:val="10"/>
              </w:numPr>
              <w:spacing w:before="240" w:after="240"/>
              <w:textAlignment w:val="center"/>
              <w:rPr>
                <w:rFonts w:ascii="Open Sans" w:hAnsi="Open Sans"/>
                <w:color w:val="000000"/>
                <w:position w:val="-3"/>
                <w:sz w:val="22"/>
                <w:szCs w:val="22"/>
              </w:rPr>
            </w:pPr>
            <w:r w:rsidRPr="0085355E">
              <w:rPr>
                <w:rFonts w:ascii="Open Sans" w:hAnsi="Open Sans"/>
                <w:color w:val="000000"/>
                <w:position w:val="-3"/>
                <w:sz w:val="22"/>
                <w:szCs w:val="22"/>
              </w:rPr>
              <w:t>Wooden skewers or toothpicks</w:t>
            </w:r>
          </w:p>
          <w:p w14:paraId="16F1DDA6" w14:textId="4923F81D" w:rsidR="008B75DC" w:rsidRDefault="008B75DC" w:rsidP="008B75DC">
            <w:pPr>
              <w:numPr>
                <w:ilvl w:val="0"/>
                <w:numId w:val="10"/>
              </w:numPr>
              <w:spacing w:before="240" w:after="240"/>
              <w:textAlignment w:val="center"/>
              <w:rPr>
                <w:rFonts w:ascii="Open Sans" w:hAnsi="Open Sans"/>
                <w:color w:val="000000"/>
                <w:position w:val="-3"/>
                <w:sz w:val="22"/>
                <w:szCs w:val="22"/>
              </w:rPr>
            </w:pPr>
            <w:r w:rsidRPr="0085355E">
              <w:rPr>
                <w:rFonts w:ascii="Open Sans" w:hAnsi="Open Sans"/>
                <w:color w:val="000000"/>
                <w:position w:val="-3"/>
                <w:sz w:val="22"/>
                <w:szCs w:val="22"/>
              </w:rPr>
              <w:t>Zester</w:t>
            </w:r>
          </w:p>
          <w:p w14:paraId="03F24150" w14:textId="58FC9F0A" w:rsidR="001A6C20" w:rsidRPr="0085355E" w:rsidRDefault="001A6C20" w:rsidP="001A6C20">
            <w:pPr>
              <w:spacing w:before="240" w:after="240"/>
              <w:ind w:left="720"/>
              <w:textAlignment w:val="center"/>
              <w:rPr>
                <w:rFonts w:ascii="Open Sans" w:hAnsi="Open Sans"/>
                <w:color w:val="000000"/>
                <w:position w:val="-3"/>
                <w:sz w:val="22"/>
                <w:szCs w:val="22"/>
              </w:rPr>
            </w:pPr>
          </w:p>
          <w:p w14:paraId="57D0E6F8" w14:textId="77777777" w:rsidR="008B75DC" w:rsidRPr="0085355E" w:rsidRDefault="008B75DC" w:rsidP="008B75DC">
            <w:pPr>
              <w:spacing w:before="240" w:after="240"/>
              <w:textAlignment w:val="center"/>
              <w:rPr>
                <w:rFonts w:ascii="Open Sans" w:hAnsi="Open Sans"/>
                <w:color w:val="000000"/>
                <w:position w:val="-3"/>
                <w:sz w:val="22"/>
                <w:szCs w:val="22"/>
              </w:rPr>
            </w:pPr>
            <w:r w:rsidRPr="0085355E">
              <w:rPr>
                <w:rFonts w:ascii="Open Sans" w:hAnsi="Open Sans"/>
                <w:color w:val="000000"/>
                <w:position w:val="-3"/>
                <w:sz w:val="22"/>
                <w:szCs w:val="22"/>
              </w:rPr>
              <w:t>Prepare a plate using the frosted cake or Twinkie and any garnishes desired so students may view as they enter the classroom.</w:t>
            </w:r>
          </w:p>
          <w:p w14:paraId="0439A4BE" w14:textId="77777777" w:rsidR="008B75DC" w:rsidRPr="0085355E" w:rsidRDefault="008B75DC" w:rsidP="008B75DC">
            <w:pPr>
              <w:spacing w:before="240" w:after="240"/>
              <w:textAlignment w:val="center"/>
              <w:rPr>
                <w:rFonts w:ascii="Open Sans" w:hAnsi="Open Sans"/>
                <w:color w:val="000000"/>
                <w:position w:val="-3"/>
                <w:sz w:val="22"/>
                <w:szCs w:val="22"/>
              </w:rPr>
            </w:pPr>
            <w:r w:rsidRPr="0085355E">
              <w:rPr>
                <w:rFonts w:ascii="Open Sans" w:hAnsi="Open Sans"/>
                <w:color w:val="000000"/>
                <w:position w:val="-3"/>
                <w:sz w:val="22"/>
                <w:szCs w:val="22"/>
              </w:rPr>
              <w:t>Ask the following questions:</w:t>
            </w:r>
          </w:p>
          <w:p w14:paraId="3271CF09" w14:textId="77777777" w:rsidR="008B75DC" w:rsidRPr="0085355E" w:rsidRDefault="008B75DC" w:rsidP="008B75DC">
            <w:pPr>
              <w:numPr>
                <w:ilvl w:val="0"/>
                <w:numId w:val="10"/>
              </w:numPr>
              <w:spacing w:before="240" w:after="240"/>
              <w:textAlignment w:val="center"/>
              <w:rPr>
                <w:rFonts w:ascii="Open Sans" w:hAnsi="Open Sans"/>
                <w:color w:val="000000"/>
                <w:position w:val="-3"/>
                <w:sz w:val="22"/>
                <w:szCs w:val="22"/>
              </w:rPr>
            </w:pPr>
            <w:r w:rsidRPr="0085355E">
              <w:rPr>
                <w:rFonts w:ascii="Open Sans" w:hAnsi="Open Sans"/>
                <w:color w:val="000000"/>
                <w:position w:val="-3"/>
                <w:sz w:val="22"/>
                <w:szCs w:val="22"/>
              </w:rPr>
              <w:t>What is the visual appeal of the frosted cake plate?</w:t>
            </w:r>
          </w:p>
          <w:p w14:paraId="53206715" w14:textId="77777777" w:rsidR="008B75DC" w:rsidRPr="0085355E" w:rsidRDefault="008B75DC" w:rsidP="008B75DC">
            <w:pPr>
              <w:numPr>
                <w:ilvl w:val="0"/>
                <w:numId w:val="10"/>
              </w:numPr>
              <w:spacing w:before="240" w:after="240"/>
              <w:textAlignment w:val="center"/>
              <w:rPr>
                <w:rFonts w:ascii="Open Sans" w:hAnsi="Open Sans"/>
                <w:color w:val="000000"/>
                <w:position w:val="-3"/>
                <w:sz w:val="22"/>
                <w:szCs w:val="22"/>
              </w:rPr>
            </w:pPr>
            <w:r w:rsidRPr="0085355E">
              <w:rPr>
                <w:rFonts w:ascii="Open Sans" w:hAnsi="Open Sans"/>
                <w:color w:val="000000"/>
                <w:position w:val="-3"/>
                <w:sz w:val="22"/>
                <w:szCs w:val="22"/>
              </w:rPr>
              <w:t>Do you think the garnishing and plating techniques were difficult?</w:t>
            </w:r>
          </w:p>
          <w:p w14:paraId="0E68375F" w14:textId="77777777" w:rsidR="008B75DC" w:rsidRPr="0085355E" w:rsidRDefault="008B75DC" w:rsidP="008B75DC">
            <w:pPr>
              <w:numPr>
                <w:ilvl w:val="0"/>
                <w:numId w:val="10"/>
              </w:numPr>
              <w:spacing w:before="240" w:after="240"/>
              <w:textAlignment w:val="center"/>
              <w:rPr>
                <w:rFonts w:ascii="Open Sans" w:hAnsi="Open Sans"/>
                <w:color w:val="000000"/>
                <w:position w:val="-3"/>
                <w:sz w:val="22"/>
                <w:szCs w:val="22"/>
              </w:rPr>
            </w:pPr>
            <w:r w:rsidRPr="0085355E">
              <w:rPr>
                <w:rFonts w:ascii="Open Sans" w:hAnsi="Open Sans"/>
                <w:color w:val="000000"/>
                <w:position w:val="-3"/>
                <w:sz w:val="22"/>
                <w:szCs w:val="22"/>
              </w:rPr>
              <w:t>Have you noticed other plating techniques?</w:t>
            </w:r>
          </w:p>
          <w:p w14:paraId="6019719E" w14:textId="4F20F0C2" w:rsidR="00B3350C" w:rsidRPr="0085355E" w:rsidRDefault="008B75DC" w:rsidP="008B75DC">
            <w:pPr>
              <w:numPr>
                <w:ilvl w:val="0"/>
                <w:numId w:val="10"/>
              </w:numPr>
              <w:spacing w:before="240" w:after="240"/>
              <w:textAlignment w:val="center"/>
              <w:rPr>
                <w:rFonts w:ascii="Open Sans" w:hAnsi="Open Sans"/>
                <w:color w:val="000000"/>
                <w:position w:val="-3"/>
                <w:sz w:val="22"/>
                <w:szCs w:val="22"/>
              </w:rPr>
            </w:pPr>
            <w:r w:rsidRPr="0085355E">
              <w:rPr>
                <w:rFonts w:ascii="Open Sans" w:hAnsi="Open Sans"/>
                <w:color w:val="000000"/>
                <w:position w:val="-3"/>
                <w:sz w:val="22"/>
                <w:szCs w:val="22"/>
              </w:rPr>
              <w:lastRenderedPageBreak/>
              <w:t>Why is it so important to “plate” food?</w:t>
            </w:r>
          </w:p>
        </w:tc>
      </w:tr>
      <w:tr w:rsidR="00B3350C" w:rsidRPr="0085355E" w14:paraId="14C1CDAA" w14:textId="77777777" w:rsidTr="173F7DB3">
        <w:trPr>
          <w:trHeight w:val="440"/>
        </w:trPr>
        <w:tc>
          <w:tcPr>
            <w:tcW w:w="2952" w:type="dxa"/>
            <w:shd w:val="clear" w:color="auto" w:fill="auto"/>
          </w:tcPr>
          <w:p w14:paraId="72711DBC" w14:textId="622EE681" w:rsidR="00B3350C" w:rsidRPr="0085355E" w:rsidRDefault="173F7DB3" w:rsidP="173F7DB3">
            <w:pPr>
              <w:spacing w:before="120" w:after="120"/>
              <w:jc w:val="center"/>
              <w:rPr>
                <w:rFonts w:ascii="Open Sans" w:hAnsi="Open Sans" w:cs="Open Sans"/>
                <w:b/>
                <w:bCs/>
                <w:sz w:val="22"/>
                <w:szCs w:val="22"/>
              </w:rPr>
            </w:pPr>
            <w:r w:rsidRPr="0085355E">
              <w:rPr>
                <w:rFonts w:ascii="Open Sans" w:hAnsi="Open Sans" w:cs="Open Sans"/>
                <w:b/>
                <w:bCs/>
                <w:sz w:val="22"/>
                <w:szCs w:val="22"/>
              </w:rPr>
              <w:lastRenderedPageBreak/>
              <w:t>Direct Instruction *</w:t>
            </w:r>
          </w:p>
        </w:tc>
        <w:tc>
          <w:tcPr>
            <w:tcW w:w="7848" w:type="dxa"/>
            <w:shd w:val="clear" w:color="auto" w:fill="auto"/>
          </w:tcPr>
          <w:p w14:paraId="09382E13" w14:textId="77777777" w:rsidR="008B75DC" w:rsidRPr="0085355E" w:rsidRDefault="008B75DC" w:rsidP="008B75DC">
            <w:pPr>
              <w:spacing w:before="240" w:after="240"/>
              <w:textAlignment w:val="center"/>
              <w:rPr>
                <w:rFonts w:ascii="Open Sans" w:hAnsi="Open Sans"/>
                <w:color w:val="000000"/>
                <w:position w:val="-3"/>
                <w:sz w:val="22"/>
                <w:szCs w:val="22"/>
              </w:rPr>
            </w:pPr>
            <w:r w:rsidRPr="0085355E">
              <w:rPr>
                <w:rFonts w:ascii="Open Sans" w:hAnsi="Open Sans"/>
                <w:color w:val="000000"/>
                <w:position w:val="-3"/>
                <w:sz w:val="22"/>
                <w:szCs w:val="22"/>
              </w:rPr>
              <w:t>Introduce lesson objectives, terms, and definitions.</w:t>
            </w:r>
          </w:p>
          <w:p w14:paraId="1F7CD36F" w14:textId="774CF25A" w:rsidR="008B75DC" w:rsidRPr="0085355E" w:rsidRDefault="00C94F97" w:rsidP="008B75DC">
            <w:pPr>
              <w:spacing w:before="240" w:after="240"/>
              <w:textAlignment w:val="center"/>
              <w:rPr>
                <w:rFonts w:ascii="Open Sans" w:hAnsi="Open Sans"/>
                <w:color w:val="000000"/>
                <w:position w:val="-3"/>
                <w:sz w:val="22"/>
                <w:szCs w:val="22"/>
              </w:rPr>
            </w:pPr>
            <w:r>
              <w:rPr>
                <w:rFonts w:ascii="Open Sans" w:hAnsi="Open Sans"/>
                <w:color w:val="000000"/>
                <w:position w:val="-3"/>
                <w:sz w:val="22"/>
                <w:szCs w:val="22"/>
              </w:rPr>
              <w:t>Introduce the PowerPoint</w:t>
            </w:r>
            <w:r w:rsidR="008B75DC" w:rsidRPr="00C94F97">
              <w:rPr>
                <w:rFonts w:ascii="Open Sans" w:hAnsi="Open Sans"/>
                <w:color w:val="000000"/>
                <w:position w:val="-3"/>
                <w:sz w:val="22"/>
                <w:szCs w:val="22"/>
              </w:rPr>
              <w:t xml:space="preserve"> </w:t>
            </w:r>
            <w:r w:rsidR="008B75DC" w:rsidRPr="00C94F97">
              <w:rPr>
                <w:rFonts w:ascii="Open Sans" w:hAnsi="Open Sans"/>
                <w:bCs/>
                <w:color w:val="000000"/>
                <w:position w:val="-3"/>
                <w:sz w:val="22"/>
                <w:szCs w:val="22"/>
              </w:rPr>
              <w:t>The Visual Appeal of Plating Food</w:t>
            </w:r>
            <w:r w:rsidR="0031105D">
              <w:rPr>
                <w:rFonts w:ascii="Open Sans" w:hAnsi="Open Sans"/>
                <w:color w:val="000000"/>
                <w:position w:val="-3"/>
                <w:sz w:val="22"/>
                <w:szCs w:val="22"/>
              </w:rPr>
              <w:t>.</w:t>
            </w:r>
          </w:p>
          <w:p w14:paraId="7A48B487" w14:textId="40CD374E" w:rsidR="000D45FD" w:rsidRPr="0085355E" w:rsidRDefault="008B75DC" w:rsidP="0067136F">
            <w:pPr>
              <w:spacing w:before="240" w:after="240"/>
              <w:textAlignment w:val="center"/>
              <w:rPr>
                <w:rFonts w:ascii="Open Sans" w:hAnsi="Open Sans"/>
                <w:color w:val="000000"/>
                <w:position w:val="-3"/>
                <w:sz w:val="22"/>
                <w:szCs w:val="22"/>
              </w:rPr>
            </w:pPr>
            <w:r w:rsidRPr="0085355E">
              <w:rPr>
                <w:rFonts w:ascii="Open Sans" w:hAnsi="Open Sans"/>
                <w:color w:val="000000"/>
                <w:position w:val="-3"/>
                <w:sz w:val="22"/>
                <w:szCs w:val="22"/>
              </w:rPr>
              <w:t xml:space="preserve">Distribute the </w:t>
            </w:r>
            <w:r w:rsidRPr="00C94F97">
              <w:rPr>
                <w:rFonts w:ascii="Open Sans" w:hAnsi="Open Sans"/>
                <w:bCs/>
                <w:color w:val="000000"/>
                <w:position w:val="-3"/>
                <w:sz w:val="22"/>
                <w:szCs w:val="22"/>
              </w:rPr>
              <w:t>Plating and Garnishing Terms</w:t>
            </w:r>
            <w:r w:rsidR="00C94F97">
              <w:rPr>
                <w:rFonts w:ascii="Open Sans" w:hAnsi="Open Sans"/>
                <w:color w:val="000000"/>
                <w:position w:val="-3"/>
                <w:sz w:val="22"/>
                <w:szCs w:val="22"/>
              </w:rPr>
              <w:t xml:space="preserve"> handout. </w:t>
            </w:r>
            <w:r w:rsidRPr="0085355E">
              <w:rPr>
                <w:rFonts w:ascii="Open Sans" w:hAnsi="Open Sans"/>
                <w:color w:val="000000"/>
                <w:position w:val="-3"/>
                <w:sz w:val="22"/>
                <w:szCs w:val="22"/>
              </w:rPr>
              <w:t>Key is also included.</w:t>
            </w:r>
            <w:r w:rsidRPr="0085355E">
              <w:rPr>
                <w:rFonts w:ascii="Open Sans" w:hAnsi="Open Sans"/>
                <w:color w:val="000000"/>
                <w:position w:val="-3"/>
                <w:sz w:val="22"/>
                <w:szCs w:val="22"/>
              </w:rPr>
              <w:br/>
              <w:t xml:space="preserve">Be sure to pronounce the terms correctly so students can understand. </w:t>
            </w:r>
            <w:r w:rsidRPr="0085355E">
              <w:rPr>
                <w:rFonts w:ascii="Open Sans" w:hAnsi="Open Sans"/>
                <w:color w:val="000000"/>
                <w:position w:val="-3"/>
                <w:sz w:val="22"/>
                <w:szCs w:val="22"/>
              </w:rPr>
              <w:br/>
              <w:t>Continue with slide presentation as students follow along.</w:t>
            </w:r>
          </w:p>
          <w:p w14:paraId="41259C4C" w14:textId="77777777" w:rsidR="00B3350C" w:rsidRPr="0085355E" w:rsidRDefault="173F7DB3" w:rsidP="173F7DB3">
            <w:pPr>
              <w:spacing w:before="120" w:after="120"/>
              <w:rPr>
                <w:rFonts w:ascii="Open Sans" w:hAnsi="Open Sans" w:cs="Open Sans"/>
                <w:i/>
                <w:iCs/>
                <w:sz w:val="22"/>
                <w:szCs w:val="22"/>
              </w:rPr>
            </w:pPr>
            <w:r w:rsidRPr="0085355E">
              <w:rPr>
                <w:rFonts w:ascii="Open Sans" w:hAnsi="Open Sans" w:cs="Open Sans"/>
                <w:i/>
                <w:iCs/>
                <w:sz w:val="22"/>
                <w:szCs w:val="22"/>
              </w:rPr>
              <w:t>Individualized Education Plan (IEP) for all special education students must be followed. Examples of accommodations may include, but are not limited to:</w:t>
            </w:r>
          </w:p>
          <w:p w14:paraId="3E5DF1C6" w14:textId="61A65E86" w:rsidR="008B75DC" w:rsidRPr="0085355E" w:rsidRDefault="00F13D1D" w:rsidP="008B75DC">
            <w:pPr>
              <w:numPr>
                <w:ilvl w:val="0"/>
                <w:numId w:val="10"/>
              </w:numPr>
              <w:spacing w:before="120" w:after="120"/>
              <w:rPr>
                <w:rFonts w:ascii="Open Sans" w:hAnsi="Open Sans" w:cs="Open Sans"/>
                <w:iCs/>
                <w:sz w:val="22"/>
                <w:szCs w:val="22"/>
              </w:rPr>
            </w:pPr>
            <w:r w:rsidRPr="0085355E">
              <w:rPr>
                <w:rFonts w:ascii="Open Sans" w:hAnsi="Open Sans" w:cs="Open Sans"/>
                <w:iCs/>
                <w:sz w:val="22"/>
                <w:szCs w:val="22"/>
              </w:rPr>
              <w:t>working with peers</w:t>
            </w:r>
          </w:p>
          <w:p w14:paraId="788EAE4E" w14:textId="7DC3DDB4" w:rsidR="00CF2E7E" w:rsidRPr="0085355E" w:rsidRDefault="00F13D1D" w:rsidP="008B75DC">
            <w:pPr>
              <w:numPr>
                <w:ilvl w:val="0"/>
                <w:numId w:val="10"/>
              </w:numPr>
              <w:spacing w:before="120" w:after="120"/>
              <w:rPr>
                <w:rFonts w:ascii="Open Sans" w:hAnsi="Open Sans" w:cs="Open Sans"/>
                <w:iCs/>
                <w:sz w:val="22"/>
                <w:szCs w:val="22"/>
              </w:rPr>
            </w:pPr>
            <w:r w:rsidRPr="0085355E">
              <w:rPr>
                <w:rFonts w:ascii="Open Sans" w:hAnsi="Open Sans" w:cs="Open Sans"/>
                <w:iCs/>
                <w:sz w:val="22"/>
                <w:szCs w:val="22"/>
              </w:rPr>
              <w:t xml:space="preserve">check </w:t>
            </w:r>
            <w:r w:rsidR="00D63CC7" w:rsidRPr="0085355E">
              <w:rPr>
                <w:rFonts w:ascii="Open Sans" w:hAnsi="Open Sans" w:cs="Open Sans"/>
                <w:iCs/>
                <w:sz w:val="22"/>
                <w:szCs w:val="22"/>
              </w:rPr>
              <w:t>for understanding</w:t>
            </w:r>
          </w:p>
        </w:tc>
      </w:tr>
      <w:tr w:rsidR="00B3350C" w:rsidRPr="0085355E" w14:paraId="07580D23" w14:textId="77777777" w:rsidTr="173F7DB3">
        <w:trPr>
          <w:trHeight w:val="27"/>
        </w:trPr>
        <w:tc>
          <w:tcPr>
            <w:tcW w:w="2952" w:type="dxa"/>
            <w:shd w:val="clear" w:color="auto" w:fill="auto"/>
          </w:tcPr>
          <w:p w14:paraId="78EDFD65" w14:textId="249361E5" w:rsidR="00B3350C" w:rsidRPr="0085355E" w:rsidRDefault="173F7DB3" w:rsidP="173F7DB3">
            <w:pPr>
              <w:jc w:val="center"/>
              <w:rPr>
                <w:rFonts w:ascii="Open Sans" w:hAnsi="Open Sans" w:cs="Open Sans"/>
                <w:b/>
                <w:bCs/>
                <w:sz w:val="22"/>
                <w:szCs w:val="22"/>
              </w:rPr>
            </w:pPr>
            <w:r w:rsidRPr="0085355E">
              <w:rPr>
                <w:rFonts w:ascii="Open Sans" w:hAnsi="Open Sans" w:cs="Open Sans"/>
                <w:b/>
                <w:bCs/>
                <w:sz w:val="22"/>
                <w:szCs w:val="22"/>
              </w:rPr>
              <w:t>Guided Practice *</w:t>
            </w:r>
          </w:p>
        </w:tc>
        <w:tc>
          <w:tcPr>
            <w:tcW w:w="7848" w:type="dxa"/>
            <w:shd w:val="clear" w:color="auto" w:fill="auto"/>
          </w:tcPr>
          <w:p w14:paraId="11FDCD5C" w14:textId="77777777" w:rsidR="008B75DC" w:rsidRPr="0085355E" w:rsidRDefault="008B75DC" w:rsidP="008B75DC">
            <w:pPr>
              <w:spacing w:before="240" w:after="240"/>
              <w:textAlignment w:val="center"/>
              <w:rPr>
                <w:rFonts w:ascii="Open Sans" w:hAnsi="Open Sans"/>
                <w:color w:val="000000"/>
                <w:position w:val="-3"/>
                <w:sz w:val="22"/>
                <w:szCs w:val="22"/>
              </w:rPr>
            </w:pPr>
            <w:r w:rsidRPr="0085355E">
              <w:rPr>
                <w:rFonts w:ascii="Open Sans" w:hAnsi="Open Sans"/>
                <w:color w:val="000000"/>
                <w:position w:val="-3"/>
                <w:sz w:val="22"/>
                <w:szCs w:val="22"/>
              </w:rPr>
              <w:t>Divide students into lab groups.</w:t>
            </w:r>
          </w:p>
          <w:p w14:paraId="50BC0050" w14:textId="77777777" w:rsidR="008B75DC" w:rsidRPr="0085355E" w:rsidRDefault="008B75DC" w:rsidP="008B75DC">
            <w:pPr>
              <w:spacing w:before="240" w:after="240"/>
              <w:textAlignment w:val="center"/>
              <w:rPr>
                <w:rFonts w:ascii="Open Sans" w:hAnsi="Open Sans"/>
                <w:color w:val="000000"/>
                <w:position w:val="-3"/>
                <w:sz w:val="22"/>
                <w:szCs w:val="22"/>
              </w:rPr>
            </w:pPr>
            <w:r w:rsidRPr="0085355E">
              <w:rPr>
                <w:rFonts w:ascii="Open Sans" w:hAnsi="Open Sans"/>
                <w:color w:val="000000"/>
                <w:position w:val="-3"/>
                <w:sz w:val="22"/>
                <w:szCs w:val="22"/>
              </w:rPr>
              <w:t>Distribute copies of your selected recipes for lab or allow students to research recipes using the internet or cookbooks available.</w:t>
            </w:r>
          </w:p>
          <w:p w14:paraId="5764D840" w14:textId="22BC1F84" w:rsidR="008B75DC" w:rsidRPr="0085355E" w:rsidRDefault="008B75DC" w:rsidP="008B75DC">
            <w:pPr>
              <w:spacing w:before="240" w:after="240"/>
              <w:textAlignment w:val="center"/>
              <w:rPr>
                <w:rFonts w:ascii="Open Sans" w:hAnsi="Open Sans"/>
                <w:color w:val="000000"/>
                <w:position w:val="-3"/>
                <w:sz w:val="22"/>
                <w:szCs w:val="22"/>
              </w:rPr>
            </w:pPr>
            <w:r w:rsidRPr="0085355E">
              <w:rPr>
                <w:rFonts w:ascii="Open Sans" w:hAnsi="Open Sans"/>
                <w:color w:val="000000"/>
                <w:position w:val="-3"/>
                <w:sz w:val="22"/>
                <w:szCs w:val="22"/>
              </w:rPr>
              <w:t xml:space="preserve">Distribute the graphic organizer </w:t>
            </w:r>
            <w:r w:rsidRPr="00FC2A4F">
              <w:rPr>
                <w:rFonts w:ascii="Open Sans" w:hAnsi="Open Sans"/>
                <w:bCs/>
                <w:color w:val="000000"/>
                <w:position w:val="-3"/>
                <w:sz w:val="22"/>
                <w:szCs w:val="22"/>
              </w:rPr>
              <w:t>Plating Plan for Visual Appeal (Round Plate)</w:t>
            </w:r>
            <w:r w:rsidRPr="00FC2A4F">
              <w:rPr>
                <w:rFonts w:ascii="Open Sans" w:hAnsi="Open Sans"/>
                <w:color w:val="000000"/>
                <w:position w:val="-3"/>
                <w:sz w:val="22"/>
                <w:szCs w:val="22"/>
              </w:rPr>
              <w:t xml:space="preserve"> or </w:t>
            </w:r>
            <w:r w:rsidRPr="00FC2A4F">
              <w:rPr>
                <w:rFonts w:ascii="Open Sans" w:hAnsi="Open Sans"/>
                <w:bCs/>
                <w:color w:val="000000"/>
                <w:position w:val="-3"/>
                <w:sz w:val="22"/>
                <w:szCs w:val="22"/>
              </w:rPr>
              <w:t>Plating Plan for Visual Appeal (Square Plate)</w:t>
            </w:r>
            <w:r w:rsidRPr="0085355E">
              <w:rPr>
                <w:rFonts w:ascii="Open Sans" w:hAnsi="Open Sans"/>
                <w:color w:val="000000"/>
                <w:position w:val="-3"/>
                <w:sz w:val="22"/>
                <w:szCs w:val="22"/>
              </w:rPr>
              <w:t>.</w:t>
            </w:r>
          </w:p>
          <w:p w14:paraId="52C8EB43" w14:textId="77777777" w:rsidR="008B75DC" w:rsidRPr="0085355E" w:rsidRDefault="008B75DC" w:rsidP="008B75DC">
            <w:pPr>
              <w:spacing w:before="240" w:after="240"/>
              <w:textAlignment w:val="center"/>
              <w:rPr>
                <w:rFonts w:ascii="Open Sans" w:hAnsi="Open Sans"/>
                <w:color w:val="000000"/>
                <w:position w:val="-3"/>
                <w:sz w:val="22"/>
                <w:szCs w:val="22"/>
              </w:rPr>
            </w:pPr>
            <w:r w:rsidRPr="0085355E">
              <w:rPr>
                <w:rFonts w:ascii="Open Sans" w:hAnsi="Open Sans"/>
                <w:color w:val="000000"/>
                <w:position w:val="-3"/>
                <w:sz w:val="22"/>
                <w:szCs w:val="22"/>
              </w:rPr>
              <w:t>Allow lab groups time to sketch their menu using color pencils on either a round or square plate so they may visualize their presentation.</w:t>
            </w:r>
          </w:p>
          <w:p w14:paraId="2BA461F9" w14:textId="77777777" w:rsidR="00B3350C" w:rsidRPr="0085355E" w:rsidRDefault="173F7DB3" w:rsidP="173F7DB3">
            <w:pPr>
              <w:spacing w:before="120" w:after="120"/>
              <w:rPr>
                <w:rFonts w:ascii="Open Sans" w:hAnsi="Open Sans" w:cs="Open Sans"/>
                <w:i/>
                <w:iCs/>
                <w:sz w:val="22"/>
                <w:szCs w:val="22"/>
              </w:rPr>
            </w:pPr>
            <w:r w:rsidRPr="0085355E">
              <w:rPr>
                <w:rFonts w:ascii="Open Sans" w:hAnsi="Open Sans" w:cs="Open Sans"/>
                <w:i/>
                <w:iCs/>
                <w:sz w:val="22"/>
                <w:szCs w:val="22"/>
              </w:rPr>
              <w:t>Individualized Education Plan (IEP) for all special education students must be followed. Examples of accommodations may include, but are not limited to:</w:t>
            </w:r>
          </w:p>
          <w:p w14:paraId="5FC92F37" w14:textId="75251ADF" w:rsidR="00CF2E7E" w:rsidRPr="0085355E" w:rsidRDefault="00F13D1D" w:rsidP="00D63CC7">
            <w:pPr>
              <w:numPr>
                <w:ilvl w:val="0"/>
                <w:numId w:val="10"/>
              </w:numPr>
              <w:spacing w:before="120" w:after="120"/>
              <w:rPr>
                <w:rFonts w:ascii="Open Sans" w:hAnsi="Open Sans" w:cs="Open Sans"/>
                <w:iCs/>
                <w:sz w:val="22"/>
                <w:szCs w:val="22"/>
              </w:rPr>
            </w:pPr>
            <w:r w:rsidRPr="0085355E">
              <w:rPr>
                <w:rFonts w:ascii="Open Sans" w:hAnsi="Open Sans" w:cs="Open Sans"/>
                <w:iCs/>
                <w:sz w:val="22"/>
                <w:szCs w:val="22"/>
              </w:rPr>
              <w:t>check for understanding</w:t>
            </w:r>
          </w:p>
          <w:p w14:paraId="5D1EF2DE" w14:textId="2138EEF9" w:rsidR="008B75DC" w:rsidRPr="0085355E" w:rsidRDefault="00F13D1D" w:rsidP="00D63CC7">
            <w:pPr>
              <w:numPr>
                <w:ilvl w:val="0"/>
                <w:numId w:val="10"/>
              </w:numPr>
              <w:spacing w:before="120" w:after="120"/>
              <w:rPr>
                <w:rFonts w:ascii="Open Sans" w:hAnsi="Open Sans" w:cs="Open Sans"/>
                <w:iCs/>
                <w:sz w:val="22"/>
                <w:szCs w:val="22"/>
              </w:rPr>
            </w:pPr>
            <w:r w:rsidRPr="0085355E">
              <w:rPr>
                <w:rFonts w:ascii="Open Sans" w:hAnsi="Open Sans" w:cs="Open Sans"/>
                <w:iCs/>
                <w:sz w:val="22"/>
                <w:szCs w:val="22"/>
              </w:rPr>
              <w:t xml:space="preserve">work </w:t>
            </w:r>
            <w:r w:rsidR="008B75DC" w:rsidRPr="0085355E">
              <w:rPr>
                <w:rFonts w:ascii="Open Sans" w:hAnsi="Open Sans" w:cs="Open Sans"/>
                <w:iCs/>
                <w:sz w:val="22"/>
                <w:szCs w:val="22"/>
              </w:rPr>
              <w:t>in small groups</w:t>
            </w:r>
          </w:p>
        </w:tc>
      </w:tr>
      <w:tr w:rsidR="00B3350C" w:rsidRPr="0085355E" w14:paraId="2BB1B0A1" w14:textId="77777777" w:rsidTr="173F7DB3">
        <w:trPr>
          <w:trHeight w:val="395"/>
        </w:trPr>
        <w:tc>
          <w:tcPr>
            <w:tcW w:w="2952" w:type="dxa"/>
            <w:shd w:val="clear" w:color="auto" w:fill="auto"/>
          </w:tcPr>
          <w:p w14:paraId="1388253E" w14:textId="6EA2F42B" w:rsidR="00B3350C" w:rsidRPr="0085355E" w:rsidRDefault="173F7DB3" w:rsidP="173F7DB3">
            <w:pPr>
              <w:jc w:val="center"/>
              <w:rPr>
                <w:rFonts w:ascii="Open Sans" w:hAnsi="Open Sans" w:cs="Open Sans"/>
                <w:b/>
                <w:bCs/>
                <w:sz w:val="22"/>
                <w:szCs w:val="22"/>
              </w:rPr>
            </w:pPr>
            <w:r w:rsidRPr="0085355E">
              <w:rPr>
                <w:rFonts w:ascii="Open Sans" w:hAnsi="Open Sans" w:cs="Open Sans"/>
                <w:b/>
                <w:bCs/>
                <w:sz w:val="22"/>
                <w:szCs w:val="22"/>
              </w:rPr>
              <w:t>Independent Practice/Laboratory Experience/Differentiated Activities *</w:t>
            </w:r>
          </w:p>
        </w:tc>
        <w:tc>
          <w:tcPr>
            <w:tcW w:w="7848" w:type="dxa"/>
            <w:shd w:val="clear" w:color="auto" w:fill="auto"/>
          </w:tcPr>
          <w:p w14:paraId="37B32448" w14:textId="290F3B68" w:rsidR="008B75DC" w:rsidRPr="0085355E" w:rsidRDefault="008B75DC" w:rsidP="008B75DC">
            <w:pPr>
              <w:spacing w:before="240" w:after="240"/>
              <w:textAlignment w:val="center"/>
              <w:rPr>
                <w:rFonts w:ascii="Open Sans" w:hAnsi="Open Sans"/>
                <w:color w:val="000000"/>
                <w:position w:val="-3"/>
                <w:sz w:val="22"/>
                <w:szCs w:val="22"/>
              </w:rPr>
            </w:pPr>
            <w:r w:rsidRPr="0085355E">
              <w:rPr>
                <w:rFonts w:ascii="Open Sans" w:hAnsi="Open Sans"/>
                <w:color w:val="000000"/>
                <w:position w:val="-3"/>
                <w:sz w:val="22"/>
                <w:szCs w:val="22"/>
              </w:rPr>
              <w:t xml:space="preserve">Distribute </w:t>
            </w:r>
            <w:r w:rsidRPr="00D22F20">
              <w:rPr>
                <w:rFonts w:ascii="Open Sans" w:hAnsi="Open Sans"/>
                <w:bCs/>
                <w:color w:val="000000"/>
                <w:position w:val="-3"/>
                <w:sz w:val="22"/>
                <w:szCs w:val="22"/>
              </w:rPr>
              <w:t>Rubric for Plating Presentation</w:t>
            </w:r>
            <w:r w:rsidRPr="0085355E">
              <w:rPr>
                <w:rFonts w:ascii="Open Sans" w:hAnsi="Open Sans"/>
                <w:color w:val="000000"/>
                <w:position w:val="-3"/>
                <w:sz w:val="22"/>
                <w:szCs w:val="22"/>
              </w:rPr>
              <w:t xml:space="preserve"> so lab gr</w:t>
            </w:r>
            <w:r w:rsidR="0067136F" w:rsidRPr="0085355E">
              <w:rPr>
                <w:rFonts w:ascii="Open Sans" w:hAnsi="Open Sans"/>
                <w:color w:val="000000"/>
                <w:position w:val="-3"/>
                <w:sz w:val="22"/>
                <w:szCs w:val="22"/>
              </w:rPr>
              <w:t>oups can see the expectations.</w:t>
            </w:r>
            <w:r w:rsidR="0067136F" w:rsidRPr="0085355E">
              <w:rPr>
                <w:rFonts w:ascii="Open Sans" w:hAnsi="Open Sans"/>
                <w:color w:val="000000"/>
                <w:position w:val="-3"/>
                <w:sz w:val="22"/>
                <w:szCs w:val="22"/>
              </w:rPr>
              <w:br/>
            </w:r>
            <w:r w:rsidR="0067136F" w:rsidRPr="0085355E">
              <w:rPr>
                <w:rFonts w:ascii="Open Sans" w:hAnsi="Open Sans"/>
                <w:color w:val="000000"/>
                <w:position w:val="-3"/>
                <w:sz w:val="22"/>
                <w:szCs w:val="22"/>
              </w:rPr>
              <w:br/>
            </w:r>
            <w:r w:rsidRPr="0085355E">
              <w:rPr>
                <w:rFonts w:ascii="Open Sans" w:hAnsi="Open Sans"/>
                <w:color w:val="000000"/>
                <w:position w:val="-3"/>
                <w:sz w:val="22"/>
                <w:szCs w:val="22"/>
              </w:rPr>
              <w:t>Remind students of lab and food safety rules before they begin preparing their recipes.</w:t>
            </w:r>
          </w:p>
          <w:p w14:paraId="6E83A350" w14:textId="77777777" w:rsidR="008B75DC" w:rsidRPr="0085355E" w:rsidRDefault="008B75DC" w:rsidP="008B75DC">
            <w:pPr>
              <w:spacing w:before="240" w:after="240"/>
              <w:textAlignment w:val="center"/>
              <w:rPr>
                <w:rFonts w:ascii="Open Sans" w:hAnsi="Open Sans"/>
                <w:color w:val="000000"/>
                <w:position w:val="-3"/>
                <w:sz w:val="22"/>
                <w:szCs w:val="22"/>
              </w:rPr>
            </w:pPr>
            <w:r w:rsidRPr="0085355E">
              <w:rPr>
                <w:rFonts w:ascii="Open Sans" w:hAnsi="Open Sans"/>
                <w:color w:val="000000"/>
                <w:position w:val="-3"/>
                <w:sz w:val="22"/>
                <w:szCs w:val="22"/>
              </w:rPr>
              <w:t xml:space="preserve">Students will “plate” their menu following their </w:t>
            </w:r>
            <w:r w:rsidRPr="00D22F20">
              <w:rPr>
                <w:rFonts w:ascii="Open Sans" w:hAnsi="Open Sans"/>
                <w:bCs/>
                <w:color w:val="000000"/>
                <w:position w:val="-3"/>
                <w:sz w:val="22"/>
                <w:szCs w:val="22"/>
              </w:rPr>
              <w:t>Plating Plan for Visual Appeal</w:t>
            </w:r>
            <w:r w:rsidRPr="00D22F20">
              <w:rPr>
                <w:rFonts w:ascii="Open Sans" w:hAnsi="Open Sans"/>
                <w:color w:val="000000"/>
                <w:position w:val="-3"/>
                <w:sz w:val="22"/>
                <w:szCs w:val="22"/>
              </w:rPr>
              <w:t>.</w:t>
            </w:r>
          </w:p>
          <w:p w14:paraId="4B1D2701" w14:textId="4143CF06" w:rsidR="008B75DC" w:rsidRPr="0085355E" w:rsidRDefault="008B75DC" w:rsidP="008B75DC">
            <w:pPr>
              <w:spacing w:before="240" w:after="240"/>
              <w:textAlignment w:val="center"/>
              <w:rPr>
                <w:rFonts w:ascii="Open Sans" w:hAnsi="Open Sans"/>
                <w:color w:val="000000"/>
                <w:position w:val="-3"/>
                <w:sz w:val="22"/>
                <w:szCs w:val="22"/>
              </w:rPr>
            </w:pPr>
            <w:r w:rsidRPr="0085355E">
              <w:rPr>
                <w:rFonts w:ascii="Open Sans" w:hAnsi="Open Sans"/>
                <w:color w:val="000000"/>
                <w:position w:val="-3"/>
                <w:sz w:val="22"/>
                <w:szCs w:val="22"/>
              </w:rPr>
              <w:t xml:space="preserve">Use a department camera, cell phone, or tablet </w:t>
            </w:r>
            <w:r w:rsidR="0067136F" w:rsidRPr="0085355E">
              <w:rPr>
                <w:rFonts w:ascii="Open Sans" w:hAnsi="Open Sans"/>
                <w:color w:val="000000"/>
                <w:position w:val="-3"/>
                <w:sz w:val="22"/>
                <w:szCs w:val="22"/>
              </w:rPr>
              <w:t>camera</w:t>
            </w:r>
            <w:r w:rsidRPr="0085355E">
              <w:rPr>
                <w:rFonts w:ascii="Open Sans" w:hAnsi="Open Sans"/>
                <w:color w:val="000000"/>
                <w:position w:val="-3"/>
                <w:sz w:val="22"/>
                <w:szCs w:val="22"/>
              </w:rPr>
              <w:t xml:space="preserve"> to photograph the plate presentations.</w:t>
            </w:r>
            <w:r w:rsidRPr="0085355E">
              <w:rPr>
                <w:rFonts w:ascii="Open Sans" w:hAnsi="Open Sans"/>
                <w:color w:val="000000"/>
                <w:position w:val="-3"/>
                <w:sz w:val="22"/>
                <w:szCs w:val="22"/>
              </w:rPr>
              <w:br/>
              <w:t>These photographs can be included in a student cumulative portfolio.</w:t>
            </w:r>
          </w:p>
          <w:p w14:paraId="386E1D6B" w14:textId="77777777" w:rsidR="008B75DC" w:rsidRPr="0085355E" w:rsidRDefault="008B75DC" w:rsidP="008B75DC">
            <w:pPr>
              <w:spacing w:before="240" w:after="240"/>
              <w:textAlignment w:val="center"/>
              <w:rPr>
                <w:rFonts w:ascii="Open Sans" w:hAnsi="Open Sans"/>
                <w:color w:val="000000"/>
                <w:position w:val="-3"/>
                <w:sz w:val="22"/>
                <w:szCs w:val="22"/>
              </w:rPr>
            </w:pPr>
            <w:r w:rsidRPr="0085355E">
              <w:rPr>
                <w:rFonts w:ascii="Open Sans" w:hAnsi="Open Sans"/>
                <w:color w:val="000000"/>
                <w:position w:val="-3"/>
                <w:sz w:val="22"/>
                <w:szCs w:val="22"/>
              </w:rPr>
              <w:t>Remind students of the proper cleaning of equipment before the class period ends.</w:t>
            </w:r>
          </w:p>
          <w:p w14:paraId="5EA35FFF" w14:textId="77777777" w:rsidR="00B3350C" w:rsidRPr="0085355E" w:rsidRDefault="173F7DB3" w:rsidP="173F7DB3">
            <w:pPr>
              <w:spacing w:before="120" w:after="120"/>
              <w:rPr>
                <w:rFonts w:ascii="Open Sans" w:hAnsi="Open Sans" w:cs="Open Sans"/>
                <w:i/>
                <w:iCs/>
                <w:sz w:val="22"/>
                <w:szCs w:val="22"/>
              </w:rPr>
            </w:pPr>
            <w:r w:rsidRPr="0085355E">
              <w:rPr>
                <w:rFonts w:ascii="Open Sans" w:hAnsi="Open Sans" w:cs="Open Sans"/>
                <w:i/>
                <w:iCs/>
                <w:sz w:val="22"/>
                <w:szCs w:val="22"/>
              </w:rPr>
              <w:t>Individualized Education Plan (IEP) for all special education students must be followed. Examples of accommodations may include, but are not limited to:</w:t>
            </w:r>
          </w:p>
          <w:p w14:paraId="30DC19E1" w14:textId="78712844" w:rsidR="008B75DC" w:rsidRPr="0085355E" w:rsidRDefault="00F13D1D" w:rsidP="008B75DC">
            <w:pPr>
              <w:numPr>
                <w:ilvl w:val="0"/>
                <w:numId w:val="10"/>
              </w:numPr>
              <w:spacing w:before="120" w:after="120"/>
              <w:rPr>
                <w:rFonts w:ascii="Open Sans" w:hAnsi="Open Sans" w:cs="Open Sans"/>
                <w:iCs/>
                <w:sz w:val="22"/>
                <w:szCs w:val="22"/>
              </w:rPr>
            </w:pPr>
            <w:r w:rsidRPr="0085355E">
              <w:rPr>
                <w:rFonts w:ascii="Open Sans" w:hAnsi="Open Sans" w:cs="Open Sans"/>
                <w:iCs/>
                <w:sz w:val="22"/>
                <w:szCs w:val="22"/>
              </w:rPr>
              <w:lastRenderedPageBreak/>
              <w:t>work in small groups</w:t>
            </w:r>
          </w:p>
          <w:p w14:paraId="69097A9C" w14:textId="56BAB26D" w:rsidR="00CF2E7E" w:rsidRPr="0085355E" w:rsidRDefault="00F13D1D" w:rsidP="008B75DC">
            <w:pPr>
              <w:numPr>
                <w:ilvl w:val="0"/>
                <w:numId w:val="10"/>
              </w:numPr>
              <w:spacing w:before="120" w:after="120"/>
              <w:rPr>
                <w:rFonts w:ascii="Open Sans" w:hAnsi="Open Sans" w:cs="Open Sans"/>
                <w:iCs/>
                <w:sz w:val="22"/>
                <w:szCs w:val="22"/>
              </w:rPr>
            </w:pPr>
            <w:r w:rsidRPr="0085355E">
              <w:rPr>
                <w:rFonts w:ascii="Open Sans" w:hAnsi="Open Sans" w:cs="Open Sans"/>
                <w:iCs/>
                <w:sz w:val="22"/>
                <w:szCs w:val="22"/>
              </w:rPr>
              <w:t xml:space="preserve">provide </w:t>
            </w:r>
            <w:r w:rsidR="008B75DC" w:rsidRPr="0085355E">
              <w:rPr>
                <w:rFonts w:ascii="Open Sans" w:hAnsi="Open Sans" w:cs="Open Sans"/>
                <w:iCs/>
                <w:sz w:val="22"/>
                <w:szCs w:val="22"/>
              </w:rPr>
              <w:t>praise and encouragement</w:t>
            </w:r>
          </w:p>
        </w:tc>
      </w:tr>
      <w:tr w:rsidR="00B3350C" w:rsidRPr="0085355E" w14:paraId="50863A81" w14:textId="77777777" w:rsidTr="173F7DB3">
        <w:tc>
          <w:tcPr>
            <w:tcW w:w="2952" w:type="dxa"/>
            <w:shd w:val="clear" w:color="auto" w:fill="auto"/>
          </w:tcPr>
          <w:p w14:paraId="3E48F608" w14:textId="6AF16512" w:rsidR="00B3350C" w:rsidRPr="0085355E" w:rsidRDefault="173F7DB3" w:rsidP="173F7DB3">
            <w:pPr>
              <w:spacing w:before="120" w:after="120"/>
              <w:jc w:val="center"/>
              <w:rPr>
                <w:rFonts w:ascii="Open Sans" w:hAnsi="Open Sans" w:cs="Open Sans"/>
                <w:b/>
                <w:bCs/>
                <w:sz w:val="22"/>
                <w:szCs w:val="22"/>
              </w:rPr>
            </w:pPr>
            <w:r w:rsidRPr="0085355E">
              <w:rPr>
                <w:rFonts w:ascii="Open Sans" w:hAnsi="Open Sans" w:cs="Open Sans"/>
                <w:b/>
                <w:bCs/>
                <w:sz w:val="22"/>
                <w:szCs w:val="22"/>
              </w:rPr>
              <w:lastRenderedPageBreak/>
              <w:t>Lesson Closure</w:t>
            </w:r>
          </w:p>
        </w:tc>
        <w:tc>
          <w:tcPr>
            <w:tcW w:w="7848" w:type="dxa"/>
            <w:shd w:val="clear" w:color="auto" w:fill="auto"/>
          </w:tcPr>
          <w:p w14:paraId="6AEC4DCD" w14:textId="77777777" w:rsidR="008B75DC" w:rsidRPr="0085355E" w:rsidRDefault="008B75DC" w:rsidP="008B75DC">
            <w:pPr>
              <w:spacing w:before="240" w:after="240"/>
              <w:textAlignment w:val="center"/>
              <w:rPr>
                <w:rFonts w:ascii="Open Sans" w:hAnsi="Open Sans"/>
                <w:color w:val="000000"/>
                <w:position w:val="-3"/>
                <w:sz w:val="22"/>
                <w:szCs w:val="22"/>
              </w:rPr>
            </w:pPr>
            <w:r w:rsidRPr="0085355E">
              <w:rPr>
                <w:rFonts w:ascii="Open Sans" w:hAnsi="Open Sans"/>
                <w:color w:val="000000"/>
                <w:position w:val="-3"/>
                <w:sz w:val="22"/>
                <w:szCs w:val="22"/>
              </w:rPr>
              <w:t>Review lesson objectives, terms, and definitions.</w:t>
            </w:r>
          </w:p>
          <w:p w14:paraId="0671AC49" w14:textId="77777777" w:rsidR="008B75DC" w:rsidRPr="0085355E" w:rsidRDefault="008B75DC" w:rsidP="008B75DC">
            <w:pPr>
              <w:spacing w:before="240" w:after="240"/>
              <w:textAlignment w:val="center"/>
              <w:rPr>
                <w:rFonts w:ascii="Open Sans" w:hAnsi="Open Sans"/>
                <w:color w:val="000000"/>
                <w:position w:val="-3"/>
                <w:sz w:val="22"/>
                <w:szCs w:val="22"/>
              </w:rPr>
            </w:pPr>
            <w:r w:rsidRPr="0085355E">
              <w:rPr>
                <w:rFonts w:ascii="Open Sans" w:hAnsi="Open Sans"/>
                <w:b/>
                <w:bCs/>
                <w:color w:val="000000"/>
                <w:position w:val="-3"/>
                <w:sz w:val="22"/>
                <w:szCs w:val="22"/>
              </w:rPr>
              <w:t>Ball Toss</w:t>
            </w:r>
          </w:p>
          <w:p w14:paraId="51EB14E8" w14:textId="6DB07C9A" w:rsidR="008B75DC" w:rsidRPr="0085355E" w:rsidRDefault="008B75DC" w:rsidP="008B75DC">
            <w:pPr>
              <w:spacing w:before="240" w:after="240"/>
              <w:textAlignment w:val="center"/>
              <w:rPr>
                <w:rFonts w:ascii="Open Sans" w:hAnsi="Open Sans"/>
                <w:color w:val="000000"/>
                <w:position w:val="-3"/>
                <w:sz w:val="22"/>
                <w:szCs w:val="22"/>
              </w:rPr>
            </w:pPr>
            <w:r w:rsidRPr="0085355E">
              <w:rPr>
                <w:rFonts w:ascii="Open Sans" w:hAnsi="Open Sans"/>
                <w:color w:val="000000"/>
                <w:position w:val="-3"/>
                <w:sz w:val="22"/>
                <w:szCs w:val="22"/>
              </w:rPr>
              <w:t>Option A:</w:t>
            </w:r>
            <w:r w:rsidRPr="0085355E">
              <w:rPr>
                <w:rFonts w:ascii="Open Sans" w:hAnsi="Open Sans"/>
                <w:color w:val="000000"/>
                <w:position w:val="-3"/>
                <w:sz w:val="22"/>
                <w:szCs w:val="22"/>
              </w:rPr>
              <w:br/>
              <w:t>Toss a beach ball to various students and ask them to remind the class of four important essential aspects of plating food.</w:t>
            </w:r>
          </w:p>
          <w:p w14:paraId="428DDE73" w14:textId="280D1264" w:rsidR="008B75DC" w:rsidRPr="0085355E" w:rsidRDefault="008B75DC" w:rsidP="008B75DC">
            <w:pPr>
              <w:numPr>
                <w:ilvl w:val="0"/>
                <w:numId w:val="10"/>
              </w:numPr>
              <w:spacing w:before="240" w:after="240"/>
              <w:textAlignment w:val="center"/>
              <w:rPr>
                <w:rFonts w:ascii="Open Sans" w:hAnsi="Open Sans"/>
                <w:color w:val="000000"/>
                <w:position w:val="-3"/>
                <w:sz w:val="22"/>
                <w:szCs w:val="22"/>
              </w:rPr>
            </w:pPr>
            <w:r w:rsidRPr="0085355E">
              <w:rPr>
                <w:rFonts w:ascii="Open Sans" w:hAnsi="Open Sans"/>
                <w:color w:val="000000"/>
                <w:position w:val="-3"/>
                <w:sz w:val="22"/>
                <w:szCs w:val="22"/>
              </w:rPr>
              <w:t>Present correctly cut and cooked food</w:t>
            </w:r>
          </w:p>
          <w:p w14:paraId="579BB745" w14:textId="1BCC0B71" w:rsidR="008B75DC" w:rsidRPr="0085355E" w:rsidRDefault="008B75DC" w:rsidP="008B75DC">
            <w:pPr>
              <w:numPr>
                <w:ilvl w:val="0"/>
                <w:numId w:val="10"/>
              </w:numPr>
              <w:spacing w:before="240" w:after="240"/>
              <w:textAlignment w:val="center"/>
              <w:rPr>
                <w:rFonts w:ascii="Open Sans" w:hAnsi="Open Sans"/>
                <w:color w:val="000000"/>
                <w:position w:val="-3"/>
                <w:sz w:val="22"/>
                <w:szCs w:val="22"/>
              </w:rPr>
            </w:pPr>
            <w:r w:rsidRPr="0085355E">
              <w:rPr>
                <w:rFonts w:ascii="Open Sans" w:hAnsi="Open Sans"/>
                <w:color w:val="000000"/>
                <w:position w:val="-3"/>
                <w:sz w:val="22"/>
                <w:szCs w:val="22"/>
              </w:rPr>
              <w:t>Be neat and clean</w:t>
            </w:r>
          </w:p>
          <w:p w14:paraId="0BD2B593" w14:textId="0B9CF7AB" w:rsidR="008B75DC" w:rsidRPr="0085355E" w:rsidRDefault="008B75DC" w:rsidP="008B75DC">
            <w:pPr>
              <w:numPr>
                <w:ilvl w:val="0"/>
                <w:numId w:val="10"/>
              </w:numPr>
              <w:spacing w:before="240" w:after="240"/>
              <w:textAlignment w:val="center"/>
              <w:rPr>
                <w:rFonts w:ascii="Open Sans" w:hAnsi="Open Sans"/>
                <w:color w:val="000000"/>
                <w:position w:val="-3"/>
                <w:sz w:val="22"/>
                <w:szCs w:val="22"/>
              </w:rPr>
            </w:pPr>
            <w:r w:rsidRPr="0085355E">
              <w:rPr>
                <w:rFonts w:ascii="Open Sans" w:hAnsi="Open Sans"/>
                <w:color w:val="000000"/>
                <w:position w:val="-3"/>
                <w:sz w:val="22"/>
                <w:szCs w:val="22"/>
              </w:rPr>
              <w:t>Edges of the plate are clean and presentable</w:t>
            </w:r>
          </w:p>
          <w:p w14:paraId="2D8C8446" w14:textId="7461F993" w:rsidR="008B75DC" w:rsidRPr="0085355E" w:rsidRDefault="008B75DC" w:rsidP="008B75DC">
            <w:pPr>
              <w:numPr>
                <w:ilvl w:val="0"/>
                <w:numId w:val="10"/>
              </w:numPr>
              <w:spacing w:before="240" w:after="240"/>
              <w:textAlignment w:val="center"/>
              <w:rPr>
                <w:rFonts w:ascii="Open Sans" w:hAnsi="Open Sans"/>
                <w:color w:val="000000"/>
                <w:position w:val="-3"/>
                <w:sz w:val="22"/>
                <w:szCs w:val="22"/>
              </w:rPr>
            </w:pPr>
            <w:r w:rsidRPr="0085355E">
              <w:rPr>
                <w:rFonts w:ascii="Open Sans" w:hAnsi="Open Sans"/>
                <w:color w:val="000000"/>
                <w:position w:val="-3"/>
                <w:sz w:val="22"/>
                <w:szCs w:val="22"/>
              </w:rPr>
              <w:t>Use artistic flare is key when plating</w:t>
            </w:r>
          </w:p>
          <w:p w14:paraId="02BB29EE" w14:textId="77777777" w:rsidR="008B75DC" w:rsidRPr="0085355E" w:rsidRDefault="008B75DC" w:rsidP="008B75DC">
            <w:pPr>
              <w:spacing w:before="240" w:after="240"/>
              <w:textAlignment w:val="center"/>
              <w:rPr>
                <w:rFonts w:ascii="Open Sans" w:hAnsi="Open Sans"/>
                <w:color w:val="000000"/>
                <w:position w:val="-3"/>
                <w:sz w:val="22"/>
                <w:szCs w:val="22"/>
              </w:rPr>
            </w:pPr>
            <w:r w:rsidRPr="0085355E">
              <w:rPr>
                <w:rFonts w:ascii="Open Sans" w:hAnsi="Open Sans"/>
                <w:color w:val="000000"/>
                <w:position w:val="-3"/>
                <w:sz w:val="22"/>
                <w:szCs w:val="22"/>
              </w:rPr>
              <w:t>As a culinary professional, the food should not only taste good but be appealing to the eye.</w:t>
            </w:r>
          </w:p>
          <w:p w14:paraId="101353E5" w14:textId="66FBA1E1" w:rsidR="00B3350C" w:rsidRPr="0085355E" w:rsidRDefault="008B75DC" w:rsidP="008B75DC">
            <w:pPr>
              <w:spacing w:before="120" w:after="120"/>
              <w:rPr>
                <w:rFonts w:ascii="Open Sans" w:hAnsi="Open Sans" w:cs="Open Sans"/>
                <w:sz w:val="22"/>
                <w:szCs w:val="22"/>
              </w:rPr>
            </w:pPr>
            <w:r w:rsidRPr="0085355E">
              <w:rPr>
                <w:rFonts w:ascii="Open Sans" w:hAnsi="Open Sans"/>
                <w:color w:val="000000"/>
                <w:position w:val="-3"/>
                <w:sz w:val="22"/>
                <w:szCs w:val="22"/>
              </w:rPr>
              <w:t>Option B:</w:t>
            </w:r>
            <w:r w:rsidRPr="0085355E">
              <w:rPr>
                <w:rFonts w:ascii="Open Sans" w:hAnsi="Open Sans"/>
                <w:color w:val="000000"/>
                <w:position w:val="-3"/>
                <w:sz w:val="22"/>
                <w:szCs w:val="22"/>
              </w:rPr>
              <w:br/>
              <w:t>Scan the internet for reliable images of plated food. Project the images and discuss the elements used in the plating.</w:t>
            </w:r>
          </w:p>
        </w:tc>
      </w:tr>
      <w:tr w:rsidR="00B3350C" w:rsidRPr="0085355E" w14:paraId="09F5B5CB" w14:textId="77777777" w:rsidTr="173F7DB3">
        <w:trPr>
          <w:trHeight w:val="135"/>
        </w:trPr>
        <w:tc>
          <w:tcPr>
            <w:tcW w:w="2952" w:type="dxa"/>
            <w:shd w:val="clear" w:color="auto" w:fill="auto"/>
          </w:tcPr>
          <w:p w14:paraId="5374FB7C" w14:textId="151D0837" w:rsidR="0080201D" w:rsidRPr="0085355E" w:rsidRDefault="173F7DB3" w:rsidP="173F7DB3">
            <w:pPr>
              <w:spacing w:before="120" w:after="120"/>
              <w:jc w:val="center"/>
              <w:rPr>
                <w:rFonts w:ascii="Open Sans" w:hAnsi="Open Sans" w:cs="Open Sans"/>
                <w:b/>
                <w:bCs/>
                <w:sz w:val="22"/>
                <w:szCs w:val="22"/>
              </w:rPr>
            </w:pPr>
            <w:r w:rsidRPr="0085355E">
              <w:rPr>
                <w:rFonts w:ascii="Open Sans" w:hAnsi="Open Sans" w:cs="Open Sans"/>
                <w:b/>
                <w:bCs/>
                <w:sz w:val="22"/>
                <w:szCs w:val="22"/>
              </w:rPr>
              <w:t>Summative/End of Lesson Assessment *</w:t>
            </w:r>
          </w:p>
          <w:p w14:paraId="6CEEAD70" w14:textId="12A5B6A4" w:rsidR="00B3350C" w:rsidRPr="0085355E" w:rsidRDefault="0080201D" w:rsidP="0080201D">
            <w:pPr>
              <w:tabs>
                <w:tab w:val="left" w:pos="2820"/>
              </w:tabs>
              <w:rPr>
                <w:rFonts w:ascii="Open Sans" w:hAnsi="Open Sans" w:cs="Open Sans"/>
                <w:sz w:val="22"/>
                <w:szCs w:val="22"/>
              </w:rPr>
            </w:pPr>
            <w:r w:rsidRPr="0085355E">
              <w:rPr>
                <w:rFonts w:ascii="Open Sans" w:hAnsi="Open Sans" w:cs="Open Sans"/>
                <w:sz w:val="22"/>
                <w:szCs w:val="22"/>
              </w:rPr>
              <w:tab/>
            </w:r>
          </w:p>
        </w:tc>
        <w:tc>
          <w:tcPr>
            <w:tcW w:w="7848" w:type="dxa"/>
            <w:shd w:val="clear" w:color="auto" w:fill="auto"/>
          </w:tcPr>
          <w:p w14:paraId="3797239E" w14:textId="463386B5" w:rsidR="008B75DC" w:rsidRPr="0085355E" w:rsidRDefault="008B75DC" w:rsidP="008B75DC">
            <w:pPr>
              <w:spacing w:before="240" w:after="240"/>
              <w:textAlignment w:val="center"/>
              <w:rPr>
                <w:rFonts w:ascii="Open Sans" w:hAnsi="Open Sans"/>
                <w:color w:val="000000"/>
                <w:position w:val="-3"/>
                <w:sz w:val="22"/>
                <w:szCs w:val="22"/>
              </w:rPr>
            </w:pPr>
            <w:r w:rsidRPr="0085355E">
              <w:rPr>
                <w:rFonts w:ascii="Open Sans" w:hAnsi="Open Sans"/>
                <w:color w:val="000000"/>
                <w:position w:val="-3"/>
                <w:sz w:val="22"/>
                <w:szCs w:val="22"/>
              </w:rPr>
              <w:t>Invite teachers, administrators, and other members of your faculty to assist in judging the visual appeal of the menu items. Students will explain how the menu items were used to visually appeal to customers.</w:t>
            </w:r>
            <w:r w:rsidRPr="0085355E">
              <w:rPr>
                <w:rFonts w:ascii="Open Sans" w:hAnsi="Open Sans"/>
                <w:color w:val="000000"/>
                <w:position w:val="-3"/>
                <w:sz w:val="22"/>
                <w:szCs w:val="22"/>
              </w:rPr>
              <w:br/>
              <w:t>Plating presentations will be scored with a rubric.</w:t>
            </w:r>
          </w:p>
          <w:p w14:paraId="3C3E3326" w14:textId="667F6292" w:rsidR="008B75DC" w:rsidRPr="0085355E" w:rsidRDefault="008B75DC" w:rsidP="008B75DC">
            <w:pPr>
              <w:spacing w:before="240" w:after="240"/>
              <w:textAlignment w:val="center"/>
              <w:rPr>
                <w:rFonts w:ascii="Open Sans" w:hAnsi="Open Sans"/>
                <w:color w:val="000000"/>
                <w:position w:val="-3"/>
                <w:sz w:val="22"/>
                <w:szCs w:val="22"/>
              </w:rPr>
            </w:pPr>
            <w:r w:rsidRPr="0085355E">
              <w:rPr>
                <w:rFonts w:ascii="Open Sans" w:hAnsi="Open Sans"/>
                <w:color w:val="000000"/>
                <w:position w:val="-3"/>
                <w:sz w:val="22"/>
                <w:szCs w:val="22"/>
              </w:rPr>
              <w:t xml:space="preserve">Present </w:t>
            </w:r>
            <w:r w:rsidRPr="00742FC5">
              <w:rPr>
                <w:rFonts w:ascii="Open Sans" w:hAnsi="Open Sans"/>
                <w:bCs/>
                <w:color w:val="000000"/>
                <w:position w:val="-3"/>
                <w:sz w:val="22"/>
                <w:szCs w:val="22"/>
              </w:rPr>
              <w:t>Certificate of Excellence</w:t>
            </w:r>
            <w:r w:rsidRPr="0085355E">
              <w:rPr>
                <w:rFonts w:ascii="Open Sans" w:hAnsi="Open Sans"/>
                <w:color w:val="000000"/>
                <w:position w:val="-3"/>
                <w:sz w:val="22"/>
                <w:szCs w:val="22"/>
              </w:rPr>
              <w:t xml:space="preserve"> to winning team.</w:t>
            </w:r>
          </w:p>
          <w:p w14:paraId="1E675341" w14:textId="77777777" w:rsidR="00B3350C" w:rsidRPr="0085355E" w:rsidRDefault="173F7DB3" w:rsidP="173F7DB3">
            <w:pPr>
              <w:spacing w:before="120" w:after="120"/>
              <w:rPr>
                <w:rFonts w:ascii="Open Sans" w:hAnsi="Open Sans" w:cs="Open Sans"/>
                <w:i/>
                <w:iCs/>
                <w:sz w:val="22"/>
                <w:szCs w:val="22"/>
              </w:rPr>
            </w:pPr>
            <w:r w:rsidRPr="0085355E">
              <w:rPr>
                <w:rFonts w:ascii="Open Sans" w:hAnsi="Open Sans" w:cs="Open Sans"/>
                <w:i/>
                <w:iCs/>
                <w:sz w:val="22"/>
                <w:szCs w:val="22"/>
              </w:rPr>
              <w:t>Individualized Education Plan (IEP) for all special education students must be followed. Examples of accommodations may include, but are not limited to:</w:t>
            </w:r>
          </w:p>
          <w:p w14:paraId="67BD32DD" w14:textId="5E26399B" w:rsidR="008B75DC" w:rsidRPr="0085355E" w:rsidRDefault="00F13D1D" w:rsidP="008B75DC">
            <w:pPr>
              <w:numPr>
                <w:ilvl w:val="0"/>
                <w:numId w:val="10"/>
              </w:numPr>
              <w:spacing w:before="120" w:after="120"/>
              <w:rPr>
                <w:rFonts w:ascii="Open Sans" w:hAnsi="Open Sans" w:cs="Open Sans"/>
                <w:iCs/>
                <w:sz w:val="22"/>
                <w:szCs w:val="22"/>
              </w:rPr>
            </w:pPr>
            <w:r w:rsidRPr="0085355E">
              <w:rPr>
                <w:rFonts w:ascii="Open Sans" w:hAnsi="Open Sans" w:cs="Open Sans"/>
                <w:iCs/>
                <w:sz w:val="22"/>
                <w:szCs w:val="22"/>
              </w:rPr>
              <w:t>encourage participation</w:t>
            </w:r>
          </w:p>
          <w:p w14:paraId="4CB6555D" w14:textId="00D83EF8" w:rsidR="00CF2E7E" w:rsidRPr="0085355E" w:rsidRDefault="00F13D1D" w:rsidP="008B75DC">
            <w:pPr>
              <w:numPr>
                <w:ilvl w:val="0"/>
                <w:numId w:val="10"/>
              </w:numPr>
              <w:spacing w:before="120" w:after="120"/>
              <w:rPr>
                <w:rFonts w:ascii="Open Sans" w:hAnsi="Open Sans" w:cs="Open Sans"/>
                <w:iCs/>
                <w:sz w:val="22"/>
                <w:szCs w:val="22"/>
              </w:rPr>
            </w:pPr>
            <w:r w:rsidRPr="0085355E">
              <w:rPr>
                <w:rFonts w:ascii="Open Sans" w:hAnsi="Open Sans" w:cs="Open Sans"/>
                <w:iCs/>
                <w:sz w:val="22"/>
                <w:szCs w:val="22"/>
              </w:rPr>
              <w:t xml:space="preserve">give </w:t>
            </w:r>
            <w:r w:rsidR="008B75DC" w:rsidRPr="0085355E">
              <w:rPr>
                <w:rFonts w:ascii="Open Sans" w:hAnsi="Open Sans" w:cs="Open Sans"/>
                <w:iCs/>
                <w:sz w:val="22"/>
                <w:szCs w:val="22"/>
              </w:rPr>
              <w:t>praise for completed work</w:t>
            </w:r>
          </w:p>
        </w:tc>
      </w:tr>
      <w:tr w:rsidR="00B3350C" w:rsidRPr="0085355E" w14:paraId="02913EF1" w14:textId="77777777" w:rsidTr="173F7DB3">
        <w:trPr>
          <w:trHeight w:val="135"/>
        </w:trPr>
        <w:tc>
          <w:tcPr>
            <w:tcW w:w="2952" w:type="dxa"/>
            <w:shd w:val="clear" w:color="auto" w:fill="auto"/>
          </w:tcPr>
          <w:p w14:paraId="3E1A7758" w14:textId="1E255835" w:rsidR="00B3350C" w:rsidRPr="0085355E" w:rsidRDefault="173F7DB3" w:rsidP="173F7DB3">
            <w:pPr>
              <w:spacing w:before="120" w:after="120"/>
              <w:jc w:val="center"/>
              <w:rPr>
                <w:rFonts w:ascii="Open Sans" w:hAnsi="Open Sans" w:cs="Open Sans"/>
                <w:b/>
                <w:bCs/>
                <w:sz w:val="22"/>
                <w:szCs w:val="22"/>
              </w:rPr>
            </w:pPr>
            <w:r w:rsidRPr="0085355E">
              <w:rPr>
                <w:rFonts w:ascii="Open Sans" w:hAnsi="Open Sans" w:cs="Open Sans"/>
                <w:b/>
                <w:bCs/>
                <w:sz w:val="22"/>
                <w:szCs w:val="22"/>
              </w:rPr>
              <w:t>References/Resources/</w:t>
            </w:r>
          </w:p>
          <w:p w14:paraId="324BDA87" w14:textId="66691DD3" w:rsidR="00B3350C" w:rsidRPr="0085355E" w:rsidRDefault="173F7DB3" w:rsidP="173F7DB3">
            <w:pPr>
              <w:spacing w:before="120" w:after="120"/>
              <w:jc w:val="center"/>
              <w:rPr>
                <w:rFonts w:ascii="Open Sans" w:hAnsi="Open Sans" w:cs="Open Sans"/>
                <w:b/>
                <w:bCs/>
                <w:sz w:val="22"/>
                <w:szCs w:val="22"/>
              </w:rPr>
            </w:pPr>
            <w:r w:rsidRPr="0085355E">
              <w:rPr>
                <w:rFonts w:ascii="Open Sans" w:hAnsi="Open Sans" w:cs="Open Sans"/>
                <w:b/>
                <w:bCs/>
                <w:sz w:val="22"/>
                <w:szCs w:val="22"/>
              </w:rPr>
              <w:t>Teacher Preparation</w:t>
            </w:r>
          </w:p>
        </w:tc>
        <w:tc>
          <w:tcPr>
            <w:tcW w:w="7848" w:type="dxa"/>
            <w:shd w:val="clear" w:color="auto" w:fill="auto"/>
          </w:tcPr>
          <w:p w14:paraId="566D3A88" w14:textId="77777777" w:rsidR="00275F1E" w:rsidRPr="0085355E" w:rsidRDefault="00275F1E" w:rsidP="00275F1E">
            <w:pPr>
              <w:spacing w:before="319" w:after="319"/>
              <w:textAlignment w:val="center"/>
              <w:outlineLvl w:val="3"/>
              <w:rPr>
                <w:rFonts w:ascii="Open Sans" w:hAnsi="Open Sans"/>
                <w:sz w:val="22"/>
                <w:szCs w:val="22"/>
              </w:rPr>
            </w:pPr>
            <w:r w:rsidRPr="0085355E">
              <w:rPr>
                <w:rFonts w:ascii="Open Sans" w:hAnsi="Open Sans"/>
                <w:b/>
                <w:bCs/>
                <w:color w:val="000000"/>
                <w:position w:val="-3"/>
                <w:sz w:val="22"/>
                <w:szCs w:val="22"/>
              </w:rPr>
              <w:t>Textbook:</w:t>
            </w:r>
          </w:p>
          <w:p w14:paraId="052A3338" w14:textId="77777777" w:rsidR="00BE297F" w:rsidRPr="0085355E" w:rsidRDefault="00BE297F" w:rsidP="00BE297F">
            <w:pPr>
              <w:numPr>
                <w:ilvl w:val="0"/>
                <w:numId w:val="10"/>
              </w:numPr>
              <w:rPr>
                <w:rFonts w:ascii="Open Sans" w:hAnsi="Open Sans"/>
                <w:i/>
                <w:iCs/>
                <w:color w:val="000000"/>
                <w:position w:val="-3"/>
                <w:sz w:val="22"/>
                <w:szCs w:val="22"/>
              </w:rPr>
            </w:pPr>
            <w:r w:rsidRPr="0085355E">
              <w:rPr>
                <w:rFonts w:ascii="Open Sans" w:hAnsi="Open Sans"/>
                <w:i/>
                <w:iCs/>
                <w:color w:val="000000"/>
                <w:position w:val="-3"/>
                <w:sz w:val="22"/>
                <w:szCs w:val="22"/>
              </w:rPr>
              <w:t>Wayne Gisslen, Professional Cooking, Sixth Edition, Chapter 8, (John Wiley and Sons, 2007)</w:t>
            </w:r>
          </w:p>
          <w:p w14:paraId="230B4636" w14:textId="53EFC428" w:rsidR="00B3350C" w:rsidRPr="0085355E" w:rsidRDefault="00BE297F" w:rsidP="00BE297F">
            <w:pPr>
              <w:numPr>
                <w:ilvl w:val="0"/>
                <w:numId w:val="10"/>
              </w:numPr>
              <w:rPr>
                <w:rFonts w:ascii="Open Sans" w:hAnsi="Open Sans"/>
                <w:i/>
                <w:iCs/>
                <w:color w:val="000000"/>
                <w:position w:val="-3"/>
                <w:sz w:val="22"/>
                <w:szCs w:val="22"/>
              </w:rPr>
            </w:pPr>
            <w:r w:rsidRPr="0085355E">
              <w:rPr>
                <w:rFonts w:ascii="Open Sans" w:hAnsi="Open Sans"/>
                <w:i/>
                <w:iCs/>
                <w:color w:val="000000"/>
                <w:position w:val="-3"/>
                <w:sz w:val="22"/>
                <w:szCs w:val="22"/>
              </w:rPr>
              <w:t>National Restaurant Foundation, Foundations of Restaurant Management, Level 2, (Pearson, Prentice Hall, 2011)</w:t>
            </w:r>
          </w:p>
        </w:tc>
      </w:tr>
      <w:tr w:rsidR="00B3350C" w:rsidRPr="0085355E" w14:paraId="3B5D5C31" w14:textId="77777777" w:rsidTr="173F7DB3">
        <w:trPr>
          <w:trHeight w:val="135"/>
        </w:trPr>
        <w:tc>
          <w:tcPr>
            <w:tcW w:w="10800" w:type="dxa"/>
            <w:gridSpan w:val="2"/>
            <w:shd w:val="clear" w:color="auto" w:fill="D9D9D9" w:themeFill="background1" w:themeFillShade="D9"/>
          </w:tcPr>
          <w:p w14:paraId="1928554E" w14:textId="77777777" w:rsidR="00B3350C" w:rsidRPr="0085355E" w:rsidRDefault="173F7DB3" w:rsidP="173F7DB3">
            <w:pPr>
              <w:spacing w:before="120" w:after="120"/>
              <w:jc w:val="center"/>
              <w:rPr>
                <w:rFonts w:ascii="Open Sans" w:hAnsi="Open Sans" w:cs="Open Sans"/>
                <w:b/>
                <w:bCs/>
                <w:sz w:val="22"/>
                <w:szCs w:val="22"/>
              </w:rPr>
            </w:pPr>
            <w:r w:rsidRPr="0085355E">
              <w:rPr>
                <w:rFonts w:ascii="Open Sans" w:hAnsi="Open Sans" w:cs="Open Sans"/>
                <w:b/>
                <w:bCs/>
                <w:sz w:val="22"/>
                <w:szCs w:val="22"/>
              </w:rPr>
              <w:t>Additional Required Components</w:t>
            </w:r>
          </w:p>
        </w:tc>
      </w:tr>
      <w:tr w:rsidR="00B3350C" w:rsidRPr="0085355E" w14:paraId="17A4CF5D" w14:textId="77777777" w:rsidTr="173F7DB3">
        <w:trPr>
          <w:trHeight w:val="485"/>
        </w:trPr>
        <w:tc>
          <w:tcPr>
            <w:tcW w:w="2952" w:type="dxa"/>
            <w:shd w:val="clear" w:color="auto" w:fill="auto"/>
          </w:tcPr>
          <w:p w14:paraId="07A69FE4" w14:textId="4678019B" w:rsidR="00B3350C" w:rsidRPr="0085355E" w:rsidRDefault="173F7DB3" w:rsidP="173F7DB3">
            <w:pPr>
              <w:spacing w:before="120" w:after="120"/>
              <w:jc w:val="center"/>
              <w:rPr>
                <w:rFonts w:ascii="Open Sans" w:hAnsi="Open Sans" w:cs="Open Sans"/>
                <w:b/>
                <w:bCs/>
                <w:sz w:val="22"/>
                <w:szCs w:val="22"/>
              </w:rPr>
            </w:pPr>
            <w:r w:rsidRPr="0085355E">
              <w:rPr>
                <w:rFonts w:ascii="Open Sans" w:hAnsi="Open Sans" w:cs="Open Sans"/>
                <w:b/>
                <w:bCs/>
                <w:sz w:val="22"/>
                <w:szCs w:val="22"/>
              </w:rPr>
              <w:lastRenderedPageBreak/>
              <w:t>English Language Proficiency Standards (ELPS) Strategies</w:t>
            </w:r>
          </w:p>
        </w:tc>
        <w:tc>
          <w:tcPr>
            <w:tcW w:w="7848" w:type="dxa"/>
            <w:shd w:val="clear" w:color="auto" w:fill="auto"/>
          </w:tcPr>
          <w:p w14:paraId="239B2758" w14:textId="3E44EBBB" w:rsidR="00823928" w:rsidRPr="0085355E" w:rsidRDefault="00D63CC7" w:rsidP="00823928">
            <w:pPr>
              <w:numPr>
                <w:ilvl w:val="0"/>
                <w:numId w:val="10"/>
              </w:numPr>
              <w:spacing w:before="120" w:after="120"/>
              <w:rPr>
                <w:rFonts w:ascii="Open Sans" w:hAnsi="Open Sans" w:cs="Open Sans"/>
                <w:sz w:val="22"/>
                <w:szCs w:val="22"/>
              </w:rPr>
            </w:pPr>
            <w:r w:rsidRPr="0085355E">
              <w:rPr>
                <w:rFonts w:ascii="Open Sans" w:hAnsi="Open Sans" w:cs="Open Sans"/>
                <w:sz w:val="22"/>
                <w:szCs w:val="22"/>
              </w:rPr>
              <w:t>W</w:t>
            </w:r>
            <w:r w:rsidR="00823928" w:rsidRPr="0085355E">
              <w:rPr>
                <w:rFonts w:ascii="Open Sans" w:hAnsi="Open Sans" w:cs="Open Sans"/>
                <w:sz w:val="22"/>
                <w:szCs w:val="22"/>
              </w:rPr>
              <w:t>ord wall</w:t>
            </w:r>
          </w:p>
          <w:p w14:paraId="0883081E" w14:textId="09B6CDBA" w:rsidR="00BE297F" w:rsidRPr="0085355E" w:rsidRDefault="00BE297F" w:rsidP="00BE297F">
            <w:pPr>
              <w:numPr>
                <w:ilvl w:val="0"/>
                <w:numId w:val="10"/>
              </w:numPr>
              <w:spacing w:before="120" w:after="120"/>
              <w:rPr>
                <w:rFonts w:ascii="Open Sans" w:hAnsi="Open Sans" w:cs="Open Sans"/>
                <w:sz w:val="22"/>
                <w:szCs w:val="22"/>
              </w:rPr>
            </w:pPr>
            <w:r w:rsidRPr="0085355E">
              <w:rPr>
                <w:rFonts w:ascii="Open Sans" w:hAnsi="Open Sans" w:cs="Open Sans"/>
                <w:sz w:val="22"/>
                <w:szCs w:val="22"/>
              </w:rPr>
              <w:t>Use oral language for formal and informal purposes</w:t>
            </w:r>
          </w:p>
          <w:p w14:paraId="1E50AA5F" w14:textId="08023416" w:rsidR="00275F1E" w:rsidRPr="0085355E" w:rsidRDefault="00BE297F" w:rsidP="00BE297F">
            <w:pPr>
              <w:numPr>
                <w:ilvl w:val="0"/>
                <w:numId w:val="10"/>
              </w:numPr>
              <w:spacing w:before="120" w:after="120"/>
              <w:rPr>
                <w:rFonts w:ascii="Open Sans" w:hAnsi="Open Sans" w:cs="Open Sans"/>
                <w:sz w:val="22"/>
                <w:szCs w:val="22"/>
              </w:rPr>
            </w:pPr>
            <w:r w:rsidRPr="0085355E">
              <w:rPr>
                <w:rFonts w:ascii="Open Sans" w:hAnsi="Open Sans" w:cs="Open Sans"/>
                <w:sz w:val="22"/>
                <w:szCs w:val="22"/>
              </w:rPr>
              <w:t>Work in small groups</w:t>
            </w:r>
          </w:p>
        </w:tc>
      </w:tr>
      <w:tr w:rsidR="00B3350C" w:rsidRPr="0085355E" w14:paraId="13D42D07" w14:textId="77777777" w:rsidTr="173F7DB3">
        <w:trPr>
          <w:trHeight w:val="737"/>
        </w:trPr>
        <w:tc>
          <w:tcPr>
            <w:tcW w:w="2952" w:type="dxa"/>
            <w:shd w:val="clear" w:color="auto" w:fill="auto"/>
          </w:tcPr>
          <w:p w14:paraId="28B3D5E3" w14:textId="0171714D" w:rsidR="00B3350C" w:rsidRPr="0085355E" w:rsidRDefault="00B3350C" w:rsidP="173F7DB3">
            <w:pPr>
              <w:spacing w:before="120" w:after="120"/>
              <w:jc w:val="center"/>
              <w:rPr>
                <w:rFonts w:ascii="Open Sans" w:hAnsi="Open Sans" w:cs="Open Sans"/>
                <w:b/>
                <w:bCs/>
                <w:sz w:val="22"/>
                <w:szCs w:val="22"/>
              </w:rPr>
            </w:pPr>
            <w:r w:rsidRPr="0085355E">
              <w:rPr>
                <w:rFonts w:ascii="Open Sans" w:hAnsi="Open Sans" w:cs="Open Sans"/>
                <w:b/>
                <w:bCs/>
                <w:sz w:val="22"/>
                <w:szCs w:val="22"/>
              </w:rPr>
              <w:t>College and Career Readiness Connection</w:t>
            </w:r>
            <w:r w:rsidR="00A3064F" w:rsidRPr="0085355E">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85355E" w:rsidRDefault="00B3350C" w:rsidP="00DC4B23">
            <w:pPr>
              <w:spacing w:before="120" w:after="120"/>
              <w:rPr>
                <w:rFonts w:ascii="Open Sans" w:hAnsi="Open Sans" w:cs="Open Sans"/>
                <w:sz w:val="22"/>
                <w:szCs w:val="22"/>
              </w:rPr>
            </w:pPr>
          </w:p>
        </w:tc>
      </w:tr>
      <w:tr w:rsidR="00B3350C" w:rsidRPr="0085355E" w14:paraId="4716FB8D" w14:textId="77777777" w:rsidTr="173F7DB3">
        <w:trPr>
          <w:trHeight w:val="135"/>
        </w:trPr>
        <w:tc>
          <w:tcPr>
            <w:tcW w:w="10800" w:type="dxa"/>
            <w:gridSpan w:val="2"/>
            <w:shd w:val="clear" w:color="auto" w:fill="D9D9D9" w:themeFill="background1" w:themeFillShade="D9"/>
          </w:tcPr>
          <w:p w14:paraId="4DD031E5" w14:textId="77777777" w:rsidR="00B3350C" w:rsidRPr="0085355E" w:rsidRDefault="173F7DB3" w:rsidP="173F7DB3">
            <w:pPr>
              <w:spacing w:before="120" w:after="120"/>
              <w:jc w:val="center"/>
              <w:rPr>
                <w:rFonts w:ascii="Open Sans" w:hAnsi="Open Sans" w:cs="Open Sans"/>
                <w:b/>
                <w:bCs/>
                <w:sz w:val="22"/>
                <w:szCs w:val="22"/>
              </w:rPr>
            </w:pPr>
            <w:r w:rsidRPr="0085355E">
              <w:rPr>
                <w:rFonts w:ascii="Open Sans" w:hAnsi="Open Sans" w:cs="Open Sans"/>
                <w:b/>
                <w:bCs/>
                <w:sz w:val="22"/>
                <w:szCs w:val="22"/>
              </w:rPr>
              <w:t>Recommended Strategies</w:t>
            </w:r>
          </w:p>
        </w:tc>
      </w:tr>
      <w:tr w:rsidR="00B3350C" w:rsidRPr="0085355E" w14:paraId="15010D4A" w14:textId="77777777" w:rsidTr="173F7DB3">
        <w:trPr>
          <w:trHeight w:val="512"/>
        </w:trPr>
        <w:tc>
          <w:tcPr>
            <w:tcW w:w="2952" w:type="dxa"/>
            <w:shd w:val="clear" w:color="auto" w:fill="auto"/>
          </w:tcPr>
          <w:p w14:paraId="57BD3680" w14:textId="519E0340" w:rsidR="00B3350C" w:rsidRPr="0085355E" w:rsidRDefault="173F7DB3" w:rsidP="173F7DB3">
            <w:pPr>
              <w:spacing w:before="120" w:after="120"/>
              <w:jc w:val="center"/>
              <w:rPr>
                <w:rFonts w:ascii="Open Sans" w:hAnsi="Open Sans" w:cs="Open Sans"/>
                <w:b/>
                <w:bCs/>
                <w:sz w:val="22"/>
                <w:szCs w:val="22"/>
              </w:rPr>
            </w:pPr>
            <w:r w:rsidRPr="0085355E">
              <w:rPr>
                <w:rFonts w:ascii="Open Sans" w:hAnsi="Open Sans" w:cs="Open Sans"/>
                <w:b/>
                <w:bCs/>
                <w:sz w:val="22"/>
                <w:szCs w:val="22"/>
              </w:rPr>
              <w:t>Reading Strategies</w:t>
            </w:r>
          </w:p>
        </w:tc>
        <w:tc>
          <w:tcPr>
            <w:tcW w:w="7848" w:type="dxa"/>
            <w:shd w:val="clear" w:color="auto" w:fill="auto"/>
          </w:tcPr>
          <w:p w14:paraId="7EB77EE2" w14:textId="387ED5B1" w:rsidR="000C1915" w:rsidRPr="0085355E" w:rsidRDefault="000C1915" w:rsidP="000C1915">
            <w:pPr>
              <w:spacing w:before="240" w:after="240"/>
              <w:textAlignment w:val="center"/>
              <w:rPr>
                <w:rFonts w:ascii="Open Sans" w:hAnsi="Open Sans"/>
                <w:color w:val="000000"/>
                <w:position w:val="-3"/>
                <w:sz w:val="22"/>
                <w:szCs w:val="22"/>
              </w:rPr>
            </w:pPr>
            <w:r w:rsidRPr="0085355E">
              <w:rPr>
                <w:rFonts w:ascii="Open Sans" w:hAnsi="Open Sans"/>
                <w:color w:val="000000"/>
                <w:position w:val="-3"/>
                <w:sz w:val="22"/>
                <w:szCs w:val="22"/>
              </w:rPr>
              <w:t xml:space="preserve">Depending on available resources, select a short article that discusses various aspects of garnishing and plating. If the students have access to the Internet in class, have them select one of the </w:t>
            </w:r>
            <w:r w:rsidR="0067136F" w:rsidRPr="0085355E">
              <w:rPr>
                <w:rFonts w:ascii="Open Sans" w:hAnsi="Open Sans"/>
                <w:color w:val="000000"/>
                <w:position w:val="-3"/>
                <w:sz w:val="22"/>
                <w:szCs w:val="22"/>
              </w:rPr>
              <w:t>e-zine</w:t>
            </w:r>
            <w:r w:rsidRPr="0085355E">
              <w:rPr>
                <w:rFonts w:ascii="Open Sans" w:hAnsi="Open Sans"/>
                <w:color w:val="000000"/>
                <w:position w:val="-3"/>
                <w:sz w:val="22"/>
                <w:szCs w:val="22"/>
              </w:rPr>
              <w:t xml:space="preserve"> articles listed below and read the article and write a brief summary in their journal.</w:t>
            </w:r>
          </w:p>
          <w:p w14:paraId="608BA4AD" w14:textId="77777777" w:rsidR="000C1915" w:rsidRPr="0085355E" w:rsidRDefault="000C1915" w:rsidP="000C1915">
            <w:pPr>
              <w:numPr>
                <w:ilvl w:val="0"/>
                <w:numId w:val="10"/>
              </w:numPr>
              <w:spacing w:before="240" w:after="240"/>
              <w:textAlignment w:val="center"/>
              <w:rPr>
                <w:rFonts w:ascii="Open Sans" w:hAnsi="Open Sans"/>
                <w:color w:val="000000"/>
                <w:position w:val="-3"/>
                <w:sz w:val="22"/>
                <w:szCs w:val="22"/>
              </w:rPr>
            </w:pPr>
            <w:r w:rsidRPr="0085355E">
              <w:rPr>
                <w:rFonts w:ascii="Open Sans" w:hAnsi="Open Sans"/>
                <w:color w:val="000000"/>
                <w:position w:val="-3"/>
                <w:sz w:val="22"/>
                <w:szCs w:val="22"/>
              </w:rPr>
              <w:t>If Internet access is not available, provide print copies or allow students to select articles.</w:t>
            </w:r>
          </w:p>
          <w:p w14:paraId="4355094C" w14:textId="6F23CF98" w:rsidR="000C1915" w:rsidRPr="0085355E" w:rsidRDefault="000C1915" w:rsidP="0067136F">
            <w:pPr>
              <w:numPr>
                <w:ilvl w:val="1"/>
                <w:numId w:val="10"/>
              </w:numPr>
              <w:spacing w:before="240" w:after="240"/>
              <w:textAlignment w:val="center"/>
              <w:rPr>
                <w:rFonts w:ascii="Open Sans" w:hAnsi="Open Sans"/>
                <w:color w:val="000000"/>
                <w:position w:val="-3"/>
                <w:sz w:val="22"/>
                <w:szCs w:val="22"/>
              </w:rPr>
            </w:pPr>
            <w:r w:rsidRPr="0085355E">
              <w:rPr>
                <w:rFonts w:ascii="Open Sans" w:hAnsi="Open Sans"/>
                <w:color w:val="000000"/>
                <w:position w:val="-3"/>
                <w:sz w:val="22"/>
                <w:szCs w:val="22"/>
              </w:rPr>
              <w:t>Parsley in General and As a Plate Garnish</w:t>
            </w:r>
            <w:hyperlink r:id="rId12" w:history="1">
              <w:r w:rsidRPr="0085355E">
                <w:rPr>
                  <w:rStyle w:val="Hyperlink"/>
                  <w:rFonts w:ascii="Open Sans" w:hAnsi="Open Sans"/>
                  <w:position w:val="-3"/>
                  <w:sz w:val="22"/>
                  <w:szCs w:val="22"/>
                </w:rPr>
                <w:br/>
                <w:t>http://ezinearticles.com/?Parsley-in-General-and-As-a-Plate-Garnish&amp;id=3322606</w:t>
              </w:r>
            </w:hyperlink>
          </w:p>
          <w:p w14:paraId="10E0A405" w14:textId="305287B2" w:rsidR="00B3350C" w:rsidRPr="0085355E" w:rsidRDefault="000C1915" w:rsidP="000C1915">
            <w:pPr>
              <w:spacing w:before="120" w:after="120"/>
              <w:rPr>
                <w:rFonts w:ascii="Open Sans" w:hAnsi="Open Sans" w:cs="Open Sans"/>
                <w:sz w:val="22"/>
                <w:szCs w:val="22"/>
              </w:rPr>
            </w:pPr>
            <w:r w:rsidRPr="0085355E">
              <w:rPr>
                <w:rFonts w:ascii="Open Sans" w:hAnsi="Open Sans"/>
                <w:color w:val="000000"/>
                <w:position w:val="-3"/>
                <w:sz w:val="22"/>
                <w:szCs w:val="22"/>
              </w:rPr>
              <w:t>Encourage students to “visualize” as they read. Many students are visual learners and will benefit from making sketches or diagrams on scrap paper as they read. Providing students with graphic organizers to help them organize their thoughts is also helpful.</w:t>
            </w:r>
          </w:p>
        </w:tc>
      </w:tr>
      <w:tr w:rsidR="00B3350C" w:rsidRPr="0085355E" w14:paraId="1B8F084A" w14:textId="77777777" w:rsidTr="173F7DB3">
        <w:trPr>
          <w:trHeight w:val="530"/>
        </w:trPr>
        <w:tc>
          <w:tcPr>
            <w:tcW w:w="2952" w:type="dxa"/>
            <w:shd w:val="clear" w:color="auto" w:fill="auto"/>
          </w:tcPr>
          <w:p w14:paraId="64678F92" w14:textId="35EF84B8" w:rsidR="00B3350C" w:rsidRPr="0085355E" w:rsidRDefault="173F7DB3" w:rsidP="173F7DB3">
            <w:pPr>
              <w:spacing w:before="120" w:after="120"/>
              <w:jc w:val="center"/>
              <w:rPr>
                <w:rFonts w:ascii="Open Sans" w:hAnsi="Open Sans" w:cs="Open Sans"/>
                <w:b/>
                <w:bCs/>
                <w:sz w:val="22"/>
                <w:szCs w:val="22"/>
              </w:rPr>
            </w:pPr>
            <w:r w:rsidRPr="0085355E">
              <w:rPr>
                <w:rFonts w:ascii="Open Sans" w:hAnsi="Open Sans" w:cs="Open Sans"/>
                <w:b/>
                <w:bCs/>
                <w:sz w:val="22"/>
                <w:szCs w:val="22"/>
              </w:rPr>
              <w:t>Quotes</w:t>
            </w:r>
          </w:p>
        </w:tc>
        <w:tc>
          <w:tcPr>
            <w:tcW w:w="7848" w:type="dxa"/>
            <w:shd w:val="clear" w:color="auto" w:fill="auto"/>
          </w:tcPr>
          <w:p w14:paraId="443E095C" w14:textId="6AFD2C3F" w:rsidR="00E02785" w:rsidRPr="0031105D" w:rsidRDefault="000C1915" w:rsidP="000C1915">
            <w:pPr>
              <w:spacing w:before="120" w:after="120"/>
              <w:rPr>
                <w:rFonts w:ascii="Open Sans" w:hAnsi="Open Sans" w:cs="Open Sans"/>
                <w:b/>
                <w:bCs/>
                <w:sz w:val="22"/>
                <w:szCs w:val="22"/>
              </w:rPr>
            </w:pPr>
            <w:r w:rsidRPr="0085355E">
              <w:rPr>
                <w:rFonts w:ascii="Open Sans" w:hAnsi="Open Sans" w:cs="Open Sans"/>
                <w:sz w:val="22"/>
                <w:szCs w:val="22"/>
              </w:rPr>
              <w:t xml:space="preserve">There is no love sincerer than the love of food. </w:t>
            </w:r>
            <w:r w:rsidRPr="0085355E">
              <w:rPr>
                <w:rFonts w:ascii="Open Sans" w:hAnsi="Open Sans" w:cs="Open Sans"/>
                <w:b/>
                <w:bCs/>
                <w:sz w:val="22"/>
                <w:szCs w:val="22"/>
              </w:rPr>
              <w:br/>
              <w:t>- George Bernard Shaw</w:t>
            </w:r>
          </w:p>
          <w:p w14:paraId="023D0B18" w14:textId="2243E791" w:rsidR="00E02785" w:rsidRPr="0031105D" w:rsidRDefault="000C1915" w:rsidP="000C1915">
            <w:pPr>
              <w:spacing w:before="120" w:after="120"/>
              <w:rPr>
                <w:rFonts w:ascii="Open Sans" w:hAnsi="Open Sans" w:cs="Open Sans"/>
                <w:b/>
                <w:bCs/>
                <w:sz w:val="22"/>
                <w:szCs w:val="22"/>
              </w:rPr>
            </w:pPr>
            <w:r w:rsidRPr="0085355E">
              <w:rPr>
                <w:rFonts w:ascii="Open Sans" w:hAnsi="Open Sans" w:cs="Open Sans"/>
                <w:sz w:val="22"/>
                <w:szCs w:val="22"/>
              </w:rPr>
              <w:t>Garnishes must be matched like a tie to a suit.</w:t>
            </w:r>
            <w:r w:rsidRPr="0085355E">
              <w:rPr>
                <w:rFonts w:ascii="Open Sans" w:hAnsi="Open Sans" w:cs="Open Sans"/>
                <w:b/>
                <w:bCs/>
                <w:sz w:val="22"/>
                <w:szCs w:val="22"/>
              </w:rPr>
              <w:br/>
              <w:t>-Fernand Point (1897-1955)</w:t>
            </w:r>
          </w:p>
          <w:p w14:paraId="5B59C0D7" w14:textId="56EF0C7F" w:rsidR="00E02785" w:rsidRPr="0031105D" w:rsidRDefault="000C1915" w:rsidP="000C1915">
            <w:pPr>
              <w:spacing w:before="120" w:after="120"/>
              <w:rPr>
                <w:rFonts w:ascii="Open Sans" w:hAnsi="Open Sans" w:cs="Open Sans"/>
                <w:b/>
                <w:bCs/>
                <w:sz w:val="22"/>
                <w:szCs w:val="22"/>
              </w:rPr>
            </w:pPr>
            <w:r w:rsidRPr="0085355E">
              <w:rPr>
                <w:rFonts w:ascii="Open Sans" w:hAnsi="Open Sans" w:cs="Open Sans"/>
                <w:sz w:val="22"/>
                <w:szCs w:val="22"/>
              </w:rPr>
              <w:t>Know how to garnish food so that it is more appealing to the eye and even more flavorful than before.</w:t>
            </w:r>
            <w:r w:rsidRPr="0085355E">
              <w:rPr>
                <w:rFonts w:ascii="Open Sans" w:hAnsi="Open Sans" w:cs="Open Sans"/>
                <w:b/>
                <w:bCs/>
                <w:sz w:val="22"/>
                <w:szCs w:val="22"/>
              </w:rPr>
              <w:br/>
              <w:t>-Marilyn Vos Savant</w:t>
            </w:r>
          </w:p>
          <w:p w14:paraId="73FBBD03" w14:textId="6EDE0F75" w:rsidR="00B3350C" w:rsidRPr="0085355E" w:rsidRDefault="000C1915" w:rsidP="000C1915">
            <w:pPr>
              <w:spacing w:before="120" w:after="120"/>
              <w:rPr>
                <w:rFonts w:ascii="Open Sans" w:hAnsi="Open Sans" w:cs="Open Sans"/>
                <w:sz w:val="22"/>
                <w:szCs w:val="22"/>
              </w:rPr>
            </w:pPr>
            <w:r w:rsidRPr="0085355E">
              <w:rPr>
                <w:rFonts w:ascii="Open Sans" w:hAnsi="Open Sans" w:cs="Open Sans"/>
                <w:sz w:val="22"/>
                <w:szCs w:val="22"/>
              </w:rPr>
              <w:t>Keep the garnish simple, it can’t over power the dish and it needs to make sense.</w:t>
            </w:r>
            <w:r w:rsidRPr="0085355E">
              <w:rPr>
                <w:rFonts w:ascii="Open Sans" w:hAnsi="Open Sans" w:cs="Open Sans"/>
                <w:b/>
                <w:bCs/>
                <w:sz w:val="22"/>
                <w:szCs w:val="22"/>
              </w:rPr>
              <w:br/>
              <w:t>-Anonymous</w:t>
            </w:r>
          </w:p>
        </w:tc>
      </w:tr>
      <w:tr w:rsidR="00B3350C" w:rsidRPr="0085355E" w14:paraId="4E7081C3" w14:textId="77777777" w:rsidTr="173F7DB3">
        <w:trPr>
          <w:trHeight w:val="135"/>
        </w:trPr>
        <w:tc>
          <w:tcPr>
            <w:tcW w:w="2952" w:type="dxa"/>
            <w:shd w:val="clear" w:color="auto" w:fill="auto"/>
          </w:tcPr>
          <w:p w14:paraId="088CA3DF" w14:textId="30B7C2ED" w:rsidR="00B3350C" w:rsidRPr="0085355E" w:rsidRDefault="173F7DB3" w:rsidP="173F7DB3">
            <w:pPr>
              <w:spacing w:before="120"/>
              <w:jc w:val="center"/>
              <w:rPr>
                <w:rFonts w:ascii="Open Sans" w:hAnsi="Open Sans" w:cs="Open Sans"/>
                <w:b/>
                <w:bCs/>
                <w:sz w:val="22"/>
                <w:szCs w:val="22"/>
              </w:rPr>
            </w:pPr>
            <w:r w:rsidRPr="0085355E">
              <w:rPr>
                <w:rFonts w:ascii="Open Sans" w:hAnsi="Open Sans" w:cs="Open Sans"/>
                <w:b/>
                <w:bCs/>
                <w:sz w:val="22"/>
                <w:szCs w:val="22"/>
              </w:rPr>
              <w:t>Writing Strategies</w:t>
            </w:r>
          </w:p>
          <w:p w14:paraId="167766CC" w14:textId="77777777" w:rsidR="00B3350C" w:rsidRPr="0085355E" w:rsidRDefault="173F7DB3" w:rsidP="173F7DB3">
            <w:pPr>
              <w:spacing w:after="120"/>
              <w:jc w:val="center"/>
              <w:rPr>
                <w:rFonts w:ascii="Open Sans" w:hAnsi="Open Sans" w:cs="Open Sans"/>
                <w:b/>
                <w:bCs/>
                <w:sz w:val="22"/>
                <w:szCs w:val="22"/>
              </w:rPr>
            </w:pPr>
            <w:r w:rsidRPr="0085355E">
              <w:rPr>
                <w:rFonts w:ascii="Open Sans" w:hAnsi="Open Sans" w:cs="Open Sans"/>
                <w:b/>
                <w:bCs/>
                <w:sz w:val="22"/>
                <w:szCs w:val="22"/>
              </w:rPr>
              <w:t>Journal Entries + 1 Additional Writing Strategy</w:t>
            </w:r>
          </w:p>
        </w:tc>
        <w:tc>
          <w:tcPr>
            <w:tcW w:w="7848" w:type="dxa"/>
            <w:shd w:val="clear" w:color="auto" w:fill="auto"/>
          </w:tcPr>
          <w:p w14:paraId="6597BC98" w14:textId="77777777" w:rsidR="00823928" w:rsidRPr="0085355E" w:rsidRDefault="00823928" w:rsidP="00823928">
            <w:pPr>
              <w:rPr>
                <w:rFonts w:ascii="Open Sans" w:hAnsi="Open Sans" w:cs="Open Sans"/>
                <w:sz w:val="22"/>
                <w:szCs w:val="22"/>
              </w:rPr>
            </w:pPr>
            <w:r w:rsidRPr="0085355E">
              <w:rPr>
                <w:rFonts w:ascii="Open Sans" w:hAnsi="Open Sans" w:cs="Open Sans"/>
                <w:b/>
                <w:bCs/>
                <w:sz w:val="22"/>
                <w:szCs w:val="22"/>
              </w:rPr>
              <w:t>Journal Entries:</w:t>
            </w:r>
          </w:p>
          <w:p w14:paraId="5C52A869" w14:textId="1E3B74C0" w:rsidR="00E02785" w:rsidRPr="0085355E" w:rsidRDefault="00E02785" w:rsidP="00E02785">
            <w:pPr>
              <w:numPr>
                <w:ilvl w:val="0"/>
                <w:numId w:val="10"/>
              </w:numPr>
              <w:rPr>
                <w:rFonts w:ascii="Open Sans" w:hAnsi="Open Sans" w:cs="Open Sans"/>
                <w:sz w:val="22"/>
                <w:szCs w:val="22"/>
              </w:rPr>
            </w:pPr>
            <w:r w:rsidRPr="0085355E">
              <w:rPr>
                <w:rFonts w:ascii="Open Sans" w:hAnsi="Open Sans" w:cs="Open Sans"/>
                <w:sz w:val="22"/>
                <w:szCs w:val="22"/>
              </w:rPr>
              <w:t>The difference between plating and garnishing is …</w:t>
            </w:r>
            <w:r w:rsidR="0078012F" w:rsidRPr="0085355E">
              <w:rPr>
                <w:rFonts w:ascii="Open Sans" w:hAnsi="Open Sans" w:cs="Open Sans"/>
                <w:sz w:val="22"/>
                <w:szCs w:val="22"/>
              </w:rPr>
              <w:t>….</w:t>
            </w:r>
          </w:p>
          <w:p w14:paraId="6A13B4FC" w14:textId="77777777" w:rsidR="00E02785" w:rsidRPr="0085355E" w:rsidRDefault="00E02785" w:rsidP="00E02785">
            <w:pPr>
              <w:numPr>
                <w:ilvl w:val="0"/>
                <w:numId w:val="10"/>
              </w:numPr>
              <w:rPr>
                <w:rFonts w:ascii="Open Sans" w:hAnsi="Open Sans" w:cs="Open Sans"/>
                <w:sz w:val="22"/>
                <w:szCs w:val="22"/>
              </w:rPr>
            </w:pPr>
            <w:r w:rsidRPr="0085355E">
              <w:rPr>
                <w:rFonts w:ascii="Open Sans" w:hAnsi="Open Sans" w:cs="Open Sans"/>
                <w:sz w:val="22"/>
                <w:szCs w:val="22"/>
              </w:rPr>
              <w:t>Three points to remember when plating or garnishing food are…</w:t>
            </w:r>
          </w:p>
          <w:p w14:paraId="11131685" w14:textId="77777777" w:rsidR="00E02785" w:rsidRPr="0085355E" w:rsidRDefault="00E02785" w:rsidP="00E02785">
            <w:pPr>
              <w:numPr>
                <w:ilvl w:val="0"/>
                <w:numId w:val="10"/>
              </w:numPr>
              <w:rPr>
                <w:rFonts w:ascii="Open Sans" w:hAnsi="Open Sans" w:cs="Open Sans"/>
                <w:sz w:val="22"/>
                <w:szCs w:val="22"/>
              </w:rPr>
            </w:pPr>
            <w:r w:rsidRPr="0085355E">
              <w:rPr>
                <w:rFonts w:ascii="Open Sans" w:hAnsi="Open Sans" w:cs="Open Sans"/>
                <w:sz w:val="22"/>
                <w:szCs w:val="22"/>
              </w:rPr>
              <w:t>Remembering to thoughtfully plate and garnish food is important because……</w:t>
            </w:r>
          </w:p>
          <w:p w14:paraId="2453A02B" w14:textId="349C5BE0" w:rsidR="00E02785" w:rsidRPr="0085355E" w:rsidRDefault="00E02785" w:rsidP="00E02785">
            <w:pPr>
              <w:numPr>
                <w:ilvl w:val="0"/>
                <w:numId w:val="10"/>
              </w:numPr>
              <w:rPr>
                <w:rFonts w:ascii="Open Sans" w:hAnsi="Open Sans" w:cs="Open Sans"/>
                <w:sz w:val="22"/>
                <w:szCs w:val="22"/>
              </w:rPr>
            </w:pPr>
            <w:r w:rsidRPr="0085355E">
              <w:rPr>
                <w:rFonts w:ascii="Open Sans" w:hAnsi="Open Sans" w:cs="Open Sans"/>
                <w:sz w:val="22"/>
                <w:szCs w:val="22"/>
              </w:rPr>
              <w:t xml:space="preserve">The way food is prepared affects plating by </w:t>
            </w:r>
            <w:r w:rsidR="0078012F" w:rsidRPr="0085355E">
              <w:rPr>
                <w:rFonts w:ascii="Open Sans" w:hAnsi="Open Sans" w:cs="Open Sans"/>
                <w:sz w:val="22"/>
                <w:szCs w:val="22"/>
              </w:rPr>
              <w:t>….</w:t>
            </w:r>
          </w:p>
          <w:p w14:paraId="37345FC6" w14:textId="77777777" w:rsidR="00E02785" w:rsidRPr="0085355E" w:rsidRDefault="00E02785" w:rsidP="00E02785">
            <w:pPr>
              <w:numPr>
                <w:ilvl w:val="0"/>
                <w:numId w:val="10"/>
              </w:numPr>
              <w:rPr>
                <w:rFonts w:ascii="Open Sans" w:hAnsi="Open Sans" w:cs="Open Sans"/>
                <w:sz w:val="22"/>
                <w:szCs w:val="22"/>
              </w:rPr>
            </w:pPr>
            <w:r w:rsidRPr="0085355E">
              <w:rPr>
                <w:rFonts w:ascii="Open Sans" w:hAnsi="Open Sans" w:cs="Open Sans"/>
                <w:sz w:val="22"/>
                <w:szCs w:val="22"/>
              </w:rPr>
              <w:t>Describe how you plated and garnished your assigned food during the lab this week</w:t>
            </w:r>
          </w:p>
          <w:p w14:paraId="6A7FAF0D" w14:textId="77777777" w:rsidR="00D63CC7" w:rsidRPr="0085355E" w:rsidRDefault="00D63CC7" w:rsidP="00823928">
            <w:pPr>
              <w:rPr>
                <w:rFonts w:ascii="Open Sans" w:hAnsi="Open Sans" w:cs="Open Sans"/>
                <w:b/>
                <w:bCs/>
                <w:sz w:val="22"/>
                <w:szCs w:val="22"/>
              </w:rPr>
            </w:pPr>
          </w:p>
          <w:p w14:paraId="56AFB534" w14:textId="77777777" w:rsidR="00823928" w:rsidRPr="0085355E" w:rsidRDefault="00823928" w:rsidP="00823928">
            <w:pPr>
              <w:rPr>
                <w:rFonts w:ascii="Open Sans" w:hAnsi="Open Sans" w:cs="Open Sans"/>
                <w:sz w:val="22"/>
                <w:szCs w:val="22"/>
              </w:rPr>
            </w:pPr>
            <w:r w:rsidRPr="0085355E">
              <w:rPr>
                <w:rFonts w:ascii="Open Sans" w:hAnsi="Open Sans" w:cs="Open Sans"/>
                <w:b/>
                <w:bCs/>
                <w:sz w:val="22"/>
                <w:szCs w:val="22"/>
              </w:rPr>
              <w:t>Writing Strategy:</w:t>
            </w:r>
          </w:p>
          <w:p w14:paraId="2A43B6E9" w14:textId="2E00FAEF" w:rsidR="00E02785" w:rsidRPr="0085355E" w:rsidRDefault="00E02785" w:rsidP="00E02785">
            <w:pPr>
              <w:numPr>
                <w:ilvl w:val="0"/>
                <w:numId w:val="10"/>
              </w:numPr>
              <w:rPr>
                <w:rFonts w:ascii="Open Sans" w:hAnsi="Open Sans" w:cs="Open Sans"/>
                <w:sz w:val="22"/>
                <w:szCs w:val="22"/>
              </w:rPr>
            </w:pPr>
            <w:r w:rsidRPr="0085355E">
              <w:rPr>
                <w:rFonts w:ascii="Open Sans" w:hAnsi="Open Sans" w:cs="Open Sans"/>
                <w:sz w:val="22"/>
                <w:szCs w:val="22"/>
              </w:rPr>
              <w:t>RAFT (Role/Audience/ Format/ Topic) writing strategy:</w:t>
            </w:r>
          </w:p>
          <w:p w14:paraId="1EFEFEB7" w14:textId="77777777" w:rsidR="00E02785" w:rsidRPr="0085355E" w:rsidRDefault="00E02785" w:rsidP="00E02785">
            <w:pPr>
              <w:numPr>
                <w:ilvl w:val="1"/>
                <w:numId w:val="10"/>
              </w:numPr>
              <w:rPr>
                <w:rFonts w:ascii="Open Sans" w:hAnsi="Open Sans" w:cs="Open Sans"/>
                <w:sz w:val="22"/>
                <w:szCs w:val="22"/>
              </w:rPr>
            </w:pPr>
            <w:r w:rsidRPr="0085355E">
              <w:rPr>
                <w:rFonts w:ascii="Open Sans" w:hAnsi="Open Sans" w:cs="Open Sans"/>
                <w:sz w:val="22"/>
                <w:szCs w:val="22"/>
              </w:rPr>
              <w:t>Role: Chef</w:t>
            </w:r>
          </w:p>
          <w:p w14:paraId="293EBB76" w14:textId="77777777" w:rsidR="00E02785" w:rsidRPr="0085355E" w:rsidRDefault="00E02785" w:rsidP="00E02785">
            <w:pPr>
              <w:numPr>
                <w:ilvl w:val="1"/>
                <w:numId w:val="10"/>
              </w:numPr>
              <w:rPr>
                <w:rFonts w:ascii="Open Sans" w:hAnsi="Open Sans" w:cs="Open Sans"/>
                <w:sz w:val="22"/>
                <w:szCs w:val="22"/>
              </w:rPr>
            </w:pPr>
            <w:r w:rsidRPr="0085355E">
              <w:rPr>
                <w:rFonts w:ascii="Open Sans" w:hAnsi="Open Sans" w:cs="Open Sans"/>
                <w:sz w:val="22"/>
                <w:szCs w:val="22"/>
              </w:rPr>
              <w:t>Audience: Customers</w:t>
            </w:r>
          </w:p>
          <w:p w14:paraId="35261997" w14:textId="77777777" w:rsidR="00E02785" w:rsidRPr="0085355E" w:rsidRDefault="00E02785" w:rsidP="00E02785">
            <w:pPr>
              <w:numPr>
                <w:ilvl w:val="1"/>
                <w:numId w:val="10"/>
              </w:numPr>
              <w:rPr>
                <w:rFonts w:ascii="Open Sans" w:hAnsi="Open Sans" w:cs="Open Sans"/>
                <w:sz w:val="22"/>
                <w:szCs w:val="22"/>
              </w:rPr>
            </w:pPr>
            <w:r w:rsidRPr="0085355E">
              <w:rPr>
                <w:rFonts w:ascii="Open Sans" w:hAnsi="Open Sans" w:cs="Open Sans"/>
                <w:sz w:val="22"/>
                <w:szCs w:val="22"/>
              </w:rPr>
              <w:t>Format: Menu or food magazine article</w:t>
            </w:r>
          </w:p>
          <w:p w14:paraId="6920044E" w14:textId="11B07D57" w:rsidR="00B3350C" w:rsidRPr="0085355E" w:rsidRDefault="00E02785" w:rsidP="00E02785">
            <w:pPr>
              <w:numPr>
                <w:ilvl w:val="1"/>
                <w:numId w:val="10"/>
              </w:numPr>
              <w:rPr>
                <w:rFonts w:ascii="Open Sans" w:hAnsi="Open Sans" w:cs="Open Sans"/>
                <w:sz w:val="22"/>
                <w:szCs w:val="22"/>
              </w:rPr>
            </w:pPr>
            <w:r w:rsidRPr="0085355E">
              <w:rPr>
                <w:rFonts w:ascii="Open Sans" w:hAnsi="Open Sans" w:cs="Open Sans"/>
                <w:sz w:val="22"/>
                <w:szCs w:val="22"/>
              </w:rPr>
              <w:t>Topic: Describe a food to be served on your menu</w:t>
            </w:r>
          </w:p>
        </w:tc>
      </w:tr>
      <w:tr w:rsidR="00B3350C" w:rsidRPr="0085355E" w14:paraId="689A5521" w14:textId="77777777" w:rsidTr="173F7DB3">
        <w:trPr>
          <w:trHeight w:val="135"/>
        </w:trPr>
        <w:tc>
          <w:tcPr>
            <w:tcW w:w="2952" w:type="dxa"/>
            <w:tcBorders>
              <w:bottom w:val="single" w:sz="4" w:space="0" w:color="000000" w:themeColor="text1"/>
            </w:tcBorders>
            <w:shd w:val="clear" w:color="auto" w:fill="auto"/>
          </w:tcPr>
          <w:p w14:paraId="4D2EEDE1" w14:textId="14BDCEE0" w:rsidR="00B3350C" w:rsidRPr="0085355E" w:rsidRDefault="173F7DB3" w:rsidP="173F7DB3">
            <w:pPr>
              <w:spacing w:before="120"/>
              <w:jc w:val="center"/>
              <w:rPr>
                <w:rFonts w:ascii="Open Sans" w:hAnsi="Open Sans" w:cs="Open Sans"/>
                <w:b/>
                <w:bCs/>
                <w:sz w:val="22"/>
                <w:szCs w:val="22"/>
              </w:rPr>
            </w:pPr>
            <w:r w:rsidRPr="0085355E">
              <w:rPr>
                <w:rFonts w:ascii="Open Sans" w:hAnsi="Open Sans" w:cs="Open Sans"/>
                <w:b/>
                <w:bCs/>
                <w:sz w:val="22"/>
                <w:szCs w:val="22"/>
              </w:rPr>
              <w:lastRenderedPageBreak/>
              <w:t>Communication</w:t>
            </w:r>
          </w:p>
          <w:p w14:paraId="1C68BAFD" w14:textId="77777777" w:rsidR="00B3350C" w:rsidRPr="0085355E" w:rsidRDefault="173F7DB3" w:rsidP="173F7DB3">
            <w:pPr>
              <w:spacing w:after="120"/>
              <w:jc w:val="center"/>
              <w:rPr>
                <w:rFonts w:ascii="Open Sans" w:hAnsi="Open Sans" w:cs="Open Sans"/>
                <w:b/>
                <w:bCs/>
                <w:sz w:val="22"/>
                <w:szCs w:val="22"/>
              </w:rPr>
            </w:pPr>
            <w:r w:rsidRPr="0085355E">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15C04860" w14:textId="77777777" w:rsidR="00E02785" w:rsidRPr="0085355E" w:rsidRDefault="00E02785" w:rsidP="00E02785">
            <w:pPr>
              <w:rPr>
                <w:rFonts w:ascii="Open Sans" w:hAnsi="Open Sans"/>
                <w:color w:val="000000"/>
                <w:position w:val="-3"/>
                <w:sz w:val="22"/>
                <w:szCs w:val="22"/>
              </w:rPr>
            </w:pPr>
            <w:r w:rsidRPr="0085355E">
              <w:rPr>
                <w:rFonts w:ascii="Open Sans" w:hAnsi="Open Sans"/>
                <w:color w:val="000000"/>
                <w:position w:val="-3"/>
                <w:sz w:val="22"/>
                <w:szCs w:val="22"/>
              </w:rPr>
              <w:t>Employing the picture of their lab plating, lab groups will explain what they made, how they made it, and why they plated and garnished as they did. If pictures cannot be taken, have each group present their plates at the end of the lab and present their speech.</w:t>
            </w:r>
          </w:p>
          <w:p w14:paraId="11ECF0C6" w14:textId="77777777" w:rsidR="00E02785" w:rsidRPr="0085355E" w:rsidRDefault="00E02785" w:rsidP="00E02785">
            <w:pPr>
              <w:rPr>
                <w:rFonts w:ascii="Open Sans" w:hAnsi="Open Sans"/>
                <w:color w:val="000000"/>
                <w:position w:val="-3"/>
                <w:sz w:val="22"/>
                <w:szCs w:val="22"/>
              </w:rPr>
            </w:pPr>
          </w:p>
          <w:p w14:paraId="0CA552F6" w14:textId="77777777" w:rsidR="00E02785" w:rsidRPr="0085355E" w:rsidRDefault="00E02785" w:rsidP="00E02785">
            <w:pPr>
              <w:rPr>
                <w:rFonts w:ascii="Open Sans" w:hAnsi="Open Sans"/>
                <w:color w:val="000000"/>
                <w:position w:val="-3"/>
                <w:sz w:val="22"/>
                <w:szCs w:val="22"/>
              </w:rPr>
            </w:pPr>
            <w:r w:rsidRPr="0085355E">
              <w:rPr>
                <w:rFonts w:ascii="Open Sans" w:hAnsi="Open Sans"/>
                <w:color w:val="000000"/>
                <w:position w:val="-3"/>
                <w:sz w:val="22"/>
                <w:szCs w:val="22"/>
              </w:rPr>
              <w:t>Additional Speech Topics:</w:t>
            </w:r>
          </w:p>
          <w:p w14:paraId="3D6C50CE" w14:textId="77777777" w:rsidR="00E02785" w:rsidRPr="0085355E" w:rsidRDefault="00E02785" w:rsidP="0085355E">
            <w:pPr>
              <w:numPr>
                <w:ilvl w:val="0"/>
                <w:numId w:val="10"/>
              </w:numPr>
              <w:spacing w:before="120" w:after="120"/>
              <w:rPr>
                <w:rFonts w:ascii="Open Sans" w:hAnsi="Open Sans"/>
                <w:color w:val="000000"/>
                <w:position w:val="-3"/>
                <w:sz w:val="22"/>
                <w:szCs w:val="22"/>
              </w:rPr>
            </w:pPr>
            <w:r w:rsidRPr="0085355E">
              <w:rPr>
                <w:rFonts w:ascii="Open Sans" w:hAnsi="Open Sans"/>
                <w:color w:val="000000"/>
                <w:position w:val="-3"/>
                <w:sz w:val="22"/>
                <w:szCs w:val="22"/>
              </w:rPr>
              <w:t>Describe a magazine picture plate ….</w:t>
            </w:r>
          </w:p>
          <w:p w14:paraId="7F64B377" w14:textId="678FBD46" w:rsidR="00E02785" w:rsidRPr="0085355E" w:rsidRDefault="00E02785" w:rsidP="0085355E">
            <w:pPr>
              <w:numPr>
                <w:ilvl w:val="0"/>
                <w:numId w:val="10"/>
              </w:numPr>
              <w:spacing w:before="120" w:after="120"/>
              <w:rPr>
                <w:rFonts w:ascii="Open Sans" w:hAnsi="Open Sans"/>
                <w:color w:val="000000"/>
                <w:position w:val="-3"/>
                <w:sz w:val="22"/>
                <w:szCs w:val="22"/>
              </w:rPr>
            </w:pPr>
            <w:r w:rsidRPr="0085355E">
              <w:rPr>
                <w:rFonts w:ascii="Open Sans" w:hAnsi="Open Sans"/>
                <w:color w:val="000000"/>
                <w:position w:val="-3"/>
                <w:sz w:val="22"/>
                <w:szCs w:val="22"/>
              </w:rPr>
              <w:t>My favorite food is ___________and I would I plate and garnish it …</w:t>
            </w:r>
            <w:r w:rsidR="0078012F" w:rsidRPr="0085355E">
              <w:rPr>
                <w:rFonts w:ascii="Open Sans" w:hAnsi="Open Sans"/>
                <w:color w:val="000000"/>
                <w:position w:val="-3"/>
                <w:sz w:val="22"/>
                <w:szCs w:val="22"/>
              </w:rPr>
              <w:t>….</w:t>
            </w:r>
          </w:p>
          <w:p w14:paraId="78DA451D" w14:textId="5545EB1E" w:rsidR="00B3350C" w:rsidRPr="0085355E" w:rsidRDefault="00E02785" w:rsidP="00E02785">
            <w:pPr>
              <w:numPr>
                <w:ilvl w:val="0"/>
                <w:numId w:val="10"/>
              </w:numPr>
              <w:spacing w:before="120" w:after="120"/>
              <w:rPr>
                <w:rFonts w:ascii="Open Sans" w:hAnsi="Open Sans" w:cs="Open Sans"/>
                <w:sz w:val="22"/>
                <w:szCs w:val="22"/>
              </w:rPr>
            </w:pPr>
            <w:r w:rsidRPr="0085355E">
              <w:rPr>
                <w:rFonts w:ascii="Open Sans" w:hAnsi="Open Sans"/>
                <w:color w:val="000000"/>
                <w:position w:val="-3"/>
                <w:sz w:val="22"/>
                <w:szCs w:val="22"/>
              </w:rPr>
              <w:t>Use a garnish and explain how it can be used ………</w:t>
            </w:r>
          </w:p>
        </w:tc>
      </w:tr>
      <w:tr w:rsidR="00B3350C" w:rsidRPr="0085355E" w14:paraId="16815B57" w14:textId="77777777" w:rsidTr="173F7DB3">
        <w:tc>
          <w:tcPr>
            <w:tcW w:w="10800" w:type="dxa"/>
            <w:gridSpan w:val="2"/>
            <w:shd w:val="clear" w:color="auto" w:fill="D9D9D9" w:themeFill="background1" w:themeFillShade="D9"/>
          </w:tcPr>
          <w:p w14:paraId="03C0CCE7" w14:textId="77777777" w:rsidR="00B3350C" w:rsidRPr="0085355E" w:rsidRDefault="173F7DB3" w:rsidP="173F7DB3">
            <w:pPr>
              <w:spacing w:before="120" w:after="120"/>
              <w:jc w:val="center"/>
              <w:rPr>
                <w:rFonts w:ascii="Open Sans" w:hAnsi="Open Sans" w:cs="Open Sans"/>
                <w:b/>
                <w:bCs/>
                <w:sz w:val="22"/>
                <w:szCs w:val="22"/>
              </w:rPr>
            </w:pPr>
            <w:r w:rsidRPr="0085355E">
              <w:rPr>
                <w:rFonts w:ascii="Open Sans" w:hAnsi="Open Sans" w:cs="Open Sans"/>
                <w:b/>
                <w:bCs/>
                <w:sz w:val="22"/>
                <w:szCs w:val="22"/>
              </w:rPr>
              <w:t>Other Essential Lesson Components</w:t>
            </w:r>
          </w:p>
        </w:tc>
      </w:tr>
      <w:tr w:rsidR="00B3350C" w:rsidRPr="0085355E" w14:paraId="2F92C5B5" w14:textId="77777777" w:rsidTr="173F7DB3">
        <w:trPr>
          <w:trHeight w:val="404"/>
        </w:trPr>
        <w:tc>
          <w:tcPr>
            <w:tcW w:w="2952" w:type="dxa"/>
            <w:shd w:val="clear" w:color="auto" w:fill="auto"/>
          </w:tcPr>
          <w:p w14:paraId="3DB02087" w14:textId="77777777" w:rsidR="009C0DFC" w:rsidRPr="0085355E" w:rsidRDefault="173F7DB3" w:rsidP="173F7DB3">
            <w:pPr>
              <w:jc w:val="center"/>
              <w:rPr>
                <w:rFonts w:ascii="Open Sans" w:hAnsi="Open Sans" w:cs="Open Sans"/>
                <w:b/>
                <w:bCs/>
                <w:sz w:val="22"/>
                <w:szCs w:val="22"/>
              </w:rPr>
            </w:pPr>
            <w:r w:rsidRPr="0085355E">
              <w:rPr>
                <w:rFonts w:ascii="Open Sans" w:hAnsi="Open Sans" w:cs="Open Sans"/>
                <w:b/>
                <w:bCs/>
                <w:sz w:val="22"/>
                <w:szCs w:val="22"/>
              </w:rPr>
              <w:t>Enrichment Activity</w:t>
            </w:r>
          </w:p>
          <w:p w14:paraId="7B99CC87" w14:textId="1A043DE0" w:rsidR="00B3350C" w:rsidRPr="0085355E" w:rsidRDefault="173F7DB3" w:rsidP="173F7DB3">
            <w:pPr>
              <w:jc w:val="center"/>
              <w:rPr>
                <w:rFonts w:ascii="Open Sans" w:hAnsi="Open Sans" w:cs="Open Sans"/>
                <w:sz w:val="22"/>
                <w:szCs w:val="22"/>
              </w:rPr>
            </w:pPr>
            <w:r w:rsidRPr="0085355E">
              <w:rPr>
                <w:rFonts w:ascii="Open Sans" w:hAnsi="Open Sans" w:cs="Open Sans"/>
                <w:sz w:val="22"/>
                <w:szCs w:val="22"/>
              </w:rPr>
              <w:t>(e.g., homework assignment)</w:t>
            </w:r>
          </w:p>
        </w:tc>
        <w:tc>
          <w:tcPr>
            <w:tcW w:w="7848" w:type="dxa"/>
            <w:shd w:val="clear" w:color="auto" w:fill="auto"/>
          </w:tcPr>
          <w:p w14:paraId="56485286" w14:textId="0A059A70" w:rsidR="00B3350C" w:rsidRPr="0085355E" w:rsidRDefault="00E02785" w:rsidP="00E02785">
            <w:pPr>
              <w:spacing w:before="120" w:after="120"/>
              <w:rPr>
                <w:rFonts w:ascii="Open Sans" w:hAnsi="Open Sans" w:cs="Open Sans"/>
                <w:sz w:val="22"/>
                <w:szCs w:val="22"/>
              </w:rPr>
            </w:pPr>
            <w:r w:rsidRPr="0085355E">
              <w:rPr>
                <w:rFonts w:ascii="Open Sans" w:hAnsi="Open Sans"/>
                <w:color w:val="000000"/>
                <w:position w:val="-3"/>
                <w:sz w:val="22"/>
                <w:szCs w:val="22"/>
              </w:rPr>
              <w:t>Mystery garnish. Provide a bag with one or two mystery items and the student will have to create an edible garnish and describe what it could be used to garnish.</w:t>
            </w:r>
          </w:p>
        </w:tc>
      </w:tr>
      <w:tr w:rsidR="00B3350C" w:rsidRPr="0085355E" w14:paraId="7A48E1E2" w14:textId="77777777" w:rsidTr="173F7DB3">
        <w:tc>
          <w:tcPr>
            <w:tcW w:w="2952" w:type="dxa"/>
            <w:shd w:val="clear" w:color="auto" w:fill="auto"/>
          </w:tcPr>
          <w:p w14:paraId="2CB7813A" w14:textId="63A07216" w:rsidR="00B3350C" w:rsidRPr="0085355E" w:rsidRDefault="173F7DB3" w:rsidP="173F7DB3">
            <w:pPr>
              <w:spacing w:before="120" w:after="120"/>
              <w:jc w:val="center"/>
              <w:rPr>
                <w:rFonts w:ascii="Open Sans" w:hAnsi="Open Sans" w:cs="Open Sans"/>
                <w:b/>
                <w:bCs/>
                <w:sz w:val="22"/>
                <w:szCs w:val="22"/>
              </w:rPr>
            </w:pPr>
            <w:r w:rsidRPr="0085355E">
              <w:rPr>
                <w:rFonts w:ascii="Open Sans" w:hAnsi="Open Sans" w:cs="Open Sans"/>
                <w:b/>
                <w:bCs/>
                <w:sz w:val="22"/>
                <w:szCs w:val="22"/>
              </w:rPr>
              <w:t>Family/Community Connection</w:t>
            </w:r>
          </w:p>
        </w:tc>
        <w:tc>
          <w:tcPr>
            <w:tcW w:w="7848" w:type="dxa"/>
            <w:shd w:val="clear" w:color="auto" w:fill="auto"/>
          </w:tcPr>
          <w:p w14:paraId="4B8155A9" w14:textId="77777777" w:rsidR="00E02785" w:rsidRPr="0085355E" w:rsidRDefault="00E02785" w:rsidP="00E02785">
            <w:pPr>
              <w:spacing w:before="240" w:after="240"/>
              <w:textAlignment w:val="center"/>
              <w:rPr>
                <w:rFonts w:ascii="Open Sans" w:hAnsi="Open Sans"/>
                <w:color w:val="000000"/>
                <w:position w:val="-3"/>
                <w:sz w:val="22"/>
                <w:szCs w:val="22"/>
              </w:rPr>
            </w:pPr>
            <w:r w:rsidRPr="0085355E">
              <w:rPr>
                <w:rFonts w:ascii="Open Sans" w:hAnsi="Open Sans"/>
                <w:color w:val="000000"/>
                <w:position w:val="-3"/>
                <w:sz w:val="22"/>
                <w:szCs w:val="22"/>
              </w:rPr>
              <w:t>Option A</w:t>
            </w:r>
          </w:p>
          <w:p w14:paraId="3BC00BD6" w14:textId="68DA2543" w:rsidR="00E02785" w:rsidRPr="0085355E" w:rsidRDefault="00E02785" w:rsidP="00E02785">
            <w:pPr>
              <w:numPr>
                <w:ilvl w:val="0"/>
                <w:numId w:val="10"/>
              </w:numPr>
              <w:spacing w:before="240" w:after="240"/>
              <w:textAlignment w:val="center"/>
              <w:rPr>
                <w:rFonts w:ascii="Open Sans" w:hAnsi="Open Sans"/>
                <w:color w:val="000000"/>
                <w:position w:val="-3"/>
                <w:sz w:val="22"/>
                <w:szCs w:val="22"/>
              </w:rPr>
            </w:pPr>
            <w:r w:rsidRPr="0085355E">
              <w:rPr>
                <w:rFonts w:ascii="Open Sans" w:hAnsi="Open Sans"/>
                <w:color w:val="000000"/>
                <w:position w:val="-3"/>
                <w:sz w:val="22"/>
                <w:szCs w:val="22"/>
              </w:rPr>
              <w:t>The students will interview a local Chef and take a photo of the picture of a dinner entrée.</w:t>
            </w:r>
          </w:p>
          <w:p w14:paraId="5192E99B" w14:textId="77777777" w:rsidR="00E02785" w:rsidRPr="0085355E" w:rsidRDefault="00E02785" w:rsidP="00E02785">
            <w:pPr>
              <w:numPr>
                <w:ilvl w:val="1"/>
                <w:numId w:val="10"/>
              </w:numPr>
              <w:spacing w:before="240" w:after="240"/>
              <w:textAlignment w:val="center"/>
              <w:rPr>
                <w:rFonts w:ascii="Open Sans" w:hAnsi="Open Sans"/>
                <w:color w:val="000000"/>
                <w:position w:val="-3"/>
                <w:sz w:val="22"/>
                <w:szCs w:val="22"/>
              </w:rPr>
            </w:pPr>
            <w:r w:rsidRPr="0085355E">
              <w:rPr>
                <w:rFonts w:ascii="Open Sans" w:hAnsi="Open Sans"/>
                <w:color w:val="000000"/>
                <w:position w:val="-3"/>
                <w:sz w:val="22"/>
                <w:szCs w:val="22"/>
              </w:rPr>
              <w:t>Why did you become a chef?</w:t>
            </w:r>
          </w:p>
          <w:p w14:paraId="0C18C97C" w14:textId="77777777" w:rsidR="00E02785" w:rsidRPr="0085355E" w:rsidRDefault="00E02785" w:rsidP="00E02785">
            <w:pPr>
              <w:numPr>
                <w:ilvl w:val="1"/>
                <w:numId w:val="10"/>
              </w:numPr>
              <w:spacing w:before="240" w:after="240"/>
              <w:textAlignment w:val="center"/>
              <w:rPr>
                <w:rFonts w:ascii="Open Sans" w:hAnsi="Open Sans"/>
                <w:color w:val="000000"/>
                <w:position w:val="-3"/>
                <w:sz w:val="22"/>
                <w:szCs w:val="22"/>
              </w:rPr>
            </w:pPr>
            <w:r w:rsidRPr="0085355E">
              <w:rPr>
                <w:rFonts w:ascii="Open Sans" w:hAnsi="Open Sans"/>
                <w:color w:val="000000"/>
                <w:position w:val="-3"/>
                <w:sz w:val="22"/>
                <w:szCs w:val="22"/>
              </w:rPr>
              <w:t>Where did you study?</w:t>
            </w:r>
          </w:p>
          <w:p w14:paraId="2DF65C49" w14:textId="77777777" w:rsidR="00E02785" w:rsidRPr="0085355E" w:rsidRDefault="00E02785" w:rsidP="00E02785">
            <w:pPr>
              <w:numPr>
                <w:ilvl w:val="1"/>
                <w:numId w:val="10"/>
              </w:numPr>
              <w:spacing w:before="240" w:after="240"/>
              <w:textAlignment w:val="center"/>
              <w:rPr>
                <w:rFonts w:ascii="Open Sans" w:hAnsi="Open Sans"/>
                <w:color w:val="000000"/>
                <w:position w:val="-3"/>
                <w:sz w:val="22"/>
                <w:szCs w:val="22"/>
              </w:rPr>
            </w:pPr>
            <w:r w:rsidRPr="0085355E">
              <w:rPr>
                <w:rFonts w:ascii="Open Sans" w:hAnsi="Open Sans"/>
                <w:color w:val="000000"/>
                <w:position w:val="-3"/>
                <w:sz w:val="22"/>
                <w:szCs w:val="22"/>
              </w:rPr>
              <w:t>How did you get your present job?</w:t>
            </w:r>
          </w:p>
          <w:p w14:paraId="5F3F25DF" w14:textId="77777777" w:rsidR="00E02785" w:rsidRPr="0085355E" w:rsidRDefault="00E02785" w:rsidP="00E02785">
            <w:pPr>
              <w:numPr>
                <w:ilvl w:val="1"/>
                <w:numId w:val="10"/>
              </w:numPr>
              <w:spacing w:before="240" w:after="240"/>
              <w:textAlignment w:val="center"/>
              <w:rPr>
                <w:rFonts w:ascii="Open Sans" w:hAnsi="Open Sans"/>
                <w:color w:val="000000"/>
                <w:position w:val="-3"/>
                <w:sz w:val="22"/>
                <w:szCs w:val="22"/>
              </w:rPr>
            </w:pPr>
            <w:r w:rsidRPr="0085355E">
              <w:rPr>
                <w:rFonts w:ascii="Open Sans" w:hAnsi="Open Sans"/>
                <w:color w:val="000000"/>
                <w:position w:val="-3"/>
                <w:sz w:val="22"/>
                <w:szCs w:val="22"/>
              </w:rPr>
              <w:t>What are some of the other culinary jobs you have held?</w:t>
            </w:r>
          </w:p>
          <w:p w14:paraId="149CD58C" w14:textId="77777777" w:rsidR="00E02785" w:rsidRPr="0085355E" w:rsidRDefault="00E02785" w:rsidP="00E02785">
            <w:pPr>
              <w:numPr>
                <w:ilvl w:val="1"/>
                <w:numId w:val="10"/>
              </w:numPr>
              <w:spacing w:before="240" w:after="240"/>
              <w:textAlignment w:val="center"/>
              <w:rPr>
                <w:rFonts w:ascii="Open Sans" w:hAnsi="Open Sans"/>
                <w:color w:val="000000"/>
                <w:position w:val="-3"/>
                <w:sz w:val="22"/>
                <w:szCs w:val="22"/>
              </w:rPr>
            </w:pPr>
            <w:r w:rsidRPr="0085355E">
              <w:rPr>
                <w:rFonts w:ascii="Open Sans" w:hAnsi="Open Sans"/>
                <w:color w:val="000000"/>
                <w:position w:val="-3"/>
                <w:sz w:val="22"/>
                <w:szCs w:val="22"/>
              </w:rPr>
              <w:t>Who is your favorite Chef?</w:t>
            </w:r>
          </w:p>
          <w:p w14:paraId="5FB92729" w14:textId="77777777" w:rsidR="00E02785" w:rsidRPr="0085355E" w:rsidRDefault="00E02785" w:rsidP="00E02785">
            <w:pPr>
              <w:numPr>
                <w:ilvl w:val="1"/>
                <w:numId w:val="10"/>
              </w:numPr>
              <w:spacing w:before="240" w:after="240"/>
              <w:textAlignment w:val="center"/>
              <w:rPr>
                <w:rFonts w:ascii="Open Sans" w:hAnsi="Open Sans"/>
                <w:color w:val="000000"/>
                <w:position w:val="-3"/>
                <w:sz w:val="22"/>
                <w:szCs w:val="22"/>
              </w:rPr>
            </w:pPr>
            <w:r w:rsidRPr="0085355E">
              <w:rPr>
                <w:rFonts w:ascii="Open Sans" w:hAnsi="Open Sans"/>
                <w:color w:val="000000"/>
                <w:position w:val="-3"/>
                <w:sz w:val="22"/>
                <w:szCs w:val="22"/>
              </w:rPr>
              <w:t>Why is food presentation so important?</w:t>
            </w:r>
          </w:p>
          <w:p w14:paraId="5D203EC9" w14:textId="31027E8B" w:rsidR="00E02785" w:rsidRPr="0085355E" w:rsidRDefault="00E02785" w:rsidP="00E02785">
            <w:pPr>
              <w:spacing w:before="240" w:after="240"/>
              <w:textAlignment w:val="center"/>
              <w:rPr>
                <w:rFonts w:ascii="Open Sans" w:hAnsi="Open Sans"/>
                <w:color w:val="000000"/>
                <w:position w:val="-3"/>
                <w:sz w:val="22"/>
                <w:szCs w:val="22"/>
              </w:rPr>
            </w:pPr>
            <w:r w:rsidRPr="0085355E">
              <w:rPr>
                <w:rFonts w:ascii="Open Sans" w:hAnsi="Open Sans"/>
                <w:color w:val="000000"/>
                <w:position w:val="-3"/>
                <w:sz w:val="22"/>
                <w:szCs w:val="22"/>
              </w:rPr>
              <w:t>Option B</w:t>
            </w:r>
          </w:p>
          <w:p w14:paraId="16E56B0F" w14:textId="4982E2A1" w:rsidR="00B3350C" w:rsidRPr="0085355E" w:rsidRDefault="00E02785" w:rsidP="00E02785">
            <w:pPr>
              <w:numPr>
                <w:ilvl w:val="0"/>
                <w:numId w:val="10"/>
              </w:numPr>
              <w:spacing w:before="120" w:after="120"/>
              <w:rPr>
                <w:rFonts w:ascii="Open Sans" w:hAnsi="Open Sans" w:cs="Open Sans"/>
                <w:sz w:val="22"/>
                <w:szCs w:val="22"/>
              </w:rPr>
            </w:pPr>
            <w:r w:rsidRPr="0085355E">
              <w:rPr>
                <w:rFonts w:ascii="Open Sans" w:hAnsi="Open Sans"/>
                <w:color w:val="000000"/>
                <w:position w:val="-3"/>
                <w:sz w:val="22"/>
                <w:szCs w:val="22"/>
              </w:rPr>
              <w:t>Invite a local chef to be a guest speaker on plating and garnishing presentation or a garde</w:t>
            </w:r>
            <w:r w:rsidR="0078012F">
              <w:rPr>
                <w:rFonts w:ascii="Open Sans" w:hAnsi="Open Sans"/>
                <w:color w:val="000000"/>
                <w:position w:val="-3"/>
                <w:sz w:val="22"/>
                <w:szCs w:val="22"/>
              </w:rPr>
              <w:t>n</w:t>
            </w:r>
            <w:r w:rsidRPr="0085355E">
              <w:rPr>
                <w:rFonts w:ascii="Open Sans" w:hAnsi="Open Sans"/>
                <w:color w:val="000000"/>
                <w:position w:val="-3"/>
                <w:sz w:val="22"/>
                <w:szCs w:val="22"/>
              </w:rPr>
              <w:t xml:space="preserve"> manger (fruit/vegetable carving) demonstration.</w:t>
            </w:r>
          </w:p>
        </w:tc>
      </w:tr>
      <w:tr w:rsidR="00B3350C" w:rsidRPr="0085355E" w14:paraId="7E731849" w14:textId="77777777" w:rsidTr="173F7DB3">
        <w:trPr>
          <w:trHeight w:val="548"/>
        </w:trPr>
        <w:tc>
          <w:tcPr>
            <w:tcW w:w="2952" w:type="dxa"/>
            <w:shd w:val="clear" w:color="auto" w:fill="auto"/>
          </w:tcPr>
          <w:p w14:paraId="590E8739" w14:textId="09BDFA6F" w:rsidR="00B3350C" w:rsidRPr="0085355E" w:rsidRDefault="173F7DB3" w:rsidP="173F7DB3">
            <w:pPr>
              <w:spacing w:before="120" w:after="120"/>
              <w:jc w:val="center"/>
              <w:rPr>
                <w:rFonts w:ascii="Open Sans" w:hAnsi="Open Sans" w:cs="Open Sans"/>
                <w:b/>
                <w:bCs/>
                <w:sz w:val="22"/>
                <w:szCs w:val="22"/>
              </w:rPr>
            </w:pPr>
            <w:r w:rsidRPr="0085355E">
              <w:rPr>
                <w:rFonts w:ascii="Open Sans" w:hAnsi="Open Sans" w:cs="Open Sans"/>
                <w:b/>
                <w:bCs/>
                <w:sz w:val="22"/>
                <w:szCs w:val="22"/>
              </w:rPr>
              <w:t>CTSO connection(s)</w:t>
            </w:r>
          </w:p>
        </w:tc>
        <w:tc>
          <w:tcPr>
            <w:tcW w:w="7848" w:type="dxa"/>
            <w:shd w:val="clear" w:color="auto" w:fill="auto"/>
          </w:tcPr>
          <w:p w14:paraId="0474C4A3" w14:textId="77777777" w:rsidR="0061113B" w:rsidRPr="0085355E" w:rsidRDefault="0061113B" w:rsidP="0031105D">
            <w:pPr>
              <w:spacing w:after="120"/>
              <w:textAlignment w:val="center"/>
              <w:outlineLvl w:val="3"/>
              <w:rPr>
                <w:rFonts w:ascii="Open Sans" w:hAnsi="Open Sans"/>
                <w:sz w:val="22"/>
                <w:szCs w:val="22"/>
              </w:rPr>
            </w:pPr>
            <w:r w:rsidRPr="0085355E">
              <w:rPr>
                <w:rFonts w:ascii="Open Sans" w:hAnsi="Open Sans"/>
                <w:b/>
                <w:bCs/>
                <w:color w:val="000000"/>
                <w:position w:val="-3"/>
                <w:sz w:val="22"/>
                <w:szCs w:val="22"/>
              </w:rPr>
              <w:t>Family, Career, Community Leaders of America (FCCLA)</w:t>
            </w:r>
          </w:p>
          <w:p w14:paraId="0EA8560B" w14:textId="77777777" w:rsidR="0061113B" w:rsidRPr="0085355E" w:rsidRDefault="00CC0BC5" w:rsidP="0031105D">
            <w:pPr>
              <w:spacing w:after="120"/>
              <w:textAlignment w:val="center"/>
              <w:rPr>
                <w:rFonts w:ascii="Open Sans" w:hAnsi="Open Sans"/>
                <w:sz w:val="22"/>
                <w:szCs w:val="22"/>
              </w:rPr>
            </w:pPr>
            <w:hyperlink r:id="rId13" w:history="1">
              <w:r w:rsidR="0061113B" w:rsidRPr="0085355E">
                <w:rPr>
                  <w:rFonts w:ascii="Open Sans" w:hAnsi="Open Sans"/>
                  <w:color w:val="0000CC"/>
                  <w:position w:val="-3"/>
                  <w:sz w:val="22"/>
                  <w:szCs w:val="22"/>
                  <w:u w:val="single"/>
                </w:rPr>
                <w:t>http://texasfccla.org/</w:t>
              </w:r>
            </w:hyperlink>
          </w:p>
          <w:p w14:paraId="7C404589" w14:textId="77777777" w:rsidR="0078012F" w:rsidRDefault="0061113B" w:rsidP="0031105D">
            <w:pPr>
              <w:spacing w:after="120"/>
              <w:textAlignment w:val="center"/>
              <w:outlineLvl w:val="3"/>
              <w:rPr>
                <w:rFonts w:ascii="Open Sans" w:hAnsi="Open Sans"/>
                <w:b/>
                <w:bCs/>
                <w:color w:val="000000"/>
                <w:position w:val="-3"/>
                <w:sz w:val="22"/>
                <w:szCs w:val="22"/>
              </w:rPr>
            </w:pPr>
            <w:r w:rsidRPr="0085355E">
              <w:rPr>
                <w:rFonts w:ascii="Open Sans" w:hAnsi="Open Sans"/>
                <w:b/>
                <w:bCs/>
                <w:color w:val="000000"/>
                <w:position w:val="-3"/>
                <w:sz w:val="22"/>
                <w:szCs w:val="22"/>
              </w:rPr>
              <w:t xml:space="preserve"> </w:t>
            </w:r>
          </w:p>
          <w:p w14:paraId="6AF999A4" w14:textId="3FD8D3C0" w:rsidR="0061113B" w:rsidRPr="0085355E" w:rsidRDefault="0061113B" w:rsidP="0031105D">
            <w:pPr>
              <w:spacing w:after="120"/>
              <w:textAlignment w:val="center"/>
              <w:outlineLvl w:val="3"/>
              <w:rPr>
                <w:rFonts w:ascii="Open Sans" w:hAnsi="Open Sans"/>
                <w:sz w:val="22"/>
                <w:szCs w:val="22"/>
              </w:rPr>
            </w:pPr>
            <w:bookmarkStart w:id="1" w:name="_GoBack"/>
            <w:bookmarkEnd w:id="1"/>
            <w:r w:rsidRPr="0085355E">
              <w:rPr>
                <w:rFonts w:ascii="Open Sans" w:hAnsi="Open Sans"/>
                <w:b/>
                <w:bCs/>
                <w:color w:val="000000"/>
                <w:position w:val="-3"/>
                <w:sz w:val="22"/>
                <w:szCs w:val="22"/>
              </w:rPr>
              <w:lastRenderedPageBreak/>
              <w:t>Star Events/Proficiency:</w:t>
            </w:r>
          </w:p>
          <w:p w14:paraId="04882AE2" w14:textId="77777777" w:rsidR="0061113B" w:rsidRPr="0085355E" w:rsidRDefault="0061113B" w:rsidP="0061113B">
            <w:pPr>
              <w:spacing w:before="240" w:after="240"/>
              <w:textAlignment w:val="center"/>
              <w:rPr>
                <w:rFonts w:ascii="Open Sans" w:hAnsi="Open Sans"/>
                <w:sz w:val="22"/>
                <w:szCs w:val="22"/>
              </w:rPr>
            </w:pPr>
            <w:r w:rsidRPr="0085355E">
              <w:rPr>
                <w:rFonts w:ascii="Open Sans" w:hAnsi="Open Sans"/>
                <w:color w:val="000000"/>
                <w:position w:val="-3"/>
                <w:sz w:val="22"/>
                <w:szCs w:val="22"/>
              </w:rPr>
              <w:t>Student can use the information and skills gained from this lesson as they prepare for competitions in the various student leadership organizations. In FCCLA students can use the information as they prepare for competition in:</w:t>
            </w:r>
          </w:p>
          <w:p w14:paraId="76E1CEC7" w14:textId="77777777" w:rsidR="0061113B" w:rsidRPr="008576BD" w:rsidRDefault="0061113B" w:rsidP="008576BD">
            <w:pPr>
              <w:pStyle w:val="ListParagraph"/>
              <w:numPr>
                <w:ilvl w:val="0"/>
                <w:numId w:val="18"/>
              </w:numPr>
              <w:rPr>
                <w:rFonts w:ascii="Open Sans" w:hAnsi="Open Sans"/>
                <w:color w:val="000000"/>
                <w:sz w:val="22"/>
                <w:szCs w:val="22"/>
              </w:rPr>
            </w:pPr>
            <w:r w:rsidRPr="008576BD">
              <w:rPr>
                <w:rFonts w:ascii="Open Sans" w:hAnsi="Open Sans"/>
                <w:color w:val="000000"/>
                <w:position w:val="-3"/>
                <w:sz w:val="22"/>
                <w:szCs w:val="22"/>
              </w:rPr>
              <w:t>Food Innovations – is an individual or team event that recognizes participants who demonstrate knowledge of the basic concepts of food product development by creating an original prototype formula, testing the product through focus groups, and developing a marketing strategy. Participants will demonstrate their knowledge of food science, nutrition, food preparation safety, and product marketing. Participants must prepare a display, suggested product packaging, and an oral presentation.</w:t>
            </w:r>
          </w:p>
          <w:p w14:paraId="4FC6AEB7" w14:textId="77777777" w:rsidR="0061113B" w:rsidRPr="008576BD" w:rsidRDefault="0061113B" w:rsidP="008576BD">
            <w:pPr>
              <w:pStyle w:val="ListParagraph"/>
              <w:numPr>
                <w:ilvl w:val="0"/>
                <w:numId w:val="18"/>
              </w:numPr>
              <w:rPr>
                <w:rFonts w:ascii="Open Sans" w:hAnsi="Open Sans"/>
                <w:color w:val="000000"/>
                <w:sz w:val="22"/>
                <w:szCs w:val="22"/>
              </w:rPr>
            </w:pPr>
            <w:r w:rsidRPr="008576BD">
              <w:rPr>
                <w:rFonts w:ascii="Open Sans" w:hAnsi="Open Sans"/>
                <w:color w:val="000000"/>
                <w:position w:val="-3"/>
                <w:sz w:val="22"/>
                <w:szCs w:val="22"/>
              </w:rPr>
              <w:t>Culinary Arts – a team event, recognizes participants enrolled in occupational culinary arts/food service training programs for their ability to work as members of a team to produce a quality meal using industrial culinary arts/food service techniques and equipment. Team of participants must develop a plan for the time allotted, prepare menu items given to them at the time of the event and present their prepared items to evaluators.</w:t>
            </w:r>
          </w:p>
          <w:p w14:paraId="1429773A" w14:textId="77777777" w:rsidR="0061113B" w:rsidRPr="008576BD" w:rsidRDefault="0061113B" w:rsidP="008576BD">
            <w:pPr>
              <w:pStyle w:val="ListParagraph"/>
              <w:numPr>
                <w:ilvl w:val="0"/>
                <w:numId w:val="18"/>
              </w:numPr>
              <w:rPr>
                <w:rFonts w:ascii="Open Sans" w:hAnsi="Open Sans"/>
                <w:color w:val="000000"/>
                <w:sz w:val="22"/>
                <w:szCs w:val="22"/>
              </w:rPr>
            </w:pPr>
            <w:r w:rsidRPr="008576BD">
              <w:rPr>
                <w:rFonts w:ascii="Open Sans" w:hAnsi="Open Sans"/>
                <w:color w:val="000000"/>
                <w:position w:val="-3"/>
                <w:sz w:val="22"/>
                <w:szCs w:val="22"/>
              </w:rPr>
              <w:t>Nutrition and Wellness – an individual event, recognizes participants who track food intake and physical activity for themselves, their family, or a community group and determine goals and strategies for improving their overall health. Participants must prepare a portfolio and an oral presentation.</w:t>
            </w:r>
          </w:p>
          <w:p w14:paraId="15CFB042" w14:textId="77777777" w:rsidR="0061113B" w:rsidRPr="008576BD" w:rsidRDefault="0061113B" w:rsidP="008576BD">
            <w:pPr>
              <w:pStyle w:val="ListParagraph"/>
              <w:numPr>
                <w:ilvl w:val="0"/>
                <w:numId w:val="18"/>
              </w:numPr>
              <w:rPr>
                <w:rFonts w:ascii="Open Sans" w:hAnsi="Open Sans"/>
                <w:color w:val="000000"/>
                <w:sz w:val="22"/>
                <w:szCs w:val="22"/>
              </w:rPr>
            </w:pPr>
            <w:r w:rsidRPr="008576BD">
              <w:rPr>
                <w:rFonts w:ascii="Open Sans" w:hAnsi="Open Sans"/>
                <w:color w:val="000000"/>
                <w:position w:val="-3"/>
                <w:sz w:val="22"/>
                <w:szCs w:val="22"/>
              </w:rPr>
              <w:t>Life Event Planning – Life Event Planning is an individual or team event that recognizes participants who apply skills learned in Family and Consumer Sciences courses to manage the costs of an event. An event is defined here as any upcoming occasion that will bring changes and/or new experiences and accompanying financial challenges.</w:t>
            </w:r>
          </w:p>
          <w:p w14:paraId="5BA992B1" w14:textId="64C89BA3" w:rsidR="0061113B" w:rsidRPr="008576BD" w:rsidRDefault="0061113B" w:rsidP="008576BD">
            <w:pPr>
              <w:pStyle w:val="ListParagraph"/>
              <w:numPr>
                <w:ilvl w:val="0"/>
                <w:numId w:val="18"/>
              </w:numPr>
              <w:rPr>
                <w:rFonts w:ascii="Open Sans" w:hAnsi="Open Sans"/>
                <w:color w:val="000000"/>
                <w:sz w:val="22"/>
                <w:szCs w:val="22"/>
              </w:rPr>
            </w:pPr>
            <w:r w:rsidRPr="008576BD">
              <w:rPr>
                <w:rFonts w:ascii="Open Sans" w:hAnsi="Open Sans"/>
                <w:color w:val="000000"/>
                <w:position w:val="-3"/>
                <w:sz w:val="22"/>
                <w:szCs w:val="22"/>
              </w:rPr>
              <w:t xml:space="preserve">Mystery Basket – an individual event, recognizes participants enrolled in occupational food service training programs for their ability to display knowledge and skill-based learning of the culinary arts. Individuals produce a single plate containing a serving of protein, </w:t>
            </w:r>
            <w:r w:rsidR="009B7BE7" w:rsidRPr="008576BD">
              <w:rPr>
                <w:rFonts w:ascii="Open Sans" w:hAnsi="Open Sans"/>
                <w:color w:val="000000"/>
                <w:position w:val="-3"/>
                <w:sz w:val="22"/>
                <w:szCs w:val="22"/>
              </w:rPr>
              <w:t>starch,</w:t>
            </w:r>
            <w:r w:rsidRPr="008576BD">
              <w:rPr>
                <w:rFonts w:ascii="Open Sans" w:hAnsi="Open Sans"/>
                <w:color w:val="000000"/>
                <w:position w:val="-3"/>
                <w:sz w:val="22"/>
                <w:szCs w:val="22"/>
              </w:rPr>
              <w:t xml:space="preserve"> and vegetable. The focus of this event is the individual participant’s: proper use of commercial culinary tools and equipment, professional culinary technique, personal creativity and safety and sanitation procedures. Individuals are required to develop a plan for their time allotment, create a menu to be produced, prepare menu items of their </w:t>
            </w:r>
            <w:r w:rsidR="009B7BE7" w:rsidRPr="008576BD">
              <w:rPr>
                <w:rFonts w:ascii="Open Sans" w:hAnsi="Open Sans"/>
                <w:color w:val="000000"/>
                <w:position w:val="-3"/>
                <w:sz w:val="22"/>
                <w:szCs w:val="22"/>
              </w:rPr>
              <w:t>choice,</w:t>
            </w:r>
            <w:r w:rsidRPr="008576BD">
              <w:rPr>
                <w:rFonts w:ascii="Open Sans" w:hAnsi="Open Sans"/>
                <w:color w:val="000000"/>
                <w:position w:val="-3"/>
                <w:sz w:val="22"/>
                <w:szCs w:val="22"/>
              </w:rPr>
              <w:t xml:space="preserve"> and present their prepared plate to the judging panel of professionals. They are also required to complete a self- evaluation.</w:t>
            </w:r>
          </w:p>
          <w:p w14:paraId="136D6B6B" w14:textId="7067954A" w:rsidR="0061113B" w:rsidRPr="0085355E" w:rsidRDefault="0061113B" w:rsidP="0061113B">
            <w:pPr>
              <w:spacing w:before="240" w:after="240"/>
              <w:textAlignment w:val="center"/>
              <w:rPr>
                <w:rFonts w:ascii="Open Sans" w:hAnsi="Open Sans"/>
                <w:sz w:val="22"/>
                <w:szCs w:val="22"/>
              </w:rPr>
            </w:pPr>
            <w:r w:rsidRPr="0085355E">
              <w:rPr>
                <w:rFonts w:ascii="Open Sans" w:hAnsi="Open Sans"/>
                <w:color w:val="000000"/>
                <w:position w:val="-3"/>
                <w:sz w:val="22"/>
                <w:szCs w:val="22"/>
              </w:rPr>
              <w:t xml:space="preserve">The information may also be helpful as </w:t>
            </w:r>
            <w:r w:rsidR="0031105D" w:rsidRPr="0085355E">
              <w:rPr>
                <w:rFonts w:ascii="Open Sans" w:hAnsi="Open Sans"/>
                <w:color w:val="000000"/>
                <w:position w:val="-3"/>
                <w:sz w:val="22"/>
                <w:szCs w:val="22"/>
              </w:rPr>
              <w:t>student’s</w:t>
            </w:r>
            <w:r w:rsidRPr="0085355E">
              <w:rPr>
                <w:rFonts w:ascii="Open Sans" w:hAnsi="Open Sans"/>
                <w:color w:val="000000"/>
                <w:position w:val="-3"/>
                <w:sz w:val="22"/>
                <w:szCs w:val="22"/>
              </w:rPr>
              <w:t xml:space="preserve"> study for the Leadership Educational Opportunity test (LEO’s). LEO’s are objective tests given to FCCLA members at fall leadership training, regional FCCLA</w:t>
            </w:r>
            <w:r w:rsidRPr="0085355E">
              <w:rPr>
                <w:rFonts w:ascii="Open Sans" w:hAnsi="Open Sans"/>
                <w:color w:val="000000"/>
                <w:position w:val="-3"/>
                <w:sz w:val="22"/>
                <w:szCs w:val="22"/>
              </w:rPr>
              <w:br/>
              <w:t xml:space="preserve"> meetings and at the state FCCLA meeting. Students may take the test at all meeting, but may only take one test at each.</w:t>
            </w:r>
          </w:p>
          <w:p w14:paraId="67BE968D" w14:textId="77777777" w:rsidR="0061113B" w:rsidRPr="0085355E" w:rsidRDefault="0061113B" w:rsidP="0061113B">
            <w:pPr>
              <w:spacing w:before="319" w:after="319"/>
              <w:textAlignment w:val="center"/>
              <w:outlineLvl w:val="3"/>
              <w:rPr>
                <w:rFonts w:ascii="Open Sans" w:hAnsi="Open Sans"/>
                <w:sz w:val="22"/>
                <w:szCs w:val="22"/>
              </w:rPr>
            </w:pPr>
            <w:r w:rsidRPr="0085355E">
              <w:rPr>
                <w:rFonts w:ascii="Open Sans" w:hAnsi="Open Sans"/>
                <w:b/>
                <w:bCs/>
                <w:color w:val="000000"/>
                <w:position w:val="-3"/>
                <w:sz w:val="22"/>
                <w:szCs w:val="22"/>
              </w:rPr>
              <w:lastRenderedPageBreak/>
              <w:t>SkillsUSA</w:t>
            </w:r>
          </w:p>
          <w:p w14:paraId="15A27F49" w14:textId="77777777" w:rsidR="0061113B" w:rsidRPr="0085355E" w:rsidRDefault="00CC0BC5" w:rsidP="0061113B">
            <w:pPr>
              <w:spacing w:before="240" w:after="240"/>
              <w:textAlignment w:val="center"/>
              <w:rPr>
                <w:rFonts w:ascii="Open Sans" w:hAnsi="Open Sans"/>
                <w:sz w:val="22"/>
                <w:szCs w:val="22"/>
              </w:rPr>
            </w:pPr>
            <w:hyperlink r:id="rId14" w:history="1">
              <w:r w:rsidR="0061113B" w:rsidRPr="0085355E">
                <w:rPr>
                  <w:rFonts w:ascii="Open Sans" w:hAnsi="Open Sans"/>
                  <w:color w:val="0000CC"/>
                  <w:position w:val="-3"/>
                  <w:sz w:val="22"/>
                  <w:szCs w:val="22"/>
                  <w:u w:val="single"/>
                </w:rPr>
                <w:t>http://www.skillsusa.org/</w:t>
              </w:r>
            </w:hyperlink>
          </w:p>
          <w:p w14:paraId="15F9C1C1" w14:textId="1C87BECB" w:rsidR="0061113B" w:rsidRPr="008576BD" w:rsidRDefault="0085355E" w:rsidP="008576BD">
            <w:pPr>
              <w:pStyle w:val="ListParagraph"/>
              <w:numPr>
                <w:ilvl w:val="0"/>
                <w:numId w:val="19"/>
              </w:numPr>
              <w:rPr>
                <w:rFonts w:ascii="Open Sans" w:hAnsi="Open Sans"/>
                <w:color w:val="000000"/>
                <w:sz w:val="22"/>
                <w:szCs w:val="22"/>
              </w:rPr>
            </w:pPr>
            <w:r w:rsidRPr="008576BD">
              <w:rPr>
                <w:rFonts w:ascii="Open Sans" w:hAnsi="Open Sans"/>
                <w:color w:val="000000"/>
                <w:position w:val="-3"/>
                <w:sz w:val="22"/>
                <w:szCs w:val="22"/>
              </w:rPr>
              <w:t>Commercial Baking</w:t>
            </w:r>
            <w:r w:rsidRPr="008576BD">
              <w:rPr>
                <w:rFonts w:ascii="Open Sans" w:hAnsi="Open Sans"/>
                <w:color w:val="000000"/>
                <w:position w:val="-3"/>
                <w:sz w:val="22"/>
                <w:szCs w:val="22"/>
              </w:rPr>
              <w:br/>
            </w:r>
            <w:r w:rsidR="0061113B" w:rsidRPr="008576BD">
              <w:rPr>
                <w:rFonts w:ascii="Open Sans" w:hAnsi="Open Sans"/>
                <w:color w:val="000000"/>
                <w:position w:val="-3"/>
                <w:sz w:val="22"/>
                <w:szCs w:val="22"/>
              </w:rPr>
              <w:t xml:space="preserve">Challenges contestants to meet production and quality standards expected by industry. Students must scale, mix, prepare and bake six products (including breads, rolls, Danish, </w:t>
            </w:r>
            <w:r w:rsidR="009B7BE7" w:rsidRPr="008576BD">
              <w:rPr>
                <w:rFonts w:ascii="Open Sans" w:hAnsi="Open Sans"/>
                <w:color w:val="000000"/>
                <w:position w:val="-3"/>
                <w:sz w:val="22"/>
                <w:szCs w:val="22"/>
              </w:rPr>
              <w:t>cookies,</w:t>
            </w:r>
            <w:r w:rsidR="0061113B" w:rsidRPr="008576BD">
              <w:rPr>
                <w:rFonts w:ascii="Open Sans" w:hAnsi="Open Sans"/>
                <w:color w:val="000000"/>
                <w:position w:val="-3"/>
                <w:sz w:val="22"/>
                <w:szCs w:val="22"/>
              </w:rPr>
              <w:t xml:space="preserve"> and pies) and demonstrate cake-decorating skills. They must deliver a quality, salable product while working efficiently and under job-like conditions.</w:t>
            </w:r>
          </w:p>
          <w:p w14:paraId="298ABF5D" w14:textId="4C5F4FDB" w:rsidR="0061113B" w:rsidRPr="008576BD" w:rsidRDefault="0085355E" w:rsidP="008576BD">
            <w:pPr>
              <w:pStyle w:val="ListParagraph"/>
              <w:numPr>
                <w:ilvl w:val="0"/>
                <w:numId w:val="19"/>
              </w:numPr>
              <w:rPr>
                <w:rFonts w:ascii="Open Sans" w:hAnsi="Open Sans"/>
                <w:color w:val="000000"/>
                <w:sz w:val="22"/>
                <w:szCs w:val="22"/>
              </w:rPr>
            </w:pPr>
            <w:r w:rsidRPr="008576BD">
              <w:rPr>
                <w:rFonts w:ascii="Open Sans" w:hAnsi="Open Sans"/>
                <w:color w:val="000000"/>
                <w:position w:val="-3"/>
                <w:sz w:val="22"/>
                <w:szCs w:val="22"/>
              </w:rPr>
              <w:t xml:space="preserve">Culinary Arts </w:t>
            </w:r>
            <w:r w:rsidRPr="008576BD">
              <w:rPr>
                <w:rFonts w:ascii="Open Sans" w:hAnsi="Open Sans"/>
                <w:color w:val="000000"/>
                <w:position w:val="-3"/>
                <w:sz w:val="22"/>
                <w:szCs w:val="22"/>
              </w:rPr>
              <w:br/>
            </w:r>
            <w:r w:rsidR="0061113B" w:rsidRPr="008576BD">
              <w:rPr>
                <w:rFonts w:ascii="Open Sans" w:hAnsi="Open Sans"/>
                <w:color w:val="000000"/>
                <w:position w:val="-3"/>
                <w:sz w:val="22"/>
                <w:szCs w:val="22"/>
              </w:rPr>
              <w:t>The competition will encompass both hot and cold food preparation and presentation. Contestants will demonstrate their knowledge and skills through the production of a four-course menu in a full day competition. The contestants will be rated on their organization, knife skills, cooking techniques, creative presentation, sanitation food safety techniques, and above all, the quality and flavor of their prepared items. The high school competitors will work from one menu with standardized recipes. The college/postsecondary students will work from a market basket format and write their own menu and recipes the night before the competition</w:t>
            </w:r>
          </w:p>
          <w:p w14:paraId="4ADC19BE" w14:textId="77777777" w:rsidR="0061113B" w:rsidRPr="0085355E" w:rsidRDefault="0061113B" w:rsidP="0061113B">
            <w:pPr>
              <w:spacing w:before="319" w:after="319"/>
              <w:textAlignment w:val="center"/>
              <w:outlineLvl w:val="3"/>
              <w:rPr>
                <w:rFonts w:ascii="Open Sans" w:hAnsi="Open Sans"/>
                <w:sz w:val="22"/>
                <w:szCs w:val="22"/>
              </w:rPr>
            </w:pPr>
            <w:r w:rsidRPr="0085355E">
              <w:rPr>
                <w:rFonts w:ascii="Open Sans" w:hAnsi="Open Sans"/>
                <w:b/>
                <w:bCs/>
                <w:color w:val="000000"/>
                <w:position w:val="-3"/>
                <w:sz w:val="22"/>
                <w:szCs w:val="22"/>
              </w:rPr>
              <w:t>Texas Restaurant Association</w:t>
            </w:r>
          </w:p>
          <w:p w14:paraId="78D46862" w14:textId="77777777" w:rsidR="0061113B" w:rsidRPr="0085355E" w:rsidRDefault="00CC0BC5" w:rsidP="0061113B">
            <w:pPr>
              <w:spacing w:before="240" w:after="240"/>
              <w:textAlignment w:val="center"/>
              <w:rPr>
                <w:rFonts w:ascii="Open Sans" w:hAnsi="Open Sans"/>
                <w:sz w:val="22"/>
                <w:szCs w:val="22"/>
              </w:rPr>
            </w:pPr>
            <w:hyperlink r:id="rId15" w:history="1">
              <w:r w:rsidR="0061113B" w:rsidRPr="0085355E">
                <w:rPr>
                  <w:rFonts w:ascii="Open Sans" w:hAnsi="Open Sans"/>
                  <w:color w:val="0000CC"/>
                  <w:position w:val="-3"/>
                  <w:sz w:val="22"/>
                  <w:szCs w:val="22"/>
                  <w:u w:val="single"/>
                </w:rPr>
                <w:t>http://www.restaurantville.org/foundation/texas-prostart/competitions/texas-prostart-invitational-resources</w:t>
              </w:r>
            </w:hyperlink>
          </w:p>
          <w:p w14:paraId="07B57A0E" w14:textId="05735D48" w:rsidR="0061113B" w:rsidRPr="0085355E" w:rsidRDefault="0061113B" w:rsidP="0061113B">
            <w:pPr>
              <w:numPr>
                <w:ilvl w:val="0"/>
                <w:numId w:val="14"/>
              </w:numPr>
              <w:rPr>
                <w:rFonts w:ascii="Open Sans" w:hAnsi="Open Sans"/>
                <w:color w:val="000000"/>
                <w:sz w:val="22"/>
                <w:szCs w:val="22"/>
              </w:rPr>
            </w:pPr>
            <w:r w:rsidRPr="0085355E">
              <w:rPr>
                <w:rFonts w:ascii="Open Sans" w:hAnsi="Open Sans"/>
                <w:color w:val="000000"/>
                <w:position w:val="-3"/>
                <w:sz w:val="22"/>
                <w:szCs w:val="22"/>
              </w:rPr>
              <w:t>ProStart Student Invitational</w:t>
            </w:r>
            <w:r w:rsidRPr="0085355E">
              <w:rPr>
                <w:rFonts w:ascii="Open Sans" w:hAnsi="Open Sans"/>
                <w:color w:val="000000"/>
                <w:position w:val="-3"/>
                <w:sz w:val="22"/>
                <w:szCs w:val="22"/>
              </w:rPr>
              <w:br/>
              <w:t>Culinary Competition</w:t>
            </w:r>
            <w:r w:rsidRPr="0085355E">
              <w:rPr>
                <w:rFonts w:ascii="Open Sans" w:hAnsi="Open Sans"/>
                <w:color w:val="000000"/>
                <w:position w:val="-3"/>
                <w:sz w:val="22"/>
                <w:szCs w:val="22"/>
              </w:rPr>
              <w:br/>
              <w:t>Management Competition</w:t>
            </w:r>
          </w:p>
          <w:p w14:paraId="581827B4" w14:textId="77777777" w:rsidR="0061113B" w:rsidRPr="0085355E" w:rsidRDefault="0061113B" w:rsidP="0061113B">
            <w:pPr>
              <w:spacing w:before="319" w:after="319"/>
              <w:textAlignment w:val="center"/>
              <w:outlineLvl w:val="3"/>
              <w:rPr>
                <w:rFonts w:ascii="Open Sans" w:hAnsi="Open Sans"/>
                <w:sz w:val="22"/>
                <w:szCs w:val="22"/>
              </w:rPr>
            </w:pPr>
            <w:r w:rsidRPr="0085355E">
              <w:rPr>
                <w:rFonts w:ascii="Open Sans" w:hAnsi="Open Sans"/>
                <w:b/>
                <w:bCs/>
                <w:color w:val="000000"/>
                <w:position w:val="-3"/>
                <w:sz w:val="22"/>
                <w:szCs w:val="22"/>
              </w:rPr>
              <w:t>Community SLO Activity</w:t>
            </w:r>
          </w:p>
          <w:p w14:paraId="1D6673BF" w14:textId="3D2D788A" w:rsidR="00B3350C" w:rsidRPr="0085355E" w:rsidRDefault="0061113B" w:rsidP="008576BD">
            <w:pPr>
              <w:pStyle w:val="ListParagraph"/>
              <w:numPr>
                <w:ilvl w:val="0"/>
                <w:numId w:val="20"/>
              </w:numPr>
              <w:spacing w:before="120" w:after="120"/>
              <w:rPr>
                <w:rFonts w:ascii="Open Sans" w:hAnsi="Open Sans" w:cs="Open Sans"/>
                <w:sz w:val="22"/>
                <w:szCs w:val="22"/>
                <w:lang w:val="es-MX"/>
              </w:rPr>
            </w:pPr>
            <w:r w:rsidRPr="0085355E">
              <w:rPr>
                <w:rFonts w:ascii="Open Sans" w:hAnsi="Open Sans"/>
                <w:color w:val="000000"/>
                <w:position w:val="-3"/>
                <w:sz w:val="22"/>
                <w:szCs w:val="22"/>
              </w:rPr>
              <w:t xml:space="preserve">Plan an appreciation event. Select an </w:t>
            </w:r>
            <w:r w:rsidR="0085355E" w:rsidRPr="0085355E">
              <w:rPr>
                <w:rFonts w:ascii="Open Sans" w:hAnsi="Open Sans"/>
                <w:color w:val="000000"/>
                <w:position w:val="-3"/>
                <w:sz w:val="22"/>
                <w:szCs w:val="22"/>
              </w:rPr>
              <w:t>entity</w:t>
            </w:r>
            <w:r w:rsidRPr="0085355E">
              <w:rPr>
                <w:rFonts w:ascii="Open Sans" w:hAnsi="Open Sans"/>
                <w:color w:val="000000"/>
                <w:position w:val="-3"/>
                <w:sz w:val="22"/>
                <w:szCs w:val="22"/>
              </w:rPr>
              <w:t xml:space="preserve">: teachers/ school staff/ community members such as firefighters, </w:t>
            </w:r>
            <w:r w:rsidR="009B7BE7" w:rsidRPr="0085355E">
              <w:rPr>
                <w:rFonts w:ascii="Open Sans" w:hAnsi="Open Sans"/>
                <w:color w:val="000000"/>
                <w:position w:val="-3"/>
                <w:sz w:val="22"/>
                <w:szCs w:val="22"/>
              </w:rPr>
              <w:t>police</w:t>
            </w:r>
            <w:r w:rsidRPr="0085355E">
              <w:rPr>
                <w:rFonts w:ascii="Open Sans" w:hAnsi="Open Sans"/>
                <w:color w:val="000000"/>
                <w:position w:val="-3"/>
                <w:sz w:val="22"/>
                <w:szCs w:val="22"/>
              </w:rPr>
              <w:t xml:space="preserve">, </w:t>
            </w:r>
            <w:r w:rsidR="009B7BE7" w:rsidRPr="0085355E">
              <w:rPr>
                <w:rFonts w:ascii="Open Sans" w:hAnsi="Open Sans"/>
                <w:color w:val="000000"/>
                <w:position w:val="-3"/>
                <w:sz w:val="22"/>
                <w:szCs w:val="22"/>
              </w:rPr>
              <w:t>etc.</w:t>
            </w:r>
            <w:r w:rsidRPr="0085355E">
              <w:rPr>
                <w:rFonts w:ascii="Open Sans" w:hAnsi="Open Sans"/>
                <w:color w:val="000000"/>
                <w:position w:val="-3"/>
                <w:sz w:val="22"/>
                <w:szCs w:val="22"/>
              </w:rPr>
              <w:t xml:space="preserve"> and prepare a breakfast, lunch, dessert bar. Something that will showcase the skills learned and give back to the community.</w:t>
            </w:r>
          </w:p>
        </w:tc>
      </w:tr>
      <w:tr w:rsidR="00B3350C" w:rsidRPr="0085355E" w14:paraId="2288B088" w14:textId="77777777" w:rsidTr="173F7DB3">
        <w:trPr>
          <w:trHeight w:val="305"/>
        </w:trPr>
        <w:tc>
          <w:tcPr>
            <w:tcW w:w="2952" w:type="dxa"/>
            <w:shd w:val="clear" w:color="auto" w:fill="auto"/>
          </w:tcPr>
          <w:p w14:paraId="2077A7AD" w14:textId="452D5E10" w:rsidR="00B3350C" w:rsidRPr="0085355E" w:rsidRDefault="00B3350C" w:rsidP="00DC4B23">
            <w:pPr>
              <w:spacing w:before="120" w:after="120"/>
              <w:jc w:val="center"/>
              <w:rPr>
                <w:rFonts w:ascii="Open Sans" w:hAnsi="Open Sans" w:cs="Open Sans"/>
                <w:b/>
                <w:noProof/>
                <w:sz w:val="22"/>
                <w:szCs w:val="22"/>
              </w:rPr>
            </w:pPr>
            <w:r w:rsidRPr="0085355E">
              <w:rPr>
                <w:rFonts w:ascii="Open Sans" w:hAnsi="Open Sans" w:cs="Open Sans"/>
                <w:b/>
                <w:noProof/>
                <w:sz w:val="22"/>
                <w:szCs w:val="22"/>
              </w:rPr>
              <w:lastRenderedPageBreak/>
              <w:t>Service Learning Projects</w:t>
            </w:r>
          </w:p>
        </w:tc>
        <w:tc>
          <w:tcPr>
            <w:tcW w:w="7848" w:type="dxa"/>
            <w:shd w:val="clear" w:color="auto" w:fill="auto"/>
          </w:tcPr>
          <w:p w14:paraId="73E43A79" w14:textId="77777777" w:rsidR="0061113B" w:rsidRPr="0085355E" w:rsidRDefault="0061113B" w:rsidP="0061113B">
            <w:pPr>
              <w:spacing w:before="240" w:after="240"/>
              <w:textAlignment w:val="center"/>
              <w:rPr>
                <w:rFonts w:ascii="Open Sans" w:hAnsi="Open Sans"/>
                <w:color w:val="000000"/>
                <w:position w:val="-3"/>
                <w:sz w:val="22"/>
                <w:szCs w:val="22"/>
              </w:rPr>
            </w:pPr>
            <w:r w:rsidRPr="0085355E">
              <w:rPr>
                <w:rFonts w:ascii="Open Sans" w:hAnsi="Open Sans"/>
                <w:color w:val="000000"/>
                <w:position w:val="-3"/>
                <w:sz w:val="22"/>
                <w:szCs w:val="22"/>
              </w:rPr>
              <w:t xml:space="preserve">Successful service learning project ideas originate from student concerns and needs. Allow students to brainstorm about service projects pertaining to lesson. For additional information on service learning see </w:t>
            </w:r>
            <w:hyperlink r:id="rId16" w:history="1">
              <w:r w:rsidRPr="0085355E">
                <w:rPr>
                  <w:rStyle w:val="Hyperlink"/>
                  <w:rFonts w:ascii="Open Sans" w:hAnsi="Open Sans"/>
                  <w:position w:val="-3"/>
                  <w:sz w:val="22"/>
                  <w:szCs w:val="22"/>
                </w:rPr>
                <w:t>http://www.servicelearningtexas.org</w:t>
              </w:r>
            </w:hyperlink>
          </w:p>
          <w:p w14:paraId="15A421E1" w14:textId="305E3A81" w:rsidR="0061113B" w:rsidRPr="0085355E" w:rsidRDefault="0061113B" w:rsidP="0061113B">
            <w:pPr>
              <w:spacing w:before="240" w:after="240"/>
              <w:textAlignment w:val="center"/>
              <w:rPr>
                <w:rFonts w:ascii="Open Sans" w:hAnsi="Open Sans"/>
                <w:color w:val="000000"/>
                <w:position w:val="-3"/>
                <w:sz w:val="22"/>
                <w:szCs w:val="22"/>
              </w:rPr>
            </w:pPr>
            <w:r w:rsidRPr="0085355E">
              <w:rPr>
                <w:rFonts w:ascii="Open Sans" w:hAnsi="Open Sans"/>
                <w:color w:val="000000"/>
                <w:position w:val="-3"/>
                <w:sz w:val="22"/>
                <w:szCs w:val="22"/>
              </w:rPr>
              <w:t xml:space="preserve">Example: </w:t>
            </w:r>
            <w:r w:rsidRPr="0085355E">
              <w:rPr>
                <w:rFonts w:ascii="Open Sans" w:hAnsi="Open Sans"/>
                <w:color w:val="000000"/>
                <w:position w:val="-3"/>
                <w:sz w:val="22"/>
                <w:szCs w:val="22"/>
              </w:rPr>
              <w:br/>
              <w:t>Fun Food for Kids</w:t>
            </w:r>
          </w:p>
          <w:p w14:paraId="296854C4" w14:textId="54B47A32" w:rsidR="00B3350C" w:rsidRPr="0085355E" w:rsidRDefault="0061113B" w:rsidP="0061113B">
            <w:pPr>
              <w:spacing w:before="120" w:after="120"/>
              <w:rPr>
                <w:rFonts w:ascii="Open Sans" w:hAnsi="Open Sans" w:cs="Open Sans"/>
                <w:sz w:val="22"/>
                <w:szCs w:val="22"/>
              </w:rPr>
            </w:pPr>
            <w:r w:rsidRPr="0085355E">
              <w:rPr>
                <w:rFonts w:ascii="Open Sans" w:hAnsi="Open Sans"/>
                <w:color w:val="000000"/>
                <w:position w:val="-3"/>
                <w:sz w:val="22"/>
                <w:szCs w:val="22"/>
              </w:rPr>
              <w:lastRenderedPageBreak/>
              <w:t>Contact an elementary afterschool program and arrange to have the students go and demonstrate how to make nutritious snacks and plate them in a fun, creative, and reproducible manner so the elementary students can duplicate or create their own plating.</w:t>
            </w:r>
          </w:p>
        </w:tc>
      </w:tr>
    </w:tbl>
    <w:p w14:paraId="70E91643" w14:textId="73928AC0" w:rsidR="003A5AF5" w:rsidRPr="0085355E" w:rsidRDefault="003A5AF5" w:rsidP="00D0097D">
      <w:pPr>
        <w:rPr>
          <w:rFonts w:ascii="Open Sans" w:hAnsi="Open Sans"/>
          <w:sz w:val="22"/>
          <w:szCs w:val="22"/>
        </w:rPr>
      </w:pPr>
    </w:p>
    <w:sectPr w:rsidR="003A5AF5" w:rsidRPr="0085355E" w:rsidSect="002B1169">
      <w:headerReference w:type="default" r:id="rId17"/>
      <w:footerReference w:type="default" r:id="rId18"/>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968EFC" w14:textId="77777777" w:rsidR="00CC0BC5" w:rsidRDefault="00CC0BC5" w:rsidP="00B3350C">
      <w:r>
        <w:separator/>
      </w:r>
    </w:p>
  </w:endnote>
  <w:endnote w:type="continuationSeparator" w:id="0">
    <w:p w14:paraId="74692FBB" w14:textId="77777777" w:rsidR="00CC0BC5" w:rsidRDefault="00CC0BC5"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14:paraId="45FC498C" w14:textId="32F57F26" w:rsidR="0080201D" w:rsidRDefault="173F7DB3" w:rsidP="0080201D">
            <w:pPr>
              <w:pStyle w:val="Footer"/>
            </w:pPr>
            <w:r w:rsidRPr="173F7DB3">
              <w:rPr>
                <w:rFonts w:asciiTheme="minorHAnsi" w:hAnsiTheme="minorHAnsi" w:cstheme="minorBidi"/>
                <w:sz w:val="20"/>
                <w:szCs w:val="20"/>
              </w:rPr>
              <w:t xml:space="preserve">Copyright © Texas Education Agency 2017. All rights reserved                                                                         </w:t>
            </w:r>
            <w:r w:rsidRPr="173F7DB3">
              <w:rPr>
                <w:rFonts w:ascii="Open Sans" w:hAnsi="Open Sans" w:cs="Open Sans"/>
                <w:b/>
                <w:bCs/>
                <w:sz w:val="16"/>
                <w:szCs w:val="16"/>
              </w:rPr>
              <w:t xml:space="preserve"> </w:t>
            </w:r>
            <w:r w:rsidR="0080201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PAGE </w:instrText>
            </w:r>
            <w:r w:rsidR="0080201D" w:rsidRPr="173F7DB3">
              <w:rPr>
                <w:rFonts w:ascii="Open Sans" w:hAnsi="Open Sans" w:cs="Open Sans"/>
                <w:b/>
                <w:bCs/>
                <w:noProof/>
                <w:sz w:val="16"/>
                <w:szCs w:val="16"/>
              </w:rPr>
              <w:fldChar w:fldCharType="separate"/>
            </w:r>
            <w:r w:rsidR="0078012F">
              <w:rPr>
                <w:rFonts w:ascii="Open Sans" w:hAnsi="Open Sans" w:cs="Open Sans"/>
                <w:b/>
                <w:bCs/>
                <w:noProof/>
                <w:sz w:val="16"/>
                <w:szCs w:val="16"/>
              </w:rPr>
              <w:t>10</w:t>
            </w:r>
            <w:r w:rsidR="0080201D"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0080201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NUMPAGES  </w:instrText>
            </w:r>
            <w:r w:rsidR="0080201D" w:rsidRPr="173F7DB3">
              <w:rPr>
                <w:rFonts w:ascii="Open Sans" w:hAnsi="Open Sans" w:cs="Open Sans"/>
                <w:b/>
                <w:bCs/>
                <w:noProof/>
                <w:sz w:val="16"/>
                <w:szCs w:val="16"/>
              </w:rPr>
              <w:fldChar w:fldCharType="separate"/>
            </w:r>
            <w:r w:rsidR="0078012F">
              <w:rPr>
                <w:rFonts w:ascii="Open Sans" w:hAnsi="Open Sans" w:cs="Open Sans"/>
                <w:b/>
                <w:bCs/>
                <w:noProof/>
                <w:sz w:val="16"/>
                <w:szCs w:val="16"/>
              </w:rPr>
              <w:t>10</w:t>
            </w:r>
            <w:r w:rsidR="0080201D" w:rsidRPr="173F7DB3">
              <w:rPr>
                <w:rFonts w:ascii="Open Sans" w:hAnsi="Open Sans" w:cs="Open Sans"/>
                <w:b/>
                <w:bCs/>
                <w:noProof/>
                <w:sz w:val="16"/>
                <w:szCs w:val="16"/>
              </w:rPr>
              <w:fldChar w:fldCharType="end"/>
            </w:r>
            <w:r w:rsidRPr="173F7DB3">
              <w:rPr>
                <w:rFonts w:ascii="Open Sans" w:hAnsi="Open Sans" w:cs="Open Sans"/>
                <w:b/>
                <w:bCs/>
                <w:sz w:val="16"/>
                <w:szCs w:val="16"/>
              </w:rPr>
              <w:t xml:space="preserve">      </w:t>
            </w:r>
          </w:p>
        </w:sdtContent>
      </w:sdt>
    </w:sdtContent>
  </w:sdt>
  <w:p w14:paraId="5F6DF414" w14:textId="43AFAFE9"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1BE372" w14:textId="77777777" w:rsidR="00CC0BC5" w:rsidRDefault="00CC0BC5" w:rsidP="00B3350C">
      <w:bookmarkStart w:id="0" w:name="_Hlk484955581"/>
      <w:bookmarkEnd w:id="0"/>
      <w:r>
        <w:separator/>
      </w:r>
    </w:p>
  </w:footnote>
  <w:footnote w:type="continuationSeparator" w:id="0">
    <w:p w14:paraId="63EFD42D" w14:textId="77777777" w:rsidR="00CC0BC5" w:rsidRDefault="00CC0BC5"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4AAEDBF"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9C34CE">
      <w:rPr>
        <w:noProof/>
      </w:rPr>
      <w:drawing>
        <wp:inline distT="0" distB="0" distL="0" distR="0" wp14:anchorId="33A1D79B" wp14:editId="4EE408A8">
          <wp:extent cx="1583473" cy="761590"/>
          <wp:effectExtent l="0" t="0" r="0" b="635"/>
          <wp:docPr id="11" name="Picture 11" descr="C:\Users\Caroline\AppData\Local\Microsoft\Windows\INetCache\Content.Word\09_HT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3369" cy="76634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834A8"/>
    <w:multiLevelType w:val="hybridMultilevel"/>
    <w:tmpl w:val="B90A6A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05103"/>
    <w:multiLevelType w:val="hybridMultilevel"/>
    <w:tmpl w:val="1C6C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0A7BAC"/>
    <w:multiLevelType w:val="multilevel"/>
    <w:tmpl w:val="7D92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2AFA689A"/>
    <w:multiLevelType w:val="hybridMultilevel"/>
    <w:tmpl w:val="4D7C191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E2A2E4D"/>
    <w:multiLevelType w:val="hybridMultilevel"/>
    <w:tmpl w:val="F092A606"/>
    <w:lvl w:ilvl="0" w:tplc="0C0A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FC542D4"/>
    <w:multiLevelType w:val="hybridMultilevel"/>
    <w:tmpl w:val="198A40A6"/>
    <w:lvl w:ilvl="0" w:tplc="91743916">
      <w:start w:val="1"/>
      <w:numFmt w:val="decimal"/>
      <w:lvlText w:val="%1."/>
      <w:lvlJc w:val="left"/>
      <w:pPr>
        <w:ind w:left="720" w:hanging="360"/>
      </w:pPr>
    </w:lvl>
    <w:lvl w:ilvl="1" w:tplc="91743916" w:tentative="1">
      <w:start w:val="1"/>
      <w:numFmt w:val="lowerLetter"/>
      <w:lvlText w:val="%2."/>
      <w:lvlJc w:val="left"/>
      <w:pPr>
        <w:ind w:left="1440" w:hanging="360"/>
      </w:pPr>
    </w:lvl>
    <w:lvl w:ilvl="2" w:tplc="91743916" w:tentative="1">
      <w:start w:val="1"/>
      <w:numFmt w:val="lowerRoman"/>
      <w:lvlText w:val="%3."/>
      <w:lvlJc w:val="right"/>
      <w:pPr>
        <w:ind w:left="2160" w:hanging="180"/>
      </w:pPr>
    </w:lvl>
    <w:lvl w:ilvl="3" w:tplc="91743916" w:tentative="1">
      <w:start w:val="1"/>
      <w:numFmt w:val="decimal"/>
      <w:lvlText w:val="%4."/>
      <w:lvlJc w:val="left"/>
      <w:pPr>
        <w:ind w:left="2880" w:hanging="360"/>
      </w:pPr>
    </w:lvl>
    <w:lvl w:ilvl="4" w:tplc="91743916" w:tentative="1">
      <w:start w:val="1"/>
      <w:numFmt w:val="lowerLetter"/>
      <w:lvlText w:val="%5."/>
      <w:lvlJc w:val="left"/>
      <w:pPr>
        <w:ind w:left="3600" w:hanging="360"/>
      </w:pPr>
    </w:lvl>
    <w:lvl w:ilvl="5" w:tplc="91743916" w:tentative="1">
      <w:start w:val="1"/>
      <w:numFmt w:val="lowerRoman"/>
      <w:lvlText w:val="%6."/>
      <w:lvlJc w:val="right"/>
      <w:pPr>
        <w:ind w:left="4320" w:hanging="180"/>
      </w:pPr>
    </w:lvl>
    <w:lvl w:ilvl="6" w:tplc="91743916" w:tentative="1">
      <w:start w:val="1"/>
      <w:numFmt w:val="decimal"/>
      <w:lvlText w:val="%7."/>
      <w:lvlJc w:val="left"/>
      <w:pPr>
        <w:ind w:left="5040" w:hanging="360"/>
      </w:pPr>
    </w:lvl>
    <w:lvl w:ilvl="7" w:tplc="91743916" w:tentative="1">
      <w:start w:val="1"/>
      <w:numFmt w:val="lowerLetter"/>
      <w:lvlText w:val="%8."/>
      <w:lvlJc w:val="left"/>
      <w:pPr>
        <w:ind w:left="5760" w:hanging="360"/>
      </w:pPr>
    </w:lvl>
    <w:lvl w:ilvl="8" w:tplc="91743916" w:tentative="1">
      <w:start w:val="1"/>
      <w:numFmt w:val="lowerRoman"/>
      <w:lvlText w:val="%9."/>
      <w:lvlJc w:val="right"/>
      <w:pPr>
        <w:ind w:left="6480" w:hanging="180"/>
      </w:pPr>
    </w:lvl>
  </w:abstractNum>
  <w:abstractNum w:abstractNumId="10" w15:restartNumberingAfterBreak="0">
    <w:nsid w:val="3261651A"/>
    <w:multiLevelType w:val="hybridMultilevel"/>
    <w:tmpl w:val="DF069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1D6509"/>
    <w:multiLevelType w:val="hybridMultilevel"/>
    <w:tmpl w:val="BCF82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BA28AE"/>
    <w:multiLevelType w:val="hybridMultilevel"/>
    <w:tmpl w:val="9D928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DD23BA"/>
    <w:multiLevelType w:val="multilevel"/>
    <w:tmpl w:val="B644C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1A78A1"/>
    <w:multiLevelType w:val="hybridMultilevel"/>
    <w:tmpl w:val="1FE4B8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16B4C7F"/>
    <w:multiLevelType w:val="hybridMultilevel"/>
    <w:tmpl w:val="6D9C65EA"/>
    <w:lvl w:ilvl="0" w:tplc="0C0A0001">
      <w:start w:val="1"/>
      <w:numFmt w:val="bullet"/>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B5B0E32"/>
    <w:multiLevelType w:val="hybridMultilevel"/>
    <w:tmpl w:val="7F78BB26"/>
    <w:lvl w:ilvl="0" w:tplc="67669196">
      <w:start w:val="1"/>
      <w:numFmt w:val="decimal"/>
      <w:lvlText w:val="%1."/>
      <w:lvlJc w:val="left"/>
      <w:pPr>
        <w:ind w:left="720" w:hanging="360"/>
      </w:pPr>
    </w:lvl>
    <w:lvl w:ilvl="1" w:tplc="67669196" w:tentative="1">
      <w:start w:val="1"/>
      <w:numFmt w:val="lowerLetter"/>
      <w:lvlText w:val="%2."/>
      <w:lvlJc w:val="left"/>
      <w:pPr>
        <w:ind w:left="1440" w:hanging="360"/>
      </w:pPr>
    </w:lvl>
    <w:lvl w:ilvl="2" w:tplc="67669196" w:tentative="1">
      <w:start w:val="1"/>
      <w:numFmt w:val="lowerRoman"/>
      <w:lvlText w:val="%3."/>
      <w:lvlJc w:val="right"/>
      <w:pPr>
        <w:ind w:left="2160" w:hanging="180"/>
      </w:pPr>
    </w:lvl>
    <w:lvl w:ilvl="3" w:tplc="67669196" w:tentative="1">
      <w:start w:val="1"/>
      <w:numFmt w:val="decimal"/>
      <w:lvlText w:val="%4."/>
      <w:lvlJc w:val="left"/>
      <w:pPr>
        <w:ind w:left="2880" w:hanging="360"/>
      </w:pPr>
    </w:lvl>
    <w:lvl w:ilvl="4" w:tplc="67669196" w:tentative="1">
      <w:start w:val="1"/>
      <w:numFmt w:val="lowerLetter"/>
      <w:lvlText w:val="%5."/>
      <w:lvlJc w:val="left"/>
      <w:pPr>
        <w:ind w:left="3600" w:hanging="360"/>
      </w:pPr>
    </w:lvl>
    <w:lvl w:ilvl="5" w:tplc="67669196" w:tentative="1">
      <w:start w:val="1"/>
      <w:numFmt w:val="lowerRoman"/>
      <w:lvlText w:val="%6."/>
      <w:lvlJc w:val="right"/>
      <w:pPr>
        <w:ind w:left="4320" w:hanging="180"/>
      </w:pPr>
    </w:lvl>
    <w:lvl w:ilvl="6" w:tplc="67669196" w:tentative="1">
      <w:start w:val="1"/>
      <w:numFmt w:val="decimal"/>
      <w:lvlText w:val="%7."/>
      <w:lvlJc w:val="left"/>
      <w:pPr>
        <w:ind w:left="5040" w:hanging="360"/>
      </w:pPr>
    </w:lvl>
    <w:lvl w:ilvl="7" w:tplc="67669196" w:tentative="1">
      <w:start w:val="1"/>
      <w:numFmt w:val="lowerLetter"/>
      <w:lvlText w:val="%8."/>
      <w:lvlJc w:val="left"/>
      <w:pPr>
        <w:ind w:left="5760" w:hanging="360"/>
      </w:pPr>
    </w:lvl>
    <w:lvl w:ilvl="8" w:tplc="67669196" w:tentative="1">
      <w:start w:val="1"/>
      <w:numFmt w:val="lowerRoman"/>
      <w:lvlText w:val="%9."/>
      <w:lvlJc w:val="right"/>
      <w:pPr>
        <w:ind w:left="6480" w:hanging="180"/>
      </w:pPr>
    </w:lvl>
  </w:abstractNum>
  <w:abstractNum w:abstractNumId="17" w15:restartNumberingAfterBreak="0">
    <w:nsid w:val="6D86780A"/>
    <w:multiLevelType w:val="hybridMultilevel"/>
    <w:tmpl w:val="BB961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2403EA"/>
    <w:multiLevelType w:val="multilevel"/>
    <w:tmpl w:val="B552A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C744A0"/>
    <w:multiLevelType w:val="hybridMultilevel"/>
    <w:tmpl w:val="D3B6AA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1"/>
  </w:num>
  <w:num w:numId="3">
    <w:abstractNumId w:val="2"/>
  </w:num>
  <w:num w:numId="4">
    <w:abstractNumId w:val="19"/>
  </w:num>
  <w:num w:numId="5">
    <w:abstractNumId w:val="3"/>
  </w:num>
  <w:num w:numId="6">
    <w:abstractNumId w:val="12"/>
  </w:num>
  <w:num w:numId="7">
    <w:abstractNumId w:val="4"/>
  </w:num>
  <w:num w:numId="8">
    <w:abstractNumId w:val="18"/>
  </w:num>
  <w:num w:numId="9">
    <w:abstractNumId w:val="13"/>
  </w:num>
  <w:num w:numId="10">
    <w:abstractNumId w:val="15"/>
  </w:num>
  <w:num w:numId="11">
    <w:abstractNumId w:val="6"/>
  </w:num>
  <w:num w:numId="12">
    <w:abstractNumId w:val="16"/>
  </w:num>
  <w:num w:numId="13">
    <w:abstractNumId w:val="8"/>
  </w:num>
  <w:num w:numId="14">
    <w:abstractNumId w:val="7"/>
  </w:num>
  <w:num w:numId="15">
    <w:abstractNumId w:val="10"/>
  </w:num>
  <w:num w:numId="16">
    <w:abstractNumId w:val="9"/>
  </w:num>
  <w:num w:numId="17">
    <w:abstractNumId w:val="17"/>
  </w:num>
  <w:num w:numId="18">
    <w:abstractNumId w:val="0"/>
  </w:num>
  <w:num w:numId="19">
    <w:abstractNumId w:val="20"/>
  </w:num>
  <w:num w:numId="20">
    <w:abstractNumId w:val="1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48F"/>
    <w:rsid w:val="00032E32"/>
    <w:rsid w:val="00036699"/>
    <w:rsid w:val="000367AF"/>
    <w:rsid w:val="00041506"/>
    <w:rsid w:val="000643CB"/>
    <w:rsid w:val="000674C7"/>
    <w:rsid w:val="00077F38"/>
    <w:rsid w:val="00082295"/>
    <w:rsid w:val="000870CF"/>
    <w:rsid w:val="000B4DB1"/>
    <w:rsid w:val="000B55DB"/>
    <w:rsid w:val="000C1915"/>
    <w:rsid w:val="000D45FD"/>
    <w:rsid w:val="000E3926"/>
    <w:rsid w:val="000E54FE"/>
    <w:rsid w:val="000F3BAE"/>
    <w:rsid w:val="000F6C1A"/>
    <w:rsid w:val="00100350"/>
    <w:rsid w:val="00102605"/>
    <w:rsid w:val="00105B8D"/>
    <w:rsid w:val="00114ADD"/>
    <w:rsid w:val="0012758B"/>
    <w:rsid w:val="00130697"/>
    <w:rsid w:val="001365FC"/>
    <w:rsid w:val="00136851"/>
    <w:rsid w:val="001471B7"/>
    <w:rsid w:val="001505B8"/>
    <w:rsid w:val="00156CDF"/>
    <w:rsid w:val="0016751A"/>
    <w:rsid w:val="001A599E"/>
    <w:rsid w:val="001A6C20"/>
    <w:rsid w:val="001B2F76"/>
    <w:rsid w:val="001B49BC"/>
    <w:rsid w:val="001C6069"/>
    <w:rsid w:val="001E4D9F"/>
    <w:rsid w:val="001E5B7D"/>
    <w:rsid w:val="001E7991"/>
    <w:rsid w:val="00200BDB"/>
    <w:rsid w:val="0020310F"/>
    <w:rsid w:val="002073F2"/>
    <w:rsid w:val="002314A4"/>
    <w:rsid w:val="0023197D"/>
    <w:rsid w:val="00235CC1"/>
    <w:rsid w:val="00237679"/>
    <w:rsid w:val="002427CE"/>
    <w:rsid w:val="00242B9F"/>
    <w:rsid w:val="002609B3"/>
    <w:rsid w:val="0026440E"/>
    <w:rsid w:val="0027350D"/>
    <w:rsid w:val="00275F1E"/>
    <w:rsid w:val="002760AA"/>
    <w:rsid w:val="002849D5"/>
    <w:rsid w:val="0028613D"/>
    <w:rsid w:val="00292A95"/>
    <w:rsid w:val="00294FC7"/>
    <w:rsid w:val="002B1169"/>
    <w:rsid w:val="002B3EEA"/>
    <w:rsid w:val="002B5D11"/>
    <w:rsid w:val="002C7AA9"/>
    <w:rsid w:val="002D294D"/>
    <w:rsid w:val="002D4B21"/>
    <w:rsid w:val="002D588D"/>
    <w:rsid w:val="002E68FE"/>
    <w:rsid w:val="002E70BB"/>
    <w:rsid w:val="002F0447"/>
    <w:rsid w:val="002F36F7"/>
    <w:rsid w:val="002F38C7"/>
    <w:rsid w:val="00302D74"/>
    <w:rsid w:val="003073A2"/>
    <w:rsid w:val="0031105D"/>
    <w:rsid w:val="003116B4"/>
    <w:rsid w:val="00322DCF"/>
    <w:rsid w:val="00330AF4"/>
    <w:rsid w:val="00360C84"/>
    <w:rsid w:val="00363244"/>
    <w:rsid w:val="00364D1C"/>
    <w:rsid w:val="003665FA"/>
    <w:rsid w:val="00392521"/>
    <w:rsid w:val="00394878"/>
    <w:rsid w:val="00394B5A"/>
    <w:rsid w:val="003973BD"/>
    <w:rsid w:val="003A2D94"/>
    <w:rsid w:val="003A5AF5"/>
    <w:rsid w:val="003B745E"/>
    <w:rsid w:val="003C1D31"/>
    <w:rsid w:val="003C1DA3"/>
    <w:rsid w:val="003D3528"/>
    <w:rsid w:val="003D5621"/>
    <w:rsid w:val="003E1152"/>
    <w:rsid w:val="003E1A93"/>
    <w:rsid w:val="003E43A5"/>
    <w:rsid w:val="003E689E"/>
    <w:rsid w:val="0040274D"/>
    <w:rsid w:val="00404593"/>
    <w:rsid w:val="00417B82"/>
    <w:rsid w:val="00422061"/>
    <w:rsid w:val="0045160A"/>
    <w:rsid w:val="00452856"/>
    <w:rsid w:val="004609E0"/>
    <w:rsid w:val="00461195"/>
    <w:rsid w:val="00463CC9"/>
    <w:rsid w:val="00475154"/>
    <w:rsid w:val="00481B0E"/>
    <w:rsid w:val="00490634"/>
    <w:rsid w:val="00496C0F"/>
    <w:rsid w:val="004C57ED"/>
    <w:rsid w:val="004C5C79"/>
    <w:rsid w:val="004C6DEB"/>
    <w:rsid w:val="004D64F6"/>
    <w:rsid w:val="004E1321"/>
    <w:rsid w:val="004F05F4"/>
    <w:rsid w:val="004F1032"/>
    <w:rsid w:val="005046FC"/>
    <w:rsid w:val="0050552F"/>
    <w:rsid w:val="005066E7"/>
    <w:rsid w:val="00511C4E"/>
    <w:rsid w:val="005259FD"/>
    <w:rsid w:val="00531C58"/>
    <w:rsid w:val="00545EC8"/>
    <w:rsid w:val="00546A5D"/>
    <w:rsid w:val="005558CF"/>
    <w:rsid w:val="0055688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2419"/>
    <w:rsid w:val="006051B4"/>
    <w:rsid w:val="006052AA"/>
    <w:rsid w:val="0061113B"/>
    <w:rsid w:val="00621D0A"/>
    <w:rsid w:val="00626ACF"/>
    <w:rsid w:val="006503E0"/>
    <w:rsid w:val="00666D74"/>
    <w:rsid w:val="00667387"/>
    <w:rsid w:val="00667DF9"/>
    <w:rsid w:val="0067136F"/>
    <w:rsid w:val="006716BE"/>
    <w:rsid w:val="00683B4E"/>
    <w:rsid w:val="00692317"/>
    <w:rsid w:val="0069356F"/>
    <w:rsid w:val="00697712"/>
    <w:rsid w:val="006A02B5"/>
    <w:rsid w:val="006A55EF"/>
    <w:rsid w:val="006B58C0"/>
    <w:rsid w:val="006B6D02"/>
    <w:rsid w:val="006C6339"/>
    <w:rsid w:val="006C73FA"/>
    <w:rsid w:val="006F1C95"/>
    <w:rsid w:val="006F6A38"/>
    <w:rsid w:val="006F7D04"/>
    <w:rsid w:val="00700A55"/>
    <w:rsid w:val="0071181D"/>
    <w:rsid w:val="00713D68"/>
    <w:rsid w:val="0071599E"/>
    <w:rsid w:val="00717B55"/>
    <w:rsid w:val="007271B5"/>
    <w:rsid w:val="00741F1F"/>
    <w:rsid w:val="00742FC5"/>
    <w:rsid w:val="007444EB"/>
    <w:rsid w:val="007532B4"/>
    <w:rsid w:val="00754DDE"/>
    <w:rsid w:val="0076427D"/>
    <w:rsid w:val="00770C42"/>
    <w:rsid w:val="007750CF"/>
    <w:rsid w:val="0078012F"/>
    <w:rsid w:val="00794DBE"/>
    <w:rsid w:val="00796BAE"/>
    <w:rsid w:val="007A6834"/>
    <w:rsid w:val="007E2BA7"/>
    <w:rsid w:val="0080201D"/>
    <w:rsid w:val="00804D79"/>
    <w:rsid w:val="0082093F"/>
    <w:rsid w:val="00823928"/>
    <w:rsid w:val="00825BCA"/>
    <w:rsid w:val="00826629"/>
    <w:rsid w:val="00826D88"/>
    <w:rsid w:val="00831AAC"/>
    <w:rsid w:val="00831BD6"/>
    <w:rsid w:val="008321A5"/>
    <w:rsid w:val="0085355E"/>
    <w:rsid w:val="00856BBD"/>
    <w:rsid w:val="008576BD"/>
    <w:rsid w:val="00870A95"/>
    <w:rsid w:val="00872A7A"/>
    <w:rsid w:val="008731D4"/>
    <w:rsid w:val="00874F23"/>
    <w:rsid w:val="008750EF"/>
    <w:rsid w:val="00882159"/>
    <w:rsid w:val="008854A8"/>
    <w:rsid w:val="00885764"/>
    <w:rsid w:val="008902B2"/>
    <w:rsid w:val="008A04F2"/>
    <w:rsid w:val="008A0DE3"/>
    <w:rsid w:val="008A0E4B"/>
    <w:rsid w:val="008A1ECC"/>
    <w:rsid w:val="008B207C"/>
    <w:rsid w:val="008B4BA0"/>
    <w:rsid w:val="008B75DC"/>
    <w:rsid w:val="008B7AB5"/>
    <w:rsid w:val="008C3978"/>
    <w:rsid w:val="008D6A6F"/>
    <w:rsid w:val="008D771B"/>
    <w:rsid w:val="008E0AB9"/>
    <w:rsid w:val="008E1F1E"/>
    <w:rsid w:val="009053AE"/>
    <w:rsid w:val="009078BD"/>
    <w:rsid w:val="0092541A"/>
    <w:rsid w:val="00930B74"/>
    <w:rsid w:val="00933992"/>
    <w:rsid w:val="00947122"/>
    <w:rsid w:val="009476D7"/>
    <w:rsid w:val="0095450C"/>
    <w:rsid w:val="00955F58"/>
    <w:rsid w:val="009601D8"/>
    <w:rsid w:val="00960C36"/>
    <w:rsid w:val="00970224"/>
    <w:rsid w:val="00977A48"/>
    <w:rsid w:val="00993ABB"/>
    <w:rsid w:val="00996B4C"/>
    <w:rsid w:val="009A2812"/>
    <w:rsid w:val="009A2A59"/>
    <w:rsid w:val="009B7BE7"/>
    <w:rsid w:val="009C0DFC"/>
    <w:rsid w:val="009C34CE"/>
    <w:rsid w:val="009C4038"/>
    <w:rsid w:val="009D1E54"/>
    <w:rsid w:val="009D68DD"/>
    <w:rsid w:val="009E6C15"/>
    <w:rsid w:val="009F6CA1"/>
    <w:rsid w:val="009F6F9C"/>
    <w:rsid w:val="009F7791"/>
    <w:rsid w:val="00A044EA"/>
    <w:rsid w:val="00A06A74"/>
    <w:rsid w:val="00A06D3E"/>
    <w:rsid w:val="00A206B7"/>
    <w:rsid w:val="00A236E2"/>
    <w:rsid w:val="00A3064F"/>
    <w:rsid w:val="00A501F4"/>
    <w:rsid w:val="00A52C36"/>
    <w:rsid w:val="00A571A0"/>
    <w:rsid w:val="00A602A5"/>
    <w:rsid w:val="00A97251"/>
    <w:rsid w:val="00AB1E79"/>
    <w:rsid w:val="00AD3125"/>
    <w:rsid w:val="00AE5509"/>
    <w:rsid w:val="00AF1C10"/>
    <w:rsid w:val="00AF25FF"/>
    <w:rsid w:val="00B02D69"/>
    <w:rsid w:val="00B208A7"/>
    <w:rsid w:val="00B318DE"/>
    <w:rsid w:val="00B3350C"/>
    <w:rsid w:val="00B3672C"/>
    <w:rsid w:val="00B36918"/>
    <w:rsid w:val="00B64CBF"/>
    <w:rsid w:val="00B6799D"/>
    <w:rsid w:val="00B70B44"/>
    <w:rsid w:val="00B73806"/>
    <w:rsid w:val="00B74E6B"/>
    <w:rsid w:val="00BA11ED"/>
    <w:rsid w:val="00BA7FAF"/>
    <w:rsid w:val="00BB04CD"/>
    <w:rsid w:val="00BB45D6"/>
    <w:rsid w:val="00BB771A"/>
    <w:rsid w:val="00BB7EFF"/>
    <w:rsid w:val="00BD2881"/>
    <w:rsid w:val="00BE297F"/>
    <w:rsid w:val="00BF6A52"/>
    <w:rsid w:val="00C108BF"/>
    <w:rsid w:val="00C20102"/>
    <w:rsid w:val="00C22016"/>
    <w:rsid w:val="00C243B9"/>
    <w:rsid w:val="00C409A5"/>
    <w:rsid w:val="00C5468F"/>
    <w:rsid w:val="00C564CC"/>
    <w:rsid w:val="00C6674B"/>
    <w:rsid w:val="00C668E8"/>
    <w:rsid w:val="00C71ECB"/>
    <w:rsid w:val="00C8058D"/>
    <w:rsid w:val="00C82882"/>
    <w:rsid w:val="00C83D04"/>
    <w:rsid w:val="00C94F97"/>
    <w:rsid w:val="00CA2242"/>
    <w:rsid w:val="00CA24D5"/>
    <w:rsid w:val="00CA393C"/>
    <w:rsid w:val="00CA65D9"/>
    <w:rsid w:val="00CC0BC5"/>
    <w:rsid w:val="00CC341B"/>
    <w:rsid w:val="00CC7157"/>
    <w:rsid w:val="00CD1FCF"/>
    <w:rsid w:val="00CE2893"/>
    <w:rsid w:val="00CF2E7E"/>
    <w:rsid w:val="00D0097D"/>
    <w:rsid w:val="00D22F20"/>
    <w:rsid w:val="00D275F0"/>
    <w:rsid w:val="00D323BD"/>
    <w:rsid w:val="00D4427C"/>
    <w:rsid w:val="00D61781"/>
    <w:rsid w:val="00D62037"/>
    <w:rsid w:val="00D63CC7"/>
    <w:rsid w:val="00D8660C"/>
    <w:rsid w:val="00DD0449"/>
    <w:rsid w:val="00DD2AE9"/>
    <w:rsid w:val="00DF6585"/>
    <w:rsid w:val="00DF7DDF"/>
    <w:rsid w:val="00DF7EA3"/>
    <w:rsid w:val="00E02301"/>
    <w:rsid w:val="00E02785"/>
    <w:rsid w:val="00E0498F"/>
    <w:rsid w:val="00E25A40"/>
    <w:rsid w:val="00E36775"/>
    <w:rsid w:val="00E477A6"/>
    <w:rsid w:val="00E502F2"/>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13D1D"/>
    <w:rsid w:val="00F45A40"/>
    <w:rsid w:val="00F45D13"/>
    <w:rsid w:val="00F52549"/>
    <w:rsid w:val="00F61524"/>
    <w:rsid w:val="00F716A4"/>
    <w:rsid w:val="00F76DF1"/>
    <w:rsid w:val="00F7773D"/>
    <w:rsid w:val="00F82C70"/>
    <w:rsid w:val="00F832B6"/>
    <w:rsid w:val="00F908D7"/>
    <w:rsid w:val="00F90B7A"/>
    <w:rsid w:val="00F968F9"/>
    <w:rsid w:val="00FA23F9"/>
    <w:rsid w:val="00FA300B"/>
    <w:rsid w:val="00FA4F62"/>
    <w:rsid w:val="00FB0837"/>
    <w:rsid w:val="00FB6313"/>
    <w:rsid w:val="00FC20F2"/>
    <w:rsid w:val="00FC2A4F"/>
    <w:rsid w:val="00FC2F32"/>
    <w:rsid w:val="00FC67E8"/>
    <w:rsid w:val="00FC7A3A"/>
    <w:rsid w:val="00FD0F5B"/>
    <w:rsid w:val="00FD1D4E"/>
    <w:rsid w:val="00FF7F12"/>
    <w:rsid w:val="173F7DB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D63CC7"/>
    <w:rPr>
      <w:color w:val="954F72" w:themeColor="followedHyperlink"/>
      <w:u w:val="single"/>
    </w:rPr>
  </w:style>
  <w:style w:type="paragraph" w:customStyle="1" w:styleId="annotationtextPHPDOCX">
    <w:name w:val="annotation text PHPDOCX"/>
    <w:basedOn w:val="Normal"/>
    <w:link w:val="CommentTextCharPHPDOCX"/>
    <w:uiPriority w:val="99"/>
    <w:semiHidden/>
    <w:unhideWhenUsed/>
    <w:rsid w:val="0061113B"/>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61113B"/>
    <w:rPr>
      <w:sz w:val="20"/>
      <w:szCs w:val="20"/>
    </w:rPr>
  </w:style>
  <w:style w:type="paragraph" w:customStyle="1" w:styleId="PARAGRAPH1">
    <w:name w:val="*PARAGRAPH (1)"/>
    <w:link w:val="PARAGRAPH1Char"/>
    <w:rsid w:val="00330AF4"/>
    <w:pPr>
      <w:tabs>
        <w:tab w:val="left" w:pos="1440"/>
      </w:tabs>
      <w:spacing w:before="120" w:after="200" w:line="276" w:lineRule="auto"/>
      <w:ind w:left="1440" w:hanging="720"/>
    </w:pPr>
    <w:rPr>
      <w:rFonts w:ascii="Calibri" w:eastAsia="Calibri" w:hAnsi="Calibri" w:cs="Times New Roman"/>
    </w:rPr>
  </w:style>
  <w:style w:type="paragraph" w:customStyle="1" w:styleId="SUBPARAGRAPHA">
    <w:name w:val="*SUBPARAGRAPH (A)"/>
    <w:link w:val="SUBPARAGRAPHAChar"/>
    <w:rsid w:val="00330AF4"/>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330AF4"/>
    <w:rPr>
      <w:rFonts w:ascii="Calibri" w:eastAsia="Calibri" w:hAnsi="Calibri" w:cs="Times New Roman"/>
    </w:rPr>
  </w:style>
  <w:style w:type="character" w:customStyle="1" w:styleId="PARAGRAPH1Char">
    <w:name w:val="*PARAGRAPH (1) Char"/>
    <w:link w:val="PARAGRAPH1"/>
    <w:rsid w:val="00330AF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774">
      <w:bodyDiv w:val="1"/>
      <w:marLeft w:val="0"/>
      <w:marRight w:val="0"/>
      <w:marTop w:val="0"/>
      <w:marBottom w:val="0"/>
      <w:divBdr>
        <w:top w:val="none" w:sz="0" w:space="0" w:color="auto"/>
        <w:left w:val="none" w:sz="0" w:space="0" w:color="auto"/>
        <w:bottom w:val="none" w:sz="0" w:space="0" w:color="auto"/>
        <w:right w:val="none" w:sz="0" w:space="0" w:color="auto"/>
      </w:divBdr>
    </w:div>
    <w:div w:id="57553884">
      <w:bodyDiv w:val="1"/>
      <w:marLeft w:val="0"/>
      <w:marRight w:val="0"/>
      <w:marTop w:val="0"/>
      <w:marBottom w:val="0"/>
      <w:divBdr>
        <w:top w:val="none" w:sz="0" w:space="0" w:color="auto"/>
        <w:left w:val="none" w:sz="0" w:space="0" w:color="auto"/>
        <w:bottom w:val="none" w:sz="0" w:space="0" w:color="auto"/>
        <w:right w:val="none" w:sz="0" w:space="0" w:color="auto"/>
      </w:divBdr>
    </w:div>
    <w:div w:id="614405782">
      <w:bodyDiv w:val="1"/>
      <w:marLeft w:val="0"/>
      <w:marRight w:val="0"/>
      <w:marTop w:val="0"/>
      <w:marBottom w:val="0"/>
      <w:divBdr>
        <w:top w:val="none" w:sz="0" w:space="0" w:color="auto"/>
        <w:left w:val="none" w:sz="0" w:space="0" w:color="auto"/>
        <w:bottom w:val="none" w:sz="0" w:space="0" w:color="auto"/>
        <w:right w:val="none" w:sz="0" w:space="0" w:color="auto"/>
      </w:divBdr>
    </w:div>
    <w:div w:id="752749912">
      <w:bodyDiv w:val="1"/>
      <w:marLeft w:val="0"/>
      <w:marRight w:val="0"/>
      <w:marTop w:val="0"/>
      <w:marBottom w:val="0"/>
      <w:divBdr>
        <w:top w:val="none" w:sz="0" w:space="0" w:color="auto"/>
        <w:left w:val="none" w:sz="0" w:space="0" w:color="auto"/>
        <w:bottom w:val="none" w:sz="0" w:space="0" w:color="auto"/>
        <w:right w:val="none" w:sz="0" w:space="0" w:color="auto"/>
      </w:divBdr>
    </w:div>
    <w:div w:id="778178857">
      <w:bodyDiv w:val="1"/>
      <w:marLeft w:val="0"/>
      <w:marRight w:val="0"/>
      <w:marTop w:val="0"/>
      <w:marBottom w:val="0"/>
      <w:divBdr>
        <w:top w:val="none" w:sz="0" w:space="0" w:color="auto"/>
        <w:left w:val="none" w:sz="0" w:space="0" w:color="auto"/>
        <w:bottom w:val="none" w:sz="0" w:space="0" w:color="auto"/>
        <w:right w:val="none" w:sz="0" w:space="0" w:color="auto"/>
      </w:divBdr>
    </w:div>
    <w:div w:id="841436966">
      <w:bodyDiv w:val="1"/>
      <w:marLeft w:val="0"/>
      <w:marRight w:val="0"/>
      <w:marTop w:val="0"/>
      <w:marBottom w:val="0"/>
      <w:divBdr>
        <w:top w:val="none" w:sz="0" w:space="0" w:color="auto"/>
        <w:left w:val="none" w:sz="0" w:space="0" w:color="auto"/>
        <w:bottom w:val="none" w:sz="0" w:space="0" w:color="auto"/>
        <w:right w:val="none" w:sz="0" w:space="0" w:color="auto"/>
      </w:divBdr>
    </w:div>
    <w:div w:id="972565854">
      <w:bodyDiv w:val="1"/>
      <w:marLeft w:val="0"/>
      <w:marRight w:val="0"/>
      <w:marTop w:val="0"/>
      <w:marBottom w:val="0"/>
      <w:divBdr>
        <w:top w:val="none" w:sz="0" w:space="0" w:color="auto"/>
        <w:left w:val="none" w:sz="0" w:space="0" w:color="auto"/>
        <w:bottom w:val="none" w:sz="0" w:space="0" w:color="auto"/>
        <w:right w:val="none" w:sz="0" w:space="0" w:color="auto"/>
      </w:divBdr>
    </w:div>
    <w:div w:id="998925301">
      <w:bodyDiv w:val="1"/>
      <w:marLeft w:val="0"/>
      <w:marRight w:val="0"/>
      <w:marTop w:val="0"/>
      <w:marBottom w:val="0"/>
      <w:divBdr>
        <w:top w:val="none" w:sz="0" w:space="0" w:color="auto"/>
        <w:left w:val="none" w:sz="0" w:space="0" w:color="auto"/>
        <w:bottom w:val="none" w:sz="0" w:space="0" w:color="auto"/>
        <w:right w:val="none" w:sz="0" w:space="0" w:color="auto"/>
      </w:divBdr>
    </w:div>
    <w:div w:id="1042898966">
      <w:bodyDiv w:val="1"/>
      <w:marLeft w:val="0"/>
      <w:marRight w:val="0"/>
      <w:marTop w:val="0"/>
      <w:marBottom w:val="0"/>
      <w:divBdr>
        <w:top w:val="none" w:sz="0" w:space="0" w:color="auto"/>
        <w:left w:val="none" w:sz="0" w:space="0" w:color="auto"/>
        <w:bottom w:val="none" w:sz="0" w:space="0" w:color="auto"/>
        <w:right w:val="none" w:sz="0" w:space="0" w:color="auto"/>
      </w:divBdr>
    </w:div>
    <w:div w:id="1447851728">
      <w:bodyDiv w:val="1"/>
      <w:marLeft w:val="0"/>
      <w:marRight w:val="0"/>
      <w:marTop w:val="0"/>
      <w:marBottom w:val="0"/>
      <w:divBdr>
        <w:top w:val="none" w:sz="0" w:space="0" w:color="auto"/>
        <w:left w:val="none" w:sz="0" w:space="0" w:color="auto"/>
        <w:bottom w:val="none" w:sz="0" w:space="0" w:color="auto"/>
        <w:right w:val="none" w:sz="0" w:space="0" w:color="auto"/>
      </w:divBdr>
    </w:div>
    <w:div w:id="1812477496">
      <w:bodyDiv w:val="1"/>
      <w:marLeft w:val="0"/>
      <w:marRight w:val="0"/>
      <w:marTop w:val="0"/>
      <w:marBottom w:val="0"/>
      <w:divBdr>
        <w:top w:val="none" w:sz="0" w:space="0" w:color="auto"/>
        <w:left w:val="none" w:sz="0" w:space="0" w:color="auto"/>
        <w:bottom w:val="none" w:sz="0" w:space="0" w:color="auto"/>
        <w:right w:val="none" w:sz="0" w:space="0" w:color="auto"/>
      </w:divBdr>
    </w:div>
    <w:div w:id="1826432600">
      <w:bodyDiv w:val="1"/>
      <w:marLeft w:val="0"/>
      <w:marRight w:val="0"/>
      <w:marTop w:val="0"/>
      <w:marBottom w:val="0"/>
      <w:divBdr>
        <w:top w:val="none" w:sz="0" w:space="0" w:color="auto"/>
        <w:left w:val="none" w:sz="0" w:space="0" w:color="auto"/>
        <w:bottom w:val="none" w:sz="0" w:space="0" w:color="auto"/>
        <w:right w:val="none" w:sz="0" w:space="0" w:color="auto"/>
      </w:divBdr>
    </w:div>
    <w:div w:id="1884949564">
      <w:bodyDiv w:val="1"/>
      <w:marLeft w:val="0"/>
      <w:marRight w:val="0"/>
      <w:marTop w:val="0"/>
      <w:marBottom w:val="0"/>
      <w:divBdr>
        <w:top w:val="none" w:sz="0" w:space="0" w:color="auto"/>
        <w:left w:val="none" w:sz="0" w:space="0" w:color="auto"/>
        <w:bottom w:val="none" w:sz="0" w:space="0" w:color="auto"/>
        <w:right w:val="none" w:sz="0" w:space="0" w:color="auto"/>
      </w:divBdr>
    </w:div>
    <w:div w:id="212607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texasfccla.or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zinearticles.com/?Parsley-in-General-and-As-a-Plate-Garnish&amp;id=3322606"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ervicelearningtexas.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hyperlink" Target="http://www.restaurantville.org/foundation/texas-prostart/competitions/texas-prostart-invitational-resource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killsusa.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2.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7C2F3F34-27F7-4068-9ADA-7162011C4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10</Pages>
  <Words>2405</Words>
  <Characters>13710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34</cp:revision>
  <cp:lastPrinted>2017-06-09T13:57:00Z</cp:lastPrinted>
  <dcterms:created xsi:type="dcterms:W3CDTF">2017-08-21T16:32:00Z</dcterms:created>
  <dcterms:modified xsi:type="dcterms:W3CDTF">2018-01-21T21:31:00Z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