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3248F" w:rsidTr="173F7DB3">
        <w:tc>
          <w:tcPr>
            <w:tcW w:w="10800" w:type="dxa"/>
            <w:gridSpan w:val="2"/>
            <w:tcBorders>
              <w:top w:val="nil"/>
              <w:left w:val="nil"/>
              <w:bottom w:val="single" w:sz="4" w:space="0" w:color="auto"/>
              <w:right w:val="nil"/>
            </w:tcBorders>
            <w:shd w:val="clear" w:color="auto" w:fill="auto"/>
          </w:tcPr>
          <w:p w:rsidR="00B3350C" w:rsidRPr="0003248F" w:rsidRDefault="00602419" w:rsidP="003D5621">
            <w:pPr>
              <w:jc w:val="center"/>
              <w:rPr>
                <w:rFonts w:ascii="Open Sans" w:hAnsi="Open Sans" w:cs="Open Sans"/>
                <w:b/>
              </w:rPr>
            </w:pPr>
            <w:r w:rsidRPr="0003248F">
              <w:rPr>
                <w:rFonts w:ascii="Open Sans" w:hAnsi="Open Sans" w:cs="Open Sans"/>
                <w:b/>
                <w:sz w:val="22"/>
                <w:szCs w:val="22"/>
              </w:rPr>
              <w:t>TEXAS CTE LESSON PLAN</w:t>
            </w:r>
          </w:p>
          <w:p w:rsidR="00B3350C" w:rsidRPr="0003248F" w:rsidRDefault="00A03449" w:rsidP="003D5621">
            <w:pPr>
              <w:jc w:val="center"/>
              <w:rPr>
                <w:rFonts w:ascii="Open Sans" w:hAnsi="Open Sans" w:cs="Open Sans"/>
                <w:b/>
              </w:rPr>
            </w:pPr>
            <w:hyperlink r:id="rId11" w:history="1">
              <w:r w:rsidR="002D294D" w:rsidRPr="0003248F">
                <w:rPr>
                  <w:rStyle w:val="Hyperlink"/>
                  <w:rFonts w:ascii="Open Sans" w:hAnsi="Open Sans" w:cs="Open Sans"/>
                  <w:sz w:val="22"/>
                  <w:szCs w:val="22"/>
                </w:rPr>
                <w:t>www.txcte.org</w:t>
              </w:r>
            </w:hyperlink>
          </w:p>
          <w:p w:rsidR="003D5621" w:rsidRPr="0003248F" w:rsidRDefault="003D5621" w:rsidP="003D5621">
            <w:pPr>
              <w:jc w:val="center"/>
              <w:rPr>
                <w:rFonts w:ascii="Open Sans" w:hAnsi="Open Sans" w:cs="Open Sans"/>
                <w:b/>
              </w:rPr>
            </w:pPr>
          </w:p>
        </w:tc>
      </w:tr>
      <w:tr w:rsidR="00B3350C" w:rsidRPr="0003248F"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03248F" w:rsidRDefault="00B3350C" w:rsidP="00DC4B23">
            <w:pPr>
              <w:spacing w:before="120" w:after="120"/>
              <w:jc w:val="center"/>
              <w:rPr>
                <w:rFonts w:ascii="Open Sans" w:hAnsi="Open Sans" w:cs="Open Sans"/>
                <w:b/>
              </w:rPr>
            </w:pPr>
            <w:r w:rsidRPr="0003248F">
              <w:rPr>
                <w:rFonts w:ascii="Open Sans" w:hAnsi="Open Sans" w:cs="Open Sans"/>
                <w:b/>
                <w:sz w:val="22"/>
                <w:szCs w:val="22"/>
              </w:rPr>
              <w:t>Lesson Identification and TEKS Addressed</w:t>
            </w:r>
          </w:p>
        </w:tc>
      </w:tr>
      <w:tr w:rsidR="00B3350C" w:rsidRPr="0003248F" w:rsidTr="173F7DB3">
        <w:trPr>
          <w:trHeight w:val="170"/>
        </w:trPr>
        <w:tc>
          <w:tcPr>
            <w:tcW w:w="2952" w:type="dxa"/>
            <w:tcBorders>
              <w:top w:val="single" w:sz="4" w:space="0" w:color="auto"/>
            </w:tcBorders>
            <w:shd w:val="clear" w:color="auto" w:fill="auto"/>
          </w:tcPr>
          <w:p w:rsidR="00B3350C" w:rsidRPr="0003248F" w:rsidRDefault="00B3350C" w:rsidP="00DC4B23">
            <w:pPr>
              <w:spacing w:before="120" w:after="120"/>
              <w:jc w:val="center"/>
              <w:rPr>
                <w:rFonts w:ascii="Open Sans" w:hAnsi="Open Sans" w:cs="Open Sans"/>
                <w:b/>
              </w:rPr>
            </w:pPr>
            <w:r w:rsidRPr="0003248F">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03248F" w:rsidRDefault="00602419" w:rsidP="00DC4B23">
            <w:pPr>
              <w:spacing w:before="120" w:after="120"/>
              <w:rPr>
                <w:rFonts w:ascii="Open Sans" w:hAnsi="Open Sans" w:cs="Open Sans"/>
              </w:rPr>
            </w:pPr>
            <w:r w:rsidRPr="0003248F">
              <w:rPr>
                <w:rFonts w:ascii="Open Sans" w:hAnsi="Open Sans" w:cs="Open Sans"/>
                <w:sz w:val="22"/>
                <w:szCs w:val="22"/>
              </w:rPr>
              <w:t>Hospitality and Tourism</w:t>
            </w:r>
          </w:p>
        </w:tc>
      </w:tr>
      <w:tr w:rsidR="00B3350C" w:rsidRPr="0003248F" w:rsidTr="173F7DB3">
        <w:tc>
          <w:tcPr>
            <w:tcW w:w="2952" w:type="dxa"/>
            <w:shd w:val="clear" w:color="auto" w:fill="auto"/>
          </w:tcPr>
          <w:p w:rsidR="00B3350C" w:rsidRPr="0003248F" w:rsidRDefault="00B3350C" w:rsidP="00DC4B23">
            <w:pPr>
              <w:spacing w:before="120" w:after="120"/>
              <w:jc w:val="center"/>
              <w:rPr>
                <w:rFonts w:ascii="Open Sans" w:hAnsi="Open Sans" w:cs="Open Sans"/>
                <w:b/>
              </w:rPr>
            </w:pPr>
            <w:r w:rsidRPr="0003248F">
              <w:rPr>
                <w:rFonts w:ascii="Open Sans" w:hAnsi="Open Sans" w:cs="Open Sans"/>
                <w:b/>
                <w:sz w:val="22"/>
                <w:szCs w:val="22"/>
              </w:rPr>
              <w:t>Course Name</w:t>
            </w:r>
          </w:p>
        </w:tc>
        <w:tc>
          <w:tcPr>
            <w:tcW w:w="7848" w:type="dxa"/>
            <w:shd w:val="clear" w:color="auto" w:fill="auto"/>
          </w:tcPr>
          <w:p w:rsidR="00B3350C" w:rsidRPr="0003248F" w:rsidRDefault="00602419" w:rsidP="00DC4B23">
            <w:pPr>
              <w:spacing w:before="120" w:after="120"/>
              <w:rPr>
                <w:rFonts w:ascii="Open Sans" w:hAnsi="Open Sans" w:cs="Open Sans"/>
              </w:rPr>
            </w:pPr>
            <w:r w:rsidRPr="0003248F">
              <w:rPr>
                <w:rFonts w:ascii="Open Sans" w:hAnsi="Open Sans" w:cs="Open Sans"/>
                <w:sz w:val="22"/>
                <w:szCs w:val="22"/>
              </w:rPr>
              <w:t>Culinary Arts</w:t>
            </w:r>
          </w:p>
        </w:tc>
      </w:tr>
      <w:tr w:rsidR="00B3350C" w:rsidRPr="0003248F" w:rsidTr="173F7DB3">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Lesson/Unit Title</w:t>
            </w:r>
          </w:p>
        </w:tc>
        <w:tc>
          <w:tcPr>
            <w:tcW w:w="7848" w:type="dxa"/>
            <w:shd w:val="clear" w:color="auto" w:fill="auto"/>
          </w:tcPr>
          <w:p w:rsidR="00B3350C" w:rsidRPr="0003248F" w:rsidRDefault="00C20102" w:rsidP="00DC4B23">
            <w:pPr>
              <w:spacing w:before="120" w:after="120"/>
              <w:rPr>
                <w:rFonts w:ascii="Open Sans" w:hAnsi="Open Sans" w:cs="Open Sans"/>
              </w:rPr>
            </w:pPr>
            <w:r w:rsidRPr="0003248F">
              <w:rPr>
                <w:rFonts w:ascii="Open Sans" w:hAnsi="Open Sans" w:cs="Open Sans"/>
                <w:sz w:val="22"/>
                <w:szCs w:val="22"/>
              </w:rPr>
              <w:t>Where Shall We Eat? Culinary Dining Concepts</w:t>
            </w:r>
          </w:p>
        </w:tc>
      </w:tr>
      <w:tr w:rsidR="00B3350C" w:rsidRPr="0003248F" w:rsidTr="173F7DB3">
        <w:trPr>
          <w:trHeight w:val="135"/>
        </w:trPr>
        <w:tc>
          <w:tcPr>
            <w:tcW w:w="2952" w:type="dxa"/>
            <w:shd w:val="clear" w:color="auto" w:fill="auto"/>
          </w:tcPr>
          <w:p w:rsidR="00B3350C" w:rsidRPr="0003248F" w:rsidRDefault="00B3350C" w:rsidP="00DC4B23">
            <w:pPr>
              <w:spacing w:before="120" w:after="120"/>
              <w:jc w:val="center"/>
              <w:rPr>
                <w:rFonts w:ascii="Open Sans" w:hAnsi="Open Sans" w:cs="Open Sans"/>
                <w:b/>
              </w:rPr>
            </w:pPr>
            <w:r w:rsidRPr="0003248F">
              <w:rPr>
                <w:rFonts w:ascii="Open Sans" w:hAnsi="Open Sans" w:cs="Open Sans"/>
                <w:b/>
                <w:sz w:val="22"/>
                <w:szCs w:val="22"/>
              </w:rPr>
              <w:t>TEKS Student Expectations</w:t>
            </w:r>
          </w:p>
        </w:tc>
        <w:tc>
          <w:tcPr>
            <w:tcW w:w="7848" w:type="dxa"/>
            <w:shd w:val="clear" w:color="auto" w:fill="auto"/>
          </w:tcPr>
          <w:p w:rsidR="002B76DF" w:rsidRPr="002B76DF" w:rsidRDefault="002B76DF" w:rsidP="002B76DF">
            <w:pPr>
              <w:rPr>
                <w:rFonts w:ascii="Open Sans" w:hAnsi="Open Sans" w:cs="Open Sans"/>
                <w:b/>
              </w:rPr>
            </w:pPr>
            <w:r w:rsidRPr="002B76DF">
              <w:rPr>
                <w:rFonts w:ascii="Open Sans" w:hAnsi="Open Sans" w:cs="Open Sans"/>
                <w:b/>
                <w:sz w:val="22"/>
                <w:szCs w:val="22"/>
              </w:rPr>
              <w:t>130.254. (c) Knowledge and Skills</w:t>
            </w:r>
          </w:p>
          <w:p w:rsidR="002B76DF" w:rsidRDefault="002B76DF" w:rsidP="002B76DF">
            <w:pPr>
              <w:rPr>
                <w:rFonts w:ascii="Open Sans" w:hAnsi="Open Sans" w:cs="Open Sans"/>
              </w:rPr>
            </w:pPr>
          </w:p>
          <w:p w:rsidR="009B58BD" w:rsidRPr="002B76DF" w:rsidRDefault="009B58BD" w:rsidP="009B58BD">
            <w:pPr>
              <w:ind w:left="720"/>
              <w:rPr>
                <w:rFonts w:ascii="Open Sans" w:hAnsi="Open Sans" w:cs="Open Sans"/>
              </w:rPr>
            </w:pPr>
            <w:r>
              <w:rPr>
                <w:rFonts w:ascii="Open Sans" w:hAnsi="Open Sans" w:cs="Open Sans"/>
                <w:sz w:val="22"/>
                <w:szCs w:val="22"/>
              </w:rPr>
              <w:t xml:space="preserve">(7) </w:t>
            </w:r>
            <w:r w:rsidRPr="002B76DF">
              <w:rPr>
                <w:rFonts w:ascii="Open Sans" w:hAnsi="Open Sans" w:cs="Open Sans"/>
                <w:sz w:val="22"/>
                <w:szCs w:val="22"/>
              </w:rPr>
              <w:t>The student understands factors that affect the food service industry. The student is expected to:</w:t>
            </w:r>
          </w:p>
          <w:p w:rsidR="00633E3A" w:rsidRDefault="009B58BD" w:rsidP="00633E3A">
            <w:pPr>
              <w:ind w:left="1440"/>
              <w:rPr>
                <w:rFonts w:ascii="Open Sans" w:hAnsi="Open Sans" w:cs="Open Sans"/>
              </w:rPr>
            </w:pPr>
            <w:r>
              <w:rPr>
                <w:rFonts w:ascii="Open Sans" w:hAnsi="Open Sans" w:cs="Open Sans"/>
                <w:sz w:val="22"/>
                <w:szCs w:val="22"/>
              </w:rPr>
              <w:t xml:space="preserve">(A) </w:t>
            </w:r>
            <w:r w:rsidR="00C71E6F" w:rsidRPr="002B76DF">
              <w:rPr>
                <w:rFonts w:ascii="Open Sans" w:hAnsi="Open Sans" w:cs="Open Sans"/>
                <w:sz w:val="22"/>
                <w:szCs w:val="22"/>
              </w:rPr>
              <w:t>Research</w:t>
            </w:r>
            <w:r w:rsidRPr="002B76DF">
              <w:rPr>
                <w:rFonts w:ascii="Open Sans" w:hAnsi="Open Sans" w:cs="Open Sans"/>
                <w:sz w:val="22"/>
                <w:szCs w:val="22"/>
              </w:rPr>
              <w:t xml:space="preserve"> how historical and current trends in society affect the food service industry</w:t>
            </w:r>
            <w:r>
              <w:rPr>
                <w:rFonts w:ascii="Open Sans" w:hAnsi="Open Sans" w:cs="Open Sans"/>
                <w:sz w:val="22"/>
                <w:szCs w:val="22"/>
              </w:rPr>
              <w:t>.</w:t>
            </w:r>
          </w:p>
          <w:p w:rsidR="00633E3A" w:rsidRDefault="00633E3A" w:rsidP="009B58BD">
            <w:pPr>
              <w:ind w:left="720"/>
              <w:rPr>
                <w:rFonts w:ascii="Open Sans" w:hAnsi="Open Sans" w:cs="Open Sans"/>
              </w:rPr>
            </w:pPr>
          </w:p>
          <w:p w:rsidR="002B76DF" w:rsidRPr="002B76DF" w:rsidRDefault="002B76DF" w:rsidP="009B58BD">
            <w:pPr>
              <w:ind w:left="720"/>
              <w:rPr>
                <w:rFonts w:ascii="Open Sans" w:hAnsi="Open Sans" w:cs="Open Sans"/>
              </w:rPr>
            </w:pPr>
            <w:r w:rsidRPr="002B76DF">
              <w:rPr>
                <w:rFonts w:ascii="Open Sans" w:hAnsi="Open Sans" w:cs="Open Sans"/>
                <w:sz w:val="22"/>
                <w:szCs w:val="22"/>
              </w:rPr>
              <w:t>(</w:t>
            </w:r>
            <w:r w:rsidR="003C3224" w:rsidRPr="002B76DF">
              <w:rPr>
                <w:rFonts w:ascii="Open Sans" w:hAnsi="Open Sans" w:cs="Open Sans"/>
                <w:sz w:val="22"/>
                <w:szCs w:val="22"/>
              </w:rPr>
              <w:t>9) The</w:t>
            </w:r>
            <w:r w:rsidRPr="002B76DF">
              <w:rPr>
                <w:rFonts w:ascii="Open Sans" w:hAnsi="Open Sans" w:cs="Open Sans"/>
                <w:sz w:val="22"/>
                <w:szCs w:val="22"/>
              </w:rPr>
              <w:t xml:space="preserve"> student understands the various food service operations such as quick service, fast casual, casual, fine dining, institutional, and beverage service. The student is expected to:</w:t>
            </w:r>
          </w:p>
          <w:p w:rsidR="002B76DF" w:rsidRPr="002B76DF" w:rsidRDefault="002B76DF" w:rsidP="002B76DF">
            <w:pPr>
              <w:ind w:left="1440"/>
              <w:rPr>
                <w:rFonts w:ascii="Open Sans" w:hAnsi="Open Sans" w:cs="Open Sans"/>
              </w:rPr>
            </w:pPr>
            <w:r>
              <w:rPr>
                <w:rFonts w:ascii="Open Sans" w:hAnsi="Open Sans" w:cs="Open Sans"/>
                <w:sz w:val="22"/>
                <w:szCs w:val="22"/>
              </w:rPr>
              <w:t xml:space="preserve">(A) </w:t>
            </w:r>
            <w:r w:rsidRPr="002B76DF">
              <w:rPr>
                <w:rFonts w:ascii="Open Sans" w:hAnsi="Open Sans" w:cs="Open Sans"/>
                <w:sz w:val="22"/>
                <w:szCs w:val="22"/>
              </w:rPr>
              <w:t>explain quality customer service;</w:t>
            </w:r>
          </w:p>
          <w:p w:rsidR="002B76DF" w:rsidRPr="002B76DF" w:rsidRDefault="002B76DF" w:rsidP="002B76DF">
            <w:pPr>
              <w:ind w:left="1440"/>
              <w:rPr>
                <w:rFonts w:ascii="Open Sans" w:hAnsi="Open Sans" w:cs="Open Sans"/>
              </w:rPr>
            </w:pPr>
            <w:r>
              <w:rPr>
                <w:rFonts w:ascii="Open Sans" w:hAnsi="Open Sans" w:cs="Open Sans"/>
                <w:sz w:val="22"/>
                <w:szCs w:val="22"/>
              </w:rPr>
              <w:t xml:space="preserve">(B) </w:t>
            </w:r>
            <w:r w:rsidRPr="002B76DF">
              <w:rPr>
                <w:rFonts w:ascii="Open Sans" w:hAnsi="Open Sans" w:cs="Open Sans"/>
                <w:sz w:val="22"/>
                <w:szCs w:val="22"/>
              </w:rPr>
              <w:t>demonstrate types of table setting, dining, and service skills;</w:t>
            </w:r>
          </w:p>
          <w:p w:rsidR="002B76DF" w:rsidRPr="002B76DF" w:rsidRDefault="002B76DF" w:rsidP="002B76DF">
            <w:pPr>
              <w:ind w:left="1440"/>
              <w:rPr>
                <w:rFonts w:ascii="Open Sans" w:hAnsi="Open Sans" w:cs="Open Sans"/>
              </w:rPr>
            </w:pPr>
            <w:r>
              <w:rPr>
                <w:rFonts w:ascii="Open Sans" w:hAnsi="Open Sans" w:cs="Open Sans"/>
                <w:sz w:val="22"/>
                <w:szCs w:val="22"/>
              </w:rPr>
              <w:t xml:space="preserve">(C) </w:t>
            </w:r>
            <w:r w:rsidR="00C71E6F" w:rsidRPr="002B76DF">
              <w:rPr>
                <w:rFonts w:ascii="Open Sans" w:hAnsi="Open Sans" w:cs="Open Sans"/>
                <w:sz w:val="22"/>
                <w:szCs w:val="22"/>
              </w:rPr>
              <w:t>Differentiate</w:t>
            </w:r>
            <w:r>
              <w:rPr>
                <w:rFonts w:ascii="Open Sans" w:hAnsi="Open Sans" w:cs="Open Sans"/>
                <w:sz w:val="22"/>
                <w:szCs w:val="22"/>
              </w:rPr>
              <w:t xml:space="preserve"> between service styles.</w:t>
            </w:r>
          </w:p>
          <w:p w:rsidR="002B76DF" w:rsidRPr="002B76DF" w:rsidRDefault="002B76DF" w:rsidP="002B76DF">
            <w:pPr>
              <w:ind w:left="1440"/>
              <w:rPr>
                <w:rFonts w:ascii="Open Sans" w:hAnsi="Open Sans" w:cs="Open Sans"/>
              </w:rPr>
            </w:pPr>
          </w:p>
          <w:p w:rsidR="00B3350C" w:rsidRPr="0003248F" w:rsidRDefault="00B3350C" w:rsidP="002B76DF">
            <w:pPr>
              <w:ind w:left="1440"/>
            </w:pPr>
          </w:p>
        </w:tc>
      </w:tr>
      <w:tr w:rsidR="00B3350C" w:rsidRPr="0003248F" w:rsidTr="173F7DB3">
        <w:trPr>
          <w:trHeight w:val="1133"/>
        </w:trPr>
        <w:tc>
          <w:tcPr>
            <w:tcW w:w="10800" w:type="dxa"/>
            <w:gridSpan w:val="2"/>
            <w:shd w:val="clear" w:color="auto" w:fill="D9D9D9" w:themeFill="background1" w:themeFillShade="D9"/>
          </w:tcPr>
          <w:p w:rsidR="00B3350C" w:rsidRPr="0003248F" w:rsidRDefault="00B3350C" w:rsidP="00DC4B23">
            <w:pPr>
              <w:spacing w:before="120" w:after="120"/>
              <w:jc w:val="center"/>
              <w:rPr>
                <w:rFonts w:ascii="Open Sans" w:hAnsi="Open Sans" w:cs="Open Sans"/>
                <w:b/>
              </w:rPr>
            </w:pPr>
            <w:r w:rsidRPr="0003248F">
              <w:rPr>
                <w:rFonts w:ascii="Open Sans" w:hAnsi="Open Sans" w:cs="Open Sans"/>
                <w:b/>
                <w:sz w:val="22"/>
                <w:szCs w:val="22"/>
              </w:rPr>
              <w:t>Basic Direct Teach Lesson</w:t>
            </w:r>
          </w:p>
          <w:p w:rsidR="00B3350C" w:rsidRPr="0003248F" w:rsidRDefault="006052AA" w:rsidP="00DC4B23">
            <w:pPr>
              <w:jc w:val="center"/>
              <w:rPr>
                <w:rFonts w:ascii="Open Sans" w:hAnsi="Open Sans" w:cs="Open Sans"/>
              </w:rPr>
            </w:pPr>
            <w:r w:rsidRPr="0003248F">
              <w:rPr>
                <w:rFonts w:ascii="Open Sans" w:hAnsi="Open Sans" w:cs="Open Sans"/>
                <w:sz w:val="22"/>
                <w:szCs w:val="22"/>
              </w:rPr>
              <w:t xml:space="preserve">(Includes </w:t>
            </w:r>
            <w:r w:rsidR="00B3350C" w:rsidRPr="0003248F">
              <w:rPr>
                <w:rFonts w:ascii="Open Sans" w:hAnsi="Open Sans" w:cs="Open Sans"/>
                <w:sz w:val="22"/>
                <w:szCs w:val="22"/>
              </w:rPr>
              <w:t xml:space="preserve">Special Education Modifications/Accommodations and </w:t>
            </w:r>
          </w:p>
          <w:p w:rsidR="00B3350C" w:rsidRPr="0003248F" w:rsidRDefault="00B3350C" w:rsidP="00D0097D">
            <w:pPr>
              <w:jc w:val="center"/>
              <w:rPr>
                <w:rFonts w:ascii="Open Sans" w:hAnsi="Open Sans" w:cs="Open Sans"/>
              </w:rPr>
            </w:pPr>
            <w:r w:rsidRPr="0003248F">
              <w:rPr>
                <w:rFonts w:ascii="Open Sans" w:hAnsi="Open Sans" w:cs="Open Sans"/>
                <w:sz w:val="22"/>
                <w:szCs w:val="22"/>
              </w:rPr>
              <w:t>one English Language Proficiency Standards (ELPS) Strategy</w:t>
            </w:r>
            <w:r w:rsidR="006052AA" w:rsidRPr="0003248F">
              <w:rPr>
                <w:rFonts w:ascii="Open Sans" w:hAnsi="Open Sans" w:cs="Open Sans"/>
                <w:sz w:val="22"/>
                <w:szCs w:val="22"/>
              </w:rPr>
              <w:t>)</w:t>
            </w:r>
          </w:p>
          <w:p w:rsidR="00D0097D" w:rsidRPr="0003248F" w:rsidRDefault="00D0097D" w:rsidP="00D0097D">
            <w:pPr>
              <w:jc w:val="center"/>
              <w:rPr>
                <w:rFonts w:ascii="Open Sans" w:hAnsi="Open Sans" w:cs="Open Sans"/>
                <w:b/>
              </w:rPr>
            </w:pPr>
          </w:p>
        </w:tc>
      </w:tr>
      <w:tr w:rsidR="00B3350C" w:rsidRPr="0003248F" w:rsidTr="173F7DB3">
        <w:trPr>
          <w:trHeight w:val="27"/>
        </w:trPr>
        <w:tc>
          <w:tcPr>
            <w:tcW w:w="2952" w:type="dxa"/>
            <w:shd w:val="clear" w:color="auto" w:fill="auto"/>
          </w:tcPr>
          <w:p w:rsidR="00B3350C" w:rsidRPr="0003248F" w:rsidRDefault="00B3350C" w:rsidP="00DC4B23">
            <w:pPr>
              <w:spacing w:before="120" w:after="120"/>
              <w:jc w:val="center"/>
              <w:rPr>
                <w:rFonts w:ascii="Open Sans" w:hAnsi="Open Sans" w:cs="Open Sans"/>
                <w:b/>
              </w:rPr>
            </w:pPr>
            <w:r w:rsidRPr="0003248F">
              <w:rPr>
                <w:rFonts w:ascii="Open Sans" w:hAnsi="Open Sans" w:cs="Open Sans"/>
                <w:b/>
                <w:sz w:val="22"/>
                <w:szCs w:val="22"/>
              </w:rPr>
              <w:t>Instructional Objective</w:t>
            </w:r>
            <w:r w:rsidR="008902B2" w:rsidRPr="0003248F">
              <w:rPr>
                <w:rFonts w:ascii="Open Sans" w:hAnsi="Open Sans" w:cs="Open Sans"/>
                <w:b/>
                <w:sz w:val="22"/>
                <w:szCs w:val="22"/>
              </w:rPr>
              <w:t>s</w:t>
            </w:r>
          </w:p>
        </w:tc>
        <w:tc>
          <w:tcPr>
            <w:tcW w:w="7848" w:type="dxa"/>
            <w:shd w:val="clear" w:color="auto" w:fill="auto"/>
          </w:tcPr>
          <w:p w:rsidR="000F6C1A" w:rsidRPr="0003248F" w:rsidRDefault="000F6C1A" w:rsidP="000F6C1A">
            <w:pPr>
              <w:tabs>
                <w:tab w:val="left" w:pos="1640"/>
              </w:tabs>
              <w:rPr>
                <w:rFonts w:ascii="Open Sans" w:hAnsi="Open Sans" w:cs="Open Sans"/>
                <w:color w:val="333333"/>
              </w:rPr>
            </w:pPr>
            <w:r w:rsidRPr="0003248F">
              <w:rPr>
                <w:rFonts w:ascii="Open Sans" w:hAnsi="Open Sans" w:cs="Open Sans"/>
                <w:color w:val="333333"/>
                <w:sz w:val="22"/>
                <w:szCs w:val="22"/>
              </w:rPr>
              <w:t>Students will:</w:t>
            </w:r>
          </w:p>
          <w:p w:rsidR="003116B4" w:rsidRPr="0003248F" w:rsidRDefault="000F6C1A" w:rsidP="003116B4">
            <w:pPr>
              <w:pStyle w:val="ListParagraph"/>
              <w:numPr>
                <w:ilvl w:val="0"/>
                <w:numId w:val="6"/>
              </w:numPr>
              <w:tabs>
                <w:tab w:val="left" w:pos="1640"/>
              </w:tabs>
              <w:rPr>
                <w:rFonts w:ascii="Open Sans" w:hAnsi="Open Sans" w:cs="Open Sans"/>
                <w:color w:val="333333"/>
              </w:rPr>
            </w:pPr>
            <w:r w:rsidRPr="0003248F">
              <w:rPr>
                <w:rFonts w:ascii="Open Sans" w:hAnsi="Open Sans" w:cs="Open Sans"/>
                <w:color w:val="333333"/>
                <w:sz w:val="22"/>
                <w:szCs w:val="22"/>
              </w:rPr>
              <w:t>I</w:t>
            </w:r>
            <w:r w:rsidR="003116B4" w:rsidRPr="0003248F">
              <w:rPr>
                <w:rFonts w:ascii="Open Sans" w:hAnsi="Open Sans" w:cs="Open Sans"/>
                <w:color w:val="333333"/>
                <w:sz w:val="22"/>
                <w:szCs w:val="22"/>
              </w:rPr>
              <w:t>dentify various tableware items</w:t>
            </w:r>
          </w:p>
          <w:p w:rsidR="003116B4" w:rsidRPr="0003248F" w:rsidRDefault="003116B4" w:rsidP="003116B4">
            <w:pPr>
              <w:pStyle w:val="ListParagraph"/>
              <w:numPr>
                <w:ilvl w:val="0"/>
                <w:numId w:val="6"/>
              </w:numPr>
              <w:tabs>
                <w:tab w:val="left" w:pos="1640"/>
              </w:tabs>
              <w:rPr>
                <w:rFonts w:ascii="Open Sans" w:hAnsi="Open Sans" w:cs="Open Sans"/>
                <w:color w:val="333333"/>
              </w:rPr>
            </w:pPr>
            <w:r w:rsidRPr="0003248F">
              <w:rPr>
                <w:rFonts w:ascii="Open Sans" w:hAnsi="Open Sans" w:cs="Open Sans"/>
                <w:color w:val="333333"/>
                <w:sz w:val="22"/>
                <w:szCs w:val="22"/>
              </w:rPr>
              <w:t>Practice various place settings</w:t>
            </w:r>
          </w:p>
          <w:p w:rsidR="003116B4" w:rsidRPr="0003248F" w:rsidRDefault="003116B4" w:rsidP="003116B4">
            <w:pPr>
              <w:pStyle w:val="ListParagraph"/>
              <w:numPr>
                <w:ilvl w:val="0"/>
                <w:numId w:val="6"/>
              </w:numPr>
              <w:tabs>
                <w:tab w:val="left" w:pos="1640"/>
              </w:tabs>
              <w:rPr>
                <w:rFonts w:ascii="Open Sans" w:hAnsi="Open Sans" w:cs="Open Sans"/>
                <w:color w:val="333333"/>
              </w:rPr>
            </w:pPr>
            <w:r w:rsidRPr="0003248F">
              <w:rPr>
                <w:rFonts w:ascii="Open Sans" w:hAnsi="Open Sans" w:cs="Open Sans"/>
                <w:color w:val="333333"/>
                <w:sz w:val="22"/>
                <w:szCs w:val="22"/>
              </w:rPr>
              <w:t>Design creative napkin folds</w:t>
            </w:r>
          </w:p>
          <w:p w:rsidR="00B3350C" w:rsidRPr="0003248F" w:rsidRDefault="003116B4" w:rsidP="003116B4">
            <w:pPr>
              <w:pStyle w:val="ListParagraph"/>
              <w:numPr>
                <w:ilvl w:val="0"/>
                <w:numId w:val="6"/>
              </w:numPr>
              <w:tabs>
                <w:tab w:val="left" w:pos="1640"/>
              </w:tabs>
              <w:rPr>
                <w:rFonts w:ascii="Open Sans" w:hAnsi="Open Sans" w:cs="Open Sans"/>
                <w:color w:val="333333"/>
              </w:rPr>
            </w:pPr>
            <w:r w:rsidRPr="0003248F">
              <w:rPr>
                <w:rFonts w:ascii="Open Sans" w:hAnsi="Open Sans" w:cs="Open Sans"/>
                <w:color w:val="333333"/>
                <w:sz w:val="22"/>
                <w:szCs w:val="22"/>
              </w:rPr>
              <w:t>Demonstrate service skills</w:t>
            </w:r>
          </w:p>
        </w:tc>
      </w:tr>
      <w:tr w:rsidR="00B3350C" w:rsidRPr="0003248F" w:rsidTr="173F7DB3">
        <w:trPr>
          <w:trHeight w:val="27"/>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Rationale</w:t>
            </w:r>
          </w:p>
        </w:tc>
        <w:tc>
          <w:tcPr>
            <w:tcW w:w="7848" w:type="dxa"/>
            <w:shd w:val="clear" w:color="auto" w:fill="auto"/>
          </w:tcPr>
          <w:p w:rsidR="00B3350C" w:rsidRPr="0003248F" w:rsidRDefault="003116B4" w:rsidP="000F6C1A">
            <w:pPr>
              <w:spacing w:before="120" w:after="120"/>
              <w:rPr>
                <w:rFonts w:ascii="Open Sans" w:hAnsi="Open Sans" w:cs="Open Sans"/>
              </w:rPr>
            </w:pPr>
            <w:r w:rsidRPr="0003248F">
              <w:rPr>
                <w:rFonts w:ascii="Open Sans" w:hAnsi="Open Sans" w:cs="Open Sans"/>
                <w:sz w:val="22"/>
                <w:szCs w:val="22"/>
              </w:rPr>
              <w:t>Where do you like to eat? Do you have a favorite restaurant? What type of venue is it? Exploring various dining concepts and types of table settings will prepare you for employment in the food industry.</w:t>
            </w:r>
          </w:p>
        </w:tc>
      </w:tr>
      <w:tr w:rsidR="00B3350C" w:rsidRPr="0003248F" w:rsidTr="173F7DB3">
        <w:trPr>
          <w:trHeight w:val="27"/>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Duration of Lesson</w:t>
            </w:r>
          </w:p>
        </w:tc>
        <w:tc>
          <w:tcPr>
            <w:tcW w:w="7848" w:type="dxa"/>
            <w:shd w:val="clear" w:color="auto" w:fill="auto"/>
          </w:tcPr>
          <w:p w:rsidR="00B3350C" w:rsidRPr="0003248F" w:rsidRDefault="003116B4" w:rsidP="00DC4B23">
            <w:pPr>
              <w:spacing w:before="120" w:after="120"/>
              <w:rPr>
                <w:rFonts w:ascii="Open Sans" w:hAnsi="Open Sans" w:cs="Open Sans"/>
              </w:rPr>
            </w:pPr>
            <w:r w:rsidRPr="0003248F">
              <w:rPr>
                <w:rFonts w:ascii="Open Sans" w:hAnsi="Open Sans" w:cs="Open Sans"/>
                <w:sz w:val="22"/>
                <w:szCs w:val="22"/>
              </w:rPr>
              <w:t xml:space="preserve">Four </w:t>
            </w:r>
            <w:r w:rsidR="002B76DF" w:rsidRPr="0003248F">
              <w:rPr>
                <w:rFonts w:ascii="Open Sans" w:hAnsi="Open Sans" w:cs="Open Sans"/>
                <w:sz w:val="22"/>
                <w:szCs w:val="22"/>
              </w:rPr>
              <w:t>45-minute</w:t>
            </w:r>
            <w:r w:rsidRPr="0003248F">
              <w:rPr>
                <w:rFonts w:ascii="Open Sans" w:hAnsi="Open Sans" w:cs="Open Sans"/>
                <w:sz w:val="22"/>
                <w:szCs w:val="22"/>
              </w:rPr>
              <w:t xml:space="preserve"> class periods</w:t>
            </w:r>
          </w:p>
        </w:tc>
      </w:tr>
      <w:tr w:rsidR="00B3350C" w:rsidRPr="0003248F" w:rsidTr="173F7DB3">
        <w:trPr>
          <w:trHeight w:val="27"/>
        </w:trPr>
        <w:tc>
          <w:tcPr>
            <w:tcW w:w="2952" w:type="dxa"/>
            <w:shd w:val="clear" w:color="auto" w:fill="auto"/>
          </w:tcPr>
          <w:p w:rsidR="00B3350C" w:rsidRPr="0003248F" w:rsidRDefault="173F7DB3" w:rsidP="173F7DB3">
            <w:pPr>
              <w:jc w:val="center"/>
              <w:rPr>
                <w:rFonts w:ascii="Open Sans" w:hAnsi="Open Sans" w:cs="Open Sans"/>
                <w:b/>
                <w:bCs/>
              </w:rPr>
            </w:pPr>
            <w:r w:rsidRPr="0003248F">
              <w:rPr>
                <w:rFonts w:ascii="Open Sans" w:hAnsi="Open Sans" w:cs="Open Sans"/>
                <w:b/>
                <w:bCs/>
                <w:sz w:val="22"/>
                <w:szCs w:val="22"/>
              </w:rPr>
              <w:t>Word Wall/Key Vocabulary</w:t>
            </w:r>
          </w:p>
          <w:p w:rsidR="00B3350C" w:rsidRPr="0003248F" w:rsidRDefault="173F7DB3" w:rsidP="173F7DB3">
            <w:pPr>
              <w:jc w:val="center"/>
              <w:rPr>
                <w:rFonts w:ascii="Open Sans" w:hAnsi="Open Sans" w:cs="Open Sans"/>
              </w:rPr>
            </w:pPr>
            <w:r w:rsidRPr="0003248F">
              <w:rPr>
                <w:rFonts w:ascii="Open Sans" w:hAnsi="Open Sans" w:cs="Open Sans"/>
                <w:i/>
                <w:iCs/>
                <w:sz w:val="22"/>
                <w:szCs w:val="22"/>
              </w:rPr>
              <w:lastRenderedPageBreak/>
              <w:t>(ELPS c1</w:t>
            </w:r>
            <w:r w:rsidR="003C3224" w:rsidRPr="0003248F">
              <w:rPr>
                <w:rFonts w:ascii="Open Sans" w:hAnsi="Open Sans" w:cs="Open Sans"/>
                <w:i/>
                <w:iCs/>
                <w:sz w:val="22"/>
                <w:szCs w:val="22"/>
              </w:rPr>
              <w:t>a, c, f</w:t>
            </w:r>
            <w:r w:rsidRPr="0003248F">
              <w:rPr>
                <w:rFonts w:ascii="Open Sans" w:hAnsi="Open Sans" w:cs="Open Sans"/>
                <w:i/>
                <w:iCs/>
                <w:sz w:val="22"/>
                <w:szCs w:val="22"/>
              </w:rPr>
              <w:t>; c2b; c3</w:t>
            </w:r>
            <w:r w:rsidR="003C3224" w:rsidRPr="0003248F">
              <w:rPr>
                <w:rFonts w:ascii="Open Sans" w:hAnsi="Open Sans" w:cs="Open Sans"/>
                <w:i/>
                <w:iCs/>
                <w:sz w:val="22"/>
                <w:szCs w:val="22"/>
              </w:rPr>
              <w:t>a, b, d</w:t>
            </w:r>
            <w:r w:rsidRPr="0003248F">
              <w:rPr>
                <w:rFonts w:ascii="Open Sans" w:hAnsi="Open Sans" w:cs="Open Sans"/>
                <w:i/>
                <w:iCs/>
                <w:sz w:val="22"/>
                <w:szCs w:val="22"/>
              </w:rPr>
              <w:t xml:space="preserve">; c4c; c5b) PDAS </w:t>
            </w:r>
            <w:r w:rsidR="003C3224" w:rsidRPr="0003248F">
              <w:rPr>
                <w:rFonts w:ascii="Open Sans" w:hAnsi="Open Sans" w:cs="Open Sans"/>
                <w:i/>
                <w:iCs/>
                <w:sz w:val="22"/>
                <w:szCs w:val="22"/>
              </w:rPr>
              <w:t>II (</w:t>
            </w:r>
            <w:r w:rsidRPr="0003248F">
              <w:rPr>
                <w:rFonts w:ascii="Open Sans" w:hAnsi="Open Sans" w:cs="Open Sans"/>
                <w:i/>
                <w:iCs/>
                <w:sz w:val="22"/>
                <w:szCs w:val="22"/>
              </w:rPr>
              <w:t>5)</w:t>
            </w:r>
          </w:p>
        </w:tc>
        <w:tc>
          <w:tcPr>
            <w:tcW w:w="7848" w:type="dxa"/>
            <w:shd w:val="clear" w:color="auto" w:fill="auto"/>
          </w:tcPr>
          <w:p w:rsidR="003116B4" w:rsidRPr="0003248F" w:rsidRDefault="003116B4" w:rsidP="003116B4">
            <w:pPr>
              <w:spacing w:before="240" w:after="240"/>
              <w:textAlignment w:val="center"/>
              <w:rPr>
                <w:rFonts w:ascii="Open Sans" w:hAnsi="Open Sans"/>
              </w:rPr>
            </w:pPr>
            <w:r w:rsidRPr="0003248F">
              <w:rPr>
                <w:rFonts w:ascii="Open Sans" w:hAnsi="Open Sans"/>
                <w:b/>
                <w:bCs/>
                <w:color w:val="000000"/>
                <w:position w:val="-3"/>
                <w:sz w:val="22"/>
                <w:szCs w:val="22"/>
              </w:rPr>
              <w:lastRenderedPageBreak/>
              <w:t>Buffet:</w:t>
            </w:r>
            <w:r w:rsidRPr="0003248F">
              <w:rPr>
                <w:rFonts w:ascii="Open Sans" w:hAnsi="Open Sans"/>
                <w:color w:val="000000"/>
                <w:position w:val="-3"/>
                <w:sz w:val="22"/>
                <w:szCs w:val="22"/>
              </w:rPr>
              <w:t xml:space="preserve"> A method of serving food in which people help themselves to food set </w:t>
            </w:r>
            <w:r w:rsidRPr="0003248F">
              <w:rPr>
                <w:rFonts w:ascii="Open Sans" w:hAnsi="Open Sans"/>
                <w:color w:val="000000"/>
                <w:position w:val="-3"/>
                <w:sz w:val="22"/>
                <w:szCs w:val="22"/>
              </w:rPr>
              <w:lastRenderedPageBreak/>
              <w:t>out on a table</w:t>
            </w:r>
          </w:p>
          <w:p w:rsidR="003116B4" w:rsidRPr="0003248F" w:rsidRDefault="003116B4" w:rsidP="003116B4">
            <w:pPr>
              <w:spacing w:before="240" w:after="240"/>
              <w:textAlignment w:val="center"/>
              <w:rPr>
                <w:rFonts w:ascii="Open Sans" w:hAnsi="Open Sans"/>
              </w:rPr>
            </w:pPr>
            <w:r w:rsidRPr="0003248F">
              <w:rPr>
                <w:rFonts w:ascii="Open Sans" w:hAnsi="Open Sans"/>
                <w:b/>
                <w:bCs/>
                <w:color w:val="000000"/>
                <w:position w:val="-3"/>
                <w:sz w:val="22"/>
                <w:szCs w:val="22"/>
              </w:rPr>
              <w:t>Cover:</w:t>
            </w:r>
            <w:r w:rsidRPr="0003248F">
              <w:rPr>
                <w:rFonts w:ascii="Open Sans" w:hAnsi="Open Sans"/>
                <w:color w:val="000000"/>
                <w:position w:val="-3"/>
                <w:sz w:val="22"/>
                <w:szCs w:val="22"/>
              </w:rPr>
              <w:t xml:space="preserve"> The area containing each person’s tableware</w:t>
            </w:r>
          </w:p>
          <w:p w:rsidR="003116B4" w:rsidRPr="0003248F" w:rsidRDefault="003116B4" w:rsidP="003116B4">
            <w:pPr>
              <w:spacing w:before="240" w:after="240"/>
              <w:textAlignment w:val="center"/>
              <w:rPr>
                <w:rFonts w:ascii="Open Sans" w:hAnsi="Open Sans"/>
              </w:rPr>
            </w:pPr>
            <w:r w:rsidRPr="0003248F">
              <w:rPr>
                <w:rFonts w:ascii="Open Sans" w:hAnsi="Open Sans"/>
                <w:b/>
                <w:bCs/>
                <w:color w:val="000000"/>
                <w:position w:val="-3"/>
                <w:sz w:val="22"/>
                <w:szCs w:val="22"/>
              </w:rPr>
              <w:t>Family service:</w:t>
            </w:r>
            <w:r w:rsidRPr="0003248F">
              <w:rPr>
                <w:rFonts w:ascii="Open Sans" w:hAnsi="Open Sans"/>
                <w:color w:val="000000"/>
                <w:position w:val="-3"/>
                <w:sz w:val="22"/>
                <w:szCs w:val="22"/>
              </w:rPr>
              <w:t xml:space="preserve"> Serving meals in which food is placed in serving dishes and passed around the table</w:t>
            </w:r>
          </w:p>
          <w:p w:rsidR="003116B4" w:rsidRPr="0003248F" w:rsidRDefault="003116B4" w:rsidP="003116B4">
            <w:pPr>
              <w:spacing w:before="240" w:after="240"/>
              <w:textAlignment w:val="center"/>
              <w:rPr>
                <w:rFonts w:ascii="Open Sans" w:hAnsi="Open Sans"/>
              </w:rPr>
            </w:pPr>
            <w:r w:rsidRPr="0003248F">
              <w:rPr>
                <w:rFonts w:ascii="Open Sans" w:hAnsi="Open Sans"/>
                <w:b/>
                <w:bCs/>
                <w:color w:val="000000"/>
                <w:position w:val="-3"/>
                <w:sz w:val="22"/>
                <w:szCs w:val="22"/>
              </w:rPr>
              <w:t>Modified English service:</w:t>
            </w:r>
            <w:r w:rsidRPr="0003248F">
              <w:rPr>
                <w:rFonts w:ascii="Open Sans" w:hAnsi="Open Sans"/>
                <w:color w:val="000000"/>
                <w:position w:val="-3"/>
                <w:sz w:val="22"/>
                <w:szCs w:val="22"/>
              </w:rPr>
              <w:t xml:space="preserve"> A more formal way of serving a meal for a small group as foods for the main course are brought to the table in serving dishes and are placed in front of the host, along with a stack of dinner plates. The host then serves the main course and vegetables on each dinner plate and passes the plate to the right</w:t>
            </w:r>
          </w:p>
          <w:p w:rsidR="003116B4" w:rsidRPr="0003248F" w:rsidRDefault="003116B4" w:rsidP="003116B4">
            <w:pPr>
              <w:spacing w:before="240" w:after="240"/>
              <w:textAlignment w:val="center"/>
              <w:rPr>
                <w:rFonts w:ascii="Open Sans" w:hAnsi="Open Sans"/>
              </w:rPr>
            </w:pPr>
            <w:r w:rsidRPr="0003248F">
              <w:rPr>
                <w:rFonts w:ascii="Open Sans" w:hAnsi="Open Sans"/>
                <w:b/>
                <w:bCs/>
                <w:color w:val="000000"/>
                <w:position w:val="-3"/>
                <w:sz w:val="22"/>
                <w:szCs w:val="22"/>
              </w:rPr>
              <w:t>Napkin:</w:t>
            </w:r>
            <w:r w:rsidRPr="0003248F">
              <w:rPr>
                <w:rFonts w:ascii="Open Sans" w:hAnsi="Open Sans"/>
                <w:color w:val="000000"/>
                <w:position w:val="-3"/>
                <w:sz w:val="22"/>
                <w:szCs w:val="22"/>
              </w:rPr>
              <w:t xml:space="preserve"> A square piece of cloth or paper used at a meal to wipe the fingers or lips and to protect garments</w:t>
            </w:r>
          </w:p>
          <w:p w:rsidR="003116B4" w:rsidRPr="0003248F" w:rsidRDefault="003116B4" w:rsidP="003116B4">
            <w:pPr>
              <w:spacing w:before="240" w:after="240"/>
              <w:textAlignment w:val="center"/>
              <w:rPr>
                <w:rFonts w:ascii="Open Sans" w:hAnsi="Open Sans"/>
              </w:rPr>
            </w:pPr>
            <w:r w:rsidRPr="0003248F">
              <w:rPr>
                <w:rFonts w:ascii="Open Sans" w:hAnsi="Open Sans"/>
                <w:b/>
                <w:bCs/>
                <w:color w:val="000000"/>
                <w:position w:val="-3"/>
                <w:sz w:val="22"/>
                <w:szCs w:val="22"/>
              </w:rPr>
              <w:t>Place setting:</w:t>
            </w:r>
            <w:r w:rsidRPr="0003248F">
              <w:rPr>
                <w:rFonts w:ascii="Open Sans" w:hAnsi="Open Sans"/>
                <w:color w:val="000000"/>
                <w:position w:val="-3"/>
                <w:sz w:val="22"/>
                <w:szCs w:val="22"/>
              </w:rPr>
              <w:t xml:space="preserve"> Tableware needed by one person to eat a meal</w:t>
            </w:r>
          </w:p>
          <w:p w:rsidR="00B3350C" w:rsidRPr="0003248F" w:rsidRDefault="003116B4" w:rsidP="003116B4">
            <w:pPr>
              <w:spacing w:before="120" w:after="120"/>
              <w:rPr>
                <w:rFonts w:ascii="Open Sans" w:hAnsi="Open Sans" w:cs="Open Sans"/>
              </w:rPr>
            </w:pPr>
            <w:r w:rsidRPr="0003248F">
              <w:rPr>
                <w:rFonts w:ascii="Open Sans" w:hAnsi="Open Sans"/>
                <w:b/>
                <w:bCs/>
                <w:color w:val="000000"/>
                <w:position w:val="-3"/>
                <w:sz w:val="22"/>
                <w:szCs w:val="22"/>
              </w:rPr>
              <w:t>Plate service:</w:t>
            </w:r>
            <w:r w:rsidRPr="0003248F">
              <w:rPr>
                <w:rFonts w:ascii="Open Sans" w:hAnsi="Open Sans"/>
                <w:color w:val="000000"/>
                <w:position w:val="-3"/>
                <w:sz w:val="22"/>
                <w:szCs w:val="22"/>
              </w:rPr>
              <w:t xml:space="preserve"> Serving meals in which food is portioned out on individual plates in the kitchen and brought to the table</w:t>
            </w:r>
          </w:p>
        </w:tc>
      </w:tr>
      <w:tr w:rsidR="00B3350C" w:rsidRPr="0003248F" w:rsidTr="173F7DB3">
        <w:trPr>
          <w:trHeight w:val="27"/>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lastRenderedPageBreak/>
              <w:t>Materials/Specialized Equipment Needed</w:t>
            </w:r>
          </w:p>
        </w:tc>
        <w:tc>
          <w:tcPr>
            <w:tcW w:w="7848" w:type="dxa"/>
            <w:shd w:val="clear" w:color="auto" w:fill="auto"/>
          </w:tcPr>
          <w:p w:rsidR="000F6C1A" w:rsidRPr="0003248F" w:rsidRDefault="000F6C1A" w:rsidP="000F6C1A">
            <w:pPr>
              <w:spacing w:before="120" w:after="120"/>
              <w:rPr>
                <w:rFonts w:ascii="Open Sans" w:hAnsi="Open Sans" w:cs="Open Sans"/>
                <w:b/>
              </w:rPr>
            </w:pPr>
            <w:r w:rsidRPr="0003248F">
              <w:rPr>
                <w:rFonts w:ascii="Open Sans" w:hAnsi="Open Sans" w:cs="Open Sans"/>
                <w:b/>
                <w:sz w:val="22"/>
                <w:szCs w:val="22"/>
              </w:rPr>
              <w:t>Equipment:</w:t>
            </w:r>
          </w:p>
          <w:p w:rsidR="000F6C1A" w:rsidRPr="0003248F" w:rsidRDefault="000F6C1A" w:rsidP="000F6C1A">
            <w:pPr>
              <w:numPr>
                <w:ilvl w:val="0"/>
                <w:numId w:val="7"/>
              </w:numPr>
              <w:spacing w:before="120" w:after="120"/>
              <w:rPr>
                <w:rFonts w:ascii="Open Sans" w:hAnsi="Open Sans" w:cs="Open Sans"/>
              </w:rPr>
            </w:pPr>
            <w:r w:rsidRPr="0003248F">
              <w:rPr>
                <w:rFonts w:ascii="Open Sans" w:hAnsi="Open Sans" w:cs="Open Sans"/>
                <w:sz w:val="22"/>
                <w:szCs w:val="22"/>
              </w:rPr>
              <w:t>Computer with projector for multimedia presentation</w:t>
            </w:r>
          </w:p>
          <w:p w:rsidR="000F6C1A" w:rsidRPr="0003248F" w:rsidRDefault="000F6C1A" w:rsidP="000F6C1A">
            <w:pPr>
              <w:numPr>
                <w:ilvl w:val="0"/>
                <w:numId w:val="7"/>
              </w:numPr>
              <w:spacing w:before="120" w:after="120"/>
              <w:rPr>
                <w:rFonts w:ascii="Open Sans" w:hAnsi="Open Sans" w:cs="Open Sans"/>
              </w:rPr>
            </w:pPr>
            <w:r w:rsidRPr="0003248F">
              <w:rPr>
                <w:rFonts w:ascii="Open Sans" w:hAnsi="Open Sans" w:cs="Open Sans"/>
                <w:sz w:val="22"/>
                <w:szCs w:val="22"/>
              </w:rPr>
              <w:t>Computers with Internet access (be sure to follow district guidelines)</w:t>
            </w:r>
          </w:p>
          <w:p w:rsidR="003116B4" w:rsidRPr="0003248F" w:rsidRDefault="003116B4" w:rsidP="003116B4">
            <w:pPr>
              <w:spacing w:before="120" w:after="120"/>
              <w:rPr>
                <w:rFonts w:ascii="Open Sans" w:hAnsi="Open Sans" w:cs="Open Sans"/>
                <w:b/>
              </w:rPr>
            </w:pPr>
            <w:r w:rsidRPr="0003248F">
              <w:rPr>
                <w:rFonts w:ascii="Open Sans" w:hAnsi="Open Sans" w:cs="Open Sans"/>
                <w:b/>
                <w:bCs/>
                <w:sz w:val="22"/>
                <w:szCs w:val="22"/>
              </w:rPr>
              <w:t>Supplies:</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Iron</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Ironing board</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Napkins (cloth)</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Napkin rings</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Place mats</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Place setting utensils</w:t>
            </w:r>
          </w:p>
          <w:p w:rsidR="003116B4" w:rsidRPr="0003248F" w:rsidRDefault="003116B4" w:rsidP="003116B4">
            <w:pPr>
              <w:numPr>
                <w:ilvl w:val="2"/>
                <w:numId w:val="13"/>
              </w:numPr>
              <w:spacing w:before="120" w:after="120"/>
              <w:rPr>
                <w:rFonts w:ascii="Open Sans" w:hAnsi="Open Sans" w:cs="Open Sans"/>
              </w:rPr>
            </w:pPr>
            <w:r w:rsidRPr="0003248F">
              <w:rPr>
                <w:rFonts w:ascii="Open Sans" w:hAnsi="Open Sans" w:cs="Open Sans"/>
                <w:sz w:val="22"/>
                <w:szCs w:val="22"/>
              </w:rPr>
              <w:t>Bowls</w:t>
            </w:r>
          </w:p>
          <w:p w:rsidR="003116B4" w:rsidRPr="0003248F" w:rsidRDefault="003116B4" w:rsidP="003116B4">
            <w:pPr>
              <w:numPr>
                <w:ilvl w:val="2"/>
                <w:numId w:val="13"/>
              </w:numPr>
              <w:spacing w:before="120" w:after="120"/>
              <w:rPr>
                <w:rFonts w:ascii="Open Sans" w:hAnsi="Open Sans" w:cs="Open Sans"/>
              </w:rPr>
            </w:pPr>
            <w:r w:rsidRPr="0003248F">
              <w:rPr>
                <w:rFonts w:ascii="Open Sans" w:hAnsi="Open Sans" w:cs="Open Sans"/>
                <w:sz w:val="22"/>
                <w:szCs w:val="22"/>
              </w:rPr>
              <w:t>Forks</w:t>
            </w:r>
          </w:p>
          <w:p w:rsidR="003116B4" w:rsidRPr="0003248F" w:rsidRDefault="003116B4" w:rsidP="003116B4">
            <w:pPr>
              <w:numPr>
                <w:ilvl w:val="2"/>
                <w:numId w:val="13"/>
              </w:numPr>
              <w:spacing w:before="120" w:after="120"/>
              <w:rPr>
                <w:rFonts w:ascii="Open Sans" w:hAnsi="Open Sans" w:cs="Open Sans"/>
              </w:rPr>
            </w:pPr>
            <w:r w:rsidRPr="0003248F">
              <w:rPr>
                <w:rFonts w:ascii="Open Sans" w:hAnsi="Open Sans" w:cs="Open Sans"/>
                <w:sz w:val="22"/>
                <w:szCs w:val="22"/>
              </w:rPr>
              <w:t>Glasses</w:t>
            </w:r>
          </w:p>
          <w:p w:rsidR="003116B4" w:rsidRPr="0003248F" w:rsidRDefault="003116B4" w:rsidP="003116B4">
            <w:pPr>
              <w:numPr>
                <w:ilvl w:val="2"/>
                <w:numId w:val="13"/>
              </w:numPr>
              <w:spacing w:before="120" w:after="120"/>
              <w:rPr>
                <w:rFonts w:ascii="Open Sans" w:hAnsi="Open Sans" w:cs="Open Sans"/>
              </w:rPr>
            </w:pPr>
            <w:r w:rsidRPr="0003248F">
              <w:rPr>
                <w:rFonts w:ascii="Open Sans" w:hAnsi="Open Sans" w:cs="Open Sans"/>
                <w:sz w:val="22"/>
                <w:szCs w:val="22"/>
              </w:rPr>
              <w:t>Knives</w:t>
            </w:r>
          </w:p>
          <w:p w:rsidR="003116B4" w:rsidRPr="0003248F" w:rsidRDefault="003116B4" w:rsidP="003116B4">
            <w:pPr>
              <w:numPr>
                <w:ilvl w:val="2"/>
                <w:numId w:val="13"/>
              </w:numPr>
              <w:spacing w:before="120" w:after="120"/>
              <w:rPr>
                <w:rFonts w:ascii="Open Sans" w:hAnsi="Open Sans" w:cs="Open Sans"/>
              </w:rPr>
            </w:pPr>
            <w:r w:rsidRPr="0003248F">
              <w:rPr>
                <w:rFonts w:ascii="Open Sans" w:hAnsi="Open Sans" w:cs="Open Sans"/>
                <w:sz w:val="22"/>
                <w:szCs w:val="22"/>
              </w:rPr>
              <w:t>Plates</w:t>
            </w:r>
          </w:p>
          <w:p w:rsidR="003116B4" w:rsidRPr="0003248F" w:rsidRDefault="003116B4" w:rsidP="003116B4">
            <w:pPr>
              <w:numPr>
                <w:ilvl w:val="2"/>
                <w:numId w:val="13"/>
              </w:numPr>
              <w:spacing w:before="120" w:after="120"/>
              <w:rPr>
                <w:rFonts w:ascii="Open Sans" w:hAnsi="Open Sans" w:cs="Open Sans"/>
              </w:rPr>
            </w:pPr>
            <w:r w:rsidRPr="0003248F">
              <w:rPr>
                <w:rFonts w:ascii="Open Sans" w:hAnsi="Open Sans" w:cs="Open Sans"/>
                <w:sz w:val="22"/>
                <w:szCs w:val="22"/>
              </w:rPr>
              <w:t>Spoons</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lastRenderedPageBreak/>
              <w:t>Tablecloths</w:t>
            </w:r>
          </w:p>
          <w:p w:rsidR="003116B4" w:rsidRPr="0003248F" w:rsidRDefault="003116B4" w:rsidP="003116B4">
            <w:pPr>
              <w:numPr>
                <w:ilvl w:val="0"/>
                <w:numId w:val="10"/>
              </w:numPr>
              <w:spacing w:before="120" w:after="120"/>
              <w:rPr>
                <w:rFonts w:ascii="Open Sans" w:hAnsi="Open Sans" w:cs="Open Sans"/>
              </w:rPr>
            </w:pPr>
            <w:r w:rsidRPr="0003248F">
              <w:rPr>
                <w:rFonts w:ascii="Open Sans" w:hAnsi="Open Sans" w:cs="Open Sans"/>
                <w:sz w:val="22"/>
                <w:szCs w:val="22"/>
              </w:rPr>
              <w:t>Table runners</w:t>
            </w:r>
          </w:p>
          <w:p w:rsidR="003116B4" w:rsidRPr="0003248F" w:rsidRDefault="003116B4" w:rsidP="003116B4">
            <w:pPr>
              <w:numPr>
                <w:ilvl w:val="0"/>
                <w:numId w:val="9"/>
              </w:numPr>
              <w:spacing w:before="120" w:after="120"/>
              <w:rPr>
                <w:rFonts w:ascii="Open Sans" w:hAnsi="Open Sans" w:cs="Open Sans"/>
              </w:rPr>
            </w:pPr>
            <w:r w:rsidRPr="0003248F">
              <w:rPr>
                <w:rFonts w:ascii="Open Sans" w:hAnsi="Open Sans" w:cs="Open Sans"/>
                <w:sz w:val="22"/>
                <w:szCs w:val="22"/>
              </w:rPr>
              <w:t>Starch</w:t>
            </w:r>
          </w:p>
          <w:p w:rsidR="00C71E6F" w:rsidRPr="00C71E6F" w:rsidRDefault="000F6C1A" w:rsidP="00C71E6F">
            <w:pPr>
              <w:pStyle w:val="ListParagraph"/>
              <w:numPr>
                <w:ilvl w:val="0"/>
                <w:numId w:val="9"/>
              </w:numPr>
              <w:spacing w:before="120" w:after="120"/>
              <w:rPr>
                <w:rFonts w:ascii="Open Sans" w:hAnsi="Open Sans" w:cs="Open Sans"/>
              </w:rPr>
            </w:pPr>
            <w:r w:rsidRPr="00C71E6F">
              <w:rPr>
                <w:rFonts w:ascii="Open Sans" w:hAnsi="Open Sans" w:cs="Open Sans"/>
                <w:sz w:val="22"/>
                <w:szCs w:val="22"/>
              </w:rPr>
              <w:t xml:space="preserve">Copies of handouts </w:t>
            </w:r>
          </w:p>
          <w:p w:rsidR="00C71E6F" w:rsidRPr="00C71E6F" w:rsidRDefault="00C71E6F" w:rsidP="00C71E6F">
            <w:pPr>
              <w:pStyle w:val="ListParagraph"/>
              <w:spacing w:before="120" w:after="120"/>
              <w:rPr>
                <w:rFonts w:ascii="Open Sans" w:hAnsi="Open Sans" w:cs="Open Sans"/>
              </w:rPr>
            </w:pPr>
            <w:r w:rsidRPr="00C71E6F">
              <w:rPr>
                <w:rFonts w:ascii="Open Sans" w:hAnsi="Open Sans" w:cs="Open Sans"/>
                <w:sz w:val="22"/>
                <w:szCs w:val="22"/>
              </w:rPr>
              <w:br/>
            </w:r>
            <w:r>
              <w:rPr>
                <w:rFonts w:ascii="Open Sans" w:hAnsi="Open Sans" w:cs="Open Sans"/>
                <w:b/>
                <w:bCs/>
                <w:sz w:val="22"/>
                <w:szCs w:val="22"/>
              </w:rPr>
              <w:t>PowerPoint</w:t>
            </w:r>
            <w:r w:rsidRPr="00C71E6F">
              <w:rPr>
                <w:rFonts w:ascii="Open Sans" w:hAnsi="Open Sans" w:cs="Open Sans"/>
                <w:b/>
                <w:bCs/>
                <w:sz w:val="22"/>
                <w:szCs w:val="22"/>
              </w:rPr>
              <w:t>:</w:t>
            </w:r>
          </w:p>
          <w:p w:rsidR="00C71E6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Where Shall We Eat? Culinary Dining Concepts</w:t>
            </w:r>
          </w:p>
          <w:p w:rsidR="00C71E6F" w:rsidRPr="00C71E6F" w:rsidRDefault="00C71E6F" w:rsidP="00C71E6F">
            <w:pPr>
              <w:spacing w:before="120" w:after="120"/>
              <w:ind w:left="720"/>
              <w:rPr>
                <w:rFonts w:ascii="Open Sans" w:hAnsi="Open Sans" w:cs="Open Sans"/>
              </w:rPr>
            </w:pPr>
          </w:p>
          <w:p w:rsidR="00C71E6F" w:rsidRPr="0003248F" w:rsidRDefault="00C71E6F" w:rsidP="00C71E6F">
            <w:pPr>
              <w:spacing w:before="120" w:after="120"/>
              <w:rPr>
                <w:rFonts w:ascii="Open Sans" w:hAnsi="Open Sans" w:cs="Open Sans"/>
              </w:rPr>
            </w:pPr>
            <w:r w:rsidRPr="0003248F">
              <w:rPr>
                <w:rFonts w:ascii="Open Sans" w:hAnsi="Open Sans" w:cs="Open Sans"/>
                <w:b/>
                <w:bCs/>
                <w:sz w:val="22"/>
                <w:szCs w:val="22"/>
              </w:rPr>
              <w:t>Technology:</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Free iPad App:</w:t>
            </w:r>
          </w:p>
          <w:p w:rsidR="00C71E6F" w:rsidRPr="0003248F" w:rsidRDefault="00C71E6F" w:rsidP="00C71E6F">
            <w:pPr>
              <w:numPr>
                <w:ilvl w:val="1"/>
                <w:numId w:val="10"/>
              </w:numPr>
              <w:ind w:left="1440"/>
              <w:rPr>
                <w:rFonts w:ascii="Open Sans" w:hAnsi="Open Sans"/>
                <w:color w:val="000000"/>
              </w:rPr>
            </w:pPr>
            <w:r w:rsidRPr="0003248F">
              <w:rPr>
                <w:rFonts w:ascii="Open Sans" w:hAnsi="Open Sans"/>
                <w:color w:val="000000"/>
                <w:position w:val="-3"/>
                <w:sz w:val="22"/>
                <w:szCs w:val="22"/>
              </w:rPr>
              <w:t>Set a Table</w:t>
            </w:r>
            <w:r w:rsidRPr="0003248F">
              <w:rPr>
                <w:rFonts w:ascii="Open Sans" w:hAnsi="Open Sans"/>
                <w:color w:val="000000"/>
                <w:position w:val="-3"/>
                <w:sz w:val="22"/>
                <w:szCs w:val="22"/>
              </w:rPr>
              <w:br/>
              <w:t xml:space="preserve">Information on how to set a table for breakfast, lunch, dinner, </w:t>
            </w:r>
            <w:r w:rsidR="003C3224" w:rsidRPr="0003248F">
              <w:rPr>
                <w:rFonts w:ascii="Open Sans" w:hAnsi="Open Sans"/>
                <w:color w:val="000000"/>
                <w:position w:val="-3"/>
                <w:sz w:val="22"/>
                <w:szCs w:val="22"/>
              </w:rPr>
              <w:t>banquet,</w:t>
            </w:r>
            <w:r w:rsidRPr="0003248F">
              <w:rPr>
                <w:rFonts w:ascii="Open Sans" w:hAnsi="Open Sans"/>
                <w:color w:val="000000"/>
                <w:position w:val="-3"/>
                <w:sz w:val="22"/>
                <w:szCs w:val="22"/>
              </w:rPr>
              <w:t xml:space="preserve"> and brunch.</w:t>
            </w:r>
            <w:hyperlink r:id="rId12" w:history="1">
              <w:r w:rsidRPr="0003248F">
                <w:rPr>
                  <w:rFonts w:ascii="Open Sans" w:hAnsi="Open Sans"/>
                  <w:color w:val="0000CC"/>
                  <w:position w:val="-3"/>
                  <w:sz w:val="22"/>
                  <w:szCs w:val="22"/>
                  <w:u w:val="single"/>
                </w:rPr>
                <w:br/>
                <w:t>https://itunes.apple.com/us/app/set-a-table/id609272488?mt=8</w:t>
              </w:r>
            </w:hyperlink>
          </w:p>
          <w:p w:rsidR="00C71E6F" w:rsidRPr="0003248F" w:rsidRDefault="00C71E6F" w:rsidP="00C71E6F">
            <w:pPr>
              <w:numPr>
                <w:ilvl w:val="0"/>
                <w:numId w:val="10"/>
              </w:numPr>
              <w:rPr>
                <w:rFonts w:ascii="Open Sans" w:hAnsi="Open Sans"/>
                <w:color w:val="000000"/>
              </w:rPr>
            </w:pPr>
            <w:r w:rsidRPr="0003248F">
              <w:rPr>
                <w:rFonts w:ascii="Open Sans" w:hAnsi="Open Sans"/>
                <w:color w:val="000000"/>
                <w:position w:val="-3"/>
                <w:sz w:val="22"/>
                <w:szCs w:val="22"/>
              </w:rPr>
              <w:t>TED Talks:</w:t>
            </w:r>
          </w:p>
          <w:p w:rsidR="00B3350C" w:rsidRPr="00C71E6F" w:rsidRDefault="00C71E6F" w:rsidP="00C71E6F">
            <w:pPr>
              <w:numPr>
                <w:ilvl w:val="0"/>
                <w:numId w:val="9"/>
              </w:numPr>
              <w:spacing w:before="120" w:after="120"/>
              <w:rPr>
                <w:rFonts w:ascii="Open Sans" w:hAnsi="Open Sans" w:cs="Open Sans"/>
              </w:rPr>
            </w:pPr>
            <w:r w:rsidRPr="0003248F">
              <w:rPr>
                <w:rFonts w:ascii="Open Sans" w:hAnsi="Open Sans"/>
                <w:color w:val="000000"/>
                <w:position w:val="-3"/>
                <w:sz w:val="22"/>
                <w:szCs w:val="22"/>
              </w:rPr>
              <w:t>How to set the table – Anna Post</w:t>
            </w:r>
            <w:r w:rsidRPr="0003248F">
              <w:rPr>
                <w:rFonts w:ascii="Open Sans" w:eastAsia="PMingLiU" w:hAnsi="Open Sans" w:cs="PMingLiU"/>
                <w:color w:val="000000"/>
                <w:position w:val="-3"/>
                <w:sz w:val="22"/>
                <w:szCs w:val="22"/>
              </w:rPr>
              <w:br/>
            </w:r>
            <w:r w:rsidRPr="0003248F">
              <w:rPr>
                <w:rFonts w:ascii="Open Sans" w:hAnsi="Open Sans"/>
                <w:color w:val="000000"/>
                <w:position w:val="-3"/>
                <w:sz w:val="22"/>
                <w:szCs w:val="22"/>
              </w:rPr>
              <w:t>Can’t remember where your soup spoon ought to go? What about your salad fork? Knowing how to set a traditional table can seem like antiquated etiquette — but it can come in handy! Anna Post, great-great-granddaughter of etiquette expert Emily Post, shows how to set a table with a plate full of tips and tricks to boot — even your grandmother will be impressed.</w:t>
            </w:r>
            <w:hyperlink r:id="rId13" w:history="1">
              <w:r w:rsidRPr="0003248F">
                <w:rPr>
                  <w:rFonts w:ascii="Open Sans" w:hAnsi="Open Sans"/>
                  <w:color w:val="0000CC"/>
                  <w:position w:val="-3"/>
                  <w:sz w:val="22"/>
                  <w:szCs w:val="22"/>
                  <w:u w:val="single"/>
                </w:rPr>
                <w:br/>
                <w:t>http://ed.ted.com/lessons/how-to-set-the-table-anna-post</w:t>
              </w:r>
            </w:hyperlink>
          </w:p>
          <w:p w:rsidR="00C71E6F" w:rsidRPr="0003248F" w:rsidRDefault="00C71E6F" w:rsidP="00C71E6F">
            <w:pPr>
              <w:spacing w:before="120" w:after="120"/>
              <w:rPr>
                <w:rFonts w:ascii="Open Sans" w:hAnsi="Open Sans" w:cs="Open Sans"/>
              </w:rPr>
            </w:pPr>
            <w:r w:rsidRPr="0003248F">
              <w:rPr>
                <w:rFonts w:ascii="Open Sans" w:hAnsi="Open Sans" w:cs="Open Sans"/>
                <w:b/>
                <w:bCs/>
                <w:sz w:val="22"/>
                <w:szCs w:val="22"/>
              </w:rPr>
              <w:t xml:space="preserve">Graphic </w:t>
            </w:r>
            <w:r w:rsidR="003C3224" w:rsidRPr="0003248F">
              <w:rPr>
                <w:rFonts w:ascii="Open Sans" w:hAnsi="Open Sans" w:cs="Open Sans"/>
                <w:b/>
                <w:bCs/>
                <w:sz w:val="22"/>
                <w:szCs w:val="22"/>
              </w:rPr>
              <w:t>Organizers:</w:t>
            </w:r>
          </w:p>
          <w:p w:rsidR="00C71E6F" w:rsidRPr="0003248F" w:rsidRDefault="003C3224" w:rsidP="00C71E6F">
            <w:pPr>
              <w:numPr>
                <w:ilvl w:val="0"/>
                <w:numId w:val="10"/>
              </w:numPr>
              <w:spacing w:before="120" w:after="120"/>
              <w:rPr>
                <w:rFonts w:ascii="Open Sans" w:hAnsi="Open Sans" w:cs="Open Sans"/>
              </w:rPr>
            </w:pPr>
            <w:r>
              <w:rPr>
                <w:rFonts w:ascii="Open Sans" w:hAnsi="Open Sans" w:cs="Open Sans"/>
                <w:sz w:val="22"/>
                <w:szCs w:val="22"/>
              </w:rPr>
              <w:t xml:space="preserve">KWL </w:t>
            </w:r>
            <w:r w:rsidR="00C71E6F" w:rsidRPr="0003248F">
              <w:rPr>
                <w:rFonts w:ascii="Open Sans" w:hAnsi="Open Sans" w:cs="Open Sans"/>
                <w:sz w:val="22"/>
                <w:szCs w:val="22"/>
              </w:rPr>
              <w:t>– restaurant service skills</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Restaurants in your community</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Where shall we eat notes</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Where shall we eat notes (key)</w:t>
            </w:r>
          </w:p>
          <w:p w:rsidR="00C71E6F" w:rsidRPr="0003248F" w:rsidRDefault="00C71E6F" w:rsidP="00C71E6F">
            <w:pPr>
              <w:spacing w:before="120" w:after="120"/>
              <w:rPr>
                <w:rFonts w:ascii="Open Sans" w:hAnsi="Open Sans" w:cs="Open Sans"/>
                <w:b/>
                <w:bCs/>
              </w:rPr>
            </w:pPr>
          </w:p>
          <w:p w:rsidR="00C71E6F" w:rsidRPr="0003248F" w:rsidRDefault="003C3224" w:rsidP="00C71E6F">
            <w:pPr>
              <w:spacing w:before="120" w:after="120"/>
              <w:rPr>
                <w:rFonts w:ascii="Open Sans" w:hAnsi="Open Sans" w:cs="Open Sans"/>
              </w:rPr>
            </w:pPr>
            <w:r w:rsidRPr="0003248F">
              <w:rPr>
                <w:rFonts w:ascii="Open Sans" w:hAnsi="Open Sans" w:cs="Open Sans"/>
                <w:b/>
                <w:bCs/>
                <w:sz w:val="22"/>
                <w:szCs w:val="22"/>
              </w:rPr>
              <w:t>Handouts:</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Formal dinner place setting</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Formal dinner place setting (key)</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t>Rubric for service skills</w:t>
            </w:r>
          </w:p>
          <w:p w:rsidR="00C71E6F" w:rsidRPr="0003248F" w:rsidRDefault="00C71E6F" w:rsidP="00C71E6F">
            <w:pPr>
              <w:numPr>
                <w:ilvl w:val="0"/>
                <w:numId w:val="10"/>
              </w:numPr>
              <w:spacing w:before="120" w:after="120"/>
              <w:rPr>
                <w:rFonts w:ascii="Open Sans" w:hAnsi="Open Sans" w:cs="Open Sans"/>
              </w:rPr>
            </w:pPr>
            <w:r w:rsidRPr="0003248F">
              <w:rPr>
                <w:rFonts w:ascii="Open Sans" w:hAnsi="Open Sans" w:cs="Open Sans"/>
                <w:sz w:val="22"/>
                <w:szCs w:val="22"/>
              </w:rPr>
              <w:lastRenderedPageBreak/>
              <w:t>Rubric for six (6) napkin folds</w:t>
            </w:r>
          </w:p>
          <w:p w:rsidR="00C71E6F" w:rsidRPr="00C71E6F" w:rsidRDefault="00C71E6F" w:rsidP="00C71E6F">
            <w:pPr>
              <w:pStyle w:val="ListParagraph"/>
              <w:numPr>
                <w:ilvl w:val="0"/>
                <w:numId w:val="10"/>
              </w:numPr>
              <w:spacing w:before="120" w:after="120"/>
              <w:rPr>
                <w:rFonts w:ascii="Open Sans" w:hAnsi="Open Sans" w:cs="Open Sans"/>
              </w:rPr>
            </w:pPr>
            <w:r w:rsidRPr="00C71E6F">
              <w:rPr>
                <w:rFonts w:ascii="Open Sans" w:hAnsi="Open Sans" w:cs="Open Sans"/>
                <w:sz w:val="22"/>
                <w:szCs w:val="22"/>
              </w:rPr>
              <w:t>Rubric for table settings</w:t>
            </w:r>
          </w:p>
        </w:tc>
      </w:tr>
      <w:tr w:rsidR="00B3350C" w:rsidRPr="0003248F" w:rsidTr="173F7DB3">
        <w:trPr>
          <w:trHeight w:val="27"/>
        </w:trPr>
        <w:tc>
          <w:tcPr>
            <w:tcW w:w="2952" w:type="dxa"/>
            <w:shd w:val="clear" w:color="auto" w:fill="auto"/>
          </w:tcPr>
          <w:p w:rsidR="00B3350C" w:rsidRPr="0003248F" w:rsidRDefault="173F7DB3" w:rsidP="173F7DB3">
            <w:pPr>
              <w:jc w:val="center"/>
              <w:rPr>
                <w:rFonts w:ascii="Open Sans" w:hAnsi="Open Sans" w:cs="Open Sans"/>
                <w:b/>
                <w:bCs/>
              </w:rPr>
            </w:pPr>
            <w:r w:rsidRPr="0003248F">
              <w:rPr>
                <w:rFonts w:ascii="Open Sans" w:hAnsi="Open Sans" w:cs="Open Sans"/>
                <w:b/>
                <w:bCs/>
                <w:sz w:val="22"/>
                <w:szCs w:val="22"/>
              </w:rPr>
              <w:lastRenderedPageBreak/>
              <w:t>Anticipatory Set</w:t>
            </w:r>
          </w:p>
          <w:p w:rsidR="00870A95" w:rsidRPr="0003248F" w:rsidRDefault="173F7DB3" w:rsidP="173F7DB3">
            <w:pPr>
              <w:jc w:val="center"/>
              <w:rPr>
                <w:rFonts w:ascii="Open Sans" w:hAnsi="Open Sans" w:cs="Open Sans"/>
              </w:rPr>
            </w:pPr>
            <w:r w:rsidRPr="0003248F">
              <w:rPr>
                <w:rFonts w:ascii="Open Sans" w:hAnsi="Open Sans" w:cs="Open Sans"/>
                <w:sz w:val="22"/>
                <w:szCs w:val="22"/>
              </w:rPr>
              <w:t>(May include pre-assessment for prior knowledge)</w:t>
            </w:r>
          </w:p>
        </w:tc>
        <w:tc>
          <w:tcPr>
            <w:tcW w:w="7848" w:type="dxa"/>
            <w:shd w:val="clear" w:color="auto" w:fill="auto"/>
          </w:tcPr>
          <w:p w:rsidR="00475154" w:rsidRPr="0003248F" w:rsidRDefault="00475154" w:rsidP="00475154">
            <w:pPr>
              <w:spacing w:before="240" w:after="240"/>
              <w:textAlignment w:val="center"/>
              <w:rPr>
                <w:rFonts w:ascii="Open Sans" w:hAnsi="Open Sans"/>
              </w:rPr>
            </w:pPr>
            <w:r w:rsidRPr="0003248F">
              <w:rPr>
                <w:rFonts w:ascii="Open Sans" w:hAnsi="Open Sans"/>
                <w:color w:val="000000"/>
                <w:position w:val="-3"/>
                <w:sz w:val="22"/>
                <w:szCs w:val="22"/>
              </w:rPr>
              <w:t>Note to Teacher:</w:t>
            </w:r>
          </w:p>
          <w:p w:rsidR="00475154" w:rsidRPr="0003248F" w:rsidRDefault="00475154" w:rsidP="00475154">
            <w:pPr>
              <w:spacing w:before="240" w:after="240"/>
              <w:textAlignment w:val="center"/>
              <w:rPr>
                <w:rFonts w:ascii="Open Sans" w:hAnsi="Open Sans"/>
                <w:color w:val="000000"/>
                <w:position w:val="-3"/>
              </w:rPr>
            </w:pPr>
            <w:r w:rsidRPr="0003248F">
              <w:rPr>
                <w:rFonts w:ascii="Open Sans" w:hAnsi="Open Sans"/>
                <w:color w:val="000000"/>
                <w:position w:val="-3"/>
                <w:sz w:val="22"/>
                <w:szCs w:val="22"/>
              </w:rPr>
              <w:t xml:space="preserve">Refer to lesson </w:t>
            </w:r>
            <w:r w:rsidRPr="00C71E6F">
              <w:rPr>
                <w:rFonts w:ascii="Open Sans" w:hAnsi="Open Sans"/>
                <w:bCs/>
                <w:color w:val="000000"/>
                <w:position w:val="-3"/>
                <w:sz w:val="22"/>
                <w:szCs w:val="22"/>
              </w:rPr>
              <w:t>Setting Tables with Service and Style</w:t>
            </w:r>
            <w:r w:rsidRPr="00C71E6F">
              <w:rPr>
                <w:rFonts w:ascii="Open Sans" w:hAnsi="Open Sans"/>
                <w:color w:val="000000"/>
                <w:position w:val="-3"/>
                <w:sz w:val="22"/>
                <w:szCs w:val="22"/>
              </w:rPr>
              <w:t xml:space="preserve"> in</w:t>
            </w:r>
            <w:r w:rsidRPr="0003248F">
              <w:rPr>
                <w:rFonts w:ascii="Open Sans" w:hAnsi="Open Sans"/>
                <w:color w:val="000000"/>
                <w:position w:val="-3"/>
                <w:sz w:val="22"/>
                <w:szCs w:val="22"/>
              </w:rPr>
              <w:t xml:space="preserve"> Restaurant Management for more activities, </w:t>
            </w:r>
            <w:r w:rsidR="00027D13" w:rsidRPr="0003248F">
              <w:rPr>
                <w:rFonts w:ascii="Open Sans" w:hAnsi="Open Sans"/>
                <w:color w:val="000000"/>
                <w:position w:val="-3"/>
                <w:sz w:val="22"/>
                <w:szCs w:val="22"/>
              </w:rPr>
              <w:t>ideas,</w:t>
            </w:r>
            <w:r w:rsidRPr="0003248F">
              <w:rPr>
                <w:rFonts w:ascii="Open Sans" w:hAnsi="Open Sans"/>
                <w:color w:val="000000"/>
                <w:position w:val="-3"/>
                <w:sz w:val="22"/>
                <w:szCs w:val="22"/>
              </w:rPr>
              <w:t xml:space="preserve"> and </w:t>
            </w:r>
            <w:r w:rsidR="00C71E6F" w:rsidRPr="0003248F">
              <w:rPr>
                <w:rFonts w:ascii="Open Sans" w:hAnsi="Open Sans"/>
                <w:color w:val="000000"/>
                <w:position w:val="-3"/>
                <w:sz w:val="22"/>
                <w:szCs w:val="22"/>
              </w:rPr>
              <w:t xml:space="preserve">resources. </w:t>
            </w:r>
          </w:p>
          <w:p w:rsidR="00475154" w:rsidRPr="0003248F" w:rsidRDefault="00475154" w:rsidP="00475154">
            <w:pPr>
              <w:spacing w:before="319" w:after="319"/>
              <w:textAlignment w:val="center"/>
              <w:outlineLvl w:val="3"/>
              <w:rPr>
                <w:rFonts w:ascii="Open Sans" w:hAnsi="Open Sans"/>
              </w:rPr>
            </w:pPr>
            <w:r w:rsidRPr="0003248F">
              <w:rPr>
                <w:rFonts w:ascii="Open Sans" w:hAnsi="Open Sans"/>
                <w:b/>
                <w:bCs/>
                <w:color w:val="000000"/>
                <w:position w:val="-3"/>
                <w:sz w:val="22"/>
                <w:szCs w:val="22"/>
              </w:rPr>
              <w:t>Before class begins:</w:t>
            </w:r>
          </w:p>
          <w:p w:rsidR="00475154" w:rsidRPr="0003248F" w:rsidRDefault="00475154" w:rsidP="00475154">
            <w:pPr>
              <w:spacing w:before="240" w:after="240"/>
              <w:textAlignment w:val="center"/>
              <w:rPr>
                <w:rFonts w:ascii="Open Sans" w:hAnsi="Open Sans"/>
              </w:rPr>
            </w:pPr>
            <w:r w:rsidRPr="0003248F">
              <w:rPr>
                <w:rFonts w:ascii="Open Sans" w:hAnsi="Open Sans"/>
                <w:color w:val="000000"/>
                <w:position w:val="-3"/>
                <w:sz w:val="22"/>
                <w:szCs w:val="22"/>
              </w:rPr>
              <w:t>Display as many of the items listed in the Materials and Specialized Equipment Needed section on a table in front of the classroom as you have available.</w:t>
            </w:r>
          </w:p>
          <w:p w:rsidR="00475154" w:rsidRPr="0003248F" w:rsidRDefault="00475154" w:rsidP="00475154">
            <w:pPr>
              <w:spacing w:before="240" w:after="240"/>
              <w:textAlignment w:val="center"/>
              <w:rPr>
                <w:rFonts w:ascii="Open Sans" w:hAnsi="Open Sans"/>
              </w:rPr>
            </w:pPr>
            <w:r w:rsidRPr="0003248F">
              <w:rPr>
                <w:rFonts w:ascii="Open Sans" w:hAnsi="Open Sans"/>
                <w:color w:val="000000"/>
                <w:position w:val="-3"/>
                <w:sz w:val="22"/>
                <w:szCs w:val="22"/>
              </w:rPr>
              <w:t>Display a formal place setting with an origami folded napkin for students to see as they enter the classroom.</w:t>
            </w:r>
          </w:p>
          <w:p w:rsidR="00475154" w:rsidRPr="0003248F" w:rsidRDefault="00475154" w:rsidP="00475154">
            <w:pPr>
              <w:spacing w:before="240" w:after="240"/>
              <w:textAlignment w:val="center"/>
              <w:rPr>
                <w:rFonts w:ascii="Open Sans" w:hAnsi="Open Sans"/>
                <w:color w:val="000000"/>
                <w:position w:val="-3"/>
              </w:rPr>
            </w:pPr>
            <w:r w:rsidRPr="0003248F">
              <w:rPr>
                <w:rFonts w:ascii="Open Sans" w:hAnsi="Open Sans"/>
                <w:color w:val="000000"/>
                <w:position w:val="-3"/>
                <w:sz w:val="22"/>
                <w:szCs w:val="22"/>
              </w:rPr>
              <w:t xml:space="preserve">Distribute graphic organizer </w:t>
            </w:r>
            <w:r w:rsidRPr="00027D13">
              <w:rPr>
                <w:rFonts w:ascii="Open Sans" w:hAnsi="Open Sans"/>
                <w:bCs/>
                <w:color w:val="000000"/>
                <w:position w:val="-3"/>
                <w:sz w:val="22"/>
                <w:szCs w:val="22"/>
              </w:rPr>
              <w:t>KWL – Restaurant Service</w:t>
            </w:r>
            <w:r w:rsidRPr="0003248F">
              <w:rPr>
                <w:rFonts w:ascii="Open Sans" w:hAnsi="Open Sans"/>
                <w:b/>
                <w:bCs/>
                <w:color w:val="000000"/>
                <w:position w:val="-3"/>
                <w:sz w:val="22"/>
                <w:szCs w:val="22"/>
              </w:rPr>
              <w:t xml:space="preserve"> </w:t>
            </w:r>
            <w:r w:rsidR="00027D13" w:rsidRPr="0003248F">
              <w:rPr>
                <w:rFonts w:ascii="Open Sans" w:hAnsi="Open Sans"/>
                <w:color w:val="000000"/>
                <w:position w:val="-3"/>
                <w:sz w:val="22"/>
                <w:szCs w:val="22"/>
              </w:rPr>
              <w:t xml:space="preserve">Skills. </w:t>
            </w:r>
            <w:r w:rsidRPr="0003248F">
              <w:rPr>
                <w:rFonts w:ascii="Open Sans" w:hAnsi="Open Sans"/>
                <w:color w:val="000000"/>
                <w:position w:val="-3"/>
                <w:sz w:val="22"/>
                <w:szCs w:val="22"/>
              </w:rPr>
              <w:t>Instruct the students to answer the first two questions:</w:t>
            </w:r>
          </w:p>
          <w:p w:rsidR="00475154" w:rsidRPr="0003248F" w:rsidRDefault="00475154" w:rsidP="00475154">
            <w:pPr>
              <w:numPr>
                <w:ilvl w:val="0"/>
                <w:numId w:val="10"/>
              </w:numPr>
              <w:rPr>
                <w:rFonts w:ascii="Open Sans" w:hAnsi="Open Sans"/>
                <w:color w:val="000000"/>
              </w:rPr>
            </w:pPr>
            <w:r w:rsidRPr="0003248F">
              <w:rPr>
                <w:rFonts w:ascii="Open Sans" w:hAnsi="Open Sans"/>
                <w:color w:val="000000"/>
                <w:position w:val="-3"/>
                <w:sz w:val="22"/>
                <w:szCs w:val="22"/>
              </w:rPr>
              <w:t>K – What do I KNOW about restaurant service skills?</w:t>
            </w:r>
          </w:p>
          <w:p w:rsidR="00475154" w:rsidRPr="0003248F" w:rsidRDefault="00475154" w:rsidP="00475154">
            <w:pPr>
              <w:numPr>
                <w:ilvl w:val="0"/>
                <w:numId w:val="10"/>
              </w:numPr>
              <w:rPr>
                <w:rFonts w:ascii="Open Sans" w:hAnsi="Open Sans"/>
                <w:color w:val="000000"/>
              </w:rPr>
            </w:pPr>
            <w:r w:rsidRPr="0003248F">
              <w:rPr>
                <w:rFonts w:ascii="Open Sans" w:hAnsi="Open Sans"/>
                <w:color w:val="000000"/>
                <w:position w:val="-3"/>
                <w:sz w:val="22"/>
                <w:szCs w:val="22"/>
              </w:rPr>
              <w:t>W – What do I WANT to know about restaurant service skills?</w:t>
            </w:r>
          </w:p>
          <w:p w:rsidR="00475154" w:rsidRPr="0003248F" w:rsidRDefault="00475154" w:rsidP="00475154">
            <w:pPr>
              <w:spacing w:before="240" w:after="240"/>
              <w:textAlignment w:val="center"/>
              <w:rPr>
                <w:rFonts w:ascii="Open Sans" w:hAnsi="Open Sans"/>
              </w:rPr>
            </w:pPr>
            <w:r w:rsidRPr="0003248F">
              <w:rPr>
                <w:rFonts w:ascii="Open Sans" w:hAnsi="Open Sans"/>
                <w:color w:val="000000"/>
                <w:position w:val="-3"/>
                <w:sz w:val="22"/>
                <w:szCs w:val="22"/>
              </w:rPr>
              <w:t>The last section will be completed at the close of the lesson.</w:t>
            </w:r>
          </w:p>
          <w:p w:rsidR="00B3350C" w:rsidRPr="0003248F" w:rsidRDefault="00475154" w:rsidP="00475154">
            <w:pPr>
              <w:spacing w:before="120" w:after="120"/>
              <w:rPr>
                <w:rFonts w:ascii="Open Sans" w:hAnsi="Open Sans" w:cs="Open Sans"/>
                <w:color w:val="333333"/>
              </w:rPr>
            </w:pPr>
            <w:r w:rsidRPr="0003248F">
              <w:rPr>
                <w:rFonts w:ascii="Open Sans" w:hAnsi="Open Sans"/>
                <w:color w:val="000000"/>
                <w:position w:val="-3"/>
                <w:sz w:val="22"/>
                <w:szCs w:val="22"/>
              </w:rPr>
              <w:t>Lead a discussion as to why service skills are needed in dining establishments.</w:t>
            </w:r>
          </w:p>
        </w:tc>
      </w:tr>
      <w:tr w:rsidR="00B3350C" w:rsidRPr="0003248F" w:rsidTr="173F7DB3">
        <w:trPr>
          <w:trHeight w:val="440"/>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Direct Instruction *</w:t>
            </w:r>
          </w:p>
        </w:tc>
        <w:tc>
          <w:tcPr>
            <w:tcW w:w="7848" w:type="dxa"/>
            <w:shd w:val="clear" w:color="auto" w:fill="auto"/>
          </w:tcPr>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Review lesson objectives, </w:t>
            </w:r>
            <w:r w:rsidR="003C3224" w:rsidRPr="0003248F">
              <w:rPr>
                <w:rFonts w:ascii="Open Sans" w:hAnsi="Open Sans"/>
                <w:color w:val="000000"/>
                <w:position w:val="-3"/>
                <w:sz w:val="22"/>
                <w:szCs w:val="22"/>
              </w:rPr>
              <w:t>terms,</w:t>
            </w:r>
            <w:r w:rsidRPr="0003248F">
              <w:rPr>
                <w:rFonts w:ascii="Open Sans" w:hAnsi="Open Sans"/>
                <w:color w:val="000000"/>
                <w:position w:val="-3"/>
                <w:sz w:val="22"/>
                <w:szCs w:val="22"/>
              </w:rPr>
              <w:t xml:space="preserve"> and definitions.</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Distribute graphic </w:t>
            </w:r>
            <w:r w:rsidRPr="00027D13">
              <w:rPr>
                <w:rFonts w:ascii="Open Sans" w:hAnsi="Open Sans"/>
                <w:color w:val="000000"/>
                <w:position w:val="-3"/>
                <w:sz w:val="22"/>
                <w:szCs w:val="22"/>
              </w:rPr>
              <w:t xml:space="preserve">organizer </w:t>
            </w:r>
            <w:r w:rsidRPr="00027D13">
              <w:rPr>
                <w:rFonts w:ascii="Open Sans" w:hAnsi="Open Sans"/>
                <w:bCs/>
                <w:color w:val="000000"/>
                <w:position w:val="-3"/>
                <w:sz w:val="22"/>
                <w:szCs w:val="22"/>
              </w:rPr>
              <w:t xml:space="preserve">Where Shall We Eat? </w:t>
            </w:r>
            <w:r w:rsidR="003C3224" w:rsidRPr="00027D13">
              <w:rPr>
                <w:rFonts w:ascii="Open Sans" w:hAnsi="Open Sans"/>
                <w:bCs/>
                <w:color w:val="000000"/>
                <w:position w:val="-3"/>
                <w:sz w:val="22"/>
                <w:szCs w:val="22"/>
              </w:rPr>
              <w:t>Notes</w:t>
            </w:r>
            <w:r w:rsidR="003C3224" w:rsidRPr="00027D13">
              <w:rPr>
                <w:rFonts w:ascii="Open Sans" w:hAnsi="Open Sans"/>
                <w:color w:val="000000"/>
                <w:position w:val="-3"/>
                <w:sz w:val="22"/>
                <w:szCs w:val="22"/>
              </w:rPr>
              <w:t xml:space="preserve"> so</w:t>
            </w:r>
            <w:r w:rsidRPr="0003248F">
              <w:rPr>
                <w:rFonts w:ascii="Open Sans" w:hAnsi="Open Sans"/>
                <w:color w:val="000000"/>
                <w:position w:val="-3"/>
                <w:sz w:val="22"/>
                <w:szCs w:val="22"/>
              </w:rPr>
              <w:t xml:space="preserve"> that students may take notes during slide presentation.</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Introduce </w:t>
            </w:r>
            <w:r w:rsidR="00C71E6F">
              <w:rPr>
                <w:rFonts w:ascii="Open Sans" w:hAnsi="Open Sans"/>
                <w:color w:val="000000"/>
                <w:position w:val="-3"/>
                <w:sz w:val="22"/>
                <w:szCs w:val="22"/>
              </w:rPr>
              <w:t>PowerPoint</w:t>
            </w:r>
            <w:r w:rsidR="00027D13">
              <w:rPr>
                <w:rFonts w:ascii="Open Sans" w:hAnsi="Open Sans"/>
                <w:color w:val="000000"/>
                <w:position w:val="-3"/>
                <w:sz w:val="22"/>
                <w:szCs w:val="22"/>
              </w:rPr>
              <w:t xml:space="preserve"> </w:t>
            </w:r>
            <w:r w:rsidRPr="00027D13">
              <w:rPr>
                <w:rFonts w:ascii="Open Sans" w:hAnsi="Open Sans"/>
                <w:bCs/>
                <w:color w:val="000000"/>
                <w:position w:val="-3"/>
                <w:sz w:val="22"/>
                <w:szCs w:val="22"/>
              </w:rPr>
              <w:t xml:space="preserve">Where Shall We Eat? Culinary Dining </w:t>
            </w:r>
            <w:r w:rsidR="003C3224" w:rsidRPr="00027D13">
              <w:rPr>
                <w:rFonts w:ascii="Open Sans" w:hAnsi="Open Sans"/>
                <w:bCs/>
                <w:color w:val="000000"/>
                <w:position w:val="-3"/>
                <w:sz w:val="22"/>
                <w:szCs w:val="22"/>
              </w:rPr>
              <w:t>Concepts</w:t>
            </w:r>
            <w:r w:rsidR="003C3224" w:rsidRPr="0003248F">
              <w:rPr>
                <w:rFonts w:ascii="Open Sans" w:hAnsi="Open Sans"/>
                <w:color w:val="000000"/>
                <w:position w:val="-3"/>
                <w:sz w:val="22"/>
                <w:szCs w:val="22"/>
              </w:rPr>
              <w:t>.</w:t>
            </w:r>
            <w:r w:rsidRPr="0003248F">
              <w:rPr>
                <w:rFonts w:ascii="Open Sans" w:hAnsi="Open Sans"/>
                <w:color w:val="000000"/>
                <w:position w:val="-3"/>
                <w:sz w:val="22"/>
                <w:szCs w:val="22"/>
              </w:rPr>
              <w:t xml:space="preserve"> Discuss the importance of knowing how to set a table for different meals and how to serve a customer.</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View video from Good Housekeeping:</w:t>
            </w:r>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 xml:space="preserve">Setting a Formal Table </w:t>
            </w:r>
            <w:r w:rsidR="00027D13" w:rsidRPr="0003248F">
              <w:rPr>
                <w:rFonts w:ascii="Open Sans" w:hAnsi="Open Sans"/>
                <w:color w:val="000000"/>
                <w:position w:val="-3"/>
                <w:sz w:val="22"/>
                <w:szCs w:val="22"/>
              </w:rPr>
              <w:t>setting</w:t>
            </w:r>
            <w:r w:rsidRPr="0003248F">
              <w:rPr>
                <w:rFonts w:ascii="Open Sans" w:hAnsi="Open Sans"/>
                <w:color w:val="000000"/>
                <w:position w:val="-3"/>
                <w:sz w:val="22"/>
                <w:szCs w:val="22"/>
              </w:rPr>
              <w:br/>
              <w:t>The basics to setting a formal table.</w:t>
            </w:r>
            <w:hyperlink r:id="rId14" w:history="1">
              <w:r w:rsidRPr="0003248F">
                <w:rPr>
                  <w:rFonts w:ascii="Open Sans" w:hAnsi="Open Sans"/>
                  <w:color w:val="0000CC"/>
                  <w:position w:val="-3"/>
                  <w:sz w:val="22"/>
                  <w:szCs w:val="22"/>
                  <w:u w:val="single"/>
                </w:rPr>
                <w:br/>
                <w:t>http://youtu.be/qKSHmmNk_5Y</w:t>
              </w:r>
            </w:hyperlink>
          </w:p>
          <w:p w:rsidR="000D45FD" w:rsidRDefault="000D45FD" w:rsidP="000D45FD">
            <w:pPr>
              <w:spacing w:before="120" w:after="120"/>
              <w:rPr>
                <w:rFonts w:ascii="Open Sans" w:hAnsi="Open Sans" w:cs="Open Sans"/>
                <w:iCs/>
              </w:rPr>
            </w:pPr>
          </w:p>
          <w:p w:rsidR="00027D13" w:rsidRPr="0003248F" w:rsidRDefault="00027D13" w:rsidP="000D45FD">
            <w:pPr>
              <w:spacing w:before="120" w:after="120"/>
              <w:rPr>
                <w:rFonts w:ascii="Open Sans" w:hAnsi="Open Sans" w:cs="Open Sans"/>
                <w:iCs/>
              </w:rPr>
            </w:pPr>
          </w:p>
          <w:p w:rsidR="00B3350C" w:rsidRPr="0003248F" w:rsidRDefault="173F7DB3" w:rsidP="173F7DB3">
            <w:pPr>
              <w:spacing w:before="120" w:after="120"/>
              <w:rPr>
                <w:rFonts w:ascii="Open Sans" w:hAnsi="Open Sans" w:cs="Open Sans"/>
                <w:i/>
                <w:iCs/>
              </w:rPr>
            </w:pPr>
            <w:r w:rsidRPr="0003248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rsidR="00D63CC7" w:rsidRPr="0003248F" w:rsidRDefault="00027D13" w:rsidP="00D63CC7">
            <w:pPr>
              <w:numPr>
                <w:ilvl w:val="0"/>
                <w:numId w:val="10"/>
              </w:numPr>
              <w:spacing w:before="120" w:after="120"/>
              <w:rPr>
                <w:rFonts w:ascii="Open Sans" w:hAnsi="Open Sans" w:cs="Open Sans"/>
                <w:iCs/>
              </w:rPr>
            </w:pPr>
            <w:r w:rsidRPr="0003248F">
              <w:rPr>
                <w:rFonts w:ascii="Open Sans" w:hAnsi="Open Sans" w:cs="Open Sans"/>
                <w:iCs/>
                <w:sz w:val="22"/>
                <w:szCs w:val="22"/>
              </w:rPr>
              <w:t>check for understanding</w:t>
            </w:r>
          </w:p>
          <w:p w:rsidR="00CF2E7E" w:rsidRPr="0003248F" w:rsidRDefault="00027D13" w:rsidP="00D63CC7">
            <w:pPr>
              <w:numPr>
                <w:ilvl w:val="0"/>
                <w:numId w:val="10"/>
              </w:numPr>
              <w:spacing w:before="120" w:after="120"/>
              <w:rPr>
                <w:rFonts w:ascii="Open Sans" w:hAnsi="Open Sans" w:cs="Open Sans"/>
                <w:iCs/>
              </w:rPr>
            </w:pPr>
            <w:r w:rsidRPr="0003248F">
              <w:rPr>
                <w:rFonts w:ascii="Open Sans" w:hAnsi="Open Sans" w:cs="Open Sans"/>
                <w:iCs/>
                <w:sz w:val="22"/>
                <w:szCs w:val="22"/>
              </w:rPr>
              <w:t>encourage participation during discussion</w:t>
            </w:r>
          </w:p>
        </w:tc>
      </w:tr>
      <w:tr w:rsidR="00B3350C" w:rsidRPr="0003248F" w:rsidTr="173F7DB3">
        <w:trPr>
          <w:trHeight w:val="27"/>
        </w:trPr>
        <w:tc>
          <w:tcPr>
            <w:tcW w:w="2952" w:type="dxa"/>
            <w:shd w:val="clear" w:color="auto" w:fill="auto"/>
          </w:tcPr>
          <w:p w:rsidR="00B3350C" w:rsidRPr="0003248F" w:rsidRDefault="173F7DB3" w:rsidP="173F7DB3">
            <w:pPr>
              <w:jc w:val="center"/>
              <w:rPr>
                <w:rFonts w:ascii="Open Sans" w:hAnsi="Open Sans" w:cs="Open Sans"/>
                <w:b/>
                <w:bCs/>
              </w:rPr>
            </w:pPr>
            <w:r w:rsidRPr="0003248F">
              <w:rPr>
                <w:rFonts w:ascii="Open Sans" w:hAnsi="Open Sans" w:cs="Open Sans"/>
                <w:b/>
                <w:bCs/>
                <w:sz w:val="22"/>
                <w:szCs w:val="22"/>
              </w:rPr>
              <w:lastRenderedPageBreak/>
              <w:t>Guided Practice *</w:t>
            </w:r>
          </w:p>
        </w:tc>
        <w:tc>
          <w:tcPr>
            <w:tcW w:w="7848" w:type="dxa"/>
            <w:shd w:val="clear" w:color="auto" w:fill="auto"/>
          </w:tcPr>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Distribute graphic </w:t>
            </w:r>
            <w:r w:rsidRPr="00027D13">
              <w:rPr>
                <w:rFonts w:ascii="Open Sans" w:hAnsi="Open Sans"/>
                <w:color w:val="000000"/>
                <w:position w:val="-3"/>
                <w:sz w:val="22"/>
                <w:szCs w:val="22"/>
              </w:rPr>
              <w:t xml:space="preserve">organizer </w:t>
            </w:r>
            <w:r w:rsidRPr="00027D13">
              <w:rPr>
                <w:rFonts w:ascii="Open Sans" w:hAnsi="Open Sans"/>
                <w:bCs/>
                <w:color w:val="000000"/>
                <w:position w:val="-3"/>
                <w:sz w:val="22"/>
                <w:szCs w:val="22"/>
              </w:rPr>
              <w:t xml:space="preserve">Restaurants in Your </w:t>
            </w:r>
            <w:r w:rsidR="00027D13" w:rsidRPr="00027D13">
              <w:rPr>
                <w:rFonts w:ascii="Open Sans" w:hAnsi="Open Sans"/>
                <w:bCs/>
                <w:color w:val="000000"/>
                <w:position w:val="-3"/>
                <w:sz w:val="22"/>
                <w:szCs w:val="22"/>
              </w:rPr>
              <w:t>Community</w:t>
            </w:r>
            <w:r w:rsidR="00027D13" w:rsidRPr="00027D13">
              <w:rPr>
                <w:rFonts w:ascii="Open Sans" w:hAnsi="Open Sans"/>
                <w:color w:val="000000"/>
                <w:position w:val="-3"/>
                <w:sz w:val="22"/>
                <w:szCs w:val="22"/>
              </w:rPr>
              <w:t xml:space="preserve"> and</w:t>
            </w:r>
            <w:r w:rsidRPr="00027D13">
              <w:rPr>
                <w:rFonts w:ascii="Open Sans" w:hAnsi="Open Sans"/>
                <w:color w:val="000000"/>
                <w:position w:val="-3"/>
                <w:sz w:val="22"/>
                <w:szCs w:val="22"/>
              </w:rPr>
              <w:t xml:space="preserve"> ask students to identify the different dining concepts in their community.</w:t>
            </w:r>
            <w:r w:rsidRPr="00027D13">
              <w:rPr>
                <w:rFonts w:ascii="Open Sans" w:hAnsi="Open Sans"/>
                <w:color w:val="000000"/>
                <w:position w:val="-3"/>
                <w:sz w:val="22"/>
                <w:szCs w:val="22"/>
              </w:rPr>
              <w:br/>
            </w:r>
            <w:r w:rsidRPr="00027D13">
              <w:rPr>
                <w:rFonts w:ascii="Open Sans" w:eastAsia="PMingLiU" w:hAnsi="Open Sans" w:cs="PMingLiU"/>
                <w:color w:val="000000"/>
                <w:position w:val="-3"/>
                <w:sz w:val="22"/>
                <w:szCs w:val="22"/>
              </w:rPr>
              <w:br/>
            </w:r>
            <w:r w:rsidRPr="00027D13">
              <w:rPr>
                <w:rFonts w:ascii="Open Sans" w:hAnsi="Open Sans"/>
                <w:color w:val="000000"/>
                <w:position w:val="-3"/>
                <w:sz w:val="22"/>
                <w:szCs w:val="22"/>
              </w:rPr>
              <w:t xml:space="preserve">Distribute handout </w:t>
            </w:r>
            <w:r w:rsidRPr="00027D13">
              <w:rPr>
                <w:rFonts w:ascii="Open Sans" w:hAnsi="Open Sans"/>
                <w:bCs/>
                <w:color w:val="000000"/>
                <w:position w:val="-3"/>
                <w:sz w:val="22"/>
                <w:szCs w:val="22"/>
              </w:rPr>
              <w:t xml:space="preserve">Formal Dinner Place </w:t>
            </w:r>
            <w:r w:rsidR="00027D13" w:rsidRPr="00027D13">
              <w:rPr>
                <w:rFonts w:ascii="Open Sans" w:hAnsi="Open Sans"/>
                <w:bCs/>
                <w:color w:val="000000"/>
                <w:position w:val="-3"/>
                <w:sz w:val="22"/>
                <w:szCs w:val="22"/>
              </w:rPr>
              <w:t>Setting</w:t>
            </w:r>
            <w:r w:rsidR="00027D13" w:rsidRPr="0003248F">
              <w:rPr>
                <w:rFonts w:ascii="Open Sans" w:hAnsi="Open Sans"/>
                <w:color w:val="000000"/>
                <w:position w:val="-3"/>
                <w:sz w:val="22"/>
                <w:szCs w:val="22"/>
              </w:rPr>
              <w:t xml:space="preserve"> and</w:t>
            </w:r>
            <w:r w:rsidRPr="0003248F">
              <w:rPr>
                <w:rFonts w:ascii="Open Sans" w:hAnsi="Open Sans"/>
                <w:color w:val="000000"/>
                <w:position w:val="-3"/>
                <w:sz w:val="22"/>
                <w:szCs w:val="22"/>
              </w:rPr>
              <w:t xml:space="preserve"> allow students to identify the tableware items. Display each </w:t>
            </w:r>
            <w:r w:rsidR="002B76DF" w:rsidRPr="0003248F">
              <w:rPr>
                <w:rFonts w:ascii="Open Sans" w:hAnsi="Open Sans"/>
                <w:color w:val="000000"/>
                <w:position w:val="-3"/>
                <w:sz w:val="22"/>
                <w:szCs w:val="22"/>
              </w:rPr>
              <w:t>item</w:t>
            </w:r>
            <w:r w:rsidRPr="0003248F">
              <w:rPr>
                <w:rFonts w:ascii="Open Sans" w:hAnsi="Open Sans"/>
                <w:color w:val="000000"/>
                <w:position w:val="-3"/>
                <w:sz w:val="22"/>
                <w:szCs w:val="22"/>
              </w:rPr>
              <w:t xml:space="preserve"> so that students may identify them visually.</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Demonstrate the table settings for breakfast, lunch, </w:t>
            </w:r>
            <w:r w:rsidR="003C3224" w:rsidRPr="0003248F">
              <w:rPr>
                <w:rFonts w:ascii="Open Sans" w:hAnsi="Open Sans"/>
                <w:color w:val="000000"/>
                <w:position w:val="-3"/>
                <w:sz w:val="22"/>
                <w:szCs w:val="22"/>
              </w:rPr>
              <w:t>dinner,</w:t>
            </w:r>
            <w:r w:rsidRPr="0003248F">
              <w:rPr>
                <w:rFonts w:ascii="Open Sans" w:hAnsi="Open Sans"/>
                <w:color w:val="000000"/>
                <w:position w:val="-3"/>
                <w:sz w:val="22"/>
                <w:szCs w:val="22"/>
              </w:rPr>
              <w:t xml:space="preserve"> and a formal dinner for students to observe.</w:t>
            </w:r>
            <w:r w:rsidRPr="0003248F">
              <w:rPr>
                <w:rFonts w:ascii="Open Sans" w:hAnsi="Open Sans"/>
                <w:color w:val="000000"/>
                <w:position w:val="-3"/>
                <w:sz w:val="22"/>
                <w:szCs w:val="22"/>
              </w:rPr>
              <w:br/>
            </w:r>
            <w:r w:rsidRPr="0003248F">
              <w:rPr>
                <w:rFonts w:ascii="Open Sans" w:eastAsia="PMingLiU" w:hAnsi="Open Sans" w:cs="PMingLiU"/>
                <w:color w:val="000000"/>
                <w:position w:val="-3"/>
                <w:sz w:val="22"/>
                <w:szCs w:val="22"/>
              </w:rPr>
              <w:br/>
            </w:r>
            <w:r w:rsidRPr="0003248F">
              <w:rPr>
                <w:rFonts w:ascii="Open Sans" w:hAnsi="Open Sans"/>
                <w:color w:val="000000"/>
                <w:position w:val="-3"/>
                <w:sz w:val="22"/>
                <w:szCs w:val="22"/>
              </w:rPr>
              <w:t>Folding napkins for a table setting is an added feature that will enhance the place setting. Allow students to practice folding napkins using several websites that are available.</w:t>
            </w:r>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Napkin Folding Instructions</w:t>
            </w:r>
            <w:r w:rsidRPr="0003248F">
              <w:rPr>
                <w:rFonts w:ascii="Open Sans" w:hAnsi="Open Sans"/>
                <w:color w:val="000000"/>
                <w:position w:val="-3"/>
                <w:sz w:val="22"/>
                <w:szCs w:val="22"/>
              </w:rPr>
              <w:br/>
              <w:t>How to fold napkins – step-by-step guide with lots of photos</w:t>
            </w:r>
            <w:hyperlink r:id="rId15" w:history="1">
              <w:r w:rsidRPr="0003248F">
                <w:rPr>
                  <w:rFonts w:ascii="Open Sans" w:hAnsi="Open Sans"/>
                  <w:color w:val="0000CC"/>
                  <w:position w:val="-3"/>
                  <w:sz w:val="22"/>
                  <w:szCs w:val="22"/>
                  <w:u w:val="single"/>
                </w:rPr>
                <w:br/>
                <w:t>http://www.napkinfoldingguide.com/</w:t>
              </w:r>
            </w:hyperlink>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28 Creative Napkin-Folding Techniques</w:t>
            </w:r>
            <w:r w:rsidRPr="0003248F">
              <w:rPr>
                <w:rFonts w:ascii="Open Sans" w:hAnsi="Open Sans"/>
                <w:color w:val="000000"/>
                <w:position w:val="-3"/>
                <w:sz w:val="22"/>
                <w:szCs w:val="22"/>
              </w:rPr>
              <w:br/>
              <w:t xml:space="preserve">Impress everyone before they have taken a single bite of food. </w:t>
            </w:r>
            <w:hyperlink r:id="rId16" w:anchor=".bevqlnzwv" w:history="1">
              <w:r w:rsidRPr="0003248F">
                <w:rPr>
                  <w:rFonts w:ascii="Open Sans" w:hAnsi="Open Sans"/>
                  <w:color w:val="0000CC"/>
                  <w:position w:val="-3"/>
                  <w:sz w:val="22"/>
                  <w:szCs w:val="22"/>
                  <w:u w:val="single"/>
                </w:rPr>
                <w:br/>
                <w:t>http://www.buzzfeed.com/peggy/28-creative-napkin-folding-techniques-for-every-oc</w:t>
              </w:r>
            </w:hyperlink>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Napkin Origami</w:t>
            </w:r>
            <w:r w:rsidRPr="0003248F">
              <w:rPr>
                <w:rFonts w:ascii="Open Sans" w:hAnsi="Open Sans"/>
                <w:color w:val="000000"/>
                <w:position w:val="-3"/>
                <w:sz w:val="22"/>
                <w:szCs w:val="22"/>
              </w:rPr>
              <w:br/>
              <w:t>Folding cloth napkins</w:t>
            </w:r>
            <w:hyperlink r:id="rId17" w:history="1">
              <w:r w:rsidRPr="0003248F">
                <w:rPr>
                  <w:rFonts w:ascii="Open Sans" w:hAnsi="Open Sans"/>
                  <w:color w:val="0000CC"/>
                  <w:position w:val="-3"/>
                  <w:sz w:val="22"/>
                  <w:szCs w:val="22"/>
                  <w:u w:val="single"/>
                </w:rPr>
                <w:br/>
                <w:t>http://www.origami-instructions.com/napkin-folding-origami.html</w:t>
              </w:r>
            </w:hyperlink>
          </w:p>
          <w:p w:rsidR="000D45FD" w:rsidRPr="0003248F" w:rsidRDefault="00027D13" w:rsidP="00114ADD">
            <w:pPr>
              <w:spacing w:before="240" w:after="240"/>
              <w:textAlignment w:val="center"/>
              <w:rPr>
                <w:rFonts w:ascii="Open Sans" w:hAnsi="Open Sans"/>
              </w:rPr>
            </w:pPr>
            <w:r>
              <w:rPr>
                <w:rFonts w:ascii="Open Sans" w:hAnsi="Open Sans"/>
                <w:color w:val="000000"/>
                <w:position w:val="-3"/>
                <w:sz w:val="22"/>
                <w:szCs w:val="22"/>
              </w:rPr>
              <w:t>Computer programs Pinterest</w:t>
            </w:r>
            <w:r w:rsidRPr="00027D13">
              <w:rPr>
                <w:rFonts w:ascii="Segoe UI" w:hAnsi="Segoe UI" w:cs="Segoe UI"/>
                <w:color w:val="000000"/>
                <w:position w:val="-3"/>
                <w:sz w:val="22"/>
                <w:szCs w:val="22"/>
                <w:vertAlign w:val="superscript"/>
              </w:rPr>
              <w:t>®</w:t>
            </w:r>
            <w:r w:rsidR="00114ADD" w:rsidRPr="0003248F">
              <w:rPr>
                <w:rFonts w:ascii="Open Sans" w:hAnsi="Open Sans"/>
                <w:color w:val="000000"/>
                <w:position w:val="-3"/>
                <w:sz w:val="22"/>
                <w:szCs w:val="22"/>
              </w:rPr>
              <w:t xml:space="preserve"> and Snapguide</w:t>
            </w:r>
            <w:bookmarkStart w:id="1" w:name="_GoBack"/>
            <w:bookmarkEnd w:id="1"/>
            <w:r w:rsidRPr="00027D13">
              <w:rPr>
                <w:rFonts w:ascii="Segoe UI" w:hAnsi="Segoe UI" w:cs="Segoe UI"/>
                <w:color w:val="000000"/>
                <w:position w:val="-3"/>
                <w:sz w:val="22"/>
                <w:szCs w:val="22"/>
                <w:vertAlign w:val="superscript"/>
              </w:rPr>
              <w:t>®</w:t>
            </w:r>
            <w:r w:rsidR="00114ADD" w:rsidRPr="0003248F">
              <w:rPr>
                <w:rFonts w:ascii="Open Sans" w:hAnsi="Open Sans"/>
                <w:color w:val="000000"/>
                <w:position w:val="-3"/>
                <w:sz w:val="22"/>
                <w:szCs w:val="22"/>
              </w:rPr>
              <w:t xml:space="preserve"> may also be used for creative ideas.</w:t>
            </w:r>
          </w:p>
          <w:p w:rsidR="00B3350C" w:rsidRPr="0003248F" w:rsidRDefault="173F7DB3" w:rsidP="173F7DB3">
            <w:pPr>
              <w:spacing w:before="120" w:after="120"/>
              <w:rPr>
                <w:rFonts w:ascii="Open Sans" w:hAnsi="Open Sans" w:cs="Open Sans"/>
                <w:i/>
                <w:iCs/>
              </w:rPr>
            </w:pPr>
            <w:r w:rsidRPr="0003248F">
              <w:rPr>
                <w:rFonts w:ascii="Open Sans" w:hAnsi="Open Sans" w:cs="Open Sans"/>
                <w:i/>
                <w:iCs/>
                <w:sz w:val="22"/>
                <w:szCs w:val="22"/>
              </w:rPr>
              <w:t>Individualized Education Plan (IEP) for all special education students must be followed. Examples of accommodations may include, but are not limited to:</w:t>
            </w:r>
          </w:p>
          <w:p w:rsidR="00114ADD" w:rsidRPr="0003248F" w:rsidRDefault="00027D13" w:rsidP="00114ADD">
            <w:pPr>
              <w:numPr>
                <w:ilvl w:val="0"/>
                <w:numId w:val="10"/>
              </w:numPr>
              <w:spacing w:before="120" w:after="120"/>
              <w:rPr>
                <w:rFonts w:ascii="Open Sans" w:hAnsi="Open Sans" w:cs="Open Sans"/>
                <w:iCs/>
              </w:rPr>
            </w:pPr>
            <w:r w:rsidRPr="0003248F">
              <w:rPr>
                <w:rFonts w:ascii="Open Sans" w:hAnsi="Open Sans" w:cs="Open Sans"/>
                <w:iCs/>
                <w:sz w:val="22"/>
                <w:szCs w:val="22"/>
              </w:rPr>
              <w:t>peer tutoring</w:t>
            </w:r>
          </w:p>
          <w:p w:rsidR="00114ADD" w:rsidRPr="0003248F" w:rsidRDefault="00027D13" w:rsidP="00114ADD">
            <w:pPr>
              <w:numPr>
                <w:ilvl w:val="0"/>
                <w:numId w:val="10"/>
              </w:numPr>
              <w:spacing w:before="120" w:after="120"/>
              <w:rPr>
                <w:rFonts w:ascii="Open Sans" w:hAnsi="Open Sans" w:cs="Open Sans"/>
                <w:iCs/>
              </w:rPr>
            </w:pPr>
            <w:r w:rsidRPr="0003248F">
              <w:rPr>
                <w:rFonts w:ascii="Open Sans" w:hAnsi="Open Sans" w:cs="Open Sans"/>
                <w:iCs/>
                <w:sz w:val="22"/>
                <w:szCs w:val="22"/>
              </w:rPr>
              <w:t>assistance in reading</w:t>
            </w:r>
          </w:p>
          <w:p w:rsidR="00CF2E7E" w:rsidRPr="00027D13" w:rsidRDefault="00027D13" w:rsidP="00D63CC7">
            <w:pPr>
              <w:numPr>
                <w:ilvl w:val="0"/>
                <w:numId w:val="10"/>
              </w:numPr>
              <w:spacing w:before="120" w:after="120"/>
              <w:rPr>
                <w:rFonts w:ascii="Open Sans" w:hAnsi="Open Sans" w:cs="Open Sans"/>
                <w:iCs/>
              </w:rPr>
            </w:pPr>
            <w:r w:rsidRPr="0003248F">
              <w:rPr>
                <w:rFonts w:ascii="Open Sans" w:hAnsi="Open Sans" w:cs="Open Sans"/>
                <w:iCs/>
                <w:sz w:val="22"/>
                <w:szCs w:val="22"/>
              </w:rPr>
              <w:t>check for understanding</w:t>
            </w:r>
          </w:p>
          <w:p w:rsidR="00027D13" w:rsidRPr="0003248F" w:rsidRDefault="00027D13" w:rsidP="00027D13">
            <w:pPr>
              <w:spacing w:before="120" w:after="120"/>
              <w:ind w:left="720"/>
              <w:rPr>
                <w:rFonts w:ascii="Open Sans" w:hAnsi="Open Sans" w:cs="Open Sans"/>
                <w:iCs/>
              </w:rPr>
            </w:pPr>
          </w:p>
        </w:tc>
      </w:tr>
      <w:tr w:rsidR="00B3350C" w:rsidRPr="0003248F" w:rsidTr="173F7DB3">
        <w:trPr>
          <w:trHeight w:val="395"/>
        </w:trPr>
        <w:tc>
          <w:tcPr>
            <w:tcW w:w="2952" w:type="dxa"/>
            <w:shd w:val="clear" w:color="auto" w:fill="auto"/>
          </w:tcPr>
          <w:p w:rsidR="00B3350C" w:rsidRPr="0003248F" w:rsidRDefault="173F7DB3" w:rsidP="173F7DB3">
            <w:pPr>
              <w:jc w:val="center"/>
              <w:rPr>
                <w:rFonts w:ascii="Open Sans" w:hAnsi="Open Sans" w:cs="Open Sans"/>
                <w:b/>
                <w:bCs/>
              </w:rPr>
            </w:pPr>
            <w:r w:rsidRPr="0003248F">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Students can practice several napkin folds using water and steam. Be sure to caution students about safety with the iron before they use it. Starch can be used for the napkins once they are graded for the table setting and napkin folds.</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Instruct students that they will fold six napkin folds that should be clean, crisp and stand straight.</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Distribute </w:t>
            </w:r>
            <w:r w:rsidRPr="00027D13">
              <w:rPr>
                <w:rFonts w:ascii="Open Sans" w:hAnsi="Open Sans"/>
                <w:bCs/>
                <w:color w:val="000000"/>
                <w:position w:val="-3"/>
                <w:sz w:val="22"/>
                <w:szCs w:val="22"/>
              </w:rPr>
              <w:t xml:space="preserve">Rubric for Six (6) Napkin </w:t>
            </w:r>
            <w:r w:rsidR="00027D13" w:rsidRPr="00027D13">
              <w:rPr>
                <w:rFonts w:ascii="Open Sans" w:hAnsi="Open Sans"/>
                <w:bCs/>
                <w:color w:val="000000"/>
                <w:position w:val="-3"/>
                <w:sz w:val="22"/>
                <w:szCs w:val="22"/>
              </w:rPr>
              <w:t>Folds</w:t>
            </w:r>
            <w:r w:rsidR="00027D13" w:rsidRPr="00027D13">
              <w:rPr>
                <w:rFonts w:ascii="Open Sans" w:hAnsi="Open Sans"/>
                <w:color w:val="000000"/>
                <w:position w:val="-3"/>
                <w:sz w:val="22"/>
                <w:szCs w:val="22"/>
              </w:rPr>
              <w:t xml:space="preserve"> so</w:t>
            </w:r>
            <w:r w:rsidRPr="0003248F">
              <w:rPr>
                <w:rFonts w:ascii="Open Sans" w:hAnsi="Open Sans"/>
                <w:color w:val="000000"/>
                <w:position w:val="-3"/>
                <w:sz w:val="22"/>
                <w:szCs w:val="22"/>
              </w:rPr>
              <w:t xml:space="preserve"> that students may understand what is expected.</w:t>
            </w:r>
            <w:r w:rsidRPr="0003248F">
              <w:rPr>
                <w:rFonts w:ascii="Open Sans" w:hAnsi="Open Sans"/>
                <w:color w:val="000000"/>
                <w:position w:val="-3"/>
                <w:sz w:val="22"/>
                <w:szCs w:val="22"/>
              </w:rPr>
              <w:br/>
            </w:r>
            <w:r w:rsidRPr="0003248F">
              <w:rPr>
                <w:rFonts w:ascii="Open Sans" w:eastAsia="PMingLiU" w:hAnsi="Open Sans" w:cs="PMingLiU"/>
                <w:color w:val="000000"/>
                <w:position w:val="-3"/>
                <w:sz w:val="22"/>
                <w:szCs w:val="22"/>
              </w:rPr>
              <w:br/>
            </w:r>
            <w:r w:rsidRPr="0003248F">
              <w:rPr>
                <w:rFonts w:ascii="Open Sans" w:hAnsi="Open Sans"/>
                <w:color w:val="000000"/>
                <w:position w:val="-3"/>
                <w:sz w:val="22"/>
                <w:szCs w:val="22"/>
              </w:rPr>
              <w:t>Divide the class into subgroups of two or three.</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Students will demonstrate a table setting for breakfast, lunch, </w:t>
            </w:r>
            <w:r w:rsidR="003C3224" w:rsidRPr="0003248F">
              <w:rPr>
                <w:rFonts w:ascii="Open Sans" w:hAnsi="Open Sans"/>
                <w:color w:val="000000"/>
                <w:position w:val="-3"/>
                <w:sz w:val="22"/>
                <w:szCs w:val="22"/>
              </w:rPr>
              <w:t>dinner,</w:t>
            </w:r>
            <w:r w:rsidRPr="0003248F">
              <w:rPr>
                <w:rFonts w:ascii="Open Sans" w:hAnsi="Open Sans"/>
                <w:color w:val="000000"/>
                <w:position w:val="-3"/>
                <w:sz w:val="22"/>
                <w:szCs w:val="22"/>
              </w:rPr>
              <w:t xml:space="preserve"> and a formal dinner.</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Distribute </w:t>
            </w:r>
            <w:r w:rsidRPr="00027D13">
              <w:rPr>
                <w:rFonts w:ascii="Open Sans" w:hAnsi="Open Sans"/>
                <w:bCs/>
                <w:color w:val="000000"/>
                <w:position w:val="-3"/>
                <w:sz w:val="22"/>
                <w:szCs w:val="22"/>
              </w:rPr>
              <w:t xml:space="preserve">Rubric for Table </w:t>
            </w:r>
            <w:r w:rsidR="00027D13" w:rsidRPr="00027D13">
              <w:rPr>
                <w:rFonts w:ascii="Open Sans" w:hAnsi="Open Sans"/>
                <w:bCs/>
                <w:color w:val="000000"/>
                <w:position w:val="-3"/>
                <w:sz w:val="22"/>
                <w:szCs w:val="22"/>
              </w:rPr>
              <w:t>Settings</w:t>
            </w:r>
            <w:r w:rsidR="00027D13" w:rsidRPr="0003248F">
              <w:rPr>
                <w:rFonts w:ascii="Open Sans" w:hAnsi="Open Sans"/>
                <w:color w:val="000000"/>
                <w:position w:val="-3"/>
                <w:sz w:val="22"/>
                <w:szCs w:val="22"/>
              </w:rPr>
              <w:t xml:space="preserve"> so</w:t>
            </w:r>
            <w:r w:rsidRPr="0003248F">
              <w:rPr>
                <w:rFonts w:ascii="Open Sans" w:hAnsi="Open Sans"/>
                <w:color w:val="000000"/>
                <w:position w:val="-3"/>
                <w:sz w:val="22"/>
                <w:szCs w:val="22"/>
              </w:rPr>
              <w:t xml:space="preserve"> that students will understand what is expected.</w:t>
            </w:r>
            <w:r w:rsidRPr="0003248F">
              <w:rPr>
                <w:rFonts w:ascii="Open Sans" w:hAnsi="Open Sans"/>
                <w:color w:val="000000"/>
                <w:position w:val="-3"/>
                <w:sz w:val="22"/>
                <w:szCs w:val="22"/>
              </w:rPr>
              <w:br/>
            </w:r>
            <w:r w:rsidRPr="0003248F">
              <w:rPr>
                <w:rFonts w:ascii="Open Sans" w:eastAsia="PMingLiU" w:hAnsi="Open Sans" w:cs="PMingLiU"/>
                <w:color w:val="000000"/>
                <w:position w:val="-3"/>
                <w:sz w:val="22"/>
                <w:szCs w:val="22"/>
              </w:rPr>
              <w:br/>
            </w:r>
            <w:r w:rsidRPr="00027D13">
              <w:rPr>
                <w:rFonts w:ascii="Open Sans" w:hAnsi="Open Sans"/>
                <w:b/>
                <w:color w:val="000000"/>
                <w:position w:val="-3"/>
                <w:sz w:val="22"/>
                <w:szCs w:val="22"/>
              </w:rPr>
              <w:t>Scenario:</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You have just been hired at the local fine dining restaurant. After being trained for two weeks, you are ready to work independently.</w:t>
            </w:r>
          </w:p>
          <w:p w:rsidR="00114ADD" w:rsidRPr="00027D13"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Instruct </w:t>
            </w:r>
            <w:r w:rsidRPr="00027D13">
              <w:rPr>
                <w:rFonts w:ascii="Open Sans" w:hAnsi="Open Sans"/>
                <w:color w:val="000000"/>
                <w:position w:val="-3"/>
                <w:sz w:val="22"/>
                <w:szCs w:val="22"/>
              </w:rPr>
              <w:t>students that they will be role-playing the host and server positions.</w:t>
            </w:r>
          </w:p>
          <w:p w:rsidR="00114ADD" w:rsidRPr="0003248F" w:rsidRDefault="00114ADD" w:rsidP="00114ADD">
            <w:pPr>
              <w:spacing w:before="240" w:after="240"/>
              <w:textAlignment w:val="center"/>
              <w:rPr>
                <w:rFonts w:ascii="Open Sans" w:hAnsi="Open Sans"/>
              </w:rPr>
            </w:pPr>
            <w:r w:rsidRPr="00027D13">
              <w:rPr>
                <w:rFonts w:ascii="Open Sans" w:hAnsi="Open Sans"/>
                <w:color w:val="000000"/>
                <w:position w:val="-3"/>
                <w:sz w:val="22"/>
                <w:szCs w:val="22"/>
              </w:rPr>
              <w:t xml:space="preserve">Distribute </w:t>
            </w:r>
            <w:r w:rsidRPr="00027D13">
              <w:rPr>
                <w:rFonts w:ascii="Open Sans" w:hAnsi="Open Sans"/>
                <w:bCs/>
                <w:color w:val="000000"/>
                <w:position w:val="-3"/>
                <w:sz w:val="22"/>
                <w:szCs w:val="22"/>
              </w:rPr>
              <w:t xml:space="preserve">Rubric for Service </w:t>
            </w:r>
            <w:r w:rsidR="00027D13" w:rsidRPr="00027D13">
              <w:rPr>
                <w:rFonts w:ascii="Open Sans" w:hAnsi="Open Sans"/>
                <w:bCs/>
                <w:color w:val="000000"/>
                <w:position w:val="-3"/>
                <w:sz w:val="22"/>
                <w:szCs w:val="22"/>
              </w:rPr>
              <w:t>Skills</w:t>
            </w:r>
            <w:r w:rsidR="00027D13" w:rsidRPr="0003248F">
              <w:rPr>
                <w:rFonts w:ascii="Open Sans" w:hAnsi="Open Sans"/>
                <w:color w:val="000000"/>
                <w:position w:val="-3"/>
                <w:sz w:val="22"/>
                <w:szCs w:val="22"/>
              </w:rPr>
              <w:t xml:space="preserve"> so</w:t>
            </w:r>
            <w:r w:rsidRPr="0003248F">
              <w:rPr>
                <w:rFonts w:ascii="Open Sans" w:hAnsi="Open Sans"/>
                <w:color w:val="000000"/>
                <w:position w:val="-3"/>
                <w:sz w:val="22"/>
                <w:szCs w:val="22"/>
              </w:rPr>
              <w:t xml:space="preserve"> that students may understand what is expected.</w:t>
            </w:r>
          </w:p>
          <w:p w:rsidR="00823928" w:rsidRPr="0003248F" w:rsidRDefault="00823928" w:rsidP="00823928">
            <w:pPr>
              <w:spacing w:before="120" w:after="120"/>
              <w:rPr>
                <w:rFonts w:ascii="Open Sans" w:hAnsi="Open Sans" w:cs="Open Sans"/>
                <w:iCs/>
              </w:rPr>
            </w:pPr>
          </w:p>
          <w:p w:rsidR="00B3350C" w:rsidRPr="0003248F" w:rsidRDefault="173F7DB3" w:rsidP="173F7DB3">
            <w:pPr>
              <w:spacing w:before="120" w:after="120"/>
              <w:rPr>
                <w:rFonts w:ascii="Open Sans" w:hAnsi="Open Sans" w:cs="Open Sans"/>
                <w:i/>
                <w:iCs/>
              </w:rPr>
            </w:pPr>
            <w:r w:rsidRPr="0003248F">
              <w:rPr>
                <w:rFonts w:ascii="Open Sans" w:hAnsi="Open Sans" w:cs="Open Sans"/>
                <w:i/>
                <w:iCs/>
                <w:sz w:val="22"/>
                <w:szCs w:val="22"/>
              </w:rPr>
              <w:t>Individualized Education Plan (IEP) for all special education students must be followed. Examples of accommodations may include, but are not limited to:</w:t>
            </w:r>
          </w:p>
          <w:p w:rsidR="00114ADD" w:rsidRPr="0003248F" w:rsidRDefault="00027D13" w:rsidP="00114ADD">
            <w:pPr>
              <w:numPr>
                <w:ilvl w:val="0"/>
                <w:numId w:val="10"/>
              </w:numPr>
              <w:spacing w:before="120" w:after="120"/>
              <w:rPr>
                <w:rFonts w:ascii="Open Sans" w:hAnsi="Open Sans" w:cs="Open Sans"/>
                <w:iCs/>
              </w:rPr>
            </w:pPr>
            <w:r w:rsidRPr="0003248F">
              <w:rPr>
                <w:rFonts w:ascii="Open Sans" w:hAnsi="Open Sans" w:cs="Open Sans"/>
                <w:iCs/>
                <w:sz w:val="22"/>
                <w:szCs w:val="22"/>
              </w:rPr>
              <w:t>read instructions orally</w:t>
            </w:r>
          </w:p>
          <w:p w:rsidR="00CF2E7E" w:rsidRPr="0003248F" w:rsidRDefault="00027D13" w:rsidP="00114ADD">
            <w:pPr>
              <w:numPr>
                <w:ilvl w:val="0"/>
                <w:numId w:val="10"/>
              </w:numPr>
              <w:spacing w:before="120" w:after="120"/>
              <w:rPr>
                <w:rFonts w:ascii="Open Sans" w:hAnsi="Open Sans" w:cs="Open Sans"/>
                <w:iCs/>
              </w:rPr>
            </w:pPr>
            <w:r w:rsidRPr="0003248F">
              <w:rPr>
                <w:rFonts w:ascii="Open Sans" w:hAnsi="Open Sans" w:cs="Open Sans"/>
                <w:iCs/>
                <w:sz w:val="22"/>
                <w:szCs w:val="22"/>
              </w:rPr>
              <w:t>encourage participation</w:t>
            </w:r>
          </w:p>
        </w:tc>
      </w:tr>
      <w:tr w:rsidR="00B3350C" w:rsidRPr="0003248F" w:rsidTr="173F7DB3">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Lesson Closure</w:t>
            </w:r>
          </w:p>
        </w:tc>
        <w:tc>
          <w:tcPr>
            <w:tcW w:w="7848" w:type="dxa"/>
            <w:shd w:val="clear" w:color="auto" w:fill="auto"/>
          </w:tcPr>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Review lesson objectives, </w:t>
            </w:r>
            <w:r w:rsidR="003C3224" w:rsidRPr="0003248F">
              <w:rPr>
                <w:rFonts w:ascii="Open Sans" w:hAnsi="Open Sans"/>
                <w:color w:val="000000"/>
                <w:position w:val="-3"/>
                <w:sz w:val="22"/>
                <w:szCs w:val="22"/>
              </w:rPr>
              <w:t>terms,</w:t>
            </w:r>
            <w:r w:rsidRPr="0003248F">
              <w:rPr>
                <w:rFonts w:ascii="Open Sans" w:hAnsi="Open Sans"/>
                <w:color w:val="000000"/>
                <w:position w:val="-3"/>
                <w:sz w:val="22"/>
                <w:szCs w:val="22"/>
              </w:rPr>
              <w:t xml:space="preserve"> and definitions.</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 xml:space="preserve">Distribute the </w:t>
            </w:r>
            <w:r w:rsidRPr="002F7EB4">
              <w:rPr>
                <w:rFonts w:ascii="Open Sans" w:hAnsi="Open Sans"/>
                <w:bCs/>
                <w:color w:val="000000"/>
                <w:position w:val="-3"/>
                <w:sz w:val="22"/>
                <w:szCs w:val="22"/>
              </w:rPr>
              <w:t xml:space="preserve">KWL – Restaurant Service </w:t>
            </w:r>
            <w:r w:rsidR="003C3224" w:rsidRPr="002F7EB4">
              <w:rPr>
                <w:rFonts w:ascii="Open Sans" w:hAnsi="Open Sans"/>
                <w:bCs/>
                <w:color w:val="000000"/>
                <w:position w:val="-3"/>
                <w:sz w:val="22"/>
                <w:szCs w:val="22"/>
              </w:rPr>
              <w:t>Skills</w:t>
            </w:r>
            <w:r w:rsidR="003C3224" w:rsidRPr="0003248F">
              <w:rPr>
                <w:rFonts w:ascii="Open Sans" w:hAnsi="Open Sans"/>
                <w:color w:val="000000"/>
                <w:position w:val="-3"/>
                <w:sz w:val="22"/>
                <w:szCs w:val="22"/>
              </w:rPr>
              <w:t xml:space="preserve"> and</w:t>
            </w:r>
            <w:r w:rsidRPr="0003248F">
              <w:rPr>
                <w:rFonts w:ascii="Open Sans" w:hAnsi="Open Sans"/>
                <w:color w:val="000000"/>
                <w:position w:val="-3"/>
                <w:sz w:val="22"/>
                <w:szCs w:val="22"/>
              </w:rPr>
              <w:t xml:space="preserve"> allow students to complete the last section.</w:t>
            </w:r>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L – What did I LEARN about restaurant service skills?</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lastRenderedPageBreak/>
              <w:t>Recap the activities in the lesson and ask students the following questions:</w:t>
            </w:r>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Will learning about table settings lead to employment?</w:t>
            </w:r>
          </w:p>
          <w:p w:rsidR="00114ADD" w:rsidRPr="0003248F" w:rsidRDefault="00114ADD" w:rsidP="00114ADD">
            <w:pPr>
              <w:numPr>
                <w:ilvl w:val="0"/>
                <w:numId w:val="10"/>
              </w:numPr>
              <w:rPr>
                <w:rFonts w:ascii="Open Sans" w:hAnsi="Open Sans"/>
                <w:color w:val="000000"/>
              </w:rPr>
            </w:pPr>
            <w:r w:rsidRPr="0003248F">
              <w:rPr>
                <w:rFonts w:ascii="Open Sans" w:hAnsi="Open Sans"/>
                <w:color w:val="000000"/>
                <w:position w:val="-3"/>
                <w:sz w:val="22"/>
                <w:szCs w:val="22"/>
              </w:rPr>
              <w:t>Will learning restaurant service skills lead to employment?</w:t>
            </w:r>
          </w:p>
          <w:p w:rsidR="00B3350C" w:rsidRPr="0003248F" w:rsidRDefault="00114ADD" w:rsidP="00114ADD">
            <w:pPr>
              <w:spacing w:before="120" w:after="120"/>
              <w:rPr>
                <w:rFonts w:ascii="Open Sans" w:hAnsi="Open Sans" w:cs="Open Sans"/>
              </w:rPr>
            </w:pPr>
            <w:r w:rsidRPr="0003248F">
              <w:rPr>
                <w:rFonts w:ascii="Open Sans" w:hAnsi="Open Sans"/>
                <w:color w:val="000000"/>
                <w:position w:val="-3"/>
                <w:sz w:val="22"/>
                <w:szCs w:val="22"/>
              </w:rPr>
              <w:t>What careers do you think would require the table setting skills, napkin folding, and presentation techniques learned in this lesson? (event planning, banquet manager, fine dining manager)</w:t>
            </w:r>
          </w:p>
        </w:tc>
      </w:tr>
      <w:tr w:rsidR="00B3350C" w:rsidRPr="0003248F" w:rsidTr="173F7DB3">
        <w:trPr>
          <w:trHeight w:val="135"/>
        </w:trPr>
        <w:tc>
          <w:tcPr>
            <w:tcW w:w="2952" w:type="dxa"/>
            <w:shd w:val="clear" w:color="auto" w:fill="auto"/>
          </w:tcPr>
          <w:p w:rsidR="0080201D"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lastRenderedPageBreak/>
              <w:t>Summative/End of Lesson Assessment *</w:t>
            </w:r>
          </w:p>
          <w:p w:rsidR="00B3350C" w:rsidRPr="0003248F" w:rsidRDefault="0080201D" w:rsidP="0080201D">
            <w:pPr>
              <w:tabs>
                <w:tab w:val="left" w:pos="2820"/>
              </w:tabs>
              <w:rPr>
                <w:rFonts w:ascii="Open Sans" w:hAnsi="Open Sans" w:cs="Open Sans"/>
              </w:rPr>
            </w:pPr>
            <w:r w:rsidRPr="0003248F">
              <w:rPr>
                <w:rFonts w:ascii="Open Sans" w:hAnsi="Open Sans" w:cs="Open Sans"/>
                <w:sz w:val="22"/>
                <w:szCs w:val="22"/>
              </w:rPr>
              <w:tab/>
            </w:r>
          </w:p>
        </w:tc>
        <w:tc>
          <w:tcPr>
            <w:tcW w:w="7848" w:type="dxa"/>
            <w:shd w:val="clear" w:color="auto" w:fill="auto"/>
          </w:tcPr>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Students will present the table settings and creative napkin folds.</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Students will be assessed with appropriate rubrics.</w:t>
            </w:r>
          </w:p>
          <w:p w:rsidR="00114ADD" w:rsidRPr="0003248F" w:rsidRDefault="00114ADD" w:rsidP="00114ADD">
            <w:pPr>
              <w:spacing w:before="240" w:after="240"/>
              <w:textAlignment w:val="center"/>
              <w:rPr>
                <w:rFonts w:ascii="Open Sans" w:hAnsi="Open Sans"/>
              </w:rPr>
            </w:pPr>
            <w:r w:rsidRPr="0003248F">
              <w:rPr>
                <w:rFonts w:ascii="Open Sans" w:hAnsi="Open Sans"/>
                <w:color w:val="000000"/>
                <w:position w:val="-3"/>
                <w:sz w:val="22"/>
                <w:szCs w:val="22"/>
              </w:rPr>
              <w:t>Invite faculty members to see the tables set with the place settings created by each student.</w:t>
            </w:r>
          </w:p>
          <w:p w:rsidR="00D63CC7" w:rsidRPr="0003248F" w:rsidRDefault="00D63CC7" w:rsidP="173F7DB3">
            <w:pPr>
              <w:spacing w:before="120" w:after="120"/>
              <w:rPr>
                <w:rFonts w:ascii="Open Sans" w:hAnsi="Open Sans" w:cs="Open Sans"/>
                <w:iCs/>
              </w:rPr>
            </w:pPr>
          </w:p>
          <w:p w:rsidR="00B3350C" w:rsidRPr="0003248F" w:rsidRDefault="173F7DB3" w:rsidP="173F7DB3">
            <w:pPr>
              <w:spacing w:before="120" w:after="120"/>
              <w:rPr>
                <w:rFonts w:ascii="Open Sans" w:hAnsi="Open Sans" w:cs="Open Sans"/>
                <w:i/>
                <w:iCs/>
              </w:rPr>
            </w:pPr>
            <w:r w:rsidRPr="0003248F">
              <w:rPr>
                <w:rFonts w:ascii="Open Sans" w:hAnsi="Open Sans" w:cs="Open Sans"/>
                <w:i/>
                <w:iCs/>
                <w:sz w:val="22"/>
                <w:szCs w:val="22"/>
              </w:rPr>
              <w:t>Individualized Education Plan (IEP) for all special education students must be followed. Examples of accommodations may include, but are not limited to:</w:t>
            </w:r>
          </w:p>
          <w:p w:rsidR="00114ADD" w:rsidRPr="0003248F" w:rsidRDefault="002F7EB4" w:rsidP="00114ADD">
            <w:pPr>
              <w:numPr>
                <w:ilvl w:val="0"/>
                <w:numId w:val="10"/>
              </w:numPr>
              <w:spacing w:before="120" w:after="120"/>
              <w:rPr>
                <w:rFonts w:ascii="Open Sans" w:hAnsi="Open Sans" w:cs="Open Sans"/>
                <w:iCs/>
              </w:rPr>
            </w:pPr>
            <w:r w:rsidRPr="0003248F">
              <w:rPr>
                <w:rFonts w:ascii="Open Sans" w:hAnsi="Open Sans" w:cs="Open Sans"/>
                <w:iCs/>
                <w:sz w:val="22"/>
                <w:szCs w:val="22"/>
              </w:rPr>
              <w:t>assist with instructions</w:t>
            </w:r>
          </w:p>
          <w:p w:rsidR="00CF2E7E" w:rsidRPr="0003248F" w:rsidRDefault="002F7EB4" w:rsidP="00114ADD">
            <w:pPr>
              <w:numPr>
                <w:ilvl w:val="0"/>
                <w:numId w:val="10"/>
              </w:numPr>
              <w:spacing w:before="120" w:after="120"/>
              <w:rPr>
                <w:rFonts w:ascii="Open Sans" w:hAnsi="Open Sans" w:cs="Open Sans"/>
                <w:iCs/>
              </w:rPr>
            </w:pPr>
            <w:r w:rsidRPr="0003248F">
              <w:rPr>
                <w:rFonts w:ascii="Open Sans" w:hAnsi="Open Sans" w:cs="Open Sans"/>
                <w:iCs/>
                <w:sz w:val="22"/>
                <w:szCs w:val="22"/>
              </w:rPr>
              <w:t>praise participation</w:t>
            </w:r>
          </w:p>
        </w:tc>
      </w:tr>
      <w:tr w:rsidR="00B3350C" w:rsidRPr="0003248F" w:rsidTr="173F7DB3">
        <w:trPr>
          <w:trHeight w:val="135"/>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References/Resources/</w:t>
            </w:r>
          </w:p>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Teacher Preparation</w:t>
            </w:r>
          </w:p>
        </w:tc>
        <w:tc>
          <w:tcPr>
            <w:tcW w:w="7848" w:type="dxa"/>
            <w:shd w:val="clear" w:color="auto" w:fill="auto"/>
          </w:tcPr>
          <w:p w:rsidR="00275F1E" w:rsidRPr="0003248F" w:rsidRDefault="00275F1E" w:rsidP="00275F1E">
            <w:pPr>
              <w:spacing w:before="319" w:after="319"/>
              <w:textAlignment w:val="center"/>
              <w:outlineLvl w:val="3"/>
              <w:rPr>
                <w:rFonts w:ascii="Open Sans" w:hAnsi="Open Sans"/>
              </w:rPr>
            </w:pPr>
            <w:r w:rsidRPr="0003248F">
              <w:rPr>
                <w:rFonts w:ascii="Open Sans" w:hAnsi="Open Sans"/>
                <w:b/>
                <w:bCs/>
                <w:color w:val="000000"/>
                <w:position w:val="-3"/>
                <w:sz w:val="22"/>
                <w:szCs w:val="22"/>
              </w:rPr>
              <w:t>Textbook:</w:t>
            </w:r>
          </w:p>
          <w:p w:rsidR="00275F1E" w:rsidRPr="0003248F" w:rsidRDefault="00275F1E" w:rsidP="00275F1E">
            <w:pPr>
              <w:numPr>
                <w:ilvl w:val="0"/>
                <w:numId w:val="10"/>
              </w:numPr>
              <w:rPr>
                <w:rFonts w:ascii="Open Sans" w:hAnsi="Open Sans"/>
                <w:color w:val="000000"/>
              </w:rPr>
            </w:pPr>
            <w:r w:rsidRPr="0003248F">
              <w:rPr>
                <w:rFonts w:ascii="Open Sans" w:hAnsi="Open Sans"/>
                <w:i/>
                <w:iCs/>
                <w:color w:val="000000"/>
                <w:position w:val="-3"/>
                <w:sz w:val="22"/>
                <w:szCs w:val="22"/>
              </w:rPr>
              <w:t>Culinary essentials.</w:t>
            </w:r>
            <w:r w:rsidRPr="0003248F">
              <w:rPr>
                <w:rFonts w:ascii="Open Sans" w:hAnsi="Open Sans"/>
                <w:color w:val="000000"/>
                <w:position w:val="-3"/>
                <w:sz w:val="22"/>
                <w:szCs w:val="22"/>
              </w:rPr>
              <w:t xml:space="preserve"> (2010). Woodland Hills, CA: Glencoe/McGraw Hill.</w:t>
            </w:r>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 xml:space="preserve">Draz, J., and Koetke, C. (2010). </w:t>
            </w:r>
            <w:r w:rsidRPr="0003248F">
              <w:rPr>
                <w:rFonts w:ascii="Open Sans" w:hAnsi="Open Sans"/>
                <w:i/>
                <w:iCs/>
                <w:color w:val="000000"/>
                <w:position w:val="-3"/>
                <w:sz w:val="22"/>
                <w:szCs w:val="22"/>
              </w:rPr>
              <w:t>The culinary professional.</w:t>
            </w:r>
            <w:r w:rsidRPr="0003248F">
              <w:rPr>
                <w:rFonts w:ascii="Open Sans" w:hAnsi="Open Sans"/>
                <w:color w:val="000000"/>
                <w:position w:val="-3"/>
                <w:sz w:val="22"/>
                <w:szCs w:val="22"/>
              </w:rPr>
              <w:t xml:space="preserve"> Tinley Park, IL: </w:t>
            </w:r>
            <w:r w:rsidR="003C3224" w:rsidRPr="0003248F">
              <w:rPr>
                <w:rFonts w:ascii="Open Sans" w:hAnsi="Open Sans"/>
                <w:color w:val="000000"/>
                <w:position w:val="-3"/>
                <w:sz w:val="22"/>
                <w:szCs w:val="22"/>
              </w:rPr>
              <w:t>Goodheart</w:t>
            </w:r>
            <w:r w:rsidRPr="0003248F">
              <w:rPr>
                <w:rFonts w:ascii="Open Sans" w:hAnsi="Open Sans"/>
                <w:color w:val="000000"/>
                <w:position w:val="-3"/>
                <w:sz w:val="22"/>
                <w:szCs w:val="22"/>
              </w:rPr>
              <w:t>-Willcox Company.</w:t>
            </w:r>
          </w:p>
          <w:p w:rsidR="00275F1E" w:rsidRPr="0003248F" w:rsidRDefault="00275F1E" w:rsidP="00275F1E">
            <w:pPr>
              <w:numPr>
                <w:ilvl w:val="0"/>
                <w:numId w:val="10"/>
              </w:numPr>
              <w:rPr>
                <w:rFonts w:ascii="Open Sans" w:hAnsi="Open Sans"/>
                <w:color w:val="000000"/>
              </w:rPr>
            </w:pPr>
            <w:r w:rsidRPr="0003248F">
              <w:rPr>
                <w:rFonts w:ascii="Open Sans" w:hAnsi="Open Sans"/>
                <w:i/>
                <w:iCs/>
                <w:color w:val="000000"/>
                <w:position w:val="-3"/>
                <w:sz w:val="22"/>
                <w:szCs w:val="22"/>
              </w:rPr>
              <w:t>Foundations of restaurant management &amp; culinary arts: Level one.</w:t>
            </w:r>
            <w:r w:rsidRPr="0003248F">
              <w:rPr>
                <w:rFonts w:ascii="Open Sans" w:hAnsi="Open Sans"/>
                <w:color w:val="000000"/>
                <w:position w:val="-3"/>
                <w:sz w:val="22"/>
                <w:szCs w:val="22"/>
              </w:rPr>
              <w:t xml:space="preserve"> (2011). Boston, MA: Prentice Hall.</w:t>
            </w:r>
          </w:p>
          <w:p w:rsidR="00275F1E" w:rsidRPr="0003248F" w:rsidRDefault="002F7EB4" w:rsidP="00275F1E">
            <w:pPr>
              <w:spacing w:before="319" w:after="319"/>
              <w:textAlignment w:val="center"/>
              <w:outlineLvl w:val="3"/>
              <w:rPr>
                <w:rFonts w:ascii="Open Sans" w:hAnsi="Open Sans"/>
              </w:rPr>
            </w:pPr>
            <w:r>
              <w:rPr>
                <w:rFonts w:ascii="Open Sans" w:hAnsi="Open Sans"/>
                <w:b/>
                <w:bCs/>
                <w:color w:val="000000"/>
                <w:position w:val="-3"/>
                <w:sz w:val="22"/>
                <w:szCs w:val="22"/>
              </w:rPr>
              <w:t>YouTube</w:t>
            </w:r>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Setting a Formal Table Setting</w:t>
            </w:r>
            <w:r w:rsidRPr="0003248F">
              <w:rPr>
                <w:rFonts w:ascii="Open Sans" w:hAnsi="Open Sans"/>
                <w:color w:val="000000"/>
                <w:position w:val="-3"/>
                <w:sz w:val="22"/>
                <w:szCs w:val="22"/>
              </w:rPr>
              <w:br/>
              <w:t>The basics to setting a formal table.</w:t>
            </w:r>
            <w:hyperlink r:id="rId18" w:history="1">
              <w:r w:rsidRPr="0003248F">
                <w:rPr>
                  <w:rFonts w:ascii="Open Sans" w:hAnsi="Open Sans"/>
                  <w:color w:val="0000CC"/>
                  <w:position w:val="-3"/>
                  <w:sz w:val="22"/>
                  <w:szCs w:val="22"/>
                  <w:u w:val="single"/>
                </w:rPr>
                <w:br/>
                <w:t>http://youtu.be/qKSHmmNk_5Y</w:t>
              </w:r>
            </w:hyperlink>
          </w:p>
          <w:p w:rsidR="00275F1E" w:rsidRPr="0003248F" w:rsidRDefault="00275F1E" w:rsidP="00275F1E">
            <w:pPr>
              <w:spacing w:before="319" w:after="319"/>
              <w:textAlignment w:val="center"/>
              <w:outlineLvl w:val="3"/>
              <w:rPr>
                <w:rFonts w:ascii="Open Sans" w:hAnsi="Open Sans"/>
              </w:rPr>
            </w:pPr>
            <w:r w:rsidRPr="0003248F">
              <w:rPr>
                <w:rFonts w:ascii="Open Sans" w:hAnsi="Open Sans"/>
                <w:b/>
                <w:bCs/>
                <w:color w:val="000000"/>
                <w:position w:val="-3"/>
                <w:sz w:val="22"/>
                <w:szCs w:val="22"/>
              </w:rPr>
              <w:t xml:space="preserve"> Websites:</w:t>
            </w:r>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Napkin Folding Instructions</w:t>
            </w:r>
            <w:r w:rsidRPr="0003248F">
              <w:rPr>
                <w:rFonts w:ascii="Open Sans" w:hAnsi="Open Sans"/>
                <w:color w:val="000000"/>
                <w:position w:val="-3"/>
                <w:sz w:val="22"/>
                <w:szCs w:val="22"/>
              </w:rPr>
              <w:br/>
              <w:t>How to fold napkins – step-by-step guide with lots of photos</w:t>
            </w:r>
            <w:hyperlink r:id="rId19" w:history="1">
              <w:r w:rsidRPr="0003248F">
                <w:rPr>
                  <w:rFonts w:ascii="Open Sans" w:hAnsi="Open Sans"/>
                  <w:color w:val="0000CC"/>
                  <w:position w:val="-3"/>
                  <w:sz w:val="22"/>
                  <w:szCs w:val="22"/>
                  <w:u w:val="single"/>
                </w:rPr>
                <w:br/>
              </w:r>
              <w:r w:rsidRPr="0003248F">
                <w:rPr>
                  <w:rFonts w:ascii="Open Sans" w:hAnsi="Open Sans"/>
                  <w:color w:val="0000CC"/>
                  <w:position w:val="-3"/>
                  <w:sz w:val="22"/>
                  <w:szCs w:val="22"/>
                  <w:u w:val="single"/>
                </w:rPr>
                <w:lastRenderedPageBreak/>
                <w:t>http://www.napkinfoldingguide.com/</w:t>
              </w:r>
            </w:hyperlink>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28 Creative Napkin-Folding Techniques</w:t>
            </w:r>
            <w:r w:rsidRPr="0003248F">
              <w:rPr>
                <w:rFonts w:ascii="Open Sans" w:hAnsi="Open Sans"/>
                <w:color w:val="000000"/>
                <w:position w:val="-3"/>
                <w:sz w:val="22"/>
                <w:szCs w:val="22"/>
              </w:rPr>
              <w:br/>
              <w:t xml:space="preserve">Impress everyone before they have taken a single bite of food. </w:t>
            </w:r>
            <w:hyperlink r:id="rId20" w:anchor=".bevqlnzwv" w:history="1">
              <w:r w:rsidRPr="0003248F">
                <w:rPr>
                  <w:rFonts w:ascii="Open Sans" w:hAnsi="Open Sans"/>
                  <w:color w:val="0000CC"/>
                  <w:position w:val="-3"/>
                  <w:sz w:val="22"/>
                  <w:szCs w:val="22"/>
                  <w:u w:val="single"/>
                </w:rPr>
                <w:br/>
                <w:t>http://www.buzzfeed.com/peggy/28-creative-napkin-folding-techniques-for-every-oc</w:t>
              </w:r>
            </w:hyperlink>
          </w:p>
          <w:p w:rsidR="00B3350C"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Napkin Origami</w:t>
            </w:r>
            <w:r w:rsidRPr="0003248F">
              <w:rPr>
                <w:rFonts w:ascii="Open Sans" w:hAnsi="Open Sans"/>
                <w:color w:val="000000"/>
                <w:position w:val="-3"/>
                <w:sz w:val="22"/>
                <w:szCs w:val="22"/>
              </w:rPr>
              <w:br/>
              <w:t>Folding cloth napkins</w:t>
            </w:r>
            <w:hyperlink r:id="rId21" w:history="1">
              <w:r w:rsidRPr="0003248F">
                <w:rPr>
                  <w:rFonts w:ascii="Open Sans" w:hAnsi="Open Sans"/>
                  <w:color w:val="0000CC"/>
                  <w:position w:val="-3"/>
                  <w:sz w:val="22"/>
                  <w:szCs w:val="22"/>
                  <w:u w:val="single"/>
                </w:rPr>
                <w:br/>
                <w:t>http://www.origami-instructions.com/napkin-folding-origami.html</w:t>
              </w:r>
            </w:hyperlink>
          </w:p>
        </w:tc>
      </w:tr>
      <w:tr w:rsidR="00B3350C" w:rsidRPr="0003248F" w:rsidTr="173F7DB3">
        <w:trPr>
          <w:trHeight w:val="135"/>
        </w:trPr>
        <w:tc>
          <w:tcPr>
            <w:tcW w:w="10800" w:type="dxa"/>
            <w:gridSpan w:val="2"/>
            <w:shd w:val="clear" w:color="auto" w:fill="D9D9D9" w:themeFill="background1" w:themeFillShade="D9"/>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lastRenderedPageBreak/>
              <w:t>Additional Required Components</w:t>
            </w:r>
          </w:p>
        </w:tc>
      </w:tr>
      <w:tr w:rsidR="00B3350C" w:rsidRPr="0003248F" w:rsidTr="173F7DB3">
        <w:trPr>
          <w:trHeight w:val="485"/>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English Language Proficiency Standards (ELPS) Strategies</w:t>
            </w:r>
          </w:p>
        </w:tc>
        <w:tc>
          <w:tcPr>
            <w:tcW w:w="7848" w:type="dxa"/>
            <w:shd w:val="clear" w:color="auto" w:fill="auto"/>
          </w:tcPr>
          <w:p w:rsidR="00823928" w:rsidRPr="0003248F" w:rsidRDefault="00D63CC7" w:rsidP="00823928">
            <w:pPr>
              <w:numPr>
                <w:ilvl w:val="0"/>
                <w:numId w:val="10"/>
              </w:numPr>
              <w:spacing w:before="120" w:after="120"/>
              <w:rPr>
                <w:rFonts w:ascii="Open Sans" w:hAnsi="Open Sans" w:cs="Open Sans"/>
              </w:rPr>
            </w:pPr>
            <w:r w:rsidRPr="0003248F">
              <w:rPr>
                <w:rFonts w:ascii="Open Sans" w:hAnsi="Open Sans" w:cs="Open Sans"/>
                <w:sz w:val="22"/>
                <w:szCs w:val="22"/>
              </w:rPr>
              <w:t>W</w:t>
            </w:r>
            <w:r w:rsidR="00823928" w:rsidRPr="0003248F">
              <w:rPr>
                <w:rFonts w:ascii="Open Sans" w:hAnsi="Open Sans" w:cs="Open Sans"/>
                <w:sz w:val="22"/>
                <w:szCs w:val="22"/>
              </w:rPr>
              <w:t>ord wall</w:t>
            </w:r>
          </w:p>
          <w:p w:rsidR="00823928" w:rsidRPr="0003248F" w:rsidRDefault="00D63CC7" w:rsidP="00823928">
            <w:pPr>
              <w:numPr>
                <w:ilvl w:val="0"/>
                <w:numId w:val="10"/>
              </w:numPr>
              <w:spacing w:before="120" w:after="120"/>
              <w:rPr>
                <w:rFonts w:ascii="Open Sans" w:hAnsi="Open Sans" w:cs="Open Sans"/>
              </w:rPr>
            </w:pPr>
            <w:r w:rsidRPr="0003248F">
              <w:rPr>
                <w:rFonts w:ascii="Open Sans" w:hAnsi="Open Sans" w:cs="Open Sans"/>
                <w:sz w:val="22"/>
                <w:szCs w:val="22"/>
              </w:rPr>
              <w:t>D</w:t>
            </w:r>
            <w:r w:rsidR="00823928" w:rsidRPr="0003248F">
              <w:rPr>
                <w:rFonts w:ascii="Open Sans" w:hAnsi="Open Sans" w:cs="Open Sans"/>
                <w:sz w:val="22"/>
                <w:szCs w:val="22"/>
              </w:rPr>
              <w:t>raw visual representations of terms on word wall</w:t>
            </w:r>
          </w:p>
          <w:p w:rsidR="00B3350C" w:rsidRPr="0003248F" w:rsidRDefault="00D63CC7" w:rsidP="00823928">
            <w:pPr>
              <w:numPr>
                <w:ilvl w:val="0"/>
                <w:numId w:val="10"/>
              </w:numPr>
              <w:spacing w:before="120" w:after="120"/>
              <w:rPr>
                <w:rFonts w:ascii="Open Sans" w:hAnsi="Open Sans" w:cs="Open Sans"/>
              </w:rPr>
            </w:pPr>
            <w:r w:rsidRPr="0003248F">
              <w:rPr>
                <w:rFonts w:ascii="Open Sans" w:hAnsi="Open Sans" w:cs="Open Sans"/>
                <w:sz w:val="22"/>
                <w:szCs w:val="22"/>
              </w:rPr>
              <w:t>A</w:t>
            </w:r>
            <w:r w:rsidR="00823928" w:rsidRPr="0003248F">
              <w:rPr>
                <w:rFonts w:ascii="Open Sans" w:hAnsi="Open Sans" w:cs="Open Sans"/>
                <w:sz w:val="22"/>
                <w:szCs w:val="22"/>
              </w:rPr>
              <w:t>dd terms and definitions to personal dictionary</w:t>
            </w:r>
          </w:p>
          <w:p w:rsidR="00275F1E" w:rsidRPr="0003248F" w:rsidRDefault="00275F1E" w:rsidP="00823928">
            <w:pPr>
              <w:numPr>
                <w:ilvl w:val="0"/>
                <w:numId w:val="10"/>
              </w:numPr>
              <w:spacing w:before="120" w:after="120"/>
              <w:rPr>
                <w:rFonts w:ascii="Open Sans" w:hAnsi="Open Sans" w:cs="Open Sans"/>
              </w:rPr>
            </w:pPr>
            <w:r w:rsidRPr="0003248F">
              <w:rPr>
                <w:rFonts w:ascii="Open Sans" w:hAnsi="Open Sans" w:cs="Open Sans"/>
                <w:sz w:val="22"/>
                <w:szCs w:val="22"/>
              </w:rPr>
              <w:t>Utilize Four Corners Vocabulary/Word Wall Activity</w:t>
            </w:r>
          </w:p>
        </w:tc>
      </w:tr>
      <w:tr w:rsidR="00B3350C" w:rsidRPr="0003248F" w:rsidTr="173F7DB3">
        <w:trPr>
          <w:trHeight w:val="737"/>
        </w:trPr>
        <w:tc>
          <w:tcPr>
            <w:tcW w:w="2952" w:type="dxa"/>
            <w:shd w:val="clear" w:color="auto" w:fill="auto"/>
          </w:tcPr>
          <w:p w:rsidR="00B3350C" w:rsidRPr="0003248F" w:rsidRDefault="00B3350C" w:rsidP="173F7DB3">
            <w:pPr>
              <w:spacing w:before="120" w:after="120"/>
              <w:jc w:val="center"/>
              <w:rPr>
                <w:rFonts w:ascii="Open Sans" w:hAnsi="Open Sans" w:cs="Open Sans"/>
                <w:b/>
                <w:bCs/>
              </w:rPr>
            </w:pPr>
            <w:r w:rsidRPr="0003248F">
              <w:rPr>
                <w:rFonts w:ascii="Open Sans" w:hAnsi="Open Sans" w:cs="Open Sans"/>
                <w:b/>
                <w:bCs/>
                <w:sz w:val="22"/>
                <w:szCs w:val="22"/>
              </w:rPr>
              <w:t>College and Career Readiness Connection</w:t>
            </w:r>
            <w:r w:rsidR="00A3064F" w:rsidRPr="0003248F">
              <w:rPr>
                <w:rStyle w:val="FootnoteReference"/>
                <w:rFonts w:ascii="Open Sans" w:hAnsi="Open Sans" w:cs="Open Sans"/>
                <w:b/>
                <w:bCs/>
                <w:sz w:val="22"/>
                <w:szCs w:val="22"/>
              </w:rPr>
              <w:footnoteReference w:id="1"/>
            </w:r>
          </w:p>
        </w:tc>
        <w:tc>
          <w:tcPr>
            <w:tcW w:w="7848" w:type="dxa"/>
            <w:shd w:val="clear" w:color="auto" w:fill="auto"/>
          </w:tcPr>
          <w:p w:rsidR="00B3350C" w:rsidRPr="0003248F" w:rsidRDefault="00B3350C" w:rsidP="00DC4B23">
            <w:pPr>
              <w:spacing w:before="120" w:after="120"/>
              <w:rPr>
                <w:rFonts w:ascii="Open Sans" w:hAnsi="Open Sans" w:cs="Open Sans"/>
              </w:rPr>
            </w:pPr>
          </w:p>
        </w:tc>
      </w:tr>
      <w:tr w:rsidR="00B3350C" w:rsidRPr="0003248F" w:rsidTr="173F7DB3">
        <w:trPr>
          <w:trHeight w:val="135"/>
        </w:trPr>
        <w:tc>
          <w:tcPr>
            <w:tcW w:w="10800" w:type="dxa"/>
            <w:gridSpan w:val="2"/>
            <w:shd w:val="clear" w:color="auto" w:fill="D9D9D9" w:themeFill="background1" w:themeFillShade="D9"/>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Recommended Strategies</w:t>
            </w:r>
          </w:p>
        </w:tc>
      </w:tr>
      <w:tr w:rsidR="00B3350C" w:rsidRPr="0003248F" w:rsidTr="173F7DB3">
        <w:trPr>
          <w:trHeight w:val="512"/>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Reading Strategies</w:t>
            </w:r>
          </w:p>
        </w:tc>
        <w:tc>
          <w:tcPr>
            <w:tcW w:w="7848" w:type="dxa"/>
            <w:shd w:val="clear" w:color="auto" w:fill="auto"/>
          </w:tcPr>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Other articles that pertain to this lesson include:</w:t>
            </w:r>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Basic Steps in Table Setting</w:t>
            </w:r>
            <w:r w:rsidRPr="0003248F">
              <w:rPr>
                <w:rFonts w:ascii="Open Sans" w:hAnsi="Open Sans"/>
                <w:color w:val="000000"/>
                <w:position w:val="-3"/>
                <w:sz w:val="22"/>
                <w:szCs w:val="22"/>
              </w:rPr>
              <w:br/>
              <w:t>The basic table setting is not only functional, but can also provide a decorative and festive centerpiece for your dining room.</w:t>
            </w:r>
            <w:hyperlink r:id="rId22" w:history="1">
              <w:r w:rsidRPr="0003248F">
                <w:rPr>
                  <w:rFonts w:ascii="Open Sans" w:hAnsi="Open Sans"/>
                  <w:color w:val="0000CC"/>
                  <w:position w:val="-3"/>
                  <w:sz w:val="22"/>
                  <w:szCs w:val="22"/>
                  <w:u w:val="single"/>
                </w:rPr>
                <w:br/>
                <w:t>http://www.ehow.com/way_5771796_basic-steps-table-setting.html</w:t>
              </w:r>
            </w:hyperlink>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Styles of Table Settings</w:t>
            </w:r>
            <w:r w:rsidRPr="0003248F">
              <w:rPr>
                <w:rFonts w:ascii="Open Sans" w:hAnsi="Open Sans"/>
                <w:color w:val="000000"/>
                <w:position w:val="-3"/>
                <w:sz w:val="22"/>
                <w:szCs w:val="22"/>
              </w:rPr>
              <w:br/>
              <w:t>People of all cultures enjoy entertaining family and friends, and serving up food is a central theme.</w:t>
            </w:r>
            <w:hyperlink r:id="rId23" w:history="1">
              <w:r w:rsidRPr="0003248F">
                <w:rPr>
                  <w:rFonts w:ascii="Open Sans" w:hAnsi="Open Sans"/>
                  <w:color w:val="0000CC"/>
                  <w:position w:val="-3"/>
                  <w:sz w:val="22"/>
                  <w:szCs w:val="22"/>
                  <w:u w:val="single"/>
                </w:rPr>
                <w:br/>
                <w:t>http://www.ehow.com/list_6620774_styles-table-settings.html</w:t>
              </w:r>
            </w:hyperlink>
          </w:p>
          <w:p w:rsidR="00275F1E"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Table Setting Tips for Fine Dining</w:t>
            </w:r>
            <w:r w:rsidRPr="0003248F">
              <w:rPr>
                <w:rFonts w:ascii="Open Sans" w:hAnsi="Open Sans"/>
                <w:color w:val="000000"/>
                <w:position w:val="-3"/>
                <w:sz w:val="22"/>
                <w:szCs w:val="22"/>
              </w:rPr>
              <w:br/>
              <w:t xml:space="preserve">If you’re looking to impress, mastering the proper way to set a table is a sure way to do it. </w:t>
            </w:r>
            <w:hyperlink r:id="rId24" w:history="1">
              <w:r w:rsidRPr="0003248F">
                <w:rPr>
                  <w:rFonts w:ascii="Open Sans" w:hAnsi="Open Sans"/>
                  <w:color w:val="0000CC"/>
                  <w:position w:val="-3"/>
                  <w:sz w:val="22"/>
                  <w:szCs w:val="22"/>
                  <w:u w:val="single"/>
                </w:rPr>
                <w:br/>
                <w:t>http://www.ehow.com/way_5271350_table-setting-tips-fine-dining.html</w:t>
              </w:r>
            </w:hyperlink>
            <w:r w:rsidRPr="0003248F">
              <w:rPr>
                <w:rFonts w:ascii="Open Sans" w:hAnsi="Open Sans"/>
                <w:color w:val="000000"/>
                <w:position w:val="-3"/>
                <w:sz w:val="22"/>
                <w:szCs w:val="22"/>
              </w:rPr>
              <w:br/>
            </w:r>
          </w:p>
          <w:p w:rsidR="002F7EB4" w:rsidRPr="0003248F" w:rsidRDefault="002F7EB4" w:rsidP="002F7EB4">
            <w:pPr>
              <w:rPr>
                <w:rFonts w:ascii="Open Sans" w:hAnsi="Open Sans"/>
                <w:color w:val="000000"/>
              </w:rPr>
            </w:pP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lastRenderedPageBreak/>
              <w:t>Secure a copy of the following book by the Culinary Institute of America for students to read.</w:t>
            </w:r>
          </w:p>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Remarkable service: A guide to Winning and Keeping Customers for Servers, Managers, and Restaurant Owners</w:t>
            </w: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This book is used as a reference in the SkillUSA Restaurant Service competition.</w:t>
            </w:r>
          </w:p>
          <w:p w:rsidR="00B3350C" w:rsidRPr="0003248F" w:rsidRDefault="00275F1E" w:rsidP="00275F1E">
            <w:pPr>
              <w:spacing w:before="120" w:after="120"/>
              <w:rPr>
                <w:rFonts w:ascii="Open Sans" w:hAnsi="Open Sans" w:cs="Open Sans"/>
              </w:rPr>
            </w:pPr>
            <w:r w:rsidRPr="0003248F">
              <w:rPr>
                <w:rFonts w:ascii="Open Sans" w:hAnsi="Open Sans"/>
                <w:color w:val="000000"/>
                <w:position w:val="-3"/>
                <w:sz w:val="22"/>
                <w:szCs w:val="22"/>
              </w:rPr>
              <w:t>Reading strategy:</w:t>
            </w:r>
            <w:r w:rsidRPr="0003248F">
              <w:rPr>
                <w:rFonts w:ascii="Open Sans" w:hAnsi="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03248F" w:rsidTr="173F7DB3">
        <w:trPr>
          <w:trHeight w:val="530"/>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lastRenderedPageBreak/>
              <w:t>Quotes</w:t>
            </w:r>
          </w:p>
        </w:tc>
        <w:tc>
          <w:tcPr>
            <w:tcW w:w="7848" w:type="dxa"/>
            <w:shd w:val="clear" w:color="auto" w:fill="auto"/>
          </w:tcPr>
          <w:p w:rsidR="00275F1E" w:rsidRPr="0003248F" w:rsidRDefault="00275F1E" w:rsidP="00275F1E">
            <w:pPr>
              <w:spacing w:before="120" w:after="120"/>
              <w:rPr>
                <w:rFonts w:ascii="Open Sans" w:hAnsi="Open Sans" w:cs="Open Sans"/>
                <w:b/>
                <w:bCs/>
              </w:rPr>
            </w:pPr>
            <w:r w:rsidRPr="0003248F">
              <w:rPr>
                <w:rFonts w:ascii="Open Sans" w:hAnsi="Open Sans" w:cs="Open Sans"/>
                <w:sz w:val="22"/>
                <w:szCs w:val="22"/>
              </w:rPr>
              <w:t>All great change in America begins at the dinner table.</w:t>
            </w:r>
            <w:r w:rsidRPr="0003248F">
              <w:rPr>
                <w:rFonts w:ascii="Open Sans" w:hAnsi="Open Sans" w:cs="Open Sans"/>
                <w:b/>
                <w:bCs/>
                <w:sz w:val="22"/>
                <w:szCs w:val="22"/>
              </w:rPr>
              <w:br/>
              <w:t>-Ronald Reagan</w:t>
            </w:r>
          </w:p>
          <w:p w:rsidR="00275F1E" w:rsidRPr="0003248F" w:rsidRDefault="00275F1E" w:rsidP="00275F1E">
            <w:pPr>
              <w:spacing w:before="120" w:after="120"/>
              <w:rPr>
                <w:rFonts w:ascii="Open Sans" w:hAnsi="Open Sans" w:cs="Open Sans"/>
              </w:rPr>
            </w:pPr>
          </w:p>
          <w:p w:rsidR="00275F1E" w:rsidRPr="0003248F" w:rsidRDefault="00275F1E" w:rsidP="00275F1E">
            <w:pPr>
              <w:spacing w:before="120" w:after="120"/>
              <w:rPr>
                <w:rFonts w:ascii="Open Sans" w:hAnsi="Open Sans" w:cs="Open Sans"/>
                <w:b/>
                <w:bCs/>
              </w:rPr>
            </w:pPr>
            <w:r w:rsidRPr="0003248F">
              <w:rPr>
                <w:rFonts w:ascii="Open Sans" w:hAnsi="Open Sans" w:cs="Open Sans"/>
                <w:sz w:val="22"/>
                <w:szCs w:val="22"/>
              </w:rPr>
              <w:t>Nothing is less important than which fork you use. Etiquette is the science of living. It embraces everything. It is ethics. It is honor.</w:t>
            </w:r>
            <w:r w:rsidRPr="0003248F">
              <w:rPr>
                <w:rFonts w:ascii="Open Sans" w:hAnsi="Open Sans" w:cs="Open Sans"/>
                <w:b/>
                <w:bCs/>
                <w:sz w:val="22"/>
                <w:szCs w:val="22"/>
              </w:rPr>
              <w:br/>
              <w:t>-Emily Post</w:t>
            </w:r>
          </w:p>
          <w:p w:rsidR="00275F1E" w:rsidRPr="0003248F" w:rsidRDefault="00275F1E" w:rsidP="00275F1E">
            <w:pPr>
              <w:spacing w:before="120" w:after="120"/>
              <w:rPr>
                <w:rFonts w:ascii="Open Sans" w:hAnsi="Open Sans" w:cs="Open Sans"/>
              </w:rPr>
            </w:pPr>
          </w:p>
          <w:p w:rsidR="00275F1E" w:rsidRPr="0003248F" w:rsidRDefault="00275F1E" w:rsidP="00275F1E">
            <w:pPr>
              <w:spacing w:before="120" w:after="120"/>
              <w:rPr>
                <w:rFonts w:ascii="Open Sans" w:hAnsi="Open Sans" w:cs="Open Sans"/>
                <w:b/>
                <w:bCs/>
              </w:rPr>
            </w:pPr>
            <w:r w:rsidRPr="0003248F">
              <w:rPr>
                <w:rFonts w:ascii="Open Sans" w:hAnsi="Open Sans" w:cs="Open Sans"/>
                <w:sz w:val="22"/>
                <w:szCs w:val="22"/>
              </w:rPr>
              <w:t xml:space="preserve">I pay people </w:t>
            </w:r>
            <w:r w:rsidR="002F7EB4" w:rsidRPr="0003248F">
              <w:rPr>
                <w:rFonts w:ascii="Open Sans" w:hAnsi="Open Sans" w:cs="Open Sans"/>
                <w:sz w:val="22"/>
                <w:szCs w:val="22"/>
              </w:rPr>
              <w:t>very;</w:t>
            </w:r>
            <w:r w:rsidRPr="0003248F">
              <w:rPr>
                <w:rFonts w:ascii="Open Sans" w:hAnsi="Open Sans" w:cs="Open Sans"/>
                <w:sz w:val="22"/>
                <w:szCs w:val="22"/>
              </w:rPr>
              <w:t xml:space="preserve"> very well – probably more than I have to. But that costs me less money in the long run because I’m not having to constantly train somebody. I pay them enough that they don’t go seeking a higher scale at the next restaurant.</w:t>
            </w:r>
            <w:r w:rsidRPr="0003248F">
              <w:rPr>
                <w:rFonts w:ascii="Open Sans" w:hAnsi="Open Sans" w:cs="Open Sans"/>
                <w:b/>
                <w:bCs/>
                <w:sz w:val="22"/>
                <w:szCs w:val="22"/>
              </w:rPr>
              <w:br/>
              <w:t>-Paula Deen</w:t>
            </w:r>
          </w:p>
          <w:p w:rsidR="00275F1E" w:rsidRPr="0003248F" w:rsidRDefault="00275F1E" w:rsidP="00275F1E">
            <w:pPr>
              <w:spacing w:before="120" w:after="120"/>
              <w:rPr>
                <w:rFonts w:ascii="Open Sans" w:hAnsi="Open Sans" w:cs="Open Sans"/>
              </w:rPr>
            </w:pPr>
          </w:p>
          <w:p w:rsidR="00B3350C" w:rsidRPr="0003248F" w:rsidRDefault="00275F1E" w:rsidP="00275F1E">
            <w:pPr>
              <w:spacing w:before="120" w:after="120"/>
              <w:rPr>
                <w:rFonts w:ascii="Open Sans" w:hAnsi="Open Sans" w:cs="Open Sans"/>
              </w:rPr>
            </w:pPr>
            <w:r w:rsidRPr="0003248F">
              <w:rPr>
                <w:rFonts w:ascii="Open Sans" w:hAnsi="Open Sans" w:cs="Open Sans"/>
                <w:sz w:val="22"/>
                <w:szCs w:val="22"/>
              </w:rPr>
              <w:t>I think fine dining is dying out everywhere… but I think there will be – and there has to always be – room for at least a small number of really fine, old-school fine-dining restaurants.</w:t>
            </w:r>
            <w:r w:rsidRPr="0003248F">
              <w:rPr>
                <w:rFonts w:ascii="Open Sans" w:hAnsi="Open Sans" w:cs="Open Sans"/>
                <w:b/>
                <w:bCs/>
                <w:sz w:val="22"/>
                <w:szCs w:val="22"/>
              </w:rPr>
              <w:br/>
              <w:t>-Anthony Bourdain</w:t>
            </w:r>
          </w:p>
        </w:tc>
      </w:tr>
      <w:tr w:rsidR="00B3350C" w:rsidRPr="0003248F" w:rsidTr="173F7DB3">
        <w:trPr>
          <w:trHeight w:val="135"/>
        </w:trPr>
        <w:tc>
          <w:tcPr>
            <w:tcW w:w="2952" w:type="dxa"/>
            <w:shd w:val="clear" w:color="auto" w:fill="auto"/>
          </w:tcPr>
          <w:p w:rsidR="00B3350C" w:rsidRPr="0003248F" w:rsidRDefault="173F7DB3" w:rsidP="173F7DB3">
            <w:pPr>
              <w:spacing w:before="120"/>
              <w:jc w:val="center"/>
              <w:rPr>
                <w:rFonts w:ascii="Open Sans" w:hAnsi="Open Sans" w:cs="Open Sans"/>
                <w:b/>
                <w:bCs/>
              </w:rPr>
            </w:pPr>
            <w:r w:rsidRPr="0003248F">
              <w:rPr>
                <w:rFonts w:ascii="Open Sans" w:hAnsi="Open Sans" w:cs="Open Sans"/>
                <w:b/>
                <w:bCs/>
                <w:sz w:val="22"/>
                <w:szCs w:val="22"/>
              </w:rPr>
              <w:t>Writing Strategies</w:t>
            </w:r>
          </w:p>
          <w:p w:rsidR="00B3350C" w:rsidRPr="0003248F" w:rsidRDefault="173F7DB3" w:rsidP="173F7DB3">
            <w:pPr>
              <w:spacing w:after="120"/>
              <w:jc w:val="center"/>
              <w:rPr>
                <w:rFonts w:ascii="Open Sans" w:hAnsi="Open Sans" w:cs="Open Sans"/>
                <w:b/>
                <w:bCs/>
              </w:rPr>
            </w:pPr>
            <w:r w:rsidRPr="0003248F">
              <w:rPr>
                <w:rFonts w:ascii="Open Sans" w:hAnsi="Open Sans" w:cs="Open Sans"/>
                <w:b/>
                <w:bCs/>
                <w:sz w:val="22"/>
                <w:szCs w:val="22"/>
              </w:rPr>
              <w:t>Journal Entries + 1 Additional Writing Strategy</w:t>
            </w:r>
          </w:p>
        </w:tc>
        <w:tc>
          <w:tcPr>
            <w:tcW w:w="7848" w:type="dxa"/>
            <w:shd w:val="clear" w:color="auto" w:fill="auto"/>
          </w:tcPr>
          <w:p w:rsidR="00823928" w:rsidRPr="0003248F" w:rsidRDefault="00823928" w:rsidP="00823928">
            <w:pPr>
              <w:rPr>
                <w:rFonts w:ascii="Open Sans" w:hAnsi="Open Sans" w:cs="Open Sans"/>
              </w:rPr>
            </w:pPr>
            <w:r w:rsidRPr="0003248F">
              <w:rPr>
                <w:rFonts w:ascii="Open Sans" w:hAnsi="Open Sans" w:cs="Open Sans"/>
                <w:b/>
                <w:bCs/>
                <w:sz w:val="22"/>
                <w:szCs w:val="22"/>
              </w:rPr>
              <w:t>Journal Entries:</w:t>
            </w:r>
          </w:p>
          <w:p w:rsidR="00275F1E" w:rsidRPr="0003248F" w:rsidRDefault="00275F1E" w:rsidP="00275F1E">
            <w:pPr>
              <w:numPr>
                <w:ilvl w:val="0"/>
                <w:numId w:val="10"/>
              </w:numPr>
              <w:rPr>
                <w:rFonts w:ascii="Open Sans" w:hAnsi="Open Sans" w:cs="Open Sans"/>
              </w:rPr>
            </w:pPr>
            <w:r w:rsidRPr="0003248F">
              <w:rPr>
                <w:rFonts w:ascii="Open Sans" w:hAnsi="Open Sans" w:cs="Open Sans"/>
                <w:sz w:val="22"/>
                <w:szCs w:val="22"/>
              </w:rPr>
              <w:t>My favorite place to eat in my community is ___________ because ….</w:t>
            </w:r>
          </w:p>
          <w:p w:rsidR="00275F1E" w:rsidRPr="0003248F" w:rsidRDefault="00275F1E" w:rsidP="00275F1E">
            <w:pPr>
              <w:numPr>
                <w:ilvl w:val="0"/>
                <w:numId w:val="10"/>
              </w:numPr>
              <w:rPr>
                <w:rFonts w:ascii="Open Sans" w:hAnsi="Open Sans" w:cs="Open Sans"/>
              </w:rPr>
            </w:pPr>
            <w:r w:rsidRPr="0003248F">
              <w:rPr>
                <w:rFonts w:ascii="Open Sans" w:hAnsi="Open Sans" w:cs="Open Sans"/>
                <w:sz w:val="22"/>
                <w:szCs w:val="22"/>
              </w:rPr>
              <w:t xml:space="preserve">I think food trucks are </w:t>
            </w:r>
            <w:r w:rsidR="003C3224" w:rsidRPr="0003248F">
              <w:rPr>
                <w:rFonts w:ascii="Open Sans" w:hAnsi="Open Sans" w:cs="Open Sans"/>
                <w:sz w:val="22"/>
                <w:szCs w:val="22"/>
              </w:rPr>
              <w:t>….</w:t>
            </w:r>
          </w:p>
          <w:p w:rsidR="00275F1E" w:rsidRPr="0003248F" w:rsidRDefault="00275F1E" w:rsidP="00275F1E">
            <w:pPr>
              <w:numPr>
                <w:ilvl w:val="0"/>
                <w:numId w:val="10"/>
              </w:numPr>
              <w:rPr>
                <w:rFonts w:ascii="Open Sans" w:hAnsi="Open Sans" w:cs="Open Sans"/>
              </w:rPr>
            </w:pPr>
            <w:r w:rsidRPr="0003248F">
              <w:rPr>
                <w:rFonts w:ascii="Open Sans" w:hAnsi="Open Sans" w:cs="Open Sans"/>
                <w:sz w:val="22"/>
                <w:szCs w:val="22"/>
              </w:rPr>
              <w:t>A beautifully set table means ……</w:t>
            </w:r>
          </w:p>
          <w:p w:rsidR="00275F1E" w:rsidRPr="0003248F" w:rsidRDefault="00275F1E" w:rsidP="00275F1E">
            <w:pPr>
              <w:numPr>
                <w:ilvl w:val="0"/>
                <w:numId w:val="10"/>
              </w:numPr>
              <w:rPr>
                <w:rFonts w:ascii="Open Sans" w:hAnsi="Open Sans" w:cs="Open Sans"/>
              </w:rPr>
            </w:pPr>
            <w:r w:rsidRPr="0003248F">
              <w:rPr>
                <w:rFonts w:ascii="Open Sans" w:hAnsi="Open Sans" w:cs="Open Sans"/>
                <w:sz w:val="22"/>
                <w:szCs w:val="22"/>
              </w:rPr>
              <w:t>I would like to work at a fine dining restaurant because ……</w:t>
            </w:r>
          </w:p>
          <w:p w:rsidR="00D63CC7" w:rsidRDefault="00D63CC7" w:rsidP="00823928">
            <w:pPr>
              <w:rPr>
                <w:rFonts w:ascii="Open Sans" w:hAnsi="Open Sans" w:cs="Open Sans"/>
                <w:b/>
                <w:bCs/>
              </w:rPr>
            </w:pPr>
          </w:p>
          <w:p w:rsidR="002F7EB4" w:rsidRPr="0003248F" w:rsidRDefault="002F7EB4" w:rsidP="00823928">
            <w:pPr>
              <w:rPr>
                <w:rFonts w:ascii="Open Sans" w:hAnsi="Open Sans" w:cs="Open Sans"/>
                <w:b/>
                <w:bCs/>
              </w:rPr>
            </w:pPr>
          </w:p>
          <w:p w:rsidR="00823928" w:rsidRPr="0003248F" w:rsidRDefault="002F7EB4" w:rsidP="00823928">
            <w:pPr>
              <w:rPr>
                <w:rFonts w:ascii="Open Sans" w:hAnsi="Open Sans" w:cs="Open Sans"/>
              </w:rPr>
            </w:pPr>
            <w:r w:rsidRPr="0003248F">
              <w:rPr>
                <w:rFonts w:ascii="Open Sans" w:hAnsi="Open Sans" w:cs="Open Sans"/>
                <w:b/>
                <w:bCs/>
                <w:sz w:val="22"/>
                <w:szCs w:val="22"/>
              </w:rPr>
              <w:lastRenderedPageBreak/>
              <w:t>Writing strategy:</w:t>
            </w:r>
          </w:p>
          <w:p w:rsidR="00275F1E" w:rsidRPr="0003248F" w:rsidRDefault="002F7EB4" w:rsidP="00275F1E">
            <w:pPr>
              <w:numPr>
                <w:ilvl w:val="0"/>
                <w:numId w:val="10"/>
              </w:numPr>
              <w:rPr>
                <w:rFonts w:ascii="Open Sans" w:hAnsi="Open Sans" w:cs="Open Sans"/>
              </w:rPr>
            </w:pPr>
            <w:r w:rsidRPr="0003248F">
              <w:rPr>
                <w:rFonts w:ascii="Open Sans" w:hAnsi="Open Sans" w:cs="Open Sans"/>
                <w:sz w:val="22"/>
                <w:szCs w:val="22"/>
              </w:rPr>
              <w:t>Raft writing strategy</w:t>
            </w:r>
          </w:p>
          <w:p w:rsidR="00275F1E" w:rsidRPr="0003248F" w:rsidRDefault="00275F1E" w:rsidP="00275F1E">
            <w:pPr>
              <w:numPr>
                <w:ilvl w:val="1"/>
                <w:numId w:val="10"/>
              </w:numPr>
              <w:rPr>
                <w:rFonts w:ascii="Open Sans" w:hAnsi="Open Sans" w:cs="Open Sans"/>
              </w:rPr>
            </w:pPr>
            <w:r w:rsidRPr="0003248F">
              <w:rPr>
                <w:rFonts w:ascii="Open Sans" w:hAnsi="Open Sans" w:cs="Open Sans"/>
                <w:sz w:val="22"/>
                <w:szCs w:val="22"/>
              </w:rPr>
              <w:t>Role – customer</w:t>
            </w:r>
          </w:p>
          <w:p w:rsidR="00275F1E" w:rsidRPr="0003248F" w:rsidRDefault="00275F1E" w:rsidP="00275F1E">
            <w:pPr>
              <w:numPr>
                <w:ilvl w:val="1"/>
                <w:numId w:val="10"/>
              </w:numPr>
              <w:rPr>
                <w:rFonts w:ascii="Open Sans" w:hAnsi="Open Sans" w:cs="Open Sans"/>
              </w:rPr>
            </w:pPr>
            <w:r w:rsidRPr="0003248F">
              <w:rPr>
                <w:rFonts w:ascii="Open Sans" w:hAnsi="Open Sans" w:cs="Open Sans"/>
                <w:sz w:val="22"/>
                <w:szCs w:val="22"/>
              </w:rPr>
              <w:t>Audience – manager</w:t>
            </w:r>
          </w:p>
          <w:p w:rsidR="00275F1E" w:rsidRPr="0003248F" w:rsidRDefault="00275F1E" w:rsidP="00275F1E">
            <w:pPr>
              <w:numPr>
                <w:ilvl w:val="1"/>
                <w:numId w:val="10"/>
              </w:numPr>
              <w:rPr>
                <w:rFonts w:ascii="Open Sans" w:hAnsi="Open Sans" w:cs="Open Sans"/>
              </w:rPr>
            </w:pPr>
            <w:r w:rsidRPr="0003248F">
              <w:rPr>
                <w:rFonts w:ascii="Open Sans" w:hAnsi="Open Sans" w:cs="Open Sans"/>
                <w:sz w:val="22"/>
                <w:szCs w:val="22"/>
              </w:rPr>
              <w:t>Format – informal letter</w:t>
            </w:r>
          </w:p>
          <w:p w:rsidR="00B3350C" w:rsidRPr="0003248F" w:rsidRDefault="00275F1E" w:rsidP="00275F1E">
            <w:pPr>
              <w:numPr>
                <w:ilvl w:val="1"/>
                <w:numId w:val="10"/>
              </w:numPr>
              <w:rPr>
                <w:rFonts w:ascii="Open Sans" w:hAnsi="Open Sans" w:cs="Open Sans"/>
              </w:rPr>
            </w:pPr>
            <w:r w:rsidRPr="0003248F">
              <w:rPr>
                <w:rFonts w:ascii="Open Sans" w:hAnsi="Open Sans" w:cs="Open Sans"/>
                <w:sz w:val="22"/>
                <w:szCs w:val="22"/>
              </w:rPr>
              <w:t>Topic – the service skills of the waiter</w:t>
            </w:r>
          </w:p>
        </w:tc>
      </w:tr>
      <w:tr w:rsidR="00B3350C" w:rsidRPr="0003248F" w:rsidTr="173F7DB3">
        <w:trPr>
          <w:trHeight w:val="135"/>
        </w:trPr>
        <w:tc>
          <w:tcPr>
            <w:tcW w:w="2952" w:type="dxa"/>
            <w:tcBorders>
              <w:bottom w:val="single" w:sz="4" w:space="0" w:color="000000" w:themeColor="text1"/>
            </w:tcBorders>
            <w:shd w:val="clear" w:color="auto" w:fill="auto"/>
          </w:tcPr>
          <w:p w:rsidR="00B3350C" w:rsidRPr="0003248F" w:rsidRDefault="173F7DB3" w:rsidP="173F7DB3">
            <w:pPr>
              <w:spacing w:before="120"/>
              <w:jc w:val="center"/>
              <w:rPr>
                <w:rFonts w:ascii="Open Sans" w:hAnsi="Open Sans" w:cs="Open Sans"/>
                <w:b/>
                <w:bCs/>
              </w:rPr>
            </w:pPr>
            <w:r w:rsidRPr="0003248F">
              <w:rPr>
                <w:rFonts w:ascii="Open Sans" w:hAnsi="Open Sans" w:cs="Open Sans"/>
                <w:b/>
                <w:bCs/>
                <w:sz w:val="22"/>
                <w:szCs w:val="22"/>
              </w:rPr>
              <w:lastRenderedPageBreak/>
              <w:t>Communication</w:t>
            </w:r>
          </w:p>
          <w:p w:rsidR="00B3350C" w:rsidRPr="0003248F" w:rsidRDefault="173F7DB3" w:rsidP="173F7DB3">
            <w:pPr>
              <w:spacing w:after="120"/>
              <w:jc w:val="center"/>
              <w:rPr>
                <w:rFonts w:ascii="Open Sans" w:hAnsi="Open Sans" w:cs="Open Sans"/>
                <w:b/>
                <w:bCs/>
              </w:rPr>
            </w:pPr>
            <w:r w:rsidRPr="0003248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275F1E" w:rsidRPr="0003248F" w:rsidRDefault="00275F1E" w:rsidP="00275F1E">
            <w:pPr>
              <w:numPr>
                <w:ilvl w:val="0"/>
                <w:numId w:val="10"/>
              </w:numPr>
              <w:rPr>
                <w:rFonts w:ascii="Open Sans" w:hAnsi="Open Sans"/>
                <w:color w:val="000000"/>
              </w:rPr>
            </w:pPr>
            <w:r w:rsidRPr="0003248F">
              <w:rPr>
                <w:rFonts w:ascii="Open Sans" w:hAnsi="Open Sans"/>
                <w:color w:val="000000"/>
                <w:position w:val="-3"/>
                <w:sz w:val="22"/>
                <w:szCs w:val="22"/>
              </w:rPr>
              <w:t>Three differences between a casual restaurant and a fast casual are ….</w:t>
            </w:r>
          </w:p>
          <w:p w:rsidR="00B3350C" w:rsidRPr="0003248F" w:rsidRDefault="00275F1E" w:rsidP="00275F1E">
            <w:pPr>
              <w:numPr>
                <w:ilvl w:val="0"/>
                <w:numId w:val="10"/>
              </w:numPr>
              <w:spacing w:before="120" w:after="120"/>
              <w:rPr>
                <w:rFonts w:ascii="Open Sans" w:hAnsi="Open Sans" w:cs="Open Sans"/>
              </w:rPr>
            </w:pPr>
            <w:r w:rsidRPr="0003248F">
              <w:rPr>
                <w:rFonts w:ascii="Open Sans" w:hAnsi="Open Sans"/>
                <w:color w:val="000000"/>
                <w:position w:val="-3"/>
                <w:sz w:val="22"/>
                <w:szCs w:val="22"/>
              </w:rPr>
              <w:t>Five top restaurants in my community are ……</w:t>
            </w:r>
          </w:p>
        </w:tc>
      </w:tr>
      <w:tr w:rsidR="00B3350C" w:rsidRPr="0003248F" w:rsidTr="173F7DB3">
        <w:tc>
          <w:tcPr>
            <w:tcW w:w="10800" w:type="dxa"/>
            <w:gridSpan w:val="2"/>
            <w:shd w:val="clear" w:color="auto" w:fill="D9D9D9" w:themeFill="background1" w:themeFillShade="D9"/>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Other Essential Lesson Components</w:t>
            </w:r>
          </w:p>
        </w:tc>
      </w:tr>
      <w:tr w:rsidR="00B3350C" w:rsidRPr="0003248F" w:rsidTr="173F7DB3">
        <w:trPr>
          <w:trHeight w:val="404"/>
        </w:trPr>
        <w:tc>
          <w:tcPr>
            <w:tcW w:w="2952" w:type="dxa"/>
            <w:shd w:val="clear" w:color="auto" w:fill="auto"/>
          </w:tcPr>
          <w:p w:rsidR="009C0DFC" w:rsidRPr="0003248F" w:rsidRDefault="173F7DB3" w:rsidP="173F7DB3">
            <w:pPr>
              <w:jc w:val="center"/>
              <w:rPr>
                <w:rFonts w:ascii="Open Sans" w:hAnsi="Open Sans" w:cs="Open Sans"/>
                <w:b/>
                <w:bCs/>
              </w:rPr>
            </w:pPr>
            <w:r w:rsidRPr="0003248F">
              <w:rPr>
                <w:rFonts w:ascii="Open Sans" w:hAnsi="Open Sans" w:cs="Open Sans"/>
                <w:b/>
                <w:bCs/>
                <w:sz w:val="22"/>
                <w:szCs w:val="22"/>
              </w:rPr>
              <w:t>Enrichment Activity</w:t>
            </w:r>
          </w:p>
          <w:p w:rsidR="00B3350C" w:rsidRPr="0003248F" w:rsidRDefault="173F7DB3" w:rsidP="173F7DB3">
            <w:pPr>
              <w:jc w:val="center"/>
              <w:rPr>
                <w:rFonts w:ascii="Open Sans" w:hAnsi="Open Sans" w:cs="Open Sans"/>
              </w:rPr>
            </w:pPr>
            <w:r w:rsidRPr="0003248F">
              <w:rPr>
                <w:rFonts w:ascii="Open Sans" w:hAnsi="Open Sans" w:cs="Open Sans"/>
                <w:sz w:val="22"/>
                <w:szCs w:val="22"/>
              </w:rPr>
              <w:t>(e.g., homework assignment)</w:t>
            </w:r>
          </w:p>
        </w:tc>
        <w:tc>
          <w:tcPr>
            <w:tcW w:w="7848" w:type="dxa"/>
            <w:shd w:val="clear" w:color="auto" w:fill="auto"/>
          </w:tcPr>
          <w:p w:rsidR="00275F1E" w:rsidRPr="0003248F" w:rsidRDefault="002F7EB4" w:rsidP="00275F1E">
            <w:pPr>
              <w:spacing w:before="240" w:after="240"/>
              <w:textAlignment w:val="center"/>
              <w:rPr>
                <w:rFonts w:ascii="Open Sans" w:hAnsi="Open Sans"/>
              </w:rPr>
            </w:pPr>
            <w:r>
              <w:rPr>
                <w:rFonts w:ascii="Open Sans" w:hAnsi="Open Sans"/>
                <w:color w:val="000000"/>
                <w:position w:val="-3"/>
                <w:sz w:val="22"/>
                <w:szCs w:val="22"/>
              </w:rPr>
              <w:t>Students can create a Snapguide</w:t>
            </w:r>
            <w:r w:rsidRPr="002F7EB4">
              <w:rPr>
                <w:rFonts w:ascii="Segoe UI" w:hAnsi="Segoe UI" w:cs="Segoe UI"/>
                <w:color w:val="000000"/>
                <w:position w:val="-3"/>
                <w:sz w:val="22"/>
                <w:szCs w:val="22"/>
                <w:vertAlign w:val="superscript"/>
              </w:rPr>
              <w:t>®</w:t>
            </w:r>
            <w:r w:rsidR="00275F1E" w:rsidRPr="0003248F">
              <w:rPr>
                <w:rFonts w:ascii="Open Sans" w:hAnsi="Open Sans"/>
                <w:color w:val="000000"/>
                <w:position w:val="-3"/>
                <w:sz w:val="22"/>
                <w:szCs w:val="22"/>
              </w:rPr>
              <w:t xml:space="preserve"> with one napkin fold.</w:t>
            </w: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Snapguide</w:t>
            </w:r>
            <w:r w:rsidR="002F7EB4" w:rsidRPr="002F7EB4">
              <w:rPr>
                <w:rFonts w:ascii="Segoe UI" w:hAnsi="Segoe UI" w:cs="Segoe UI"/>
                <w:color w:val="000000"/>
                <w:position w:val="-3"/>
                <w:sz w:val="22"/>
                <w:szCs w:val="22"/>
                <w:vertAlign w:val="superscript"/>
              </w:rPr>
              <w:t>®</w:t>
            </w:r>
            <w:r w:rsidRPr="0003248F">
              <w:rPr>
                <w:rFonts w:ascii="Open Sans" w:hAnsi="Open Sans"/>
                <w:color w:val="000000"/>
                <w:position w:val="-3"/>
                <w:sz w:val="22"/>
                <w:szCs w:val="22"/>
              </w:rPr>
              <w:t xml:space="preserve"> is a free iOS app and web service for those that want to create and share step-by-step “how to guides.”</w:t>
            </w: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Students will be able to use a camera phone to take pictures and write step-by-step directions that everyone can understand.</w:t>
            </w:r>
            <w:r w:rsidRPr="0003248F">
              <w:rPr>
                <w:rFonts w:ascii="Open Sans" w:hAnsi="Open Sans"/>
                <w:color w:val="000000"/>
                <w:position w:val="-3"/>
                <w:sz w:val="22"/>
                <w:szCs w:val="22"/>
              </w:rPr>
              <w:br/>
            </w:r>
            <w:r w:rsidRPr="0003248F">
              <w:rPr>
                <w:rFonts w:ascii="Open Sans" w:eastAsia="PMingLiU" w:hAnsi="Open Sans" w:cs="PMingLiU"/>
                <w:color w:val="000000"/>
                <w:position w:val="-3"/>
                <w:sz w:val="22"/>
                <w:szCs w:val="22"/>
              </w:rPr>
              <w:br/>
            </w:r>
            <w:r w:rsidRPr="0003248F">
              <w:rPr>
                <w:rFonts w:ascii="Open Sans" w:hAnsi="Open Sans"/>
                <w:color w:val="000000"/>
                <w:position w:val="-3"/>
                <w:sz w:val="22"/>
                <w:szCs w:val="22"/>
              </w:rPr>
              <w:t>Have a Table Setting competition!</w:t>
            </w: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Divide the class into subgroups of three or four, decide on a theme, and allow students to be creative with their presentations. They may bring items from home to display or find items that are available on campus to use.</w:t>
            </w:r>
            <w:r w:rsidRPr="0003248F">
              <w:rPr>
                <w:rFonts w:ascii="Open Sans" w:hAnsi="Open Sans"/>
                <w:color w:val="000000"/>
                <w:position w:val="-3"/>
                <w:sz w:val="22"/>
                <w:szCs w:val="22"/>
              </w:rPr>
              <w:br/>
              <w:t>Invite faculty and staff to view and judge. Present a certificate to the most creative table.</w:t>
            </w:r>
            <w:r w:rsidRPr="0003248F">
              <w:rPr>
                <w:rFonts w:ascii="Open Sans" w:hAnsi="Open Sans"/>
                <w:color w:val="000000"/>
                <w:position w:val="-3"/>
                <w:sz w:val="22"/>
                <w:szCs w:val="22"/>
              </w:rPr>
              <w:br/>
            </w:r>
          </w:p>
          <w:p w:rsidR="00275F1E" w:rsidRPr="0003248F" w:rsidRDefault="00275F1E" w:rsidP="00275F1E">
            <w:pPr>
              <w:spacing w:before="319" w:after="319"/>
              <w:textAlignment w:val="center"/>
              <w:outlineLvl w:val="3"/>
              <w:rPr>
                <w:rFonts w:ascii="Open Sans" w:hAnsi="Open Sans"/>
              </w:rPr>
            </w:pPr>
            <w:r w:rsidRPr="0003248F">
              <w:rPr>
                <w:rFonts w:ascii="Open Sans" w:hAnsi="Open Sans"/>
                <w:b/>
                <w:bCs/>
                <w:color w:val="000000"/>
                <w:position w:val="-3"/>
                <w:sz w:val="22"/>
                <w:szCs w:val="22"/>
              </w:rPr>
              <w:t>TED Talks:</w:t>
            </w: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The videos below are related to this lesson. Allow students to view the videos and lead a discussion concerning the TED Talk.</w:t>
            </w:r>
          </w:p>
          <w:p w:rsidR="00B3350C" w:rsidRPr="0003248F" w:rsidRDefault="00275F1E" w:rsidP="00275F1E">
            <w:pPr>
              <w:numPr>
                <w:ilvl w:val="0"/>
                <w:numId w:val="10"/>
              </w:numPr>
              <w:spacing w:before="120" w:after="120"/>
              <w:rPr>
                <w:rFonts w:ascii="Open Sans" w:hAnsi="Open Sans" w:cs="Open Sans"/>
              </w:rPr>
            </w:pPr>
            <w:r w:rsidRPr="0003248F">
              <w:rPr>
                <w:rFonts w:ascii="Open Sans" w:hAnsi="Open Sans"/>
                <w:color w:val="000000"/>
                <w:position w:val="-3"/>
                <w:sz w:val="22"/>
                <w:szCs w:val="22"/>
              </w:rPr>
              <w:t>How to set the table – Anna Post</w:t>
            </w:r>
            <w:r w:rsidRPr="0003248F">
              <w:rPr>
                <w:rFonts w:ascii="Open Sans" w:eastAsia="PMingLiU" w:hAnsi="Open Sans" w:cs="PMingLiU"/>
                <w:color w:val="000000"/>
                <w:position w:val="-3"/>
                <w:sz w:val="22"/>
                <w:szCs w:val="22"/>
              </w:rPr>
              <w:br/>
            </w:r>
            <w:r w:rsidRPr="0003248F">
              <w:rPr>
                <w:rFonts w:ascii="Open Sans" w:hAnsi="Open Sans"/>
                <w:color w:val="000000"/>
                <w:position w:val="-3"/>
                <w:sz w:val="22"/>
                <w:szCs w:val="22"/>
              </w:rPr>
              <w:t xml:space="preserve">Can’t remember where your soup spoon ought to go? What about your salad fork? Knowing how to set a traditional table can seem like antiquated etiquette — but it can come in handy! Anna Post, great-great-granddaughter of etiquette expert Emily Post, shows how to set </w:t>
            </w:r>
            <w:r w:rsidRPr="0003248F">
              <w:rPr>
                <w:rFonts w:ascii="Open Sans" w:hAnsi="Open Sans"/>
                <w:color w:val="000000"/>
                <w:position w:val="-3"/>
                <w:sz w:val="22"/>
                <w:szCs w:val="22"/>
              </w:rPr>
              <w:lastRenderedPageBreak/>
              <w:t>a table with a plate full of tips and tricks to boot — even your grandmother will be impressed.</w:t>
            </w:r>
            <w:hyperlink r:id="rId25" w:history="1">
              <w:r w:rsidRPr="0003248F">
                <w:rPr>
                  <w:rFonts w:ascii="Open Sans" w:hAnsi="Open Sans"/>
                  <w:color w:val="0000CC"/>
                  <w:position w:val="-3"/>
                  <w:sz w:val="22"/>
                  <w:szCs w:val="22"/>
                  <w:u w:val="single"/>
                </w:rPr>
                <w:br/>
                <w:t>http://ed.ted.com/lessons/how-to-set-the-table-anna-post</w:t>
              </w:r>
            </w:hyperlink>
          </w:p>
        </w:tc>
      </w:tr>
      <w:tr w:rsidR="00B3350C" w:rsidRPr="0003248F" w:rsidTr="173F7DB3">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lastRenderedPageBreak/>
              <w:t>Family/Community Connection</w:t>
            </w:r>
          </w:p>
        </w:tc>
        <w:tc>
          <w:tcPr>
            <w:tcW w:w="7848" w:type="dxa"/>
            <w:shd w:val="clear" w:color="auto" w:fill="auto"/>
          </w:tcPr>
          <w:p w:rsidR="00275F1E" w:rsidRPr="0003248F" w:rsidRDefault="00275F1E" w:rsidP="00275F1E">
            <w:pPr>
              <w:spacing w:before="240" w:after="240"/>
              <w:textAlignment w:val="center"/>
              <w:rPr>
                <w:rFonts w:ascii="Open Sans" w:hAnsi="Open Sans"/>
              </w:rPr>
            </w:pPr>
            <w:r w:rsidRPr="0003248F">
              <w:rPr>
                <w:rFonts w:ascii="Open Sans" w:hAnsi="Open Sans"/>
                <w:color w:val="000000"/>
                <w:position w:val="-3"/>
                <w:sz w:val="22"/>
                <w:szCs w:val="22"/>
              </w:rPr>
              <w:t>Encourage students to demonstrate the napkin folding and service skills learned at home during holiday meals or family dinner nights.</w:t>
            </w:r>
          </w:p>
          <w:p w:rsidR="00B3350C" w:rsidRPr="0003248F" w:rsidRDefault="00275F1E" w:rsidP="00275F1E">
            <w:pPr>
              <w:numPr>
                <w:ilvl w:val="0"/>
                <w:numId w:val="10"/>
              </w:numPr>
              <w:spacing w:before="120" w:after="120"/>
              <w:rPr>
                <w:rFonts w:ascii="Open Sans" w:hAnsi="Open Sans" w:cs="Open Sans"/>
              </w:rPr>
            </w:pPr>
            <w:r w:rsidRPr="0003248F">
              <w:rPr>
                <w:rFonts w:ascii="Open Sans" w:hAnsi="Open Sans"/>
                <w:color w:val="000000"/>
                <w:position w:val="-3"/>
                <w:sz w:val="22"/>
                <w:szCs w:val="22"/>
              </w:rPr>
              <w:t>They can teach younger siblings how to set the table and fold napkins using paper napkins.</w:t>
            </w:r>
          </w:p>
        </w:tc>
      </w:tr>
      <w:tr w:rsidR="00B3350C" w:rsidRPr="0003248F" w:rsidTr="173F7DB3">
        <w:trPr>
          <w:trHeight w:val="548"/>
        </w:trPr>
        <w:tc>
          <w:tcPr>
            <w:tcW w:w="2952" w:type="dxa"/>
            <w:shd w:val="clear" w:color="auto" w:fill="auto"/>
          </w:tcPr>
          <w:p w:rsidR="00B3350C" w:rsidRPr="0003248F" w:rsidRDefault="173F7DB3" w:rsidP="173F7DB3">
            <w:pPr>
              <w:spacing w:before="120" w:after="120"/>
              <w:jc w:val="center"/>
              <w:rPr>
                <w:rFonts w:ascii="Open Sans" w:hAnsi="Open Sans" w:cs="Open Sans"/>
                <w:b/>
                <w:bCs/>
              </w:rPr>
            </w:pPr>
            <w:r w:rsidRPr="0003248F">
              <w:rPr>
                <w:rFonts w:ascii="Open Sans" w:hAnsi="Open Sans" w:cs="Open Sans"/>
                <w:b/>
                <w:bCs/>
                <w:sz w:val="22"/>
                <w:szCs w:val="22"/>
              </w:rPr>
              <w:t>CTSO connection(s)</w:t>
            </w:r>
          </w:p>
        </w:tc>
        <w:tc>
          <w:tcPr>
            <w:tcW w:w="7848" w:type="dxa"/>
            <w:shd w:val="clear" w:color="auto" w:fill="auto"/>
          </w:tcPr>
          <w:p w:rsidR="0003248F" w:rsidRPr="0003248F" w:rsidRDefault="0003248F" w:rsidP="0003248F">
            <w:pPr>
              <w:spacing w:before="319" w:after="319"/>
              <w:textAlignment w:val="center"/>
              <w:outlineLvl w:val="3"/>
              <w:rPr>
                <w:rFonts w:ascii="Open Sans" w:hAnsi="Open Sans"/>
              </w:rPr>
            </w:pPr>
            <w:r w:rsidRPr="0003248F">
              <w:rPr>
                <w:rFonts w:ascii="Open Sans" w:hAnsi="Open Sans"/>
                <w:b/>
                <w:bCs/>
                <w:color w:val="000000"/>
                <w:position w:val="-3"/>
                <w:sz w:val="22"/>
                <w:szCs w:val="22"/>
              </w:rPr>
              <w:t xml:space="preserve">Family, </w:t>
            </w:r>
            <w:r w:rsidR="003C3224" w:rsidRPr="0003248F">
              <w:rPr>
                <w:rFonts w:ascii="Open Sans" w:hAnsi="Open Sans"/>
                <w:b/>
                <w:bCs/>
                <w:color w:val="000000"/>
                <w:position w:val="-3"/>
                <w:sz w:val="22"/>
                <w:szCs w:val="22"/>
              </w:rPr>
              <w:t>Career,</w:t>
            </w:r>
            <w:r w:rsidRPr="0003248F">
              <w:rPr>
                <w:rFonts w:ascii="Open Sans" w:hAnsi="Open Sans"/>
                <w:b/>
                <w:bCs/>
                <w:color w:val="000000"/>
                <w:position w:val="-3"/>
                <w:sz w:val="22"/>
                <w:szCs w:val="22"/>
              </w:rPr>
              <w:t xml:space="preserve"> and Community Leaders of America</w:t>
            </w:r>
          </w:p>
          <w:p w:rsidR="0003248F" w:rsidRPr="0003248F" w:rsidRDefault="00A03449" w:rsidP="0003248F">
            <w:pPr>
              <w:spacing w:before="240" w:after="240"/>
              <w:textAlignment w:val="center"/>
              <w:rPr>
                <w:rFonts w:ascii="Open Sans" w:hAnsi="Open Sans"/>
              </w:rPr>
            </w:pPr>
            <w:hyperlink r:id="rId26" w:history="1">
              <w:r w:rsidR="0003248F" w:rsidRPr="0003248F">
                <w:rPr>
                  <w:rFonts w:ascii="Open Sans" w:hAnsi="Open Sans"/>
                  <w:color w:val="0000CC"/>
                  <w:position w:val="-3"/>
                  <w:sz w:val="22"/>
                  <w:szCs w:val="22"/>
                  <w:u w:val="single"/>
                </w:rPr>
                <w:t>http://www.texasfccla.org</w:t>
              </w:r>
            </w:hyperlink>
          </w:p>
          <w:p w:rsidR="0003248F" w:rsidRPr="0003248F" w:rsidRDefault="0003248F" w:rsidP="0003248F">
            <w:pPr>
              <w:numPr>
                <w:ilvl w:val="0"/>
                <w:numId w:val="10"/>
              </w:numPr>
              <w:rPr>
                <w:rFonts w:ascii="Open Sans" w:hAnsi="Open Sans"/>
                <w:color w:val="000000"/>
              </w:rPr>
            </w:pPr>
            <w:r w:rsidRPr="0003248F">
              <w:rPr>
                <w:rFonts w:ascii="Open Sans" w:hAnsi="Open Sans"/>
                <w:color w:val="000000"/>
                <w:position w:val="-3"/>
                <w:sz w:val="22"/>
                <w:szCs w:val="22"/>
              </w:rPr>
              <w:t>STAR Events:</w:t>
            </w:r>
          </w:p>
          <w:p w:rsidR="0003248F" w:rsidRPr="0003248F" w:rsidRDefault="0003248F" w:rsidP="0003248F">
            <w:pPr>
              <w:numPr>
                <w:ilvl w:val="1"/>
                <w:numId w:val="10"/>
              </w:numPr>
              <w:ind w:left="1440"/>
              <w:rPr>
                <w:rFonts w:ascii="Open Sans" w:hAnsi="Open Sans"/>
                <w:color w:val="000000"/>
              </w:rPr>
            </w:pPr>
            <w:r w:rsidRPr="0003248F">
              <w:rPr>
                <w:rFonts w:ascii="Open Sans" w:hAnsi="Open Sans"/>
                <w:color w:val="000000"/>
                <w:position w:val="-3"/>
                <w:sz w:val="22"/>
                <w:szCs w:val="22"/>
              </w:rPr>
              <w:t>Life Event Planning – An individual or team event – recognizes participants who apply skills learned in Family and Consumer Sciences courses to manage the costs of an event.</w:t>
            </w:r>
          </w:p>
          <w:p w:rsidR="0003248F" w:rsidRPr="0003248F" w:rsidRDefault="0003248F" w:rsidP="0003248F">
            <w:pPr>
              <w:spacing w:before="319" w:after="319"/>
              <w:textAlignment w:val="center"/>
              <w:outlineLvl w:val="3"/>
              <w:rPr>
                <w:rFonts w:ascii="Open Sans" w:hAnsi="Open Sans"/>
              </w:rPr>
            </w:pPr>
            <w:r w:rsidRPr="0003248F">
              <w:rPr>
                <w:rFonts w:ascii="Open Sans" w:hAnsi="Open Sans"/>
                <w:b/>
                <w:bCs/>
                <w:color w:val="000000"/>
                <w:position w:val="-3"/>
                <w:sz w:val="22"/>
                <w:szCs w:val="22"/>
              </w:rPr>
              <w:t>SkillsUSA</w:t>
            </w:r>
          </w:p>
          <w:p w:rsidR="0003248F" w:rsidRPr="0003248F" w:rsidRDefault="00A03449" w:rsidP="0003248F">
            <w:pPr>
              <w:spacing w:before="240" w:after="240"/>
              <w:textAlignment w:val="center"/>
              <w:rPr>
                <w:rFonts w:ascii="Open Sans" w:hAnsi="Open Sans"/>
              </w:rPr>
            </w:pPr>
            <w:hyperlink r:id="rId27" w:history="1">
              <w:r w:rsidR="0003248F" w:rsidRPr="0003248F">
                <w:rPr>
                  <w:rFonts w:ascii="Open Sans" w:hAnsi="Open Sans"/>
                  <w:color w:val="0000CC"/>
                  <w:position w:val="-3"/>
                  <w:sz w:val="22"/>
                  <w:szCs w:val="22"/>
                  <w:u w:val="single"/>
                </w:rPr>
                <w:t>http://www.skillsusa.org/</w:t>
              </w:r>
            </w:hyperlink>
          </w:p>
          <w:p w:rsidR="0003248F" w:rsidRPr="0003248F" w:rsidRDefault="0003248F" w:rsidP="0003248F">
            <w:pPr>
              <w:numPr>
                <w:ilvl w:val="0"/>
                <w:numId w:val="10"/>
              </w:numPr>
              <w:rPr>
                <w:rFonts w:ascii="Open Sans" w:hAnsi="Open Sans"/>
                <w:color w:val="000000"/>
              </w:rPr>
            </w:pPr>
            <w:r w:rsidRPr="0003248F">
              <w:rPr>
                <w:rFonts w:ascii="Open Sans" w:hAnsi="Open Sans"/>
                <w:color w:val="000000"/>
                <w:position w:val="-3"/>
                <w:sz w:val="22"/>
                <w:szCs w:val="22"/>
              </w:rPr>
              <w:t>SkillsUSA Championships</w:t>
            </w:r>
          </w:p>
          <w:p w:rsidR="00B3350C" w:rsidRPr="002F7EB4" w:rsidRDefault="0003248F" w:rsidP="0003248F">
            <w:pPr>
              <w:pStyle w:val="ListParagraph"/>
              <w:numPr>
                <w:ilvl w:val="0"/>
                <w:numId w:val="14"/>
              </w:numPr>
              <w:spacing w:before="120" w:after="120"/>
              <w:rPr>
                <w:rFonts w:ascii="Open Sans" w:hAnsi="Open Sans" w:cs="Open Sans"/>
                <w:lang w:val="es-MX"/>
              </w:rPr>
            </w:pPr>
            <w:r w:rsidRPr="0003248F">
              <w:rPr>
                <w:rFonts w:ascii="Open Sans" w:hAnsi="Open Sans"/>
                <w:color w:val="000000"/>
                <w:position w:val="-3"/>
                <w:sz w:val="22"/>
                <w:szCs w:val="22"/>
              </w:rPr>
              <w:t>Restaurant Service (formerly Food and Beverage Service)</w:t>
            </w:r>
            <w:r w:rsidRPr="0003248F">
              <w:rPr>
                <w:rFonts w:ascii="Open Sans" w:hAnsi="Open Sans"/>
                <w:color w:val="000000"/>
                <w:position w:val="-3"/>
                <w:sz w:val="22"/>
                <w:szCs w:val="22"/>
              </w:rPr>
              <w:br/>
              <w:t xml:space="preserve">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3C3224" w:rsidRPr="0003248F">
              <w:rPr>
                <w:rFonts w:ascii="Open Sans" w:hAnsi="Open Sans"/>
                <w:color w:val="000000"/>
                <w:position w:val="-3"/>
                <w:sz w:val="22"/>
                <w:szCs w:val="22"/>
              </w:rPr>
              <w:t>soups,</w:t>
            </w:r>
            <w:r w:rsidRPr="0003248F">
              <w:rPr>
                <w:rFonts w:ascii="Open Sans" w:hAnsi="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w:t>
            </w:r>
            <w:r w:rsidR="003C3224" w:rsidRPr="0003248F">
              <w:rPr>
                <w:rFonts w:ascii="Open Sans" w:hAnsi="Open Sans"/>
                <w:color w:val="000000"/>
                <w:position w:val="-3"/>
                <w:sz w:val="22"/>
                <w:szCs w:val="22"/>
              </w:rPr>
              <w:t>knowledge,</w:t>
            </w:r>
            <w:r w:rsidRPr="0003248F">
              <w:rPr>
                <w:rFonts w:ascii="Open Sans" w:hAnsi="Open Sans"/>
                <w:color w:val="000000"/>
                <w:position w:val="-3"/>
                <w:sz w:val="22"/>
                <w:szCs w:val="22"/>
              </w:rPr>
              <w:t xml:space="preserve"> and technical and verbal skills.</w:t>
            </w:r>
          </w:p>
          <w:p w:rsidR="002F7EB4" w:rsidRDefault="002F7EB4" w:rsidP="002F7EB4">
            <w:pPr>
              <w:spacing w:before="120" w:after="120"/>
              <w:rPr>
                <w:rFonts w:ascii="Open Sans" w:hAnsi="Open Sans" w:cs="Open Sans"/>
                <w:lang w:val="es-MX"/>
              </w:rPr>
            </w:pPr>
          </w:p>
          <w:p w:rsidR="002F7EB4" w:rsidRDefault="002F7EB4" w:rsidP="002F7EB4">
            <w:pPr>
              <w:spacing w:before="120" w:after="120"/>
              <w:rPr>
                <w:rFonts w:ascii="Open Sans" w:hAnsi="Open Sans" w:cs="Open Sans"/>
                <w:lang w:val="es-MX"/>
              </w:rPr>
            </w:pPr>
          </w:p>
          <w:p w:rsidR="002F7EB4" w:rsidRPr="002F7EB4" w:rsidRDefault="002F7EB4" w:rsidP="002F7EB4">
            <w:pPr>
              <w:spacing w:before="120" w:after="120"/>
              <w:rPr>
                <w:rFonts w:ascii="Open Sans" w:hAnsi="Open Sans" w:cs="Open Sans"/>
                <w:lang w:val="es-MX"/>
              </w:rPr>
            </w:pPr>
          </w:p>
        </w:tc>
      </w:tr>
      <w:tr w:rsidR="00B3350C" w:rsidRPr="0003248F" w:rsidTr="173F7DB3">
        <w:trPr>
          <w:trHeight w:val="305"/>
        </w:trPr>
        <w:tc>
          <w:tcPr>
            <w:tcW w:w="2952" w:type="dxa"/>
            <w:shd w:val="clear" w:color="auto" w:fill="auto"/>
          </w:tcPr>
          <w:p w:rsidR="00B3350C" w:rsidRPr="0003248F" w:rsidRDefault="00B3350C" w:rsidP="00DC4B23">
            <w:pPr>
              <w:spacing w:before="120" w:after="120"/>
              <w:jc w:val="center"/>
              <w:rPr>
                <w:rFonts w:ascii="Open Sans" w:hAnsi="Open Sans" w:cs="Open Sans"/>
                <w:b/>
                <w:noProof/>
              </w:rPr>
            </w:pPr>
            <w:r w:rsidRPr="0003248F">
              <w:rPr>
                <w:rFonts w:ascii="Open Sans" w:hAnsi="Open Sans" w:cs="Open Sans"/>
                <w:b/>
                <w:noProof/>
                <w:sz w:val="22"/>
                <w:szCs w:val="22"/>
              </w:rPr>
              <w:lastRenderedPageBreak/>
              <w:t>Service Learning Projects</w:t>
            </w:r>
          </w:p>
        </w:tc>
        <w:tc>
          <w:tcPr>
            <w:tcW w:w="7848" w:type="dxa"/>
            <w:shd w:val="clear" w:color="auto" w:fill="auto"/>
          </w:tcPr>
          <w:p w:rsidR="0003248F" w:rsidRPr="0003248F" w:rsidRDefault="0003248F" w:rsidP="0003248F">
            <w:pPr>
              <w:spacing w:before="240" w:after="240"/>
              <w:textAlignment w:val="center"/>
              <w:rPr>
                <w:rFonts w:ascii="Open Sans" w:hAnsi="Open Sans"/>
              </w:rPr>
            </w:pPr>
            <w:r w:rsidRPr="0003248F">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8" w:history="1">
              <w:r w:rsidRPr="0003248F">
                <w:rPr>
                  <w:rFonts w:ascii="Open Sans" w:hAnsi="Open Sans"/>
                  <w:color w:val="0000CC"/>
                  <w:position w:val="-3"/>
                  <w:sz w:val="22"/>
                  <w:szCs w:val="22"/>
                  <w:u w:val="single"/>
                </w:rPr>
                <w:t>http://www.ysa.org</w:t>
              </w:r>
            </w:hyperlink>
          </w:p>
          <w:p w:rsidR="0003248F" w:rsidRPr="0003248F" w:rsidRDefault="0003248F" w:rsidP="0003248F">
            <w:pPr>
              <w:spacing w:before="240" w:after="240"/>
              <w:textAlignment w:val="center"/>
              <w:rPr>
                <w:rFonts w:ascii="Open Sans" w:hAnsi="Open Sans"/>
              </w:rPr>
            </w:pPr>
            <w:r w:rsidRPr="0003248F">
              <w:rPr>
                <w:rFonts w:ascii="Open Sans" w:hAnsi="Open Sans"/>
                <w:color w:val="000000"/>
                <w:position w:val="-3"/>
                <w:sz w:val="22"/>
                <w:szCs w:val="22"/>
              </w:rPr>
              <w:t>Example:</w:t>
            </w:r>
          </w:p>
          <w:p w:rsidR="00B3350C" w:rsidRPr="0003248F" w:rsidRDefault="002B76DF" w:rsidP="0003248F">
            <w:pPr>
              <w:spacing w:before="120" w:after="120"/>
              <w:rPr>
                <w:rFonts w:ascii="Open Sans" w:hAnsi="Open Sans" w:cs="Open Sans"/>
              </w:rPr>
            </w:pPr>
            <w:r>
              <w:rPr>
                <w:rFonts w:ascii="Open Sans" w:hAnsi="Open Sans"/>
                <w:color w:val="000000"/>
                <w:position w:val="-3"/>
                <w:sz w:val="22"/>
                <w:szCs w:val="22"/>
              </w:rPr>
              <w:t>S</w:t>
            </w:r>
            <w:r w:rsidR="0003248F" w:rsidRPr="0003248F">
              <w:rPr>
                <w:rFonts w:ascii="Open Sans" w:hAnsi="Open Sans"/>
                <w:color w:val="000000"/>
                <w:position w:val="-3"/>
                <w:sz w:val="22"/>
                <w:szCs w:val="22"/>
              </w:rPr>
              <w:t>tudents may host a small formal dinner for volunteers of a non-profit agency</w:t>
            </w:r>
          </w:p>
        </w:tc>
      </w:tr>
    </w:tbl>
    <w:p w:rsidR="003A5AF5" w:rsidRPr="0003248F" w:rsidRDefault="003A5AF5" w:rsidP="00D0097D">
      <w:pPr>
        <w:rPr>
          <w:rFonts w:ascii="Open Sans" w:hAnsi="Open Sans"/>
          <w:sz w:val="22"/>
          <w:szCs w:val="22"/>
        </w:rPr>
      </w:pPr>
    </w:p>
    <w:sectPr w:rsidR="003A5AF5" w:rsidRPr="0003248F"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449" w:rsidRDefault="00A03449" w:rsidP="00B3350C">
      <w:r>
        <w:separator/>
      </w:r>
    </w:p>
  </w:endnote>
  <w:endnote w:type="continuationSeparator" w:id="0">
    <w:p w:rsidR="00A03449" w:rsidRDefault="00A0344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76597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76597D" w:rsidRPr="173F7DB3">
              <w:rPr>
                <w:rFonts w:ascii="Open Sans" w:hAnsi="Open Sans" w:cs="Open Sans"/>
                <w:b/>
                <w:bCs/>
                <w:noProof/>
                <w:sz w:val="16"/>
                <w:szCs w:val="16"/>
              </w:rPr>
              <w:fldChar w:fldCharType="separate"/>
            </w:r>
            <w:r w:rsidR="003C3224">
              <w:rPr>
                <w:rFonts w:ascii="Open Sans" w:hAnsi="Open Sans" w:cs="Open Sans"/>
                <w:b/>
                <w:bCs/>
                <w:noProof/>
                <w:sz w:val="16"/>
                <w:szCs w:val="16"/>
              </w:rPr>
              <w:t>12</w:t>
            </w:r>
            <w:r w:rsidR="0076597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76597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76597D" w:rsidRPr="173F7DB3">
              <w:rPr>
                <w:rFonts w:ascii="Open Sans" w:hAnsi="Open Sans" w:cs="Open Sans"/>
                <w:b/>
                <w:bCs/>
                <w:noProof/>
                <w:sz w:val="16"/>
                <w:szCs w:val="16"/>
              </w:rPr>
              <w:fldChar w:fldCharType="separate"/>
            </w:r>
            <w:r w:rsidR="003C3224">
              <w:rPr>
                <w:rFonts w:ascii="Open Sans" w:hAnsi="Open Sans" w:cs="Open Sans"/>
                <w:b/>
                <w:bCs/>
                <w:noProof/>
                <w:sz w:val="16"/>
                <w:szCs w:val="16"/>
              </w:rPr>
              <w:t>12</w:t>
            </w:r>
            <w:r w:rsidR="0076597D"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449" w:rsidRDefault="00A03449" w:rsidP="00B3350C">
      <w:bookmarkStart w:id="0" w:name="_Hlk484955581"/>
      <w:bookmarkEnd w:id="0"/>
      <w:r>
        <w:separator/>
      </w:r>
    </w:p>
  </w:footnote>
  <w:footnote w:type="continuationSeparator" w:id="0">
    <w:p w:rsidR="00A03449" w:rsidRDefault="00A03449"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B4C7F"/>
    <w:multiLevelType w:val="hybridMultilevel"/>
    <w:tmpl w:val="C9E4B34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4"/>
  </w:num>
  <w:num w:numId="5">
    <w:abstractNumId w:val="2"/>
  </w:num>
  <w:num w:numId="6">
    <w:abstractNumId w:val="9"/>
  </w:num>
  <w:num w:numId="7">
    <w:abstractNumId w:val="3"/>
  </w:num>
  <w:num w:numId="8">
    <w:abstractNumId w:val="13"/>
  </w:num>
  <w:num w:numId="9">
    <w:abstractNumId w:val="10"/>
  </w:num>
  <w:num w:numId="10">
    <w:abstractNumId w:val="11"/>
  </w:num>
  <w:num w:numId="11">
    <w:abstractNumId w:val="5"/>
  </w:num>
  <w:num w:numId="12">
    <w:abstractNumId w:val="12"/>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7D13"/>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FC7"/>
    <w:rsid w:val="002B1169"/>
    <w:rsid w:val="002B3EEA"/>
    <w:rsid w:val="002B5D11"/>
    <w:rsid w:val="002B76DF"/>
    <w:rsid w:val="002D294D"/>
    <w:rsid w:val="002D4B21"/>
    <w:rsid w:val="002D588D"/>
    <w:rsid w:val="002E68FE"/>
    <w:rsid w:val="002E70BB"/>
    <w:rsid w:val="002F0447"/>
    <w:rsid w:val="002F36F7"/>
    <w:rsid w:val="002F38C7"/>
    <w:rsid w:val="002F7EB4"/>
    <w:rsid w:val="00302D74"/>
    <w:rsid w:val="003073A2"/>
    <w:rsid w:val="003116B4"/>
    <w:rsid w:val="00322DCF"/>
    <w:rsid w:val="00360C84"/>
    <w:rsid w:val="00364D1C"/>
    <w:rsid w:val="003665FA"/>
    <w:rsid w:val="00392521"/>
    <w:rsid w:val="00394878"/>
    <w:rsid w:val="00394B5A"/>
    <w:rsid w:val="003A2D94"/>
    <w:rsid w:val="003A5AF5"/>
    <w:rsid w:val="003C1D31"/>
    <w:rsid w:val="003C1DA3"/>
    <w:rsid w:val="003C3224"/>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33E3A"/>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597D"/>
    <w:rsid w:val="00770C42"/>
    <w:rsid w:val="007750CF"/>
    <w:rsid w:val="007775DE"/>
    <w:rsid w:val="00794DBE"/>
    <w:rsid w:val="00796BA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0E7E"/>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58BD"/>
    <w:rsid w:val="009C0DFC"/>
    <w:rsid w:val="009C34CE"/>
    <w:rsid w:val="009D1E54"/>
    <w:rsid w:val="009D68DD"/>
    <w:rsid w:val="009E6C15"/>
    <w:rsid w:val="009F6CA1"/>
    <w:rsid w:val="009F7791"/>
    <w:rsid w:val="00A03449"/>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108BF"/>
    <w:rsid w:val="00C20102"/>
    <w:rsid w:val="00C22016"/>
    <w:rsid w:val="00C243B9"/>
    <w:rsid w:val="00C409A5"/>
    <w:rsid w:val="00C564CC"/>
    <w:rsid w:val="00C6674B"/>
    <w:rsid w:val="00C668E8"/>
    <w:rsid w:val="00C71E6F"/>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7BBF"/>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EA4B1"/>
  <w15:docId w15:val="{73EE6E88-796A-408B-A457-53EFDCA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ted.com/lessons/how-to-set-the-table-anna-post" TargetMode="External"/><Relationship Id="rId18" Type="http://schemas.openxmlformats.org/officeDocument/2006/relationships/hyperlink" Target="http://ed.ted.com/lessons/how-to-set-the-table-anna-post" TargetMode="External"/><Relationship Id="rId26" Type="http://schemas.openxmlformats.org/officeDocument/2006/relationships/hyperlink" Target="http://cte.sfasu.edu/wp-content/uploads/2015/03/Formal-Dinner-Place-Setting1.pdf" TargetMode="External"/><Relationship Id="rId3" Type="http://schemas.openxmlformats.org/officeDocument/2006/relationships/customXml" Target="../customXml/item3.xml"/><Relationship Id="rId21" Type="http://schemas.openxmlformats.org/officeDocument/2006/relationships/hyperlink" Target="http://www.origami-instructions.com/napkin-folding-origami.html" TargetMode="External"/><Relationship Id="rId7" Type="http://schemas.openxmlformats.org/officeDocument/2006/relationships/settings" Target="settings.xml"/><Relationship Id="rId12" Type="http://schemas.openxmlformats.org/officeDocument/2006/relationships/hyperlink" Target="https://itunes.apple.com/us/app/set-a-table/id609272488?mt=8" TargetMode="External"/><Relationship Id="rId17" Type="http://schemas.openxmlformats.org/officeDocument/2006/relationships/hyperlink" Target="http://www.origami-instructions.com/napkin-folding-origami.html" TargetMode="External"/><Relationship Id="rId25" Type="http://schemas.openxmlformats.org/officeDocument/2006/relationships/hyperlink" Target="http://ed.ted.com/lessons/how-to-set-the-table-anna-post" TargetMode="External"/><Relationship Id="rId2" Type="http://schemas.openxmlformats.org/officeDocument/2006/relationships/customXml" Target="../customXml/item2.xml"/><Relationship Id="rId16" Type="http://schemas.openxmlformats.org/officeDocument/2006/relationships/hyperlink" Target="https://www.buzzfeed.com/peggy/28-creative-napkin-folding-techniques-for-every-oc?utm_term=.tu961EBM7" TargetMode="External"/><Relationship Id="rId20" Type="http://schemas.openxmlformats.org/officeDocument/2006/relationships/hyperlink" Target="https://www.buzzfeed.com/peggy/28-creative-napkin-folding-techniques-for-every-oc?utm_term=.tu961EBM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way_5271350_table-setting-tips-fine-dining.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pkinfoldingguide.com/" TargetMode="External"/><Relationship Id="rId23" Type="http://schemas.openxmlformats.org/officeDocument/2006/relationships/hyperlink" Target="http://www.ehow.com/list_6620774_styles-table-settings.html" TargetMode="External"/><Relationship Id="rId28" Type="http://schemas.openxmlformats.org/officeDocument/2006/relationships/hyperlink" Target="http://cte.sfasu.edu/wp-content/uploads/2014/08/Rubric-for-Table-Settings.pdf" TargetMode="External"/><Relationship Id="rId10" Type="http://schemas.openxmlformats.org/officeDocument/2006/relationships/endnotes" Target="endnotes.xml"/><Relationship Id="rId19" Type="http://schemas.openxmlformats.org/officeDocument/2006/relationships/hyperlink" Target="http://www.napkinfoldingguid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ted.com/lessons/how-to-set-the-table-anna-post" TargetMode="External"/><Relationship Id="rId22" Type="http://schemas.openxmlformats.org/officeDocument/2006/relationships/hyperlink" Target="http://www.ehow.com/way_5771796_basic-steps-table-setting.html" TargetMode="External"/><Relationship Id="rId27" Type="http://schemas.openxmlformats.org/officeDocument/2006/relationships/hyperlink" Target="http://www.buzzfeed.com/peggy/28-creative-napkin-folding-techniques-for-every-oc"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A6A708A0-8AB8-4A8C-A069-70B1B544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2017-08-23T15:14:00Z</dcterms:created>
  <dcterms:modified xsi:type="dcterms:W3CDTF">2018-01-18T22:33:00Z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