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200470" w:rsidRPr="003D1F10" w:rsidTr="00200470">
        <w:tc>
          <w:tcPr>
            <w:tcW w:w="10800" w:type="dxa"/>
            <w:gridSpan w:val="2"/>
            <w:tcBorders>
              <w:top w:val="nil"/>
              <w:left w:val="nil"/>
              <w:bottom w:val="single" w:sz="4" w:space="0" w:color="auto"/>
              <w:right w:val="nil"/>
            </w:tcBorders>
            <w:shd w:val="clear" w:color="auto" w:fill="auto"/>
          </w:tcPr>
          <w:p w:rsidR="00200470" w:rsidRPr="003D1F10" w:rsidRDefault="00200470" w:rsidP="1C622109">
            <w:pPr>
              <w:jc w:val="center"/>
              <w:rPr>
                <w:rFonts w:ascii="Open Sans" w:hAnsi="Open Sans" w:cs="Open Sans"/>
                <w:b/>
                <w:bCs/>
              </w:rPr>
            </w:pPr>
            <w:r w:rsidRPr="003D1F10">
              <w:rPr>
                <w:rFonts w:ascii="Open Sans" w:hAnsi="Open Sans" w:cs="Open Sans"/>
                <w:b/>
                <w:bCs/>
                <w:sz w:val="22"/>
                <w:szCs w:val="22"/>
              </w:rPr>
              <w:t>TEXAS CTE LESSON PLAN</w:t>
            </w:r>
          </w:p>
          <w:p w:rsidR="00200470" w:rsidRPr="003D1F10" w:rsidRDefault="00CC28FC" w:rsidP="003D5621">
            <w:pPr>
              <w:jc w:val="center"/>
              <w:rPr>
                <w:rFonts w:ascii="Open Sans" w:hAnsi="Open Sans" w:cs="Open Sans"/>
                <w:b/>
              </w:rPr>
            </w:pPr>
            <w:hyperlink r:id="rId11" w:history="1">
              <w:r w:rsidR="00200470" w:rsidRPr="003D1F10">
                <w:rPr>
                  <w:rStyle w:val="Hyperlink"/>
                  <w:rFonts w:ascii="Open Sans" w:hAnsi="Open Sans" w:cs="Open Sans"/>
                  <w:sz w:val="22"/>
                  <w:szCs w:val="22"/>
                </w:rPr>
                <w:t>www.txcte.org</w:t>
              </w:r>
            </w:hyperlink>
          </w:p>
          <w:p w:rsidR="00200470" w:rsidRPr="003D1F10" w:rsidRDefault="00200470" w:rsidP="003D5621">
            <w:pPr>
              <w:jc w:val="center"/>
              <w:rPr>
                <w:rFonts w:ascii="Open Sans" w:hAnsi="Open Sans" w:cs="Open Sans"/>
                <w:b/>
              </w:rPr>
            </w:pPr>
          </w:p>
        </w:tc>
      </w:tr>
      <w:tr w:rsidR="00200470" w:rsidRPr="003D1F10" w:rsidTr="0020047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0470" w:rsidRPr="003D1F10" w:rsidRDefault="00200470" w:rsidP="1C622109">
            <w:pPr>
              <w:spacing w:before="120" w:after="120"/>
              <w:jc w:val="center"/>
              <w:rPr>
                <w:rFonts w:ascii="Open Sans" w:hAnsi="Open Sans" w:cs="Open Sans"/>
                <w:b/>
                <w:bCs/>
              </w:rPr>
            </w:pPr>
            <w:r w:rsidRPr="003D1F10">
              <w:rPr>
                <w:rFonts w:ascii="Open Sans" w:hAnsi="Open Sans" w:cs="Open Sans"/>
                <w:b/>
                <w:bCs/>
                <w:sz w:val="22"/>
                <w:szCs w:val="22"/>
              </w:rPr>
              <w:t>Lesson Identification and TEKS Addressed</w:t>
            </w:r>
          </w:p>
        </w:tc>
      </w:tr>
      <w:tr w:rsidR="00200470" w:rsidRPr="003D1F10" w:rsidTr="00200470">
        <w:trPr>
          <w:trHeight w:val="170"/>
        </w:trPr>
        <w:tc>
          <w:tcPr>
            <w:tcW w:w="2952" w:type="dxa"/>
            <w:tcBorders>
              <w:top w:val="single" w:sz="4" w:space="0" w:color="auto"/>
            </w:tcBorders>
            <w:shd w:val="clear" w:color="auto" w:fill="auto"/>
          </w:tcPr>
          <w:p w:rsidR="00200470" w:rsidRPr="003D1F10" w:rsidRDefault="00200470" w:rsidP="00150A71">
            <w:pPr>
              <w:spacing w:before="120" w:after="120"/>
              <w:jc w:val="center"/>
              <w:rPr>
                <w:rFonts w:ascii="Open Sans" w:hAnsi="Open Sans" w:cs="Open Sans"/>
                <w:b/>
                <w:bCs/>
              </w:rPr>
            </w:pPr>
            <w:r w:rsidRPr="003D1F10">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200470" w:rsidRPr="003D1F10" w:rsidRDefault="00200470" w:rsidP="00150A71">
            <w:pPr>
              <w:spacing w:before="120" w:after="120"/>
              <w:rPr>
                <w:rFonts w:ascii="Open Sans" w:hAnsi="Open Sans" w:cs="Open Sans"/>
              </w:rPr>
            </w:pPr>
            <w:r w:rsidRPr="003D1F10">
              <w:rPr>
                <w:rFonts w:ascii="Open Sans" w:hAnsi="Open Sans"/>
                <w:color w:val="000000"/>
                <w:position w:val="-3"/>
                <w:sz w:val="22"/>
                <w:szCs w:val="22"/>
              </w:rPr>
              <w:t xml:space="preserve"> Hospitality and Tourism</w:t>
            </w:r>
          </w:p>
        </w:tc>
      </w:tr>
      <w:tr w:rsidR="00200470" w:rsidRPr="003D1F10" w:rsidTr="00200470">
        <w:tc>
          <w:tcPr>
            <w:tcW w:w="2952" w:type="dxa"/>
            <w:shd w:val="clear" w:color="auto" w:fill="auto"/>
          </w:tcPr>
          <w:p w:rsidR="00200470" w:rsidRPr="003D1F10" w:rsidRDefault="00200470" w:rsidP="00150A71">
            <w:pPr>
              <w:spacing w:before="120" w:after="120"/>
              <w:jc w:val="center"/>
              <w:rPr>
                <w:rFonts w:ascii="Open Sans" w:hAnsi="Open Sans" w:cs="Open Sans"/>
                <w:b/>
                <w:bCs/>
              </w:rPr>
            </w:pPr>
            <w:r w:rsidRPr="003D1F10">
              <w:rPr>
                <w:rFonts w:ascii="Open Sans" w:hAnsi="Open Sans" w:cs="Open Sans"/>
                <w:b/>
                <w:bCs/>
                <w:sz w:val="22"/>
                <w:szCs w:val="22"/>
              </w:rPr>
              <w:t>Course Name</w:t>
            </w:r>
          </w:p>
        </w:tc>
        <w:tc>
          <w:tcPr>
            <w:tcW w:w="7848" w:type="dxa"/>
            <w:shd w:val="clear" w:color="auto" w:fill="auto"/>
            <w:vAlign w:val="center"/>
          </w:tcPr>
          <w:p w:rsidR="00200470" w:rsidRPr="003D1F10" w:rsidRDefault="00200470" w:rsidP="00150A71">
            <w:pPr>
              <w:spacing w:before="120" w:after="120"/>
              <w:rPr>
                <w:rFonts w:ascii="Open Sans" w:hAnsi="Open Sans" w:cs="Open Sans"/>
              </w:rPr>
            </w:pPr>
            <w:r w:rsidRPr="003D1F10">
              <w:rPr>
                <w:rFonts w:ascii="Open Sans" w:hAnsi="Open Sans"/>
                <w:color w:val="000000"/>
                <w:position w:val="-3"/>
                <w:sz w:val="22"/>
                <w:szCs w:val="22"/>
              </w:rPr>
              <w:t xml:space="preserve"> Travel and Tourism Management</w:t>
            </w:r>
          </w:p>
        </w:tc>
      </w:tr>
      <w:tr w:rsidR="00200470" w:rsidRPr="003D1F10" w:rsidTr="00200470">
        <w:tc>
          <w:tcPr>
            <w:tcW w:w="2952" w:type="dxa"/>
            <w:shd w:val="clear" w:color="auto" w:fill="auto"/>
          </w:tcPr>
          <w:p w:rsidR="00200470" w:rsidRPr="003D1F10" w:rsidRDefault="00200470" w:rsidP="00150A71">
            <w:pPr>
              <w:spacing w:before="120" w:after="120"/>
              <w:jc w:val="center"/>
              <w:rPr>
                <w:rFonts w:ascii="Open Sans" w:hAnsi="Open Sans" w:cs="Open Sans"/>
                <w:b/>
                <w:bCs/>
              </w:rPr>
            </w:pPr>
            <w:r w:rsidRPr="003D1F10">
              <w:rPr>
                <w:rFonts w:ascii="Open Sans" w:hAnsi="Open Sans" w:cs="Open Sans"/>
                <w:b/>
                <w:bCs/>
                <w:sz w:val="22"/>
                <w:szCs w:val="22"/>
              </w:rPr>
              <w:t>Lesson/Unit Title</w:t>
            </w:r>
          </w:p>
        </w:tc>
        <w:tc>
          <w:tcPr>
            <w:tcW w:w="7848" w:type="dxa"/>
            <w:shd w:val="clear" w:color="auto" w:fill="auto"/>
          </w:tcPr>
          <w:p w:rsidR="00200470" w:rsidRPr="003D1F10" w:rsidRDefault="00200470" w:rsidP="00150A71">
            <w:pPr>
              <w:spacing w:before="120" w:after="120"/>
              <w:rPr>
                <w:rFonts w:ascii="Open Sans" w:hAnsi="Open Sans" w:cs="Open Sans"/>
              </w:rPr>
            </w:pPr>
            <w:r w:rsidRPr="003D1F10">
              <w:rPr>
                <w:rFonts w:ascii="Open Sans" w:hAnsi="Open Sans" w:cs="Open Sans"/>
                <w:sz w:val="22"/>
                <w:szCs w:val="22"/>
              </w:rPr>
              <w:t>Tourism, Sales, and Distribution</w:t>
            </w:r>
          </w:p>
        </w:tc>
      </w:tr>
      <w:tr w:rsidR="00200470" w:rsidRPr="003D1F10" w:rsidTr="00200470">
        <w:trPr>
          <w:trHeight w:val="135"/>
        </w:trPr>
        <w:tc>
          <w:tcPr>
            <w:tcW w:w="2952" w:type="dxa"/>
            <w:shd w:val="clear" w:color="auto" w:fill="auto"/>
          </w:tcPr>
          <w:p w:rsidR="00200470" w:rsidRPr="003D1F10" w:rsidRDefault="00200470" w:rsidP="00150A71">
            <w:pPr>
              <w:spacing w:before="120" w:after="120"/>
              <w:jc w:val="center"/>
              <w:rPr>
                <w:rFonts w:ascii="Open Sans" w:hAnsi="Open Sans" w:cs="Open Sans"/>
                <w:b/>
                <w:bCs/>
              </w:rPr>
            </w:pPr>
            <w:r w:rsidRPr="003D1F10">
              <w:rPr>
                <w:rFonts w:ascii="Open Sans" w:hAnsi="Open Sans" w:cs="Open Sans"/>
                <w:b/>
                <w:bCs/>
                <w:sz w:val="22"/>
                <w:szCs w:val="22"/>
              </w:rPr>
              <w:t>TEKS Student Expectations</w:t>
            </w:r>
          </w:p>
        </w:tc>
        <w:tc>
          <w:tcPr>
            <w:tcW w:w="7848" w:type="dxa"/>
            <w:shd w:val="clear" w:color="auto" w:fill="auto"/>
          </w:tcPr>
          <w:p w:rsidR="00200470" w:rsidRPr="003D1F10" w:rsidRDefault="00200470" w:rsidP="00150A71">
            <w:pPr>
              <w:spacing w:before="120" w:after="120"/>
              <w:rPr>
                <w:rFonts w:ascii="Open Sans" w:hAnsi="Open Sans" w:cs="Open Sans"/>
                <w:b/>
              </w:rPr>
            </w:pPr>
            <w:r w:rsidRPr="003D1F10">
              <w:rPr>
                <w:rFonts w:ascii="Open Sans" w:hAnsi="Open Sans" w:cs="Open Sans"/>
                <w:b/>
                <w:sz w:val="22"/>
                <w:szCs w:val="22"/>
              </w:rPr>
              <w:t>130.258. (c) Knowledge and Skills</w:t>
            </w:r>
          </w:p>
          <w:p w:rsidR="00200470" w:rsidRPr="003D1F10" w:rsidRDefault="00200470" w:rsidP="003D1F10">
            <w:pPr>
              <w:spacing w:before="120" w:after="120"/>
              <w:ind w:left="720"/>
              <w:rPr>
                <w:rFonts w:ascii="Open Sans" w:hAnsi="Open Sans" w:cs="Open Sans"/>
                <w:b/>
              </w:rPr>
            </w:pPr>
            <w:r>
              <w:rPr>
                <w:rFonts w:ascii="Open Sans" w:hAnsi="Open Sans" w:cs="Open Sans"/>
                <w:sz w:val="22"/>
                <w:szCs w:val="22"/>
              </w:rPr>
              <w:t xml:space="preserve">(11) </w:t>
            </w:r>
            <w:r w:rsidRPr="003D1F10">
              <w:rPr>
                <w:rFonts w:ascii="Open Sans" w:hAnsi="Open Sans" w:cs="Open Sans"/>
                <w:sz w:val="22"/>
                <w:szCs w:val="22"/>
              </w:rPr>
              <w:t>The student uses technical knowledge and skills required in the travel and tourism industry. The student is expected to:</w:t>
            </w:r>
          </w:p>
          <w:p w:rsidR="00200470" w:rsidRPr="003D1F10" w:rsidRDefault="00200470" w:rsidP="003D1F10">
            <w:pPr>
              <w:spacing w:before="120" w:after="120"/>
              <w:ind w:left="1440"/>
              <w:rPr>
                <w:rFonts w:ascii="Open Sans" w:hAnsi="Open Sans" w:cs="Open Sans"/>
              </w:rPr>
            </w:pPr>
            <w:r>
              <w:rPr>
                <w:rFonts w:ascii="Open Sans" w:hAnsi="Open Sans" w:cs="Open Sans"/>
                <w:sz w:val="22"/>
                <w:szCs w:val="22"/>
              </w:rPr>
              <w:t xml:space="preserve">(A) </w:t>
            </w:r>
            <w:r w:rsidRPr="003D1F10">
              <w:rPr>
                <w:rFonts w:ascii="Open Sans" w:hAnsi="Open Sans" w:cs="Open Sans"/>
                <w:sz w:val="22"/>
                <w:szCs w:val="22"/>
              </w:rPr>
              <w:t>develop job-specific technical vocabulary;</w:t>
            </w:r>
          </w:p>
          <w:p w:rsidR="00200470" w:rsidRPr="003D1F10" w:rsidRDefault="00200470" w:rsidP="003D1F10">
            <w:pPr>
              <w:spacing w:before="120" w:after="120"/>
              <w:ind w:left="1440"/>
              <w:rPr>
                <w:rFonts w:ascii="Open Sans" w:hAnsi="Open Sans" w:cs="Open Sans"/>
              </w:rPr>
            </w:pPr>
            <w:r>
              <w:rPr>
                <w:rFonts w:ascii="Open Sans" w:hAnsi="Open Sans" w:cs="Open Sans"/>
                <w:sz w:val="22"/>
                <w:szCs w:val="22"/>
              </w:rPr>
              <w:t xml:space="preserve">(H) </w:t>
            </w:r>
            <w:r w:rsidRPr="003D1F10">
              <w:rPr>
                <w:rFonts w:ascii="Open Sans" w:hAnsi="Open Sans" w:cs="Open Sans"/>
                <w:sz w:val="22"/>
                <w:szCs w:val="22"/>
              </w:rPr>
              <w:t>demonstrate an understanding of tourism sales and the impact on distribution systems</w:t>
            </w:r>
          </w:p>
        </w:tc>
      </w:tr>
      <w:tr w:rsidR="00200470" w:rsidRPr="003D1F10" w:rsidTr="00200470">
        <w:trPr>
          <w:trHeight w:val="1133"/>
        </w:trPr>
        <w:tc>
          <w:tcPr>
            <w:tcW w:w="10800" w:type="dxa"/>
            <w:gridSpan w:val="2"/>
            <w:shd w:val="clear" w:color="auto" w:fill="D9D9D9" w:themeFill="background1" w:themeFillShade="D9"/>
          </w:tcPr>
          <w:p w:rsidR="00200470" w:rsidRPr="003D1F10" w:rsidRDefault="00200470" w:rsidP="00150A71">
            <w:pPr>
              <w:spacing w:before="120" w:after="120"/>
              <w:jc w:val="center"/>
              <w:rPr>
                <w:rFonts w:ascii="Open Sans" w:hAnsi="Open Sans" w:cs="Open Sans"/>
                <w:b/>
                <w:bCs/>
              </w:rPr>
            </w:pPr>
            <w:r w:rsidRPr="003D1F10">
              <w:rPr>
                <w:rFonts w:ascii="Open Sans" w:hAnsi="Open Sans" w:cs="Open Sans"/>
                <w:b/>
                <w:bCs/>
                <w:sz w:val="22"/>
                <w:szCs w:val="22"/>
              </w:rPr>
              <w:t>Basic Direct Teach Lesson</w:t>
            </w:r>
          </w:p>
          <w:p w:rsidR="00200470" w:rsidRPr="003D1F10" w:rsidRDefault="00200470" w:rsidP="00150A71">
            <w:pPr>
              <w:jc w:val="center"/>
              <w:rPr>
                <w:rFonts w:ascii="Open Sans" w:hAnsi="Open Sans" w:cs="Open Sans"/>
              </w:rPr>
            </w:pPr>
            <w:r w:rsidRPr="003D1F10">
              <w:rPr>
                <w:rFonts w:ascii="Open Sans" w:hAnsi="Open Sans" w:cs="Open Sans"/>
                <w:sz w:val="22"/>
                <w:szCs w:val="22"/>
              </w:rPr>
              <w:t xml:space="preserve">(Includes Special Education Modifications/Accommodations and </w:t>
            </w:r>
          </w:p>
          <w:p w:rsidR="00200470" w:rsidRPr="003D1F10" w:rsidRDefault="00200470" w:rsidP="00150A71">
            <w:pPr>
              <w:jc w:val="center"/>
              <w:rPr>
                <w:rFonts w:ascii="Open Sans" w:hAnsi="Open Sans" w:cs="Open Sans"/>
              </w:rPr>
            </w:pPr>
            <w:r w:rsidRPr="003D1F10">
              <w:rPr>
                <w:rFonts w:ascii="Open Sans" w:hAnsi="Open Sans" w:cs="Open Sans"/>
                <w:sz w:val="22"/>
                <w:szCs w:val="22"/>
              </w:rPr>
              <w:t>one English Language Proficiency Standards (ELPS) Strategy)</w:t>
            </w:r>
          </w:p>
          <w:p w:rsidR="00200470" w:rsidRPr="003D1F10" w:rsidRDefault="00200470" w:rsidP="00150A71">
            <w:pPr>
              <w:jc w:val="center"/>
              <w:rPr>
                <w:rFonts w:ascii="Open Sans" w:hAnsi="Open Sans" w:cs="Open Sans"/>
                <w:b/>
              </w:rPr>
            </w:pPr>
          </w:p>
        </w:tc>
      </w:tr>
      <w:tr w:rsidR="00200470" w:rsidRPr="003D1F10" w:rsidTr="00200470">
        <w:trPr>
          <w:trHeight w:val="27"/>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Instructional Objectives</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Students will:</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Demonstrate an understanding of tourism sales and distribution systems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Describe how travel is sold</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Identify travel suppliers</w:t>
            </w:r>
          </w:p>
          <w:p w:rsidR="00200470" w:rsidRPr="003D1F10" w:rsidRDefault="00200470" w:rsidP="003D1F10">
            <w:pPr>
              <w:pStyle w:val="ListParagraph"/>
              <w:numPr>
                <w:ilvl w:val="0"/>
                <w:numId w:val="6"/>
              </w:numPr>
              <w:rPr>
                <w:rFonts w:ascii="Open Sans" w:hAnsi="Open Sans" w:cs="Open Sans"/>
                <w:color w:val="333333"/>
              </w:rPr>
            </w:pPr>
            <w:r w:rsidRPr="003D1F10">
              <w:rPr>
                <w:rFonts w:ascii="Open Sans" w:hAnsi="Open Sans"/>
                <w:color w:val="000000"/>
                <w:position w:val="-3"/>
                <w:sz w:val="22"/>
                <w:szCs w:val="22"/>
              </w:rPr>
              <w:t>Compare direct and indirect distribution of travel suppliers</w:t>
            </w:r>
          </w:p>
        </w:tc>
      </w:tr>
      <w:tr w:rsidR="00200470" w:rsidRPr="003D1F10" w:rsidTr="00200470">
        <w:trPr>
          <w:trHeight w:val="27"/>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Rationale</w:t>
            </w:r>
          </w:p>
        </w:tc>
        <w:tc>
          <w:tcPr>
            <w:tcW w:w="7848" w:type="dxa"/>
            <w:shd w:val="clear" w:color="auto" w:fill="auto"/>
            <w:vAlign w:val="center"/>
          </w:tcPr>
          <w:p w:rsidR="00200470" w:rsidRPr="003D1F10" w:rsidRDefault="00200470" w:rsidP="00FE1C90">
            <w:pPr>
              <w:spacing w:before="120" w:after="120"/>
              <w:rPr>
                <w:rFonts w:ascii="Open Sans" w:hAnsi="Open Sans" w:cs="Open Sans"/>
              </w:rPr>
            </w:pPr>
            <w:r w:rsidRPr="003D1F10">
              <w:rPr>
                <w:rFonts w:ascii="Open Sans" w:hAnsi="Open Sans"/>
                <w:color w:val="000000"/>
                <w:position w:val="-3"/>
                <w:sz w:val="22"/>
                <w:szCs w:val="22"/>
              </w:rPr>
              <w:t xml:space="preserve">The way people purchase travel today is changing rapidly as we become more technology efficient. This changes the way the travel and tourism industry </w:t>
            </w:r>
            <w:r w:rsidR="00B77F5A" w:rsidRPr="003D1F10">
              <w:rPr>
                <w:rFonts w:ascii="Open Sans" w:hAnsi="Open Sans"/>
                <w:color w:val="000000"/>
                <w:position w:val="-3"/>
                <w:sz w:val="22"/>
                <w:szCs w:val="22"/>
              </w:rPr>
              <w:t>sell</w:t>
            </w:r>
            <w:r w:rsidRPr="003D1F10">
              <w:rPr>
                <w:rFonts w:ascii="Open Sans" w:hAnsi="Open Sans"/>
                <w:color w:val="000000"/>
                <w:position w:val="-3"/>
                <w:sz w:val="22"/>
                <w:szCs w:val="22"/>
              </w:rPr>
              <w:t xml:space="preserve"> and distributes travel dramatically. More and more travel </w:t>
            </w:r>
            <w:r w:rsidR="00B77F5A" w:rsidRPr="003D1F10">
              <w:rPr>
                <w:rFonts w:ascii="Open Sans" w:hAnsi="Open Sans"/>
                <w:color w:val="000000"/>
                <w:position w:val="-3"/>
                <w:sz w:val="22"/>
                <w:szCs w:val="22"/>
              </w:rPr>
              <w:t>is</w:t>
            </w:r>
            <w:r w:rsidRPr="003D1F10">
              <w:rPr>
                <w:rFonts w:ascii="Open Sans" w:hAnsi="Open Sans"/>
                <w:color w:val="000000"/>
                <w:position w:val="-3"/>
                <w:sz w:val="22"/>
                <w:szCs w:val="22"/>
              </w:rPr>
              <w:t xml:space="preserve"> being sold in different ways and new companies are entering the industry via the Internet. For these reasons, it is important for us to know the sales and distribution of travel for our careers in the industry.</w:t>
            </w:r>
          </w:p>
        </w:tc>
      </w:tr>
      <w:tr w:rsidR="00200470" w:rsidRPr="003D1F10" w:rsidTr="00200470">
        <w:trPr>
          <w:trHeight w:val="27"/>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Duration of Lesson</w:t>
            </w:r>
          </w:p>
        </w:tc>
        <w:tc>
          <w:tcPr>
            <w:tcW w:w="7848" w:type="dxa"/>
            <w:shd w:val="clear" w:color="auto" w:fill="auto"/>
            <w:vAlign w:val="center"/>
          </w:tcPr>
          <w:p w:rsidR="00200470" w:rsidRDefault="00200470" w:rsidP="00FE1C90">
            <w:pPr>
              <w:spacing w:before="120" w:after="120"/>
              <w:rPr>
                <w:rFonts w:ascii="Open Sans" w:hAnsi="Open Sans"/>
                <w:color w:val="000000"/>
                <w:position w:val="-3"/>
              </w:rPr>
            </w:pPr>
            <w:r w:rsidRPr="003D1F10">
              <w:rPr>
                <w:rFonts w:ascii="Open Sans" w:hAnsi="Open Sans"/>
                <w:color w:val="000000"/>
                <w:position w:val="-3"/>
                <w:sz w:val="22"/>
                <w:szCs w:val="22"/>
              </w:rPr>
              <w:t>Three 45-minute class periods</w:t>
            </w:r>
          </w:p>
          <w:p w:rsidR="005C4170" w:rsidRPr="003D1F10" w:rsidRDefault="005C4170" w:rsidP="00FE1C90">
            <w:pPr>
              <w:spacing w:before="120" w:after="120"/>
              <w:rPr>
                <w:rFonts w:ascii="Open Sans" w:hAnsi="Open Sans" w:cs="Open Sans"/>
              </w:rPr>
            </w:pPr>
          </w:p>
        </w:tc>
      </w:tr>
      <w:tr w:rsidR="00200470" w:rsidRPr="003D1F10" w:rsidTr="00200470">
        <w:trPr>
          <w:trHeight w:val="27"/>
        </w:trPr>
        <w:tc>
          <w:tcPr>
            <w:tcW w:w="2952" w:type="dxa"/>
            <w:shd w:val="clear" w:color="auto" w:fill="auto"/>
          </w:tcPr>
          <w:p w:rsidR="00200470" w:rsidRPr="003D1F10" w:rsidRDefault="00200470" w:rsidP="00FE1C90">
            <w:pPr>
              <w:jc w:val="center"/>
              <w:rPr>
                <w:rFonts w:ascii="Open Sans" w:hAnsi="Open Sans" w:cs="Open Sans"/>
                <w:b/>
                <w:bCs/>
              </w:rPr>
            </w:pPr>
            <w:r w:rsidRPr="003D1F10">
              <w:rPr>
                <w:rFonts w:ascii="Open Sans" w:hAnsi="Open Sans" w:cs="Open Sans"/>
                <w:b/>
                <w:bCs/>
                <w:sz w:val="22"/>
                <w:szCs w:val="22"/>
              </w:rPr>
              <w:lastRenderedPageBreak/>
              <w:t>Word Wall/Key Vocabulary</w:t>
            </w:r>
          </w:p>
          <w:p w:rsidR="00200470" w:rsidRPr="003D1F10" w:rsidRDefault="00200470" w:rsidP="00FE1C90">
            <w:pPr>
              <w:jc w:val="center"/>
              <w:rPr>
                <w:rFonts w:ascii="Open Sans" w:hAnsi="Open Sans" w:cs="Open Sans"/>
              </w:rPr>
            </w:pPr>
            <w:r w:rsidRPr="003D1F10">
              <w:rPr>
                <w:rFonts w:ascii="Open Sans" w:hAnsi="Open Sans" w:cs="Open Sans"/>
                <w:i/>
                <w:iCs/>
                <w:sz w:val="22"/>
                <w:szCs w:val="22"/>
              </w:rPr>
              <w:t>(ELPS c1</w:t>
            </w:r>
            <w:r w:rsidR="00B77F5A" w:rsidRPr="003D1F10">
              <w:rPr>
                <w:rFonts w:ascii="Open Sans" w:hAnsi="Open Sans" w:cs="Open Sans"/>
                <w:i/>
                <w:iCs/>
                <w:sz w:val="22"/>
                <w:szCs w:val="22"/>
              </w:rPr>
              <w:t>a, c, f</w:t>
            </w:r>
            <w:r w:rsidRPr="003D1F10">
              <w:rPr>
                <w:rFonts w:ascii="Open Sans" w:hAnsi="Open Sans" w:cs="Open Sans"/>
                <w:i/>
                <w:iCs/>
                <w:sz w:val="22"/>
                <w:szCs w:val="22"/>
              </w:rPr>
              <w:t>; c2b; c3</w:t>
            </w:r>
            <w:r w:rsidR="00B77F5A" w:rsidRPr="003D1F10">
              <w:rPr>
                <w:rFonts w:ascii="Open Sans" w:hAnsi="Open Sans" w:cs="Open Sans"/>
                <w:i/>
                <w:iCs/>
                <w:sz w:val="22"/>
                <w:szCs w:val="22"/>
              </w:rPr>
              <w:t>a, b, d</w:t>
            </w:r>
            <w:r w:rsidRPr="003D1F10">
              <w:rPr>
                <w:rFonts w:ascii="Open Sans" w:hAnsi="Open Sans" w:cs="Open Sans"/>
                <w:i/>
                <w:iCs/>
                <w:sz w:val="22"/>
                <w:szCs w:val="22"/>
              </w:rPr>
              <w:t xml:space="preserve">; c4c; c5b) PDAS </w:t>
            </w:r>
            <w:r w:rsidR="00B77F5A" w:rsidRPr="003D1F10">
              <w:rPr>
                <w:rFonts w:ascii="Open Sans" w:hAnsi="Open Sans" w:cs="Open Sans"/>
                <w:i/>
                <w:iCs/>
                <w:sz w:val="22"/>
                <w:szCs w:val="22"/>
              </w:rPr>
              <w:t>II (</w:t>
            </w:r>
            <w:r w:rsidRPr="003D1F10">
              <w:rPr>
                <w:rFonts w:ascii="Open Sans" w:hAnsi="Open Sans" w:cs="Open Sans"/>
                <w:i/>
                <w:iCs/>
                <w:sz w:val="22"/>
                <w:szCs w:val="22"/>
              </w:rPr>
              <w:t>5)</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Charter tour:</w:t>
            </w:r>
            <w:r w:rsidRPr="003D1F10">
              <w:rPr>
                <w:rFonts w:ascii="Open Sans" w:hAnsi="Open Sans"/>
                <w:color w:val="000000"/>
                <w:position w:val="-3"/>
                <w:sz w:val="22"/>
                <w:szCs w:val="22"/>
              </w:rPr>
              <w:t xml:space="preserve"> – Also called custom tours are tours that are sold to pre-formed groups at a special price</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Consumers:</w:t>
            </w:r>
            <w:r w:rsidRPr="003D1F10">
              <w:rPr>
                <w:rFonts w:ascii="Open Sans" w:hAnsi="Open Sans"/>
                <w:color w:val="000000"/>
                <w:position w:val="-3"/>
                <w:sz w:val="22"/>
                <w:szCs w:val="22"/>
              </w:rPr>
              <w:t xml:space="preserve"> – Anyone that uses travel products – other names used to describe consumer are guest, passenger, visitor, and customer</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Direct distribution:</w:t>
            </w:r>
            <w:r w:rsidRPr="003D1F10">
              <w:rPr>
                <w:rFonts w:ascii="Open Sans" w:hAnsi="Open Sans"/>
                <w:color w:val="000000"/>
                <w:position w:val="-3"/>
                <w:sz w:val="22"/>
                <w:szCs w:val="22"/>
              </w:rPr>
              <w:t xml:space="preserve"> – The process of the supplier of travel products sells directly to the consumer</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Distribution:</w:t>
            </w:r>
            <w:r w:rsidRPr="003D1F10">
              <w:rPr>
                <w:rFonts w:ascii="Open Sans" w:hAnsi="Open Sans"/>
                <w:color w:val="000000"/>
                <w:position w:val="-3"/>
                <w:sz w:val="22"/>
                <w:szCs w:val="22"/>
              </w:rPr>
              <w:t xml:space="preserve"> – The process of making your product available to consumers</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Indirect distribution:</w:t>
            </w:r>
            <w:r w:rsidRPr="003D1F10">
              <w:rPr>
                <w:rFonts w:ascii="Open Sans" w:hAnsi="Open Sans"/>
                <w:color w:val="000000"/>
                <w:position w:val="-3"/>
                <w:sz w:val="22"/>
                <w:szCs w:val="22"/>
              </w:rPr>
              <w:t xml:space="preserve"> – The process of the supplier using intermediaries to sell their products to consumers</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Intermediaries:</w:t>
            </w:r>
            <w:r w:rsidRPr="003D1F10">
              <w:rPr>
                <w:rFonts w:ascii="Open Sans" w:hAnsi="Open Sans"/>
                <w:color w:val="000000"/>
                <w:position w:val="-3"/>
                <w:sz w:val="22"/>
                <w:szCs w:val="22"/>
              </w:rPr>
              <w:t xml:space="preserve"> – Company that acts as a go-between, linking suppliers with the traveling public</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Public tours:</w:t>
            </w:r>
            <w:r w:rsidRPr="003D1F10">
              <w:rPr>
                <w:rFonts w:ascii="Open Sans" w:hAnsi="Open Sans"/>
                <w:color w:val="000000"/>
                <w:position w:val="-3"/>
                <w:sz w:val="22"/>
                <w:szCs w:val="22"/>
              </w:rPr>
              <w:t xml:space="preserve"> – Tours sold to the public and generally are scheduled to depart on a regular schedule</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Suppliers:</w:t>
            </w:r>
            <w:r w:rsidRPr="003D1F10">
              <w:rPr>
                <w:rFonts w:ascii="Open Sans" w:hAnsi="Open Sans"/>
                <w:color w:val="000000"/>
                <w:position w:val="-3"/>
                <w:sz w:val="22"/>
                <w:szCs w:val="22"/>
              </w:rPr>
              <w:t xml:space="preserve"> – Companies that create, own, and provide the travel products being sold</w:t>
            </w:r>
          </w:p>
          <w:p w:rsidR="00200470" w:rsidRPr="003D1F10" w:rsidRDefault="00200470" w:rsidP="00FE1C90">
            <w:pPr>
              <w:spacing w:before="240" w:after="240"/>
              <w:textAlignment w:val="center"/>
              <w:rPr>
                <w:rFonts w:ascii="Open Sans" w:hAnsi="Open Sans"/>
              </w:rPr>
            </w:pPr>
            <w:r w:rsidRPr="003D1F10">
              <w:rPr>
                <w:rFonts w:ascii="Open Sans" w:hAnsi="Open Sans"/>
                <w:b/>
                <w:bCs/>
                <w:color w:val="000000"/>
                <w:position w:val="-3"/>
                <w:sz w:val="22"/>
                <w:szCs w:val="22"/>
              </w:rPr>
              <w:t>Tour operator:</w:t>
            </w:r>
            <w:r w:rsidRPr="003D1F10">
              <w:rPr>
                <w:rFonts w:ascii="Open Sans" w:hAnsi="Open Sans"/>
                <w:color w:val="000000"/>
                <w:position w:val="-3"/>
                <w:sz w:val="22"/>
                <w:szCs w:val="22"/>
              </w:rPr>
              <w:t xml:space="preserve"> – A company that contracts with suppliers and attractions to create multiday tour packages (also called tour broker, company, or packager)</w:t>
            </w:r>
          </w:p>
          <w:p w:rsidR="00200470" w:rsidRPr="003D1F10" w:rsidRDefault="00200470" w:rsidP="00FE1C90">
            <w:pPr>
              <w:spacing w:before="120" w:after="120"/>
              <w:rPr>
                <w:rFonts w:ascii="Open Sans" w:hAnsi="Open Sans" w:cs="Open Sans"/>
              </w:rPr>
            </w:pPr>
            <w:r w:rsidRPr="003D1F10">
              <w:rPr>
                <w:rFonts w:ascii="Open Sans" w:hAnsi="Open Sans"/>
                <w:b/>
                <w:bCs/>
                <w:color w:val="000000"/>
                <w:position w:val="-3"/>
                <w:sz w:val="22"/>
                <w:szCs w:val="22"/>
              </w:rPr>
              <w:t>Travel agency:</w:t>
            </w:r>
            <w:r w:rsidRPr="003D1F10">
              <w:rPr>
                <w:rFonts w:ascii="Open Sans" w:hAnsi="Open Sans"/>
                <w:color w:val="000000"/>
                <w:position w:val="-3"/>
                <w:sz w:val="22"/>
                <w:szCs w:val="22"/>
              </w:rPr>
              <w:t xml:space="preserve"> – A company who analyzes travel needs and then assists, recommends, arranges, and sells one or more components of travel through a travel agent (also called a travel advisor, counselor, consultant, or planner)</w:t>
            </w:r>
          </w:p>
        </w:tc>
      </w:tr>
      <w:tr w:rsidR="00200470" w:rsidRPr="003D1F10" w:rsidTr="00200470">
        <w:trPr>
          <w:trHeight w:val="27"/>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Materials/Specialized Equipment Needed</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Equipment:</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Computer with projector for </w:t>
            </w:r>
            <w:r>
              <w:rPr>
                <w:rFonts w:ascii="Open Sans" w:hAnsi="Open Sans"/>
                <w:color w:val="000000"/>
                <w:position w:val="-3"/>
                <w:sz w:val="22"/>
                <w:szCs w:val="22"/>
              </w:rPr>
              <w:t xml:space="preserve">PowerPoint </w:t>
            </w:r>
            <w:r w:rsidRPr="003D1F10">
              <w:rPr>
                <w:rFonts w:ascii="Open Sans" w:hAnsi="Open Sans"/>
                <w:color w:val="000000"/>
                <w:position w:val="-3"/>
                <w:sz w:val="22"/>
                <w:szCs w:val="22"/>
              </w:rPr>
              <w:t>presentation</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Computers with Internet access (be sure to follow district guidelines)</w:t>
            </w:r>
          </w:p>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Materials:</w:t>
            </w:r>
          </w:p>
          <w:p w:rsidR="00200470" w:rsidRPr="00200470" w:rsidRDefault="00200470" w:rsidP="00FE1C90">
            <w:pPr>
              <w:numPr>
                <w:ilvl w:val="0"/>
                <w:numId w:val="6"/>
              </w:numPr>
              <w:rPr>
                <w:rFonts w:ascii="Open Sans" w:hAnsi="Open Sans"/>
                <w:color w:val="000000"/>
              </w:rPr>
            </w:pPr>
            <w:r w:rsidRPr="00200470">
              <w:rPr>
                <w:rFonts w:ascii="Open Sans" w:hAnsi="Open Sans"/>
                <w:color w:val="000000"/>
                <w:position w:val="-3"/>
                <w:sz w:val="22"/>
                <w:szCs w:val="22"/>
              </w:rPr>
              <w:t>Cardstock</w:t>
            </w:r>
          </w:p>
          <w:p w:rsidR="00200470" w:rsidRPr="00200470" w:rsidRDefault="00200470" w:rsidP="00FE1C90">
            <w:pPr>
              <w:numPr>
                <w:ilvl w:val="0"/>
                <w:numId w:val="6"/>
              </w:numPr>
              <w:rPr>
                <w:rFonts w:ascii="Open Sans" w:hAnsi="Open Sans"/>
                <w:color w:val="000000"/>
              </w:rPr>
            </w:pPr>
            <w:r w:rsidRPr="00200470">
              <w:rPr>
                <w:rFonts w:ascii="Open Sans" w:hAnsi="Open Sans"/>
                <w:color w:val="000000"/>
                <w:position w:val="-3"/>
                <w:sz w:val="22"/>
                <w:szCs w:val="22"/>
              </w:rPr>
              <w:t>Travel magazines</w:t>
            </w:r>
          </w:p>
          <w:p w:rsidR="00200470" w:rsidRPr="00200470" w:rsidRDefault="00200470" w:rsidP="00FE1C90">
            <w:pPr>
              <w:numPr>
                <w:ilvl w:val="0"/>
                <w:numId w:val="6"/>
              </w:numPr>
              <w:rPr>
                <w:rFonts w:ascii="Open Sans" w:hAnsi="Open Sans"/>
                <w:color w:val="000000"/>
              </w:rPr>
            </w:pPr>
            <w:r w:rsidRPr="00200470">
              <w:rPr>
                <w:rFonts w:ascii="Open Sans" w:hAnsi="Open Sans"/>
                <w:color w:val="000000"/>
                <w:position w:val="-3"/>
                <w:sz w:val="22"/>
                <w:szCs w:val="22"/>
              </w:rPr>
              <w:t>Images of:</w:t>
            </w:r>
          </w:p>
          <w:p w:rsidR="00200470" w:rsidRPr="00200470" w:rsidRDefault="00200470" w:rsidP="00FE1C90">
            <w:pPr>
              <w:numPr>
                <w:ilvl w:val="1"/>
                <w:numId w:val="6"/>
              </w:numPr>
              <w:rPr>
                <w:rFonts w:ascii="Open Sans" w:hAnsi="Open Sans"/>
                <w:color w:val="000000"/>
              </w:rPr>
            </w:pPr>
            <w:r w:rsidRPr="00200470">
              <w:rPr>
                <w:rFonts w:ascii="Open Sans" w:hAnsi="Open Sans"/>
                <w:color w:val="000000"/>
                <w:position w:val="-3"/>
                <w:sz w:val="22"/>
                <w:szCs w:val="22"/>
              </w:rPr>
              <w:t>Airlines</w:t>
            </w:r>
          </w:p>
          <w:p w:rsidR="00200470" w:rsidRPr="00200470" w:rsidRDefault="00200470" w:rsidP="00FE1C90">
            <w:pPr>
              <w:numPr>
                <w:ilvl w:val="1"/>
                <w:numId w:val="6"/>
              </w:numPr>
              <w:rPr>
                <w:rFonts w:ascii="Open Sans" w:hAnsi="Open Sans"/>
                <w:color w:val="000000"/>
              </w:rPr>
            </w:pPr>
            <w:r w:rsidRPr="00200470">
              <w:rPr>
                <w:rFonts w:ascii="Open Sans" w:hAnsi="Open Sans"/>
                <w:color w:val="000000"/>
                <w:position w:val="-3"/>
                <w:sz w:val="22"/>
                <w:szCs w:val="22"/>
              </w:rPr>
              <w:t>Bus operators</w:t>
            </w:r>
          </w:p>
          <w:p w:rsidR="00200470" w:rsidRPr="00200470" w:rsidRDefault="00200470" w:rsidP="00FE1C90">
            <w:pPr>
              <w:numPr>
                <w:ilvl w:val="1"/>
                <w:numId w:val="6"/>
              </w:numPr>
              <w:rPr>
                <w:rFonts w:ascii="Open Sans" w:hAnsi="Open Sans"/>
                <w:color w:val="000000"/>
              </w:rPr>
            </w:pPr>
            <w:r w:rsidRPr="00200470">
              <w:rPr>
                <w:rFonts w:ascii="Open Sans" w:hAnsi="Open Sans"/>
                <w:color w:val="000000"/>
                <w:position w:val="-3"/>
                <w:sz w:val="22"/>
                <w:szCs w:val="22"/>
              </w:rPr>
              <w:lastRenderedPageBreak/>
              <w:t>Car rental firms</w:t>
            </w:r>
          </w:p>
          <w:p w:rsidR="00200470" w:rsidRPr="00200470" w:rsidRDefault="00200470" w:rsidP="00FE1C90">
            <w:pPr>
              <w:numPr>
                <w:ilvl w:val="1"/>
                <w:numId w:val="6"/>
              </w:numPr>
              <w:rPr>
                <w:rFonts w:ascii="Open Sans" w:hAnsi="Open Sans"/>
                <w:color w:val="000000"/>
              </w:rPr>
            </w:pPr>
            <w:r w:rsidRPr="00200470">
              <w:rPr>
                <w:rFonts w:ascii="Open Sans" w:hAnsi="Open Sans"/>
                <w:color w:val="000000"/>
                <w:position w:val="-3"/>
                <w:sz w:val="22"/>
                <w:szCs w:val="22"/>
              </w:rPr>
              <w:t>Cruise lines</w:t>
            </w:r>
          </w:p>
          <w:p w:rsidR="00200470" w:rsidRPr="003D1F10" w:rsidRDefault="00963D41" w:rsidP="00FE1C90">
            <w:pPr>
              <w:numPr>
                <w:ilvl w:val="1"/>
                <w:numId w:val="6"/>
              </w:numPr>
              <w:rPr>
                <w:rFonts w:ascii="Open Sans" w:hAnsi="Open Sans"/>
                <w:color w:val="000000"/>
              </w:rPr>
            </w:pPr>
            <w:r w:rsidRPr="003D1F10">
              <w:rPr>
                <w:rFonts w:ascii="Open Sans" w:hAnsi="Open Sans"/>
                <w:color w:val="000000"/>
                <w:position w:val="-3"/>
                <w:sz w:val="22"/>
                <w:szCs w:val="22"/>
              </w:rPr>
              <w:t>Hotels</w:t>
            </w:r>
          </w:p>
          <w:p w:rsidR="00200470" w:rsidRPr="003D1F10" w:rsidRDefault="00963D41" w:rsidP="003D1F10">
            <w:pPr>
              <w:numPr>
                <w:ilvl w:val="1"/>
                <w:numId w:val="6"/>
              </w:numPr>
              <w:rPr>
                <w:rFonts w:ascii="Open Sans" w:hAnsi="Open Sans"/>
                <w:color w:val="000000"/>
              </w:rPr>
            </w:pPr>
            <w:r w:rsidRPr="003D1F10">
              <w:rPr>
                <w:rFonts w:ascii="Open Sans" w:hAnsi="Open Sans"/>
                <w:color w:val="000000"/>
                <w:position w:val="-3"/>
                <w:sz w:val="22"/>
                <w:szCs w:val="22"/>
              </w:rPr>
              <w:t xml:space="preserve">Rail </w:t>
            </w:r>
            <w:r w:rsidR="00200470" w:rsidRPr="003D1F10">
              <w:rPr>
                <w:rFonts w:ascii="Open Sans" w:hAnsi="Open Sans"/>
                <w:color w:val="000000"/>
                <w:position w:val="-3"/>
                <w:sz w:val="22"/>
                <w:szCs w:val="22"/>
              </w:rPr>
              <w:t>companies</w:t>
            </w:r>
          </w:p>
          <w:p w:rsidR="00200470" w:rsidRPr="00200470" w:rsidRDefault="00963D41" w:rsidP="00585073">
            <w:pPr>
              <w:pStyle w:val="ListParagraph"/>
              <w:numPr>
                <w:ilvl w:val="1"/>
                <w:numId w:val="6"/>
              </w:numPr>
              <w:spacing w:before="120" w:after="120"/>
              <w:rPr>
                <w:rFonts w:ascii="Open Sans" w:hAnsi="Open Sans" w:cs="Open Sans"/>
              </w:rPr>
            </w:pPr>
            <w:r w:rsidRPr="00585073">
              <w:rPr>
                <w:rFonts w:ascii="Open Sans" w:hAnsi="Open Sans"/>
                <w:color w:val="000000"/>
                <w:position w:val="-3"/>
                <w:sz w:val="22"/>
                <w:szCs w:val="22"/>
              </w:rPr>
              <w:t xml:space="preserve">Copies </w:t>
            </w:r>
            <w:r w:rsidR="00200470" w:rsidRPr="00585073">
              <w:rPr>
                <w:rFonts w:ascii="Open Sans" w:hAnsi="Open Sans"/>
                <w:color w:val="000000"/>
                <w:position w:val="-3"/>
                <w:sz w:val="22"/>
                <w:szCs w:val="22"/>
              </w:rPr>
              <w:t>of handouts</w:t>
            </w:r>
            <w:r w:rsidR="00200470">
              <w:rPr>
                <w:rFonts w:ascii="Open Sans" w:hAnsi="Open Sans"/>
                <w:color w:val="000000"/>
                <w:position w:val="-3"/>
                <w:sz w:val="22"/>
                <w:szCs w:val="22"/>
              </w:rPr>
              <w:t xml:space="preserve"> </w:t>
            </w:r>
          </w:p>
          <w:p w:rsidR="00200470" w:rsidRPr="003D1F10" w:rsidRDefault="00200470" w:rsidP="00200470">
            <w:pPr>
              <w:spacing w:before="319" w:after="319"/>
              <w:textAlignment w:val="center"/>
              <w:outlineLvl w:val="3"/>
              <w:rPr>
                <w:rFonts w:ascii="Open Sans" w:hAnsi="Open Sans"/>
              </w:rPr>
            </w:pPr>
            <w:r>
              <w:rPr>
                <w:rFonts w:ascii="Open Sans" w:hAnsi="Open Sans"/>
                <w:b/>
                <w:bCs/>
                <w:color w:val="000000"/>
                <w:position w:val="-3"/>
                <w:sz w:val="22"/>
                <w:szCs w:val="22"/>
              </w:rPr>
              <w:t>PowerPoint</w:t>
            </w:r>
            <w:r w:rsidRPr="003D1F10">
              <w:rPr>
                <w:rFonts w:ascii="Open Sans" w:hAnsi="Open Sans"/>
                <w:b/>
                <w:bCs/>
                <w:color w:val="000000"/>
                <w:position w:val="-3"/>
                <w:sz w:val="22"/>
                <w:szCs w:val="22"/>
              </w:rPr>
              <w:t>:</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w:t>
            </w:r>
          </w:p>
          <w:p w:rsidR="00200470" w:rsidRPr="003D1F10" w:rsidRDefault="00200470" w:rsidP="00200470">
            <w:pPr>
              <w:spacing w:before="319" w:after="319"/>
              <w:textAlignment w:val="center"/>
              <w:outlineLvl w:val="3"/>
              <w:rPr>
                <w:rFonts w:ascii="Open Sans" w:hAnsi="Open Sans"/>
              </w:rPr>
            </w:pPr>
            <w:r w:rsidRPr="003D1F10">
              <w:rPr>
                <w:rFonts w:ascii="Open Sans" w:hAnsi="Open Sans"/>
                <w:b/>
                <w:bCs/>
                <w:color w:val="000000"/>
                <w:position w:val="-3"/>
                <w:sz w:val="22"/>
                <w:szCs w:val="22"/>
              </w:rPr>
              <w:t>Technology:</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Free Apps:</w:t>
            </w:r>
          </w:p>
          <w:p w:rsidR="00200470" w:rsidRPr="003D1F10" w:rsidRDefault="00200470" w:rsidP="00200470">
            <w:pPr>
              <w:numPr>
                <w:ilvl w:val="1"/>
                <w:numId w:val="6"/>
              </w:numPr>
              <w:rPr>
                <w:rFonts w:ascii="Open Sans" w:hAnsi="Open Sans"/>
                <w:color w:val="000000"/>
              </w:rPr>
            </w:pPr>
            <w:r w:rsidRPr="003D1F10">
              <w:rPr>
                <w:rFonts w:ascii="Open Sans" w:hAnsi="Open Sans"/>
                <w:color w:val="000000"/>
                <w:position w:val="-3"/>
                <w:sz w:val="22"/>
                <w:szCs w:val="22"/>
              </w:rPr>
              <w:t>Vacation Agent Magazine Plus</w:t>
            </w:r>
            <w:r w:rsidRPr="003D1F10">
              <w:rPr>
                <w:rFonts w:ascii="Open Sans" w:hAnsi="Open Sans"/>
                <w:color w:val="000000"/>
                <w:position w:val="-3"/>
                <w:sz w:val="22"/>
                <w:szCs w:val="22"/>
              </w:rPr>
              <w:br/>
              <w:t xml:space="preserve"> A focus on selling cruise, tour package and resort vacations. </w:t>
            </w:r>
            <w:hyperlink r:id="rId12" w:history="1">
              <w:r w:rsidRPr="003D1F10">
                <w:rPr>
                  <w:rFonts w:ascii="Open Sans" w:hAnsi="Open Sans"/>
                  <w:color w:val="0000CC"/>
                  <w:position w:val="-3"/>
                  <w:sz w:val="22"/>
                  <w:szCs w:val="22"/>
                  <w:u w:val="single"/>
                </w:rPr>
                <w:br/>
                <w:t>https://itunes.apple.com/us/app/vacation-agent-magazine-plus/id417436723?mt=8</w:t>
              </w:r>
            </w:hyperlink>
          </w:p>
          <w:p w:rsidR="00200470" w:rsidRPr="003D1F10" w:rsidRDefault="00200470" w:rsidP="00200470">
            <w:pPr>
              <w:numPr>
                <w:ilvl w:val="1"/>
                <w:numId w:val="6"/>
              </w:numPr>
              <w:rPr>
                <w:rFonts w:ascii="Open Sans" w:hAnsi="Open Sans"/>
                <w:color w:val="000000"/>
              </w:rPr>
            </w:pPr>
            <w:r w:rsidRPr="003D1F10">
              <w:rPr>
                <w:rFonts w:ascii="Open Sans" w:hAnsi="Open Sans"/>
                <w:color w:val="000000"/>
                <w:position w:val="-3"/>
                <w:sz w:val="22"/>
                <w:szCs w:val="22"/>
              </w:rPr>
              <w:t>TripAdvisor: Hotels, Flights, Restaurants</w:t>
            </w:r>
            <w:r w:rsidRPr="003D1F10">
              <w:rPr>
                <w:rFonts w:ascii="Open Sans" w:hAnsi="Open Sans"/>
                <w:color w:val="000000"/>
                <w:position w:val="-3"/>
                <w:sz w:val="22"/>
                <w:szCs w:val="22"/>
              </w:rPr>
              <w:br/>
              <w:t xml:space="preserve"> Plan and have a perfect trip.</w:t>
            </w:r>
            <w:hyperlink r:id="rId13" w:history="1">
              <w:r w:rsidRPr="003D1F10">
                <w:rPr>
                  <w:rFonts w:ascii="Open Sans" w:hAnsi="Open Sans"/>
                  <w:color w:val="0000CC"/>
                  <w:position w:val="-3"/>
                  <w:sz w:val="22"/>
                  <w:szCs w:val="22"/>
                  <w:u w:val="single"/>
                </w:rPr>
                <w:br/>
                <w:t>https://itunes.apple.com/us/app/tripadvisor-hotels-flights/id284876795?mt=8</w:t>
              </w:r>
            </w:hyperlink>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Infographic:</w:t>
            </w:r>
          </w:p>
          <w:p w:rsidR="00200470" w:rsidRPr="003D1F10" w:rsidRDefault="00200470" w:rsidP="00200470">
            <w:pPr>
              <w:numPr>
                <w:ilvl w:val="1"/>
                <w:numId w:val="6"/>
              </w:numPr>
              <w:rPr>
                <w:rFonts w:ascii="Open Sans" w:hAnsi="Open Sans"/>
                <w:color w:val="000000"/>
              </w:rPr>
            </w:pPr>
            <w:r w:rsidRPr="003D1F10">
              <w:rPr>
                <w:rFonts w:ascii="Open Sans" w:hAnsi="Open Sans"/>
                <w:color w:val="000000"/>
                <w:position w:val="-3"/>
                <w:sz w:val="22"/>
                <w:szCs w:val="22"/>
              </w:rPr>
              <w:t>Future of Travel</w:t>
            </w:r>
            <w:r w:rsidRPr="003D1F10">
              <w:rPr>
                <w:rFonts w:ascii="Open Sans" w:hAnsi="Open Sans"/>
                <w:color w:val="000000"/>
                <w:position w:val="-3"/>
                <w:sz w:val="22"/>
                <w:szCs w:val="22"/>
              </w:rPr>
              <w:br/>
              <w:t xml:space="preserve"> Expedia.com and Egencia conducted a study across five continents, asking 8,535 employed adults in 24 countries about how they conduct business and leisure travel. The study aims to discover how millennials (those between 18 and 30 years old) will impact the travel landscape as they gain decision-making power at work and purchase power in their personal lives.</w:t>
            </w:r>
            <w:hyperlink r:id="rId14" w:history="1">
              <w:r w:rsidRPr="003D1F10">
                <w:rPr>
                  <w:rFonts w:ascii="Open Sans" w:hAnsi="Open Sans"/>
                  <w:color w:val="0000CC"/>
                  <w:position w:val="-3"/>
                  <w:sz w:val="22"/>
                  <w:szCs w:val="22"/>
                  <w:u w:val="single"/>
                </w:rPr>
                <w:br/>
                <w:t>http://www.travelagentcentral.com/trends-research/whats-ahead-millennial-travelers-infographic-43047</w:t>
              </w:r>
            </w:hyperlink>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TED Talks:</w:t>
            </w:r>
          </w:p>
          <w:p w:rsidR="00200470" w:rsidRDefault="00200470" w:rsidP="00200470">
            <w:pPr>
              <w:spacing w:before="120" w:after="120"/>
            </w:pPr>
            <w:r w:rsidRPr="003D1F10">
              <w:rPr>
                <w:rFonts w:ascii="Open Sans" w:hAnsi="Open Sans"/>
                <w:color w:val="000000"/>
                <w:position w:val="-3"/>
                <w:sz w:val="22"/>
                <w:szCs w:val="22"/>
              </w:rPr>
              <w:t>Travelling without spending money | Simon Dabbicco | TEDx</w:t>
            </w:r>
            <w:r>
              <w:rPr>
                <w:rFonts w:ascii="Open Sans" w:hAnsi="Open Sans"/>
                <w:color w:val="000000"/>
                <w:position w:val="-3"/>
                <w:sz w:val="22"/>
                <w:szCs w:val="22"/>
              </w:rPr>
              <w:t xml:space="preserve"> </w:t>
            </w:r>
            <w:r w:rsidRPr="003D1F10">
              <w:rPr>
                <w:rFonts w:ascii="Open Sans" w:hAnsi="Open Sans"/>
                <w:color w:val="000000"/>
                <w:position w:val="-3"/>
                <w:sz w:val="22"/>
                <w:szCs w:val="22"/>
              </w:rPr>
              <w:t>Crocetta</w:t>
            </w:r>
            <w:r>
              <w:rPr>
                <w:rFonts w:ascii="Open Sans" w:hAnsi="Open Sans"/>
                <w:color w:val="000000"/>
                <w:position w:val="-3"/>
                <w:sz w:val="22"/>
                <w:szCs w:val="22"/>
              </w:rPr>
              <w:t xml:space="preserve"> </w:t>
            </w:r>
            <w:r w:rsidRPr="003D1F10">
              <w:rPr>
                <w:rFonts w:ascii="Open Sans" w:hAnsi="Open Sans"/>
                <w:color w:val="000000"/>
                <w:position w:val="-3"/>
                <w:sz w:val="22"/>
                <w:szCs w:val="22"/>
              </w:rPr>
              <w:t>Salon</w:t>
            </w:r>
            <w:r w:rsidRPr="003D1F10">
              <w:rPr>
                <w:rFonts w:ascii="Open Sans" w:hAnsi="Open Sans"/>
                <w:color w:val="000000"/>
                <w:position w:val="-3"/>
                <w:sz w:val="22"/>
                <w:szCs w:val="22"/>
              </w:rPr>
              <w:br/>
              <w:t xml:space="preserve"> Simone was born in 1987 in Rivoli near Turin. He studied classics and soon became passionate about music and arts. After graduation, he enrolled at Dams, but he then later decided not to finish his studies; in 2007, he managed a company of car furniture for about a year. In 2008, he sold the company and started travelling to Ireland, England and Scotland, a trip that changed his life completely – up to the point that he now defines himself a nomadic traveler. In 2011, Simon and his friend Roberta Panero set up a three months trip from Turin to Portugal; they managed to do it without spending any money. When </w:t>
            </w:r>
            <w:r w:rsidRPr="003D1F10">
              <w:rPr>
                <w:rFonts w:ascii="Open Sans" w:hAnsi="Open Sans"/>
                <w:color w:val="000000"/>
                <w:position w:val="-3"/>
                <w:sz w:val="22"/>
                <w:szCs w:val="22"/>
              </w:rPr>
              <w:lastRenderedPageBreak/>
              <w:t xml:space="preserve">in Turin, Simone composes music and volunteers for the Italian Red Cross. He is co-author of the blog </w:t>
            </w:r>
            <w:hyperlink r:id="rId15" w:history="1">
              <w:r w:rsidRPr="003D1F10">
                <w:rPr>
                  <w:rFonts w:ascii="Open Sans" w:hAnsi="Open Sans"/>
                  <w:color w:val="0000CC"/>
                  <w:position w:val="-3"/>
                  <w:sz w:val="22"/>
                  <w:szCs w:val="22"/>
                  <w:u w:val="single"/>
                </w:rPr>
                <w:t>www.viaggiareconlentezza.com.</w:t>
              </w:r>
            </w:hyperlink>
            <w:hyperlink r:id="rId16" w:history="1">
              <w:r w:rsidRPr="003D1F10">
                <w:rPr>
                  <w:rFonts w:ascii="Open Sans" w:hAnsi="Open Sans"/>
                  <w:color w:val="0000CC"/>
                  <w:position w:val="-3"/>
                  <w:sz w:val="22"/>
                  <w:szCs w:val="22"/>
                  <w:u w:val="single"/>
                </w:rPr>
                <w:br/>
                <w:t>http://tedxtalks.ted.com/video/Travelling-without-spending-mon;search%3Atag%3A%22tedxcrocettasalon%22</w:t>
              </w:r>
            </w:hyperlink>
          </w:p>
          <w:p w:rsidR="00200470" w:rsidRPr="003D1F10" w:rsidRDefault="00200470" w:rsidP="00200470">
            <w:pPr>
              <w:spacing w:before="319" w:after="319"/>
              <w:textAlignment w:val="center"/>
              <w:outlineLvl w:val="3"/>
              <w:rPr>
                <w:rFonts w:ascii="Open Sans" w:hAnsi="Open Sans"/>
              </w:rPr>
            </w:pPr>
            <w:r w:rsidRPr="003D1F10">
              <w:rPr>
                <w:rFonts w:ascii="Open Sans" w:hAnsi="Open Sans"/>
                <w:b/>
                <w:bCs/>
                <w:color w:val="000000"/>
                <w:position w:val="-3"/>
                <w:sz w:val="22"/>
                <w:szCs w:val="22"/>
              </w:rPr>
              <w:t>Graphic Organizer</w:t>
            </w:r>
            <w:r w:rsidR="00B77F5A">
              <w:rPr>
                <w:rFonts w:ascii="Open Sans" w:hAnsi="Open Sans"/>
                <w:b/>
                <w:bCs/>
                <w:color w:val="000000"/>
                <w:position w:val="-3"/>
                <w:sz w:val="22"/>
                <w:szCs w:val="22"/>
              </w:rPr>
              <w:t>s:</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KWL – Tourism Sales and Distribution</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Distributions Notes</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Distributions Notes (Key)</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Travel and Tourism Industry Suppliers</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Travel and Tourism Industry Suppliers (examples)</w:t>
            </w:r>
          </w:p>
          <w:p w:rsidR="00200470" w:rsidRPr="003D1F10" w:rsidRDefault="00B77F5A" w:rsidP="00200470">
            <w:pPr>
              <w:spacing w:before="319" w:after="319"/>
              <w:textAlignment w:val="center"/>
              <w:outlineLvl w:val="3"/>
              <w:rPr>
                <w:rFonts w:ascii="Open Sans" w:hAnsi="Open Sans"/>
              </w:rPr>
            </w:pPr>
            <w:r w:rsidRPr="003D1F10">
              <w:rPr>
                <w:rFonts w:ascii="Open Sans" w:hAnsi="Open Sans"/>
                <w:b/>
                <w:bCs/>
                <w:color w:val="000000"/>
                <w:position w:val="-3"/>
                <w:sz w:val="22"/>
                <w:szCs w:val="22"/>
              </w:rPr>
              <w:t>Handouts:</w:t>
            </w:r>
            <w:r>
              <w:rPr>
                <w:rFonts w:ascii="Open Sans" w:hAnsi="Open Sans"/>
                <w:b/>
                <w:bCs/>
                <w:color w:val="000000"/>
                <w:position w:val="-3"/>
                <w:sz w:val="22"/>
                <w:szCs w:val="22"/>
              </w:rPr>
              <w:t xml:space="preserve"> </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 Comparison</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 Comparison (example)</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 Vocabulary Quiz</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Tourism Sales and Distribution Vocabulary Quiz (Key)</w:t>
            </w:r>
          </w:p>
          <w:p w:rsidR="00200470" w:rsidRPr="003D1F10" w:rsidRDefault="00200470" w:rsidP="00200470">
            <w:pPr>
              <w:numPr>
                <w:ilvl w:val="0"/>
                <w:numId w:val="6"/>
              </w:numPr>
              <w:rPr>
                <w:rFonts w:ascii="Open Sans" w:hAnsi="Open Sans"/>
                <w:color w:val="000000"/>
              </w:rPr>
            </w:pPr>
            <w:r w:rsidRPr="003D1F10">
              <w:rPr>
                <w:rFonts w:ascii="Open Sans" w:hAnsi="Open Sans"/>
                <w:color w:val="000000"/>
                <w:position w:val="-3"/>
                <w:sz w:val="22"/>
                <w:szCs w:val="22"/>
              </w:rPr>
              <w:t>Travel and Tourism Suppliers</w:t>
            </w:r>
          </w:p>
          <w:p w:rsidR="00200470" w:rsidRPr="00200470" w:rsidRDefault="00200470" w:rsidP="00200470">
            <w:pPr>
              <w:spacing w:before="120" w:after="120"/>
              <w:rPr>
                <w:rFonts w:ascii="Open Sans" w:hAnsi="Open Sans" w:cs="Open Sans"/>
              </w:rPr>
            </w:pPr>
          </w:p>
        </w:tc>
      </w:tr>
      <w:tr w:rsidR="00200470" w:rsidRPr="003D1F10" w:rsidTr="00200470">
        <w:trPr>
          <w:trHeight w:val="27"/>
        </w:trPr>
        <w:tc>
          <w:tcPr>
            <w:tcW w:w="2952" w:type="dxa"/>
            <w:shd w:val="clear" w:color="auto" w:fill="auto"/>
          </w:tcPr>
          <w:p w:rsidR="00200470" w:rsidRPr="003D1F10" w:rsidRDefault="00200470" w:rsidP="00FE1C90">
            <w:pPr>
              <w:jc w:val="center"/>
              <w:rPr>
                <w:rFonts w:ascii="Open Sans" w:hAnsi="Open Sans" w:cs="Open Sans"/>
                <w:b/>
                <w:bCs/>
              </w:rPr>
            </w:pPr>
            <w:r w:rsidRPr="003D1F10">
              <w:rPr>
                <w:rFonts w:ascii="Open Sans" w:hAnsi="Open Sans" w:cs="Open Sans"/>
                <w:b/>
                <w:bCs/>
                <w:sz w:val="22"/>
                <w:szCs w:val="22"/>
              </w:rPr>
              <w:lastRenderedPageBreak/>
              <w:t>Anticipatory Set</w:t>
            </w:r>
          </w:p>
          <w:p w:rsidR="00200470" w:rsidRPr="003D1F10" w:rsidRDefault="00200470" w:rsidP="00FE1C90">
            <w:pPr>
              <w:jc w:val="center"/>
              <w:rPr>
                <w:rFonts w:ascii="Open Sans" w:hAnsi="Open Sans" w:cs="Open Sans"/>
              </w:rPr>
            </w:pPr>
            <w:r w:rsidRPr="003D1F10">
              <w:rPr>
                <w:rFonts w:ascii="Open Sans" w:hAnsi="Open Sans" w:cs="Open Sans"/>
                <w:sz w:val="22"/>
                <w:szCs w:val="22"/>
              </w:rPr>
              <w:t>(May include pre-assessment for prior knowledge)</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Before class begins:</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 xml:space="preserve">Print and cut apart the </w:t>
            </w:r>
            <w:r w:rsidRPr="00200470">
              <w:rPr>
                <w:rFonts w:ascii="Open Sans" w:hAnsi="Open Sans"/>
                <w:bCs/>
                <w:color w:val="000000"/>
                <w:position w:val="-3"/>
                <w:sz w:val="22"/>
                <w:szCs w:val="22"/>
              </w:rPr>
              <w:t>Travel and Tourism Suppliers</w:t>
            </w:r>
            <w:r w:rsidRPr="00200470">
              <w:rPr>
                <w:rFonts w:ascii="Open Sans" w:hAnsi="Open Sans"/>
                <w:color w:val="000000"/>
                <w:position w:val="-3"/>
                <w:sz w:val="22"/>
                <w:szCs w:val="22"/>
              </w:rPr>
              <w:t xml:space="preserve"> cards. </w:t>
            </w:r>
            <w:r w:rsidRPr="003D1F10">
              <w:rPr>
                <w:rFonts w:ascii="Open Sans" w:hAnsi="Open Sans"/>
                <w:color w:val="000000"/>
                <w:position w:val="-3"/>
                <w:sz w:val="22"/>
                <w:szCs w:val="22"/>
              </w:rPr>
              <w:t xml:space="preserve">The cards will be used in the </w:t>
            </w:r>
            <w:r>
              <w:rPr>
                <w:rFonts w:ascii="Open Sans" w:hAnsi="Open Sans"/>
                <w:color w:val="000000"/>
                <w:position w:val="-3"/>
                <w:sz w:val="22"/>
                <w:szCs w:val="22"/>
              </w:rPr>
              <w:t>Independent Practice section.</w:t>
            </w:r>
            <w:r>
              <w:rPr>
                <w:rFonts w:ascii="Open Sans" w:hAnsi="Open Sans"/>
                <w:color w:val="000000"/>
                <w:position w:val="-3"/>
                <w:sz w:val="22"/>
                <w:szCs w:val="22"/>
              </w:rPr>
              <w:br/>
            </w:r>
            <w:r w:rsidRPr="003D1F10">
              <w:rPr>
                <w:rFonts w:ascii="Open Sans" w:hAnsi="Open Sans"/>
                <w:color w:val="000000"/>
                <w:position w:val="-3"/>
                <w:sz w:val="22"/>
                <w:szCs w:val="22"/>
              </w:rPr>
              <w:br/>
              <w:t xml:space="preserve"> Begin the lesson by asking students the following questions: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Do you know how travel is sold?</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Do you know how travel is distributed for the consumers?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What do you know about direct and indirect sales?</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Distribute the graphic organizer KWL – Tourism Sales and Distribution</w:t>
            </w:r>
            <w:r w:rsidR="00B77F5A" w:rsidRPr="003D1F10">
              <w:rPr>
                <w:rFonts w:ascii="Open Sans" w:hAnsi="Open Sans"/>
                <w:color w:val="000000"/>
                <w:position w:val="-3"/>
                <w:sz w:val="22"/>
                <w:szCs w:val="22"/>
              </w:rPr>
              <w:t>* and</w:t>
            </w:r>
            <w:r w:rsidRPr="003D1F10">
              <w:rPr>
                <w:rFonts w:ascii="Open Sans" w:hAnsi="Open Sans"/>
                <w:color w:val="000000"/>
                <w:position w:val="-3"/>
                <w:sz w:val="22"/>
                <w:szCs w:val="22"/>
              </w:rPr>
              <w:t xml:space="preserve"> have students fill out the first two sections of the chart.</w:t>
            </w:r>
          </w:p>
          <w:p w:rsidR="00200470" w:rsidRPr="0020047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K – What do I </w:t>
            </w:r>
            <w:r w:rsidRPr="00200470">
              <w:rPr>
                <w:rFonts w:ascii="Open Sans" w:hAnsi="Open Sans"/>
                <w:bCs/>
                <w:color w:val="000000"/>
                <w:position w:val="-3"/>
                <w:sz w:val="22"/>
                <w:szCs w:val="22"/>
              </w:rPr>
              <w:t>know</w:t>
            </w:r>
            <w:r w:rsidRPr="00200470">
              <w:rPr>
                <w:rFonts w:ascii="Open Sans" w:hAnsi="Open Sans"/>
                <w:color w:val="000000"/>
                <w:position w:val="-3"/>
                <w:sz w:val="22"/>
                <w:szCs w:val="22"/>
              </w:rPr>
              <w:t xml:space="preserve"> about tourism sales and distribution?</w:t>
            </w:r>
          </w:p>
          <w:p w:rsidR="00200470" w:rsidRPr="003D1F10" w:rsidRDefault="00200470" w:rsidP="00FE1C90">
            <w:pPr>
              <w:numPr>
                <w:ilvl w:val="0"/>
                <w:numId w:val="6"/>
              </w:numPr>
              <w:rPr>
                <w:rFonts w:ascii="Open Sans" w:hAnsi="Open Sans"/>
                <w:color w:val="000000"/>
              </w:rPr>
            </w:pPr>
            <w:r w:rsidRPr="00200470">
              <w:rPr>
                <w:rFonts w:ascii="Open Sans" w:hAnsi="Open Sans"/>
                <w:color w:val="000000"/>
                <w:position w:val="-3"/>
                <w:sz w:val="22"/>
                <w:szCs w:val="22"/>
              </w:rPr>
              <w:t xml:space="preserve">W – What do I </w:t>
            </w:r>
            <w:r w:rsidRPr="00200470">
              <w:rPr>
                <w:rFonts w:ascii="Open Sans" w:hAnsi="Open Sans"/>
                <w:bCs/>
                <w:color w:val="000000"/>
                <w:position w:val="-3"/>
                <w:sz w:val="22"/>
                <w:szCs w:val="22"/>
              </w:rPr>
              <w:t>want</w:t>
            </w:r>
            <w:r w:rsidRPr="003D1F10">
              <w:rPr>
                <w:rFonts w:ascii="Open Sans" w:hAnsi="Open Sans"/>
                <w:color w:val="000000"/>
                <w:position w:val="-3"/>
                <w:sz w:val="22"/>
                <w:szCs w:val="22"/>
              </w:rPr>
              <w:t xml:space="preserve"> to know about tourism sales and distribution?</w:t>
            </w:r>
          </w:p>
          <w:p w:rsidR="00200470" w:rsidRPr="00585073" w:rsidRDefault="00200470" w:rsidP="00585073">
            <w:pPr>
              <w:pStyle w:val="ListParagraph"/>
              <w:numPr>
                <w:ilvl w:val="0"/>
                <w:numId w:val="6"/>
              </w:numPr>
              <w:spacing w:before="120" w:after="120"/>
              <w:rPr>
                <w:rFonts w:ascii="Open Sans" w:hAnsi="Open Sans" w:cs="Open Sans"/>
                <w:color w:val="333333"/>
              </w:rPr>
            </w:pPr>
            <w:r w:rsidRPr="00585073">
              <w:rPr>
                <w:rFonts w:ascii="Open Sans" w:hAnsi="Open Sans"/>
                <w:color w:val="000000"/>
                <w:position w:val="-3"/>
                <w:sz w:val="22"/>
                <w:szCs w:val="22"/>
              </w:rPr>
              <w:t>The last section will be completed during lesson closure.</w:t>
            </w:r>
          </w:p>
        </w:tc>
      </w:tr>
      <w:tr w:rsidR="00200470" w:rsidRPr="003D1F10" w:rsidTr="00200470">
        <w:trPr>
          <w:trHeight w:val="440"/>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Direct Instruction *</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Introduce lesson objectives, terms, and definitions.</w:t>
            </w:r>
          </w:p>
          <w:p w:rsidR="00200470" w:rsidRPr="0020047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Distribute the graphic organizer</w:t>
            </w:r>
            <w:r>
              <w:rPr>
                <w:rFonts w:ascii="Open Sans" w:hAnsi="Open Sans"/>
                <w:color w:val="000000"/>
                <w:position w:val="-3"/>
                <w:sz w:val="22"/>
                <w:szCs w:val="22"/>
              </w:rPr>
              <w:t xml:space="preserve"> </w:t>
            </w:r>
            <w:r w:rsidRPr="00200470">
              <w:rPr>
                <w:rFonts w:ascii="Open Sans" w:hAnsi="Open Sans"/>
                <w:bCs/>
                <w:color w:val="000000"/>
                <w:position w:val="-3"/>
                <w:sz w:val="22"/>
                <w:szCs w:val="22"/>
              </w:rPr>
              <w:t>Tourism Sales and Distribution Notes</w:t>
            </w:r>
            <w:r w:rsidRPr="00200470">
              <w:rPr>
                <w:rFonts w:ascii="Open Sans" w:hAnsi="Open Sans"/>
                <w:color w:val="000000"/>
                <w:position w:val="-3"/>
                <w:sz w:val="22"/>
                <w:szCs w:val="22"/>
              </w:rPr>
              <w:t xml:space="preserve"> so that students may take notes during the slide presentation.</w:t>
            </w:r>
          </w:p>
          <w:p w:rsidR="00200470" w:rsidRPr="003D1F10" w:rsidRDefault="00200470" w:rsidP="00FE1C90">
            <w:pPr>
              <w:spacing w:before="240" w:after="240"/>
              <w:textAlignment w:val="center"/>
              <w:rPr>
                <w:rFonts w:ascii="Open Sans" w:hAnsi="Open Sans"/>
              </w:rPr>
            </w:pPr>
            <w:r w:rsidRPr="00200470">
              <w:rPr>
                <w:rFonts w:ascii="Open Sans" w:hAnsi="Open Sans"/>
                <w:color w:val="000000"/>
                <w:position w:val="-3"/>
                <w:sz w:val="22"/>
                <w:szCs w:val="22"/>
              </w:rPr>
              <w:t xml:space="preserve">Introduce PowerPoint </w:t>
            </w:r>
            <w:r w:rsidRPr="00200470">
              <w:rPr>
                <w:rFonts w:ascii="Open Sans" w:hAnsi="Open Sans"/>
                <w:bCs/>
                <w:color w:val="000000"/>
                <w:position w:val="-3"/>
                <w:sz w:val="22"/>
                <w:szCs w:val="22"/>
              </w:rPr>
              <w:t>Tourism Sales and Distribution</w:t>
            </w:r>
            <w:r w:rsidRPr="003D1F10">
              <w:rPr>
                <w:rFonts w:ascii="Open Sans" w:hAnsi="Open Sans"/>
                <w:color w:val="000000"/>
                <w:position w:val="-3"/>
                <w:sz w:val="22"/>
                <w:szCs w:val="22"/>
              </w:rPr>
              <w:t>. Allow time for classroom discussion.</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View the following video:</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Friday Check-In: Special Episode from IPW Orlando</w:t>
            </w:r>
            <w:r w:rsidRPr="003D1F10">
              <w:rPr>
                <w:rFonts w:ascii="Open Sans" w:hAnsi="Open Sans"/>
                <w:color w:val="000000"/>
                <w:position w:val="-3"/>
                <w:sz w:val="22"/>
                <w:szCs w:val="22"/>
              </w:rPr>
              <w:br/>
              <w:t xml:space="preserve"> This week’s Friday Check-In comes to you from Orlando at the 47th Annual IPW, the nation’s premier international travel marketplace. U.S. Travel’s President and CEO Roger Dow give you a recap of the record-breaking event, plus Visit Orlando’s George Aguel makes a special appearance to thank sponsors and everyone in attendance.</w:t>
            </w:r>
            <w:hyperlink r:id="rId17" w:history="1">
              <w:r w:rsidRPr="003D1F10">
                <w:rPr>
                  <w:rFonts w:ascii="Open Sans" w:hAnsi="Open Sans"/>
                  <w:color w:val="0000CC"/>
                  <w:position w:val="-3"/>
                  <w:sz w:val="22"/>
                  <w:szCs w:val="22"/>
                  <w:u w:val="single"/>
                </w:rPr>
                <w:br/>
                <w:t>https://vimeo.com/129785374</w:t>
              </w:r>
            </w:hyperlink>
          </w:p>
          <w:p w:rsidR="00200470" w:rsidRPr="00790B87" w:rsidRDefault="00200470" w:rsidP="00FE1C90">
            <w:pPr>
              <w:spacing w:before="240" w:after="240"/>
              <w:textAlignment w:val="center"/>
              <w:rPr>
                <w:rFonts w:ascii="Open Sans" w:hAnsi="Open Sans"/>
                <w:i/>
              </w:rPr>
            </w:pPr>
            <w:r w:rsidRPr="00790B8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check for understanding</w:t>
            </w:r>
          </w:p>
          <w:p w:rsidR="00200470" w:rsidRPr="003D1F10" w:rsidRDefault="00200470" w:rsidP="00FE1C90">
            <w:pPr>
              <w:pStyle w:val="ListParagraph"/>
              <w:numPr>
                <w:ilvl w:val="0"/>
                <w:numId w:val="5"/>
              </w:numPr>
              <w:spacing w:before="120" w:after="120"/>
              <w:rPr>
                <w:rFonts w:ascii="Open Sans" w:hAnsi="Open Sans" w:cs="Open Sans"/>
              </w:rPr>
            </w:pPr>
            <w:r w:rsidRPr="003D1F10">
              <w:rPr>
                <w:rFonts w:ascii="Open Sans" w:hAnsi="Open Sans"/>
                <w:color w:val="000000"/>
                <w:position w:val="-3"/>
                <w:sz w:val="22"/>
                <w:szCs w:val="22"/>
              </w:rPr>
              <w:t>provide a printed copy of slide presentation</w:t>
            </w:r>
          </w:p>
        </w:tc>
      </w:tr>
      <w:tr w:rsidR="00200470" w:rsidRPr="003D1F10" w:rsidTr="00200470">
        <w:trPr>
          <w:trHeight w:val="27"/>
        </w:trPr>
        <w:tc>
          <w:tcPr>
            <w:tcW w:w="2952" w:type="dxa"/>
            <w:shd w:val="clear" w:color="auto" w:fill="auto"/>
          </w:tcPr>
          <w:p w:rsidR="00200470" w:rsidRPr="003D1F10" w:rsidRDefault="00200470" w:rsidP="00FE1C90">
            <w:pPr>
              <w:jc w:val="center"/>
              <w:rPr>
                <w:rFonts w:ascii="Open Sans" w:hAnsi="Open Sans" w:cs="Open Sans"/>
                <w:b/>
                <w:bCs/>
              </w:rPr>
            </w:pPr>
            <w:r w:rsidRPr="003D1F10">
              <w:rPr>
                <w:rFonts w:ascii="Open Sans" w:hAnsi="Open Sans" w:cs="Open Sans"/>
                <w:b/>
                <w:bCs/>
                <w:sz w:val="22"/>
                <w:szCs w:val="22"/>
              </w:rPr>
              <w:t>Guided Practice *</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Divide the class into subgroups of two.</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 xml:space="preserve">Distribute the graphic organizer </w:t>
            </w:r>
            <w:r w:rsidRPr="00200470">
              <w:rPr>
                <w:rFonts w:ascii="Open Sans" w:hAnsi="Open Sans"/>
                <w:bCs/>
                <w:color w:val="000000"/>
                <w:position w:val="-3"/>
                <w:sz w:val="22"/>
                <w:szCs w:val="22"/>
              </w:rPr>
              <w:t>Travel and Tourism Industry Suppliers</w:t>
            </w:r>
            <w:r w:rsidRPr="003D1F10">
              <w:rPr>
                <w:rFonts w:ascii="Open Sans" w:hAnsi="Open Sans"/>
                <w:color w:val="000000"/>
                <w:position w:val="-3"/>
                <w:sz w:val="22"/>
                <w:szCs w:val="22"/>
              </w:rPr>
              <w:t xml:space="preserve"> and instruct the students to brainstorm a list of suppliers that provide travel and tourism products.</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Suppliers include companies that create, own, and provide the travel products being sold.</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Ask students if they can name other s</w:t>
            </w:r>
            <w:r>
              <w:rPr>
                <w:rFonts w:ascii="Open Sans" w:hAnsi="Open Sans"/>
                <w:color w:val="000000"/>
                <w:position w:val="-3"/>
                <w:sz w:val="22"/>
                <w:szCs w:val="22"/>
              </w:rPr>
              <w:t xml:space="preserve">uppliers of travel products. </w:t>
            </w:r>
            <w:r>
              <w:rPr>
                <w:rFonts w:ascii="Open Sans" w:hAnsi="Open Sans"/>
                <w:color w:val="000000"/>
                <w:position w:val="-3"/>
                <w:sz w:val="22"/>
                <w:szCs w:val="22"/>
              </w:rPr>
              <w:br/>
            </w:r>
            <w:r>
              <w:rPr>
                <w:rFonts w:ascii="Open Sans" w:hAnsi="Open Sans"/>
                <w:color w:val="000000"/>
                <w:position w:val="-3"/>
                <w:sz w:val="22"/>
                <w:szCs w:val="22"/>
              </w:rPr>
              <w:br/>
            </w:r>
            <w:r w:rsidRPr="003D1F10">
              <w:rPr>
                <w:rFonts w:ascii="Open Sans" w:hAnsi="Open Sans"/>
                <w:color w:val="000000"/>
                <w:position w:val="-3"/>
                <w:sz w:val="22"/>
                <w:szCs w:val="22"/>
              </w:rPr>
              <w:t>Review word wall vocabulary with students utilizing a free technology program such as:</w:t>
            </w:r>
          </w:p>
          <w:p w:rsidR="00200470" w:rsidRPr="003D1F10" w:rsidRDefault="00200470" w:rsidP="00FE1C90">
            <w:pPr>
              <w:numPr>
                <w:ilvl w:val="0"/>
                <w:numId w:val="6"/>
              </w:numPr>
              <w:rPr>
                <w:rFonts w:ascii="Open Sans" w:hAnsi="Open Sans"/>
                <w:color w:val="000000"/>
              </w:rPr>
            </w:pPr>
            <w:r>
              <w:rPr>
                <w:rFonts w:ascii="Open Sans" w:hAnsi="Open Sans"/>
                <w:color w:val="000000"/>
                <w:position w:val="-3"/>
                <w:sz w:val="22"/>
                <w:szCs w:val="22"/>
              </w:rPr>
              <w:t>Quiz</w:t>
            </w:r>
            <w:r w:rsidRPr="003D1F10">
              <w:rPr>
                <w:rFonts w:ascii="Open Sans" w:hAnsi="Open Sans"/>
                <w:color w:val="000000"/>
                <w:position w:val="-3"/>
                <w:sz w:val="22"/>
                <w:szCs w:val="22"/>
              </w:rPr>
              <w:br/>
              <w:t xml:space="preserve"> A fun multiplayer classroom activity, that allows all your students to practice together.</w:t>
            </w:r>
            <w:hyperlink r:id="rId18" w:history="1">
              <w:r w:rsidRPr="003D1F10">
                <w:rPr>
                  <w:rFonts w:ascii="Open Sans" w:hAnsi="Open Sans"/>
                  <w:color w:val="0000CC"/>
                  <w:position w:val="-3"/>
                  <w:sz w:val="22"/>
                  <w:szCs w:val="22"/>
                  <w:u w:val="single"/>
                </w:rPr>
                <w:br/>
                <w:t>http://quizizz.com/</w:t>
              </w:r>
            </w:hyperlink>
          </w:p>
          <w:p w:rsidR="00200470" w:rsidRPr="00790B87" w:rsidRDefault="00200470" w:rsidP="00B77F5A">
            <w:pPr>
              <w:spacing w:after="240"/>
              <w:textAlignment w:val="center"/>
              <w:rPr>
                <w:rFonts w:ascii="Open Sans" w:hAnsi="Open Sans"/>
                <w:i/>
              </w:rPr>
            </w:pPr>
            <w:r w:rsidRPr="00790B87">
              <w:rPr>
                <w:rFonts w:ascii="Open Sans" w:hAnsi="Open Sans"/>
                <w:i/>
                <w:color w:val="000000"/>
                <w:position w:val="-3"/>
                <w:sz w:val="22"/>
                <w:szCs w:val="22"/>
              </w:rPr>
              <w:t xml:space="preserve">Individualized Education Plan (IEP) for all special education students must be </w:t>
            </w:r>
            <w:r w:rsidRPr="00790B87">
              <w:rPr>
                <w:rFonts w:ascii="Open Sans" w:hAnsi="Open Sans"/>
                <w:i/>
                <w:color w:val="000000"/>
                <w:position w:val="-3"/>
                <w:sz w:val="22"/>
                <w:szCs w:val="22"/>
              </w:rPr>
              <w:lastRenderedPageBreak/>
              <w:t>followed. Examples of accommodations may include, but are not limited to:</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check for understanding</w:t>
            </w:r>
          </w:p>
          <w:p w:rsidR="00200470" w:rsidRPr="00D808FB" w:rsidRDefault="00200470" w:rsidP="00D808FB">
            <w:pPr>
              <w:pStyle w:val="ListParagraph"/>
              <w:numPr>
                <w:ilvl w:val="0"/>
                <w:numId w:val="6"/>
              </w:numPr>
              <w:spacing w:before="120" w:after="120"/>
              <w:rPr>
                <w:rFonts w:ascii="Open Sans" w:hAnsi="Open Sans" w:cs="Open Sans"/>
              </w:rPr>
            </w:pPr>
            <w:r w:rsidRPr="00D808FB">
              <w:rPr>
                <w:rFonts w:ascii="Open Sans" w:hAnsi="Open Sans"/>
                <w:color w:val="000000"/>
                <w:position w:val="-3"/>
                <w:sz w:val="22"/>
                <w:szCs w:val="22"/>
              </w:rPr>
              <w:t>work with a peer tutor</w:t>
            </w:r>
          </w:p>
        </w:tc>
      </w:tr>
      <w:tr w:rsidR="00200470" w:rsidRPr="003D1F10" w:rsidTr="00200470">
        <w:trPr>
          <w:trHeight w:val="395"/>
        </w:trPr>
        <w:tc>
          <w:tcPr>
            <w:tcW w:w="2952" w:type="dxa"/>
            <w:shd w:val="clear" w:color="auto" w:fill="auto"/>
          </w:tcPr>
          <w:p w:rsidR="00200470" w:rsidRPr="003D1F10" w:rsidRDefault="00200470" w:rsidP="00FE1C90">
            <w:pPr>
              <w:jc w:val="center"/>
              <w:rPr>
                <w:rFonts w:ascii="Open Sans" w:hAnsi="Open Sans" w:cs="Open Sans"/>
                <w:b/>
                <w:bCs/>
              </w:rPr>
            </w:pPr>
            <w:r w:rsidRPr="003D1F10">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Divide the class into subgroups of two or use the same groups from the Guided Practice.</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Read the following scenario:</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Your team works for a travel magazine and have been assigned to write an article comparing the cost of direct or indirect distribution of a supplier. Your team will have to research travel websites to see if there is a price difference between booking the supplier yourself or if purchasing through intermediaries is more advantageous. What information will find for your article?</w:t>
            </w:r>
          </w:p>
          <w:p w:rsidR="00200470" w:rsidRPr="0020047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 xml:space="preserve">Place the </w:t>
            </w:r>
            <w:r w:rsidRPr="00200470">
              <w:rPr>
                <w:rFonts w:ascii="Open Sans" w:hAnsi="Open Sans"/>
                <w:bCs/>
                <w:color w:val="000000"/>
                <w:position w:val="-3"/>
                <w:sz w:val="22"/>
                <w:szCs w:val="22"/>
              </w:rPr>
              <w:t>Travel and Tourism Suppliers</w:t>
            </w:r>
            <w:r w:rsidRPr="00200470">
              <w:rPr>
                <w:rFonts w:ascii="Open Sans" w:hAnsi="Open Sans"/>
                <w:color w:val="000000"/>
                <w:position w:val="-3"/>
                <w:sz w:val="22"/>
                <w:szCs w:val="22"/>
              </w:rPr>
              <w:t xml:space="preserve"> cards in a basket and allow one person from each group to draw a card.</w:t>
            </w:r>
          </w:p>
          <w:p w:rsidR="00200470" w:rsidRPr="003D1F10" w:rsidRDefault="00200470" w:rsidP="00FE1C90">
            <w:pPr>
              <w:spacing w:before="240" w:after="240"/>
              <w:textAlignment w:val="center"/>
              <w:rPr>
                <w:rFonts w:ascii="Open Sans" w:hAnsi="Open Sans"/>
              </w:rPr>
            </w:pPr>
            <w:r w:rsidRPr="00200470">
              <w:rPr>
                <w:rFonts w:ascii="Open Sans" w:hAnsi="Open Sans"/>
                <w:color w:val="000000"/>
                <w:position w:val="-3"/>
                <w:sz w:val="22"/>
                <w:szCs w:val="22"/>
              </w:rPr>
              <w:t xml:space="preserve">Distribute the handout </w:t>
            </w:r>
            <w:r w:rsidRPr="00200470">
              <w:rPr>
                <w:rFonts w:ascii="Open Sans" w:hAnsi="Open Sans"/>
                <w:bCs/>
                <w:color w:val="000000"/>
                <w:position w:val="-3"/>
                <w:sz w:val="22"/>
                <w:szCs w:val="22"/>
              </w:rPr>
              <w:t>Tourism Sales and Distribution Comparison</w:t>
            </w:r>
            <w:r w:rsidRPr="003D1F10">
              <w:rPr>
                <w:rFonts w:ascii="Open Sans" w:hAnsi="Open Sans"/>
                <w:color w:val="000000"/>
                <w:position w:val="-3"/>
                <w:sz w:val="22"/>
                <w:szCs w:val="22"/>
              </w:rPr>
              <w:t>.</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Direct the students to the computers and instruct them to choose a destination where they can gather information from the supplier and compare prices between a direct supplier or an indirect supplier.</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Students may use popular available travel websites such as:</w:t>
            </w:r>
          </w:p>
          <w:p w:rsidR="00200470" w:rsidRPr="003D1F10" w:rsidRDefault="00CC28FC" w:rsidP="00FE1C90">
            <w:pPr>
              <w:numPr>
                <w:ilvl w:val="0"/>
                <w:numId w:val="6"/>
              </w:numPr>
              <w:rPr>
                <w:rFonts w:ascii="Open Sans" w:hAnsi="Open Sans"/>
                <w:color w:val="000000"/>
              </w:rPr>
            </w:pPr>
            <w:hyperlink r:id="rId19" w:history="1">
              <w:r w:rsidR="00200470" w:rsidRPr="003D1F10">
                <w:rPr>
                  <w:rFonts w:ascii="Open Sans" w:hAnsi="Open Sans"/>
                  <w:color w:val="0000CC"/>
                  <w:position w:val="-3"/>
                  <w:sz w:val="22"/>
                  <w:szCs w:val="22"/>
                  <w:u w:val="single"/>
                </w:rPr>
                <w:t>www.expedia.com</w:t>
              </w:r>
            </w:hyperlink>
          </w:p>
          <w:p w:rsidR="00200470" w:rsidRPr="003D1F10" w:rsidRDefault="00CC28FC" w:rsidP="00FE1C90">
            <w:pPr>
              <w:numPr>
                <w:ilvl w:val="0"/>
                <w:numId w:val="6"/>
              </w:numPr>
              <w:rPr>
                <w:rFonts w:ascii="Open Sans" w:hAnsi="Open Sans"/>
                <w:color w:val="000000"/>
              </w:rPr>
            </w:pPr>
            <w:hyperlink r:id="rId20" w:history="1">
              <w:r w:rsidR="00200470" w:rsidRPr="003D1F10">
                <w:rPr>
                  <w:rFonts w:ascii="Open Sans" w:hAnsi="Open Sans"/>
                  <w:color w:val="0000CC"/>
                  <w:position w:val="-3"/>
                  <w:sz w:val="22"/>
                  <w:szCs w:val="22"/>
                  <w:u w:val="single"/>
                </w:rPr>
                <w:t>www.hotels.com</w:t>
              </w:r>
            </w:hyperlink>
          </w:p>
          <w:p w:rsidR="00200470" w:rsidRPr="003D1F10" w:rsidRDefault="00CC28FC" w:rsidP="00FE1C90">
            <w:pPr>
              <w:numPr>
                <w:ilvl w:val="0"/>
                <w:numId w:val="6"/>
              </w:numPr>
              <w:rPr>
                <w:rFonts w:ascii="Open Sans" w:hAnsi="Open Sans"/>
                <w:color w:val="000000"/>
              </w:rPr>
            </w:pPr>
            <w:hyperlink r:id="rId21" w:history="1">
              <w:r w:rsidR="00200470" w:rsidRPr="003D1F10">
                <w:rPr>
                  <w:rFonts w:ascii="Open Sans" w:hAnsi="Open Sans"/>
                  <w:color w:val="0000CC"/>
                  <w:position w:val="-3"/>
                  <w:sz w:val="22"/>
                  <w:szCs w:val="22"/>
                  <w:u w:val="single"/>
                </w:rPr>
                <w:t>www.kayak.com</w:t>
              </w:r>
            </w:hyperlink>
          </w:p>
          <w:p w:rsidR="00200470" w:rsidRPr="003D1F10" w:rsidRDefault="00CC28FC" w:rsidP="00FE1C90">
            <w:pPr>
              <w:numPr>
                <w:ilvl w:val="0"/>
                <w:numId w:val="6"/>
              </w:numPr>
              <w:rPr>
                <w:rFonts w:ascii="Open Sans" w:hAnsi="Open Sans"/>
                <w:color w:val="000000"/>
              </w:rPr>
            </w:pPr>
            <w:hyperlink r:id="rId22" w:history="1">
              <w:r w:rsidR="00200470" w:rsidRPr="003D1F10">
                <w:rPr>
                  <w:rFonts w:ascii="Open Sans" w:hAnsi="Open Sans"/>
                  <w:color w:val="0000CC"/>
                  <w:position w:val="-3"/>
                  <w:sz w:val="22"/>
                  <w:szCs w:val="22"/>
                  <w:u w:val="single"/>
                </w:rPr>
                <w:t>www.travelocity.com</w:t>
              </w:r>
            </w:hyperlink>
          </w:p>
          <w:p w:rsidR="00200470" w:rsidRPr="003D1F10" w:rsidRDefault="00CC28FC" w:rsidP="00FE1C90">
            <w:pPr>
              <w:numPr>
                <w:ilvl w:val="0"/>
                <w:numId w:val="6"/>
              </w:numPr>
              <w:rPr>
                <w:rFonts w:ascii="Open Sans" w:hAnsi="Open Sans"/>
                <w:color w:val="000000"/>
              </w:rPr>
            </w:pPr>
            <w:hyperlink r:id="rId23" w:history="1">
              <w:r w:rsidR="00200470" w:rsidRPr="003D1F10">
                <w:rPr>
                  <w:rFonts w:ascii="Open Sans" w:hAnsi="Open Sans"/>
                  <w:color w:val="0000CC"/>
                  <w:position w:val="-3"/>
                  <w:sz w:val="22"/>
                  <w:szCs w:val="22"/>
                  <w:u w:val="single"/>
                </w:rPr>
                <w:t>www.tripadvisor.com</w:t>
              </w:r>
            </w:hyperlink>
          </w:p>
          <w:p w:rsidR="00200470" w:rsidRPr="003D1F10" w:rsidRDefault="00CC28FC" w:rsidP="00FE1C90">
            <w:pPr>
              <w:numPr>
                <w:ilvl w:val="0"/>
                <w:numId w:val="6"/>
              </w:numPr>
              <w:rPr>
                <w:rFonts w:ascii="Open Sans" w:hAnsi="Open Sans"/>
                <w:color w:val="000000"/>
              </w:rPr>
            </w:pPr>
            <w:hyperlink r:id="rId24" w:history="1">
              <w:r w:rsidR="00200470" w:rsidRPr="003D1F10">
                <w:rPr>
                  <w:rFonts w:ascii="Open Sans" w:hAnsi="Open Sans"/>
                  <w:color w:val="0000CC"/>
                  <w:position w:val="-3"/>
                  <w:sz w:val="22"/>
                  <w:szCs w:val="22"/>
                  <w:u w:val="single"/>
                </w:rPr>
                <w:t>www.trivago.com</w:t>
              </w:r>
            </w:hyperlink>
          </w:p>
          <w:p w:rsidR="00B77F5A" w:rsidRDefault="00200470" w:rsidP="00FE1C90">
            <w:pPr>
              <w:spacing w:before="240" w:after="240"/>
              <w:textAlignment w:val="center"/>
              <w:rPr>
                <w:rFonts w:ascii="Open Sans" w:hAnsi="Open Sans"/>
                <w:color w:val="000000"/>
                <w:position w:val="-3"/>
                <w:sz w:val="22"/>
                <w:szCs w:val="22"/>
              </w:rPr>
            </w:pPr>
            <w:r w:rsidRPr="003D1F10">
              <w:rPr>
                <w:rFonts w:ascii="Open Sans" w:hAnsi="Open Sans"/>
                <w:color w:val="000000"/>
                <w:position w:val="-3"/>
                <w:sz w:val="22"/>
                <w:szCs w:val="22"/>
              </w:rPr>
              <w:t xml:space="preserve">Review the teacher resource </w:t>
            </w:r>
            <w:r w:rsidRPr="00200470">
              <w:rPr>
                <w:rFonts w:ascii="Open Sans" w:hAnsi="Open Sans"/>
                <w:bCs/>
                <w:color w:val="000000"/>
                <w:position w:val="-3"/>
                <w:sz w:val="22"/>
                <w:szCs w:val="22"/>
              </w:rPr>
              <w:t>Tourism Sales and Distribution Comparison (examples)</w:t>
            </w:r>
            <w:r w:rsidRPr="00200470">
              <w:rPr>
                <w:rFonts w:ascii="Open Sans" w:hAnsi="Open Sans"/>
                <w:color w:val="000000"/>
                <w:position w:val="-3"/>
                <w:sz w:val="22"/>
                <w:szCs w:val="22"/>
              </w:rPr>
              <w:t xml:space="preserve"> for reference.</w:t>
            </w:r>
          </w:p>
          <w:p w:rsidR="00200470" w:rsidRPr="005C4170" w:rsidRDefault="00200470" w:rsidP="00FE1C90">
            <w:pPr>
              <w:spacing w:before="240" w:after="240"/>
              <w:textAlignment w:val="center"/>
              <w:rPr>
                <w:rFonts w:ascii="Open Sans" w:hAnsi="Open Sans"/>
                <w:color w:val="000000"/>
                <w:position w:val="-3"/>
              </w:rPr>
            </w:pPr>
            <w:r w:rsidRPr="00790B8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reduce assignment</w:t>
            </w:r>
          </w:p>
          <w:p w:rsidR="00200470" w:rsidRPr="003D1F10" w:rsidRDefault="00200470" w:rsidP="00FE1C90">
            <w:pPr>
              <w:pStyle w:val="ListParagraph"/>
              <w:numPr>
                <w:ilvl w:val="0"/>
                <w:numId w:val="5"/>
              </w:numPr>
              <w:spacing w:before="120" w:after="120"/>
              <w:rPr>
                <w:rFonts w:ascii="Open Sans" w:hAnsi="Open Sans" w:cs="Open Sans"/>
              </w:rPr>
            </w:pPr>
            <w:r w:rsidRPr="003D1F10">
              <w:rPr>
                <w:rFonts w:ascii="Open Sans" w:hAnsi="Open Sans"/>
                <w:color w:val="000000"/>
                <w:position w:val="-3"/>
                <w:sz w:val="22"/>
                <w:szCs w:val="22"/>
              </w:rPr>
              <w:t>extended time for assignment</w:t>
            </w:r>
          </w:p>
        </w:tc>
      </w:tr>
      <w:tr w:rsidR="00200470" w:rsidRPr="003D1F10" w:rsidTr="00200470">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Lesson Closure</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Review lesson objectives, terms, and definitions.</w:t>
            </w:r>
          </w:p>
          <w:p w:rsidR="00200470" w:rsidRPr="0020047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 xml:space="preserve">Students will complete the last section on the </w:t>
            </w:r>
            <w:r w:rsidRPr="00200470">
              <w:rPr>
                <w:rFonts w:ascii="Open Sans" w:hAnsi="Open Sans"/>
                <w:bCs/>
                <w:color w:val="000000"/>
                <w:position w:val="-3"/>
                <w:sz w:val="22"/>
                <w:szCs w:val="22"/>
              </w:rPr>
              <w:t>KWL – Tourism Sales and Distribution</w:t>
            </w:r>
            <w:r w:rsidRPr="00200470">
              <w:rPr>
                <w:rFonts w:ascii="Open Sans" w:hAnsi="Open Sans"/>
                <w:color w:val="000000"/>
                <w:position w:val="-3"/>
                <w:sz w:val="22"/>
                <w:szCs w:val="22"/>
              </w:rPr>
              <w:t>.</w:t>
            </w:r>
          </w:p>
          <w:p w:rsidR="00200470" w:rsidRPr="003D1F10" w:rsidRDefault="00200470" w:rsidP="00FE1C90">
            <w:pPr>
              <w:numPr>
                <w:ilvl w:val="0"/>
                <w:numId w:val="6"/>
              </w:numPr>
              <w:rPr>
                <w:rFonts w:ascii="Open Sans" w:hAnsi="Open Sans"/>
                <w:color w:val="000000"/>
              </w:rPr>
            </w:pPr>
            <w:r w:rsidRPr="00200470">
              <w:rPr>
                <w:rFonts w:ascii="Open Sans" w:hAnsi="Open Sans"/>
                <w:color w:val="000000"/>
                <w:position w:val="-3"/>
                <w:sz w:val="22"/>
                <w:szCs w:val="22"/>
              </w:rPr>
              <w:t xml:space="preserve">L – What did I </w:t>
            </w:r>
            <w:r w:rsidRPr="00200470">
              <w:rPr>
                <w:rFonts w:ascii="Open Sans" w:hAnsi="Open Sans"/>
                <w:bCs/>
                <w:color w:val="000000"/>
                <w:position w:val="-3"/>
                <w:sz w:val="22"/>
                <w:szCs w:val="22"/>
              </w:rPr>
              <w:t>learn</w:t>
            </w:r>
            <w:r w:rsidRPr="00200470">
              <w:rPr>
                <w:rFonts w:ascii="Open Sans" w:hAnsi="Open Sans"/>
                <w:color w:val="000000"/>
                <w:position w:val="-3"/>
                <w:sz w:val="22"/>
                <w:szCs w:val="22"/>
              </w:rPr>
              <w:t xml:space="preserve"> about tourism sales and</w:t>
            </w:r>
            <w:r w:rsidRPr="003D1F10">
              <w:rPr>
                <w:rFonts w:ascii="Open Sans" w:hAnsi="Open Sans"/>
                <w:color w:val="000000"/>
                <w:position w:val="-3"/>
                <w:sz w:val="22"/>
                <w:szCs w:val="22"/>
              </w:rPr>
              <w:t xml:space="preserve"> distribution?</w:t>
            </w:r>
          </w:p>
          <w:p w:rsidR="00200470" w:rsidRPr="003D1F10" w:rsidRDefault="00200470" w:rsidP="00FE1C90">
            <w:pPr>
              <w:spacing w:before="120" w:after="120"/>
              <w:rPr>
                <w:rFonts w:ascii="Open Sans" w:hAnsi="Open Sans" w:cs="Open Sans"/>
              </w:rPr>
            </w:pPr>
            <w:r w:rsidRPr="003D1F10">
              <w:rPr>
                <w:rFonts w:ascii="Open Sans" w:hAnsi="Open Sans"/>
                <w:color w:val="000000"/>
                <w:position w:val="-3"/>
                <w:sz w:val="22"/>
                <w:szCs w:val="22"/>
              </w:rPr>
              <w:t>Review their answers in class.</w:t>
            </w:r>
          </w:p>
        </w:tc>
      </w:tr>
      <w:tr w:rsidR="00200470" w:rsidRPr="003D1F10" w:rsidTr="00200470">
        <w:trPr>
          <w:trHeight w:val="135"/>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Summative/End of Lesson Assessment *</w:t>
            </w:r>
          </w:p>
          <w:p w:rsidR="00200470" w:rsidRPr="003D1F10" w:rsidRDefault="00200470" w:rsidP="00FE1C90">
            <w:pPr>
              <w:tabs>
                <w:tab w:val="left" w:pos="2820"/>
              </w:tabs>
              <w:rPr>
                <w:rFonts w:ascii="Open Sans" w:hAnsi="Open Sans" w:cs="Open Sans"/>
              </w:rPr>
            </w:pPr>
            <w:r w:rsidRPr="003D1F10">
              <w:rPr>
                <w:rFonts w:ascii="Open Sans" w:hAnsi="Open Sans" w:cs="Open Sans"/>
                <w:sz w:val="22"/>
                <w:szCs w:val="22"/>
              </w:rPr>
              <w:tab/>
            </w:r>
          </w:p>
        </w:tc>
        <w:tc>
          <w:tcPr>
            <w:tcW w:w="7848" w:type="dxa"/>
            <w:shd w:val="clear" w:color="auto" w:fill="auto"/>
            <w:vAlign w:val="center"/>
          </w:tcPr>
          <w:p w:rsidR="00200470" w:rsidRPr="0020047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 xml:space="preserve">Students will be assessed with the handout </w:t>
            </w:r>
            <w:r w:rsidRPr="00200470">
              <w:rPr>
                <w:rFonts w:ascii="Open Sans" w:hAnsi="Open Sans"/>
                <w:bCs/>
                <w:color w:val="000000"/>
                <w:position w:val="-3"/>
                <w:sz w:val="22"/>
                <w:szCs w:val="22"/>
              </w:rPr>
              <w:t>Tourism Sales and Distribution Vocabulary Quiz</w:t>
            </w:r>
            <w:r w:rsidRPr="00200470">
              <w:rPr>
                <w:rFonts w:ascii="Open Sans" w:hAnsi="Open Sans"/>
                <w:color w:val="000000"/>
                <w:position w:val="-3"/>
                <w:sz w:val="22"/>
                <w:szCs w:val="22"/>
              </w:rPr>
              <w:t>.</w:t>
            </w:r>
          </w:p>
          <w:p w:rsidR="00200470" w:rsidRPr="00D808FB" w:rsidRDefault="00200470" w:rsidP="00FE1C90">
            <w:pPr>
              <w:spacing w:before="240" w:after="240"/>
              <w:textAlignment w:val="center"/>
              <w:rPr>
                <w:rFonts w:ascii="Open Sans" w:hAnsi="Open Sans"/>
                <w:i/>
              </w:rPr>
            </w:pPr>
            <w:r w:rsidRPr="00D808FB">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praise participation</w:t>
            </w:r>
          </w:p>
          <w:p w:rsidR="00200470" w:rsidRPr="003D1F10" w:rsidRDefault="00200470" w:rsidP="00FE1C90">
            <w:pPr>
              <w:pStyle w:val="ListParagraph"/>
              <w:numPr>
                <w:ilvl w:val="0"/>
                <w:numId w:val="5"/>
              </w:numPr>
              <w:spacing w:before="120" w:after="120"/>
              <w:rPr>
                <w:rFonts w:ascii="Open Sans" w:hAnsi="Open Sans" w:cs="Open Sans"/>
                <w:color w:val="333333"/>
              </w:rPr>
            </w:pPr>
            <w:r w:rsidRPr="003D1F10">
              <w:rPr>
                <w:rFonts w:ascii="Open Sans" w:hAnsi="Open Sans"/>
                <w:color w:val="000000"/>
                <w:position w:val="-3"/>
                <w:sz w:val="22"/>
                <w:szCs w:val="22"/>
              </w:rPr>
              <w:t>opportunity to respond orally</w:t>
            </w:r>
          </w:p>
        </w:tc>
      </w:tr>
      <w:tr w:rsidR="00200470" w:rsidRPr="003D1F10" w:rsidTr="00200470">
        <w:trPr>
          <w:trHeight w:val="135"/>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References/Resources/</w:t>
            </w:r>
          </w:p>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Teacher Preparation</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Images: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Shutterstoc</w:t>
            </w:r>
            <w:r w:rsidR="00B77F5A">
              <w:rPr>
                <w:rFonts w:ascii="Open Sans" w:hAnsi="Open Sans"/>
                <w:color w:val="000000"/>
                <w:position w:val="-3"/>
                <w:sz w:val="22"/>
                <w:szCs w:val="22"/>
              </w:rPr>
              <w:t>k</w:t>
            </w:r>
            <w:r w:rsidRPr="00B77F5A">
              <w:rPr>
                <w:rFonts w:ascii="Segoe UI" w:hAnsi="Segoe UI" w:cs="Segoe UI"/>
                <w:color w:val="000000"/>
                <w:position w:val="-3"/>
                <w:sz w:val="22"/>
                <w:szCs w:val="22"/>
                <w:vertAlign w:val="superscript"/>
              </w:rPr>
              <w:t>®</w:t>
            </w:r>
            <w:r w:rsidR="00B77F5A">
              <w:rPr>
                <w:rFonts w:ascii="Segoe UI" w:hAnsi="Segoe UI" w:cs="Segoe UI"/>
                <w:color w:val="000000"/>
                <w:position w:val="-3"/>
                <w:sz w:val="22"/>
                <w:szCs w:val="22"/>
              </w:rPr>
              <w:t xml:space="preserve"> </w:t>
            </w:r>
            <w:r w:rsidRPr="003D1F10">
              <w:rPr>
                <w:rFonts w:ascii="Open Sans" w:hAnsi="Open Sans"/>
                <w:color w:val="000000"/>
                <w:position w:val="-3"/>
                <w:sz w:val="22"/>
                <w:szCs w:val="22"/>
              </w:rPr>
              <w:t>images. Photos obtained with subscription.</w:t>
            </w:r>
          </w:p>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Textbook:</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Mancini, M. (2013). </w:t>
            </w:r>
            <w:r w:rsidRPr="003D1F10">
              <w:rPr>
                <w:rFonts w:ascii="Open Sans" w:hAnsi="Open Sans"/>
                <w:i/>
                <w:iCs/>
                <w:color w:val="000000"/>
                <w:position w:val="-3"/>
                <w:sz w:val="22"/>
                <w:szCs w:val="22"/>
              </w:rPr>
              <w:t>Access: Introduction to travel and tourism.</w:t>
            </w:r>
            <w:r w:rsidRPr="003D1F10">
              <w:rPr>
                <w:rFonts w:ascii="Open Sans" w:hAnsi="Open Sans"/>
                <w:color w:val="000000"/>
                <w:position w:val="-3"/>
                <w:sz w:val="22"/>
                <w:szCs w:val="22"/>
              </w:rPr>
              <w:t xml:space="preserve"> Clifton Park, NY. Cengage Learning.</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Reynolds, J. S. &amp; Chase, D. M. (2010). </w:t>
            </w:r>
            <w:r w:rsidRPr="003D1F10">
              <w:rPr>
                <w:rFonts w:ascii="Open Sans" w:hAnsi="Open Sans"/>
                <w:i/>
                <w:iCs/>
                <w:color w:val="000000"/>
                <w:position w:val="-3"/>
                <w:sz w:val="22"/>
                <w:szCs w:val="22"/>
              </w:rPr>
              <w:t>Hospitality services.</w:t>
            </w:r>
            <w:r w:rsidRPr="003D1F10">
              <w:rPr>
                <w:rFonts w:ascii="Open Sans" w:hAnsi="Open Sans"/>
                <w:color w:val="000000"/>
                <w:position w:val="-3"/>
                <w:sz w:val="22"/>
                <w:szCs w:val="22"/>
              </w:rPr>
              <w:t xml:space="preserve"> Tinley-Park, Illinois: The Goodheart-Willcox Company.</w:t>
            </w:r>
          </w:p>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Video:</w:t>
            </w:r>
          </w:p>
          <w:p w:rsidR="00B77F5A" w:rsidRDefault="00200470" w:rsidP="00FE1C90">
            <w:pPr>
              <w:spacing w:before="120" w:after="120"/>
              <w:rPr>
                <w:rFonts w:ascii="Open Sans" w:hAnsi="Open Sans"/>
                <w:color w:val="0000CC"/>
                <w:position w:val="-3"/>
                <w:sz w:val="22"/>
                <w:szCs w:val="22"/>
                <w:u w:val="single"/>
              </w:rPr>
            </w:pPr>
            <w:r w:rsidRPr="003D1F10">
              <w:rPr>
                <w:rFonts w:ascii="Open Sans" w:hAnsi="Open Sans"/>
                <w:color w:val="000000"/>
                <w:position w:val="-3"/>
                <w:sz w:val="22"/>
                <w:szCs w:val="22"/>
              </w:rPr>
              <w:t>Friday Check-In: Special Episode from IPW Orlando</w:t>
            </w:r>
            <w:r w:rsidRPr="003D1F10">
              <w:rPr>
                <w:rFonts w:ascii="Open Sans" w:hAnsi="Open Sans"/>
                <w:color w:val="000000"/>
                <w:position w:val="-3"/>
                <w:sz w:val="22"/>
                <w:szCs w:val="22"/>
              </w:rPr>
              <w:br/>
              <w:t xml:space="preserve"> This week’s Friday Check-In comes to you from Orlando at the 47th Annual IPW, the nation’s premier international travel marketplace. U.S. Travel’s President and CEO Roger </w:t>
            </w:r>
            <w:r w:rsidR="00B77F5A" w:rsidRPr="003D1F10">
              <w:rPr>
                <w:rFonts w:ascii="Open Sans" w:hAnsi="Open Sans"/>
                <w:color w:val="000000"/>
                <w:position w:val="-3"/>
                <w:sz w:val="22"/>
                <w:szCs w:val="22"/>
              </w:rPr>
              <w:t>Dow,</w:t>
            </w:r>
            <w:r w:rsidRPr="003D1F10">
              <w:rPr>
                <w:rFonts w:ascii="Open Sans" w:hAnsi="Open Sans"/>
                <w:color w:val="000000"/>
                <w:position w:val="-3"/>
                <w:sz w:val="22"/>
                <w:szCs w:val="22"/>
              </w:rPr>
              <w:t xml:space="preserve"> gives you a recap of the record-breaking event, plus Visit Orlando’s George Aguel makes a special appearance to thank sponsors and everyone in attendance.</w:t>
            </w:r>
            <w:hyperlink r:id="rId25" w:history="1">
              <w:r w:rsidRPr="003D1F10">
                <w:rPr>
                  <w:rFonts w:ascii="Open Sans" w:hAnsi="Open Sans"/>
                  <w:color w:val="0000CC"/>
                  <w:position w:val="-3"/>
                  <w:sz w:val="22"/>
                  <w:szCs w:val="22"/>
                  <w:u w:val="single"/>
                </w:rPr>
                <w:br/>
                <w:t>https://vimeo.com/129785374</w:t>
              </w:r>
            </w:hyperlink>
          </w:p>
          <w:p w:rsidR="00B77F5A" w:rsidRPr="00B77F5A" w:rsidRDefault="00B77F5A" w:rsidP="00FE1C90">
            <w:pPr>
              <w:spacing w:before="120" w:after="120"/>
              <w:rPr>
                <w:rFonts w:ascii="Open Sans" w:hAnsi="Open Sans"/>
                <w:color w:val="0000CC"/>
                <w:position w:val="-3"/>
                <w:sz w:val="22"/>
                <w:szCs w:val="22"/>
                <w:u w:val="single"/>
              </w:rPr>
            </w:pPr>
          </w:p>
        </w:tc>
      </w:tr>
      <w:tr w:rsidR="00200470" w:rsidRPr="003D1F10" w:rsidTr="00200470">
        <w:trPr>
          <w:trHeight w:val="135"/>
        </w:trPr>
        <w:tc>
          <w:tcPr>
            <w:tcW w:w="10800" w:type="dxa"/>
            <w:gridSpan w:val="2"/>
            <w:shd w:val="clear" w:color="auto" w:fill="D9D9D9" w:themeFill="background1" w:themeFillShade="D9"/>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Additional Required Components</w:t>
            </w:r>
          </w:p>
        </w:tc>
      </w:tr>
      <w:tr w:rsidR="00200470" w:rsidRPr="003D1F10" w:rsidTr="00200470">
        <w:trPr>
          <w:trHeight w:val="485"/>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English Language Proficiency Standards (ELPS) Strategies</w:t>
            </w:r>
          </w:p>
        </w:tc>
        <w:tc>
          <w:tcPr>
            <w:tcW w:w="7848" w:type="dxa"/>
            <w:shd w:val="clear" w:color="auto" w:fill="auto"/>
            <w:vAlign w:val="center"/>
          </w:tcPr>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Add terms and definitions to personal dictionary</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Journal entries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Use “word wall” for vocabulary words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Work with a peer tutor</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Peer to read materials</w:t>
            </w:r>
          </w:p>
          <w:p w:rsidR="00B77F5A" w:rsidRDefault="00200470" w:rsidP="00B77F5A">
            <w:pPr>
              <w:numPr>
                <w:ilvl w:val="0"/>
                <w:numId w:val="6"/>
              </w:numPr>
              <w:rPr>
                <w:rFonts w:ascii="Open Sans" w:hAnsi="Open Sans"/>
                <w:color w:val="000000"/>
              </w:rPr>
            </w:pPr>
            <w:r w:rsidRPr="003D1F10">
              <w:rPr>
                <w:rFonts w:ascii="Open Sans" w:hAnsi="Open Sans"/>
                <w:color w:val="000000"/>
                <w:position w:val="-3"/>
                <w:sz w:val="22"/>
                <w:szCs w:val="22"/>
              </w:rPr>
              <w:t>Highlighted materials for emphasis</w:t>
            </w:r>
          </w:p>
          <w:p w:rsidR="00200470" w:rsidRPr="00B77F5A" w:rsidRDefault="00200470" w:rsidP="00B77F5A">
            <w:pPr>
              <w:numPr>
                <w:ilvl w:val="0"/>
                <w:numId w:val="6"/>
              </w:numPr>
              <w:rPr>
                <w:rFonts w:ascii="Open Sans" w:hAnsi="Open Sans"/>
                <w:color w:val="000000"/>
              </w:rPr>
            </w:pPr>
            <w:r w:rsidRPr="00B77F5A">
              <w:rPr>
                <w:rFonts w:ascii="Open Sans" w:hAnsi="Open Sans"/>
                <w:color w:val="000000"/>
                <w:position w:val="-3"/>
                <w:sz w:val="22"/>
                <w:szCs w:val="22"/>
              </w:rPr>
              <w:t>Shortened simplified instructions</w:t>
            </w:r>
          </w:p>
        </w:tc>
      </w:tr>
      <w:tr w:rsidR="00200470" w:rsidRPr="003D1F10" w:rsidTr="00200470">
        <w:trPr>
          <w:trHeight w:val="737"/>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College and Career Readiness Connection</w:t>
            </w:r>
            <w:r w:rsidRPr="003D1F10">
              <w:rPr>
                <w:rStyle w:val="FootnoteReference"/>
                <w:rFonts w:ascii="Open Sans" w:hAnsi="Open Sans" w:cs="Open Sans"/>
                <w:b/>
                <w:bCs/>
                <w:sz w:val="22"/>
                <w:szCs w:val="22"/>
              </w:rPr>
              <w:footnoteReference w:id="1"/>
            </w:r>
          </w:p>
        </w:tc>
        <w:tc>
          <w:tcPr>
            <w:tcW w:w="7848" w:type="dxa"/>
            <w:shd w:val="clear" w:color="auto" w:fill="auto"/>
            <w:vAlign w:val="center"/>
          </w:tcPr>
          <w:p w:rsidR="00200470" w:rsidRPr="003D1F10" w:rsidRDefault="00200470" w:rsidP="00BB3F00">
            <w:pPr>
              <w:spacing w:before="240" w:after="240"/>
              <w:textAlignment w:val="center"/>
              <w:rPr>
                <w:rFonts w:ascii="Open Sans" w:hAnsi="Open Sans" w:cs="Open Sans"/>
              </w:rPr>
            </w:pPr>
          </w:p>
        </w:tc>
      </w:tr>
      <w:tr w:rsidR="00200470" w:rsidRPr="003D1F10" w:rsidTr="00200470">
        <w:trPr>
          <w:trHeight w:val="135"/>
        </w:trPr>
        <w:tc>
          <w:tcPr>
            <w:tcW w:w="10800" w:type="dxa"/>
            <w:gridSpan w:val="2"/>
            <w:shd w:val="clear" w:color="auto" w:fill="D9D9D9" w:themeFill="background1" w:themeFillShade="D9"/>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Recommended Strategies</w:t>
            </w:r>
          </w:p>
        </w:tc>
      </w:tr>
      <w:tr w:rsidR="00200470" w:rsidRPr="003D1F10" w:rsidTr="00200470">
        <w:trPr>
          <w:trHeight w:val="512"/>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Reading Strategies</w:t>
            </w:r>
          </w:p>
        </w:tc>
        <w:tc>
          <w:tcPr>
            <w:tcW w:w="7848" w:type="dxa"/>
            <w:shd w:val="clear" w:color="auto" w:fill="auto"/>
            <w:vAlign w:val="center"/>
          </w:tcPr>
          <w:p w:rsidR="00200470" w:rsidRPr="003D1F10" w:rsidRDefault="00200470" w:rsidP="00B77F5A">
            <w:pPr>
              <w:spacing w:after="240"/>
              <w:textAlignment w:val="center"/>
              <w:rPr>
                <w:rFonts w:ascii="Open Sans" w:hAnsi="Open Sans"/>
              </w:rPr>
            </w:pPr>
            <w:r w:rsidRPr="003D1F10">
              <w:rPr>
                <w:rFonts w:ascii="Open Sans" w:hAnsi="Open Sans"/>
                <w:color w:val="000000"/>
                <w:position w:val="-3"/>
                <w:sz w:val="22"/>
                <w:szCs w:val="22"/>
              </w:rPr>
              <w:t>Allow students to read these articles to find out more about distribution and selling travel.</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How to promote tourism (7 Steps) </w:t>
            </w:r>
            <w:r w:rsidRPr="003D1F10">
              <w:rPr>
                <w:rFonts w:ascii="Open Sans" w:hAnsi="Open Sans"/>
                <w:color w:val="000000"/>
                <w:position w:val="-3"/>
                <w:sz w:val="22"/>
                <w:szCs w:val="22"/>
              </w:rPr>
              <w:br/>
              <w:t xml:space="preserve"> How to promote tourism. Tourism is the source of income in some countries </w:t>
            </w:r>
            <w:r w:rsidR="00B77F5A" w:rsidRPr="003D1F10">
              <w:rPr>
                <w:rFonts w:ascii="Open Sans" w:hAnsi="Open Sans"/>
                <w:color w:val="000000"/>
                <w:position w:val="-3"/>
                <w:sz w:val="22"/>
                <w:szCs w:val="22"/>
              </w:rPr>
              <w:t>today. Therefore,</w:t>
            </w:r>
            <w:r w:rsidRPr="003D1F10">
              <w:rPr>
                <w:rFonts w:ascii="Open Sans" w:hAnsi="Open Sans"/>
                <w:color w:val="000000"/>
                <w:position w:val="-3"/>
                <w:sz w:val="22"/>
                <w:szCs w:val="22"/>
              </w:rPr>
              <w:t xml:space="preserve"> it is useful to promote it and here is how:</w:t>
            </w:r>
            <w:hyperlink r:id="rId26" w:history="1">
              <w:r w:rsidRPr="003D1F10">
                <w:rPr>
                  <w:rFonts w:ascii="Open Sans" w:hAnsi="Open Sans"/>
                  <w:color w:val="0000CC"/>
                  <w:position w:val="-3"/>
                  <w:sz w:val="22"/>
                  <w:szCs w:val="22"/>
                  <w:u w:val="single"/>
                </w:rPr>
                <w:br/>
                <w:t>http://www.ehow.com/how_2174572_promote-tourism.html</w:t>
              </w:r>
            </w:hyperlink>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MicKinsey&amp; Company</w:t>
            </w:r>
            <w:r w:rsidRPr="003D1F10">
              <w:rPr>
                <w:rFonts w:ascii="Open Sans" w:hAnsi="Open Sans"/>
                <w:color w:val="000000"/>
                <w:position w:val="-3"/>
                <w:sz w:val="22"/>
                <w:szCs w:val="22"/>
              </w:rPr>
              <w:br/>
              <w:t xml:space="preserve"> It’s among the biggest e-commerce markets, and maybe its most turbulent. To compete, players must define their place in travel’s next wave.</w:t>
            </w:r>
            <w:hyperlink r:id="rId27" w:history="1">
              <w:r w:rsidRPr="003D1F10">
                <w:rPr>
                  <w:rFonts w:ascii="Open Sans" w:hAnsi="Open Sans"/>
                  <w:color w:val="0000CC"/>
                  <w:position w:val="-3"/>
                  <w:sz w:val="22"/>
                  <w:szCs w:val="22"/>
                  <w:u w:val="single"/>
                </w:rPr>
                <w:br/>
                <w:t>http://www.mckinsey.com/insights/travel_transportation/the_trouble_with_travel_distribution</w:t>
              </w:r>
            </w:hyperlink>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Travel Sales Techniques </w:t>
            </w:r>
            <w:r w:rsidRPr="003D1F10">
              <w:rPr>
                <w:rFonts w:ascii="Open Sans" w:hAnsi="Open Sans"/>
                <w:color w:val="000000"/>
                <w:position w:val="-3"/>
                <w:sz w:val="22"/>
                <w:szCs w:val="22"/>
              </w:rPr>
              <w:br/>
              <w:t xml:space="preserve"> People love to plan their next trip and look forward to a vacation. Turning the desire to travel into the sale of a travel product takes expert knowledge and the skills of a salesperson. There are many techniques that you can use to sell travel.</w:t>
            </w:r>
            <w:hyperlink r:id="rId28" w:history="1">
              <w:r w:rsidRPr="003D1F10">
                <w:rPr>
                  <w:rFonts w:ascii="Open Sans" w:hAnsi="Open Sans"/>
                  <w:color w:val="0000CC"/>
                  <w:position w:val="-3"/>
                  <w:sz w:val="22"/>
                  <w:szCs w:val="22"/>
                  <w:u w:val="single"/>
                </w:rPr>
                <w:br/>
                <w:t>http://www.ehow.com/info_8147392_travel-sales-techniques.html</w:t>
              </w:r>
            </w:hyperlink>
          </w:p>
          <w:p w:rsidR="00200470" w:rsidRPr="003D1F10" w:rsidRDefault="00200470" w:rsidP="00FE1C90">
            <w:pPr>
              <w:spacing w:before="120" w:after="120"/>
              <w:rPr>
                <w:rFonts w:ascii="Open Sans" w:hAnsi="Open Sans" w:cs="Open Sans"/>
              </w:rPr>
            </w:pPr>
            <w:r w:rsidRPr="003D1F10">
              <w:rPr>
                <w:rFonts w:ascii="Open Sans" w:hAnsi="Open Sans"/>
                <w:b/>
                <w:bCs/>
                <w:color w:val="000000"/>
                <w:position w:val="-3"/>
                <w:sz w:val="22"/>
                <w:szCs w:val="22"/>
              </w:rPr>
              <w:t>Reading strategy:</w:t>
            </w:r>
            <w:r w:rsidRPr="003D1F10">
              <w:rPr>
                <w:rFonts w:ascii="Open Sans" w:hAnsi="Open Sans"/>
                <w:color w:val="000000"/>
                <w:position w:val="-3"/>
                <w:sz w:val="22"/>
                <w:szCs w:val="22"/>
              </w:rPr>
              <w:br/>
              <w:t xml:space="preserve"> 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200470" w:rsidRPr="003D1F10" w:rsidTr="00200470">
        <w:trPr>
          <w:trHeight w:val="530"/>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Quotes</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To me, job titles don’t matter. Everyone is in sales. It’s the only way we stay in business.</w:t>
            </w:r>
            <w:r w:rsidRPr="003D1F10">
              <w:rPr>
                <w:rFonts w:ascii="Open Sans" w:hAnsi="Open Sans"/>
                <w:b/>
                <w:bCs/>
                <w:color w:val="000000"/>
                <w:position w:val="-3"/>
                <w:sz w:val="22"/>
                <w:szCs w:val="22"/>
              </w:rPr>
              <w:br/>
              <w:t>-Harvey Mackay</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Pretend that every single person you meet has a sign around his or her neck that says, ‘Make me feel important.’ Not only will you succeed in sales, you will succeed in life.</w:t>
            </w:r>
            <w:r w:rsidRPr="003D1F10">
              <w:rPr>
                <w:rFonts w:ascii="Open Sans" w:hAnsi="Open Sans"/>
                <w:b/>
                <w:bCs/>
                <w:color w:val="000000"/>
                <w:position w:val="-3"/>
                <w:sz w:val="22"/>
                <w:szCs w:val="22"/>
              </w:rPr>
              <w:br/>
              <w:t>-Mary Kay Ash</w:t>
            </w:r>
          </w:p>
          <w:p w:rsidR="00200470" w:rsidRPr="003D1F10" w:rsidRDefault="00200470" w:rsidP="00FE1C90">
            <w:pPr>
              <w:spacing w:before="120" w:after="120"/>
              <w:rPr>
                <w:rFonts w:ascii="Open Sans" w:hAnsi="Open Sans" w:cs="Open Sans"/>
              </w:rPr>
            </w:pPr>
            <w:r w:rsidRPr="003D1F10">
              <w:rPr>
                <w:rFonts w:ascii="Open Sans" w:hAnsi="Open Sans"/>
                <w:color w:val="000000"/>
                <w:position w:val="-3"/>
                <w:sz w:val="22"/>
                <w:szCs w:val="22"/>
              </w:rPr>
              <w:t>It is better to travel well than to arrive.</w:t>
            </w:r>
            <w:r w:rsidRPr="003D1F10">
              <w:rPr>
                <w:rFonts w:ascii="Open Sans" w:hAnsi="Open Sans"/>
                <w:b/>
                <w:bCs/>
                <w:color w:val="000000"/>
                <w:position w:val="-3"/>
                <w:sz w:val="22"/>
                <w:szCs w:val="22"/>
              </w:rPr>
              <w:br/>
              <w:t>-Buddha</w:t>
            </w:r>
          </w:p>
        </w:tc>
      </w:tr>
      <w:tr w:rsidR="00200470" w:rsidRPr="003D1F10" w:rsidTr="00200470">
        <w:trPr>
          <w:trHeight w:val="135"/>
        </w:trPr>
        <w:tc>
          <w:tcPr>
            <w:tcW w:w="2952" w:type="dxa"/>
            <w:shd w:val="clear" w:color="auto" w:fill="auto"/>
          </w:tcPr>
          <w:p w:rsidR="00200470" w:rsidRPr="003D1F10" w:rsidRDefault="00200470" w:rsidP="00FE1C90">
            <w:pPr>
              <w:spacing w:before="120"/>
              <w:jc w:val="center"/>
              <w:rPr>
                <w:rFonts w:ascii="Open Sans" w:hAnsi="Open Sans" w:cs="Open Sans"/>
                <w:b/>
                <w:bCs/>
              </w:rPr>
            </w:pPr>
            <w:r w:rsidRPr="003D1F10">
              <w:rPr>
                <w:rFonts w:ascii="Open Sans" w:hAnsi="Open Sans" w:cs="Open Sans"/>
                <w:b/>
                <w:bCs/>
                <w:sz w:val="22"/>
                <w:szCs w:val="22"/>
              </w:rPr>
              <w:t>Writing Strategies</w:t>
            </w:r>
          </w:p>
          <w:p w:rsidR="00200470" w:rsidRPr="003D1F10" w:rsidRDefault="00200470" w:rsidP="00FE1C90">
            <w:pPr>
              <w:spacing w:after="120"/>
              <w:jc w:val="center"/>
              <w:rPr>
                <w:rFonts w:ascii="Open Sans" w:hAnsi="Open Sans" w:cs="Open Sans"/>
                <w:b/>
                <w:bCs/>
              </w:rPr>
            </w:pPr>
            <w:r w:rsidRPr="003D1F10">
              <w:rPr>
                <w:rFonts w:ascii="Open Sans" w:hAnsi="Open Sans" w:cs="Open Sans"/>
                <w:b/>
                <w:bCs/>
                <w:sz w:val="22"/>
                <w:szCs w:val="22"/>
              </w:rPr>
              <w:t>Journal Entries + 1 Additional Writing Strategy</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Journal entries: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If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could travel anywhere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wanted to,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would go to __________ because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 xml:space="preserve">If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were to go to </w:t>
            </w:r>
            <w:r w:rsidR="00B77F5A" w:rsidRPr="003D1F10">
              <w:rPr>
                <w:rFonts w:ascii="Open Sans" w:hAnsi="Open Sans"/>
                <w:color w:val="000000"/>
                <w:position w:val="-3"/>
                <w:sz w:val="22"/>
                <w:szCs w:val="22"/>
              </w:rPr>
              <w:t>Alaska</w:t>
            </w:r>
            <w:r w:rsidRPr="003D1F10">
              <w:rPr>
                <w:rFonts w:ascii="Open Sans" w:hAnsi="Open Sans"/>
                <w:color w:val="000000"/>
                <w:position w:val="-3"/>
                <w:sz w:val="22"/>
                <w:szCs w:val="22"/>
              </w:rPr>
              <w:t xml:space="preserve">, </w:t>
            </w:r>
            <w:r w:rsidR="00B77F5A" w:rsidRPr="003D1F10">
              <w:rPr>
                <w:rFonts w:ascii="Open Sans" w:hAnsi="Open Sans"/>
                <w:color w:val="000000"/>
                <w:position w:val="-3"/>
                <w:sz w:val="22"/>
                <w:szCs w:val="22"/>
              </w:rPr>
              <w:t>I</w:t>
            </w:r>
            <w:r w:rsidRPr="003D1F10">
              <w:rPr>
                <w:rFonts w:ascii="Open Sans" w:hAnsi="Open Sans"/>
                <w:color w:val="000000"/>
                <w:position w:val="-3"/>
                <w:sz w:val="22"/>
                <w:szCs w:val="22"/>
              </w:rPr>
              <w:t xml:space="preserve"> would travel by these 3 methods _______, _______, and ________ because …</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My favorite mode of travel is ___________ because …</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Raft (role/audience/format/topic) writing strategy:</w:t>
            </w:r>
          </w:p>
          <w:p w:rsidR="00200470" w:rsidRPr="003D1F10" w:rsidRDefault="00200470" w:rsidP="00FE1C90">
            <w:pPr>
              <w:numPr>
                <w:ilvl w:val="1"/>
                <w:numId w:val="6"/>
              </w:numPr>
              <w:rPr>
                <w:rFonts w:ascii="Open Sans" w:hAnsi="Open Sans"/>
                <w:color w:val="000000"/>
              </w:rPr>
            </w:pPr>
            <w:r w:rsidRPr="003D1F10">
              <w:rPr>
                <w:rFonts w:ascii="Open Sans" w:hAnsi="Open Sans"/>
                <w:color w:val="000000"/>
                <w:position w:val="-3"/>
                <w:sz w:val="22"/>
                <w:szCs w:val="22"/>
              </w:rPr>
              <w:t>Role – student</w:t>
            </w:r>
          </w:p>
          <w:p w:rsidR="00200470" w:rsidRPr="003D1F10" w:rsidRDefault="00200470" w:rsidP="00FE1C90">
            <w:pPr>
              <w:numPr>
                <w:ilvl w:val="1"/>
                <w:numId w:val="6"/>
              </w:numPr>
              <w:rPr>
                <w:rFonts w:ascii="Open Sans" w:hAnsi="Open Sans"/>
                <w:color w:val="000000"/>
              </w:rPr>
            </w:pPr>
            <w:r w:rsidRPr="003D1F10">
              <w:rPr>
                <w:rFonts w:ascii="Open Sans" w:hAnsi="Open Sans"/>
                <w:color w:val="000000"/>
                <w:position w:val="-3"/>
                <w:sz w:val="22"/>
                <w:szCs w:val="22"/>
              </w:rPr>
              <w:t>Audience – travel operator</w:t>
            </w:r>
          </w:p>
          <w:p w:rsidR="00200470" w:rsidRPr="003D1F10" w:rsidRDefault="00200470" w:rsidP="00FE1C90">
            <w:pPr>
              <w:numPr>
                <w:ilvl w:val="1"/>
                <w:numId w:val="6"/>
              </w:numPr>
              <w:rPr>
                <w:rFonts w:ascii="Open Sans" w:hAnsi="Open Sans"/>
                <w:color w:val="000000"/>
              </w:rPr>
            </w:pPr>
            <w:r w:rsidRPr="003D1F10">
              <w:rPr>
                <w:rFonts w:ascii="Open Sans" w:hAnsi="Open Sans"/>
                <w:color w:val="000000"/>
                <w:position w:val="-3"/>
                <w:sz w:val="22"/>
                <w:szCs w:val="22"/>
              </w:rPr>
              <w:t>Topic – career opportunities</w:t>
            </w:r>
          </w:p>
          <w:p w:rsidR="00200470" w:rsidRPr="003D1F10" w:rsidRDefault="00200470" w:rsidP="00FE1C90">
            <w:pPr>
              <w:numPr>
                <w:ilvl w:val="1"/>
                <w:numId w:val="6"/>
              </w:numPr>
              <w:rPr>
                <w:rFonts w:ascii="Open Sans" w:hAnsi="Open Sans"/>
                <w:color w:val="000000"/>
              </w:rPr>
            </w:pPr>
            <w:r w:rsidRPr="003D1F10">
              <w:rPr>
                <w:rFonts w:ascii="Open Sans" w:hAnsi="Open Sans"/>
                <w:color w:val="000000"/>
                <w:position w:val="-3"/>
                <w:sz w:val="22"/>
                <w:szCs w:val="22"/>
              </w:rPr>
              <w:t>Format – letter</w:t>
            </w:r>
          </w:p>
          <w:p w:rsidR="00200470" w:rsidRPr="003D1F10" w:rsidRDefault="00200470" w:rsidP="00FE1C90">
            <w:pPr>
              <w:jc w:val="center"/>
              <w:rPr>
                <w:rFonts w:ascii="Open Sans" w:hAnsi="Open Sans" w:cs="Open Sans"/>
              </w:rPr>
            </w:pPr>
            <w:r w:rsidRPr="003D1F10">
              <w:rPr>
                <w:rFonts w:ascii="Open Sans" w:hAnsi="Open Sans"/>
                <w:color w:val="000000"/>
                <w:position w:val="-3"/>
                <w:sz w:val="22"/>
                <w:szCs w:val="22"/>
              </w:rPr>
              <w:t>Write a letter asking about their career and the education needed.</w:t>
            </w:r>
          </w:p>
        </w:tc>
      </w:tr>
      <w:tr w:rsidR="00200470" w:rsidRPr="003D1F10" w:rsidTr="00200470">
        <w:trPr>
          <w:trHeight w:val="135"/>
        </w:trPr>
        <w:tc>
          <w:tcPr>
            <w:tcW w:w="2952" w:type="dxa"/>
            <w:tcBorders>
              <w:bottom w:val="single" w:sz="4" w:space="0" w:color="000000" w:themeColor="text1"/>
            </w:tcBorders>
            <w:shd w:val="clear" w:color="auto" w:fill="auto"/>
          </w:tcPr>
          <w:p w:rsidR="00200470" w:rsidRPr="003D1F10" w:rsidRDefault="00200470" w:rsidP="00FE1C90">
            <w:pPr>
              <w:spacing w:before="120"/>
              <w:jc w:val="center"/>
              <w:rPr>
                <w:rFonts w:ascii="Open Sans" w:hAnsi="Open Sans" w:cs="Open Sans"/>
                <w:b/>
                <w:bCs/>
              </w:rPr>
            </w:pPr>
            <w:r w:rsidRPr="003D1F10">
              <w:rPr>
                <w:rFonts w:ascii="Open Sans" w:hAnsi="Open Sans" w:cs="Open Sans"/>
                <w:b/>
                <w:bCs/>
                <w:sz w:val="22"/>
                <w:szCs w:val="22"/>
              </w:rPr>
              <w:t>Communication</w:t>
            </w:r>
          </w:p>
          <w:p w:rsidR="00200470" w:rsidRPr="003D1F10" w:rsidRDefault="00200470" w:rsidP="00FE1C90">
            <w:pPr>
              <w:spacing w:after="120"/>
              <w:jc w:val="center"/>
              <w:rPr>
                <w:rFonts w:ascii="Open Sans" w:hAnsi="Open Sans" w:cs="Open Sans"/>
                <w:b/>
                <w:bCs/>
              </w:rPr>
            </w:pPr>
            <w:r w:rsidRPr="003D1F1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Three ways to purchase travel are …</w:t>
            </w:r>
          </w:p>
          <w:p w:rsidR="00200470" w:rsidRPr="00585073" w:rsidRDefault="00200470" w:rsidP="00585073">
            <w:pPr>
              <w:pStyle w:val="ListParagraph"/>
              <w:numPr>
                <w:ilvl w:val="0"/>
                <w:numId w:val="6"/>
              </w:numPr>
              <w:spacing w:before="120" w:after="120"/>
              <w:rPr>
                <w:rFonts w:ascii="Open Sans" w:hAnsi="Open Sans" w:cs="Open Sans"/>
              </w:rPr>
            </w:pPr>
            <w:r w:rsidRPr="00585073">
              <w:rPr>
                <w:rFonts w:ascii="Open Sans" w:hAnsi="Open Sans"/>
                <w:color w:val="000000"/>
                <w:position w:val="-3"/>
                <w:sz w:val="22"/>
                <w:szCs w:val="22"/>
              </w:rPr>
              <w:t>Travel is important because …</w:t>
            </w:r>
          </w:p>
        </w:tc>
      </w:tr>
      <w:tr w:rsidR="00200470" w:rsidRPr="003D1F10" w:rsidTr="00200470">
        <w:tc>
          <w:tcPr>
            <w:tcW w:w="10800" w:type="dxa"/>
            <w:gridSpan w:val="2"/>
            <w:shd w:val="clear" w:color="auto" w:fill="D9D9D9" w:themeFill="background1" w:themeFillShade="D9"/>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t>Other Essential Lesson Components</w:t>
            </w:r>
          </w:p>
        </w:tc>
      </w:tr>
      <w:tr w:rsidR="00200470" w:rsidRPr="003D1F10" w:rsidTr="00200470">
        <w:trPr>
          <w:trHeight w:val="404"/>
        </w:trPr>
        <w:tc>
          <w:tcPr>
            <w:tcW w:w="2952" w:type="dxa"/>
            <w:shd w:val="clear" w:color="auto" w:fill="auto"/>
          </w:tcPr>
          <w:p w:rsidR="00200470" w:rsidRPr="003D1F10" w:rsidRDefault="00200470" w:rsidP="00FE1C90">
            <w:pPr>
              <w:jc w:val="center"/>
              <w:rPr>
                <w:rFonts w:ascii="Open Sans" w:hAnsi="Open Sans" w:cs="Open Sans"/>
                <w:b/>
                <w:bCs/>
              </w:rPr>
            </w:pPr>
            <w:r w:rsidRPr="003D1F10">
              <w:rPr>
                <w:rFonts w:ascii="Open Sans" w:hAnsi="Open Sans" w:cs="Open Sans"/>
                <w:b/>
                <w:bCs/>
                <w:sz w:val="22"/>
                <w:szCs w:val="22"/>
              </w:rPr>
              <w:t>Enrichment Activity</w:t>
            </w:r>
          </w:p>
          <w:p w:rsidR="00200470" w:rsidRPr="003D1F10" w:rsidRDefault="00200470" w:rsidP="00FE1C90">
            <w:pPr>
              <w:jc w:val="center"/>
              <w:rPr>
                <w:rFonts w:ascii="Open Sans" w:hAnsi="Open Sans" w:cs="Open Sans"/>
              </w:rPr>
            </w:pPr>
            <w:r w:rsidRPr="003D1F10">
              <w:rPr>
                <w:rFonts w:ascii="Open Sans" w:hAnsi="Open Sans" w:cs="Open Sans"/>
                <w:sz w:val="22"/>
                <w:szCs w:val="22"/>
              </w:rPr>
              <w:t>(e.g., homework assignment)</w:t>
            </w:r>
          </w:p>
        </w:tc>
        <w:tc>
          <w:tcPr>
            <w:tcW w:w="7848" w:type="dxa"/>
            <w:shd w:val="clear" w:color="auto" w:fill="auto"/>
            <w:vAlign w:val="center"/>
          </w:tcPr>
          <w:p w:rsidR="00200470" w:rsidRPr="00B77F5A" w:rsidRDefault="00200470" w:rsidP="00FE1C90">
            <w:pPr>
              <w:spacing w:before="240" w:after="240"/>
              <w:textAlignment w:val="center"/>
              <w:rPr>
                <w:rFonts w:ascii="Open Sans" w:hAnsi="Open Sans"/>
                <w:color w:val="000000"/>
                <w:position w:val="-3"/>
              </w:rPr>
            </w:pPr>
            <w:r w:rsidRPr="003D1F10">
              <w:rPr>
                <w:rFonts w:ascii="Open Sans" w:hAnsi="Open Sans"/>
                <w:color w:val="000000"/>
                <w:position w:val="-3"/>
                <w:sz w:val="22"/>
                <w:szCs w:val="22"/>
              </w:rPr>
              <w:t>Students may plan travel vacations for teachers on their school campus.</w:t>
            </w:r>
          </w:p>
          <w:p w:rsidR="00200470" w:rsidRPr="003D1F10" w:rsidRDefault="00200470" w:rsidP="00FE1C90">
            <w:pPr>
              <w:spacing w:before="319" w:after="319"/>
              <w:textAlignment w:val="center"/>
              <w:outlineLvl w:val="3"/>
              <w:rPr>
                <w:rFonts w:ascii="Open Sans" w:hAnsi="Open Sans"/>
              </w:rPr>
            </w:pPr>
            <w:bookmarkStart w:id="1" w:name="_GoBack"/>
            <w:bookmarkEnd w:id="1"/>
            <w:r w:rsidRPr="003D1F10">
              <w:rPr>
                <w:rFonts w:ascii="Open Sans" w:hAnsi="Open Sans"/>
                <w:b/>
                <w:bCs/>
                <w:color w:val="000000"/>
                <w:position w:val="-3"/>
                <w:sz w:val="22"/>
                <w:szCs w:val="22"/>
              </w:rPr>
              <w:t>Infographic:</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Infographics are graphic visual representations of information, data or knowledge intended to present complex information quickly and clearly.</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The infographic below is related to this lesson. Allow students to view the image on a projector and lead a discussion concerning the information provided.</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lastRenderedPageBreak/>
              <w:t>Future of Travel</w:t>
            </w:r>
            <w:r w:rsidRPr="003D1F10">
              <w:rPr>
                <w:rFonts w:ascii="Open Sans" w:hAnsi="Open Sans"/>
                <w:color w:val="000000"/>
                <w:position w:val="-3"/>
                <w:sz w:val="22"/>
                <w:szCs w:val="22"/>
              </w:rPr>
              <w:br/>
              <w:t xml:space="preserve"> Expedia.com and Egencia conducted a study across five continents, asking 8,535 employed adults in 24 countries about how they conduct business and leisure travel. The study aims to discover how millennials (those between 18 and 30 years old) will impact the travel landscape as they gain decision-making power at work and purchase power in their personal lives.</w:t>
            </w:r>
            <w:hyperlink r:id="rId29" w:history="1">
              <w:r w:rsidRPr="003D1F10">
                <w:rPr>
                  <w:rFonts w:ascii="Open Sans" w:hAnsi="Open Sans"/>
                  <w:color w:val="0000CC"/>
                  <w:position w:val="-3"/>
                  <w:sz w:val="22"/>
                  <w:szCs w:val="22"/>
                  <w:u w:val="single"/>
                </w:rPr>
                <w:br/>
                <w:t>http://www.travelagentcentral.com/trends-research/whats-ahead-millennial-travelers-infographic-43047</w:t>
              </w:r>
            </w:hyperlink>
          </w:p>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TED Talks:</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The video below is related to this lesson. Allow students to view the video and lead a discussion concerning the TED Talk.</w:t>
            </w:r>
          </w:p>
          <w:p w:rsidR="00200470" w:rsidRPr="003D1F10" w:rsidRDefault="00200470" w:rsidP="00FE1C90">
            <w:pPr>
              <w:spacing w:before="120" w:after="120"/>
              <w:rPr>
                <w:rFonts w:ascii="Open Sans" w:hAnsi="Open Sans" w:cs="Open Sans"/>
              </w:rPr>
            </w:pPr>
            <w:r w:rsidRPr="003D1F10">
              <w:rPr>
                <w:rFonts w:ascii="Open Sans" w:hAnsi="Open Sans"/>
                <w:color w:val="000000"/>
                <w:position w:val="-3"/>
                <w:sz w:val="22"/>
                <w:szCs w:val="22"/>
              </w:rPr>
              <w:t>Travelling without spending money | Simon Dabbicco | TEDxCrocettaSalon</w:t>
            </w:r>
            <w:r w:rsidRPr="003D1F10">
              <w:rPr>
                <w:rFonts w:ascii="Open Sans" w:hAnsi="Open Sans"/>
                <w:color w:val="000000"/>
                <w:position w:val="-3"/>
                <w:sz w:val="22"/>
                <w:szCs w:val="22"/>
              </w:rPr>
              <w:br/>
              <w:t xml:space="preserve"> Simone was born in 1987 in Rivoli near Turin. He studied classics and soon became passionate about music and arts. After graduation he enrolled at Dams, but he then later decided not to finish his studies; in 2007, he managed a company of car furniture for about a year. In 2008, he sold the company and started travelling to Ireland, England and Scotland, a trip that changed his life completely – up to the point that he now defines himself a nomadic traveler. In 2011, Simon and his friend Roberta Panero set up a three months trip from Turin to Portugal; they managed to do it without spending any money. When in Turin, Simone composes music and volunteers for the Italian Red Cross. He is co-author of the blog </w:t>
            </w:r>
            <w:hyperlink r:id="rId30" w:history="1">
              <w:r w:rsidRPr="003D1F10">
                <w:rPr>
                  <w:rFonts w:ascii="Open Sans" w:hAnsi="Open Sans"/>
                  <w:color w:val="0000CC"/>
                  <w:position w:val="-3"/>
                  <w:sz w:val="22"/>
                  <w:szCs w:val="22"/>
                  <w:u w:val="single"/>
                </w:rPr>
                <w:t>www.viaggiareconlentezza.com.</w:t>
              </w:r>
            </w:hyperlink>
            <w:hyperlink r:id="rId31" w:history="1">
              <w:r w:rsidRPr="003D1F10">
                <w:rPr>
                  <w:rFonts w:ascii="Open Sans" w:hAnsi="Open Sans"/>
                  <w:color w:val="0000CC"/>
                  <w:position w:val="-3"/>
                  <w:sz w:val="22"/>
                  <w:szCs w:val="22"/>
                  <w:u w:val="single"/>
                </w:rPr>
                <w:br/>
                <w:t>http://tedxtalks.ted.com/video/Travelling-without-spending-mon;search%3Atag%3A%22tedxcrocettasalon%22</w:t>
              </w:r>
            </w:hyperlink>
          </w:p>
        </w:tc>
      </w:tr>
      <w:tr w:rsidR="00200470" w:rsidRPr="003D1F10" w:rsidTr="00200470">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Family/Community Connection</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Invite a travel agent to speak to the class about:</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How the travel agency works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How business has changed in the last 10 years</w:t>
            </w:r>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Their expectations for the next five years</w:t>
            </w:r>
          </w:p>
          <w:p w:rsidR="00200470" w:rsidRPr="00D808FB" w:rsidRDefault="00200470" w:rsidP="00D808FB">
            <w:pPr>
              <w:pStyle w:val="ListParagraph"/>
              <w:numPr>
                <w:ilvl w:val="0"/>
                <w:numId w:val="6"/>
              </w:numPr>
              <w:spacing w:before="120" w:after="120"/>
              <w:rPr>
                <w:rFonts w:ascii="Open Sans" w:hAnsi="Open Sans" w:cs="Open Sans"/>
              </w:rPr>
            </w:pPr>
            <w:r w:rsidRPr="00D808FB">
              <w:rPr>
                <w:rFonts w:ascii="Open Sans" w:hAnsi="Open Sans"/>
                <w:color w:val="000000"/>
                <w:position w:val="-3"/>
                <w:sz w:val="22"/>
                <w:szCs w:val="22"/>
              </w:rPr>
              <w:t>How they promote their business</w:t>
            </w:r>
          </w:p>
        </w:tc>
      </w:tr>
      <w:tr w:rsidR="00200470" w:rsidRPr="003D1F10" w:rsidTr="00200470">
        <w:trPr>
          <w:trHeight w:val="548"/>
        </w:trPr>
        <w:tc>
          <w:tcPr>
            <w:tcW w:w="2952" w:type="dxa"/>
            <w:shd w:val="clear" w:color="auto" w:fill="auto"/>
          </w:tcPr>
          <w:p w:rsidR="00200470" w:rsidRPr="003D1F10" w:rsidRDefault="00200470" w:rsidP="00FE1C90">
            <w:pPr>
              <w:spacing w:before="120" w:after="120"/>
              <w:jc w:val="center"/>
              <w:rPr>
                <w:rFonts w:ascii="Open Sans" w:hAnsi="Open Sans" w:cs="Open Sans"/>
                <w:b/>
                <w:bCs/>
              </w:rPr>
            </w:pPr>
            <w:r w:rsidRPr="003D1F10">
              <w:rPr>
                <w:rFonts w:ascii="Open Sans" w:hAnsi="Open Sans" w:cs="Open Sans"/>
                <w:b/>
                <w:bCs/>
                <w:sz w:val="22"/>
                <w:szCs w:val="22"/>
              </w:rPr>
              <w:lastRenderedPageBreak/>
              <w:t>CTSO connection(s)</w:t>
            </w:r>
          </w:p>
        </w:tc>
        <w:tc>
          <w:tcPr>
            <w:tcW w:w="7848" w:type="dxa"/>
            <w:shd w:val="clear" w:color="auto" w:fill="auto"/>
            <w:vAlign w:val="center"/>
          </w:tcPr>
          <w:p w:rsidR="00200470" w:rsidRPr="003D1F10" w:rsidRDefault="00200470" w:rsidP="00FE1C90">
            <w:pPr>
              <w:spacing w:before="319" w:after="319"/>
              <w:textAlignment w:val="center"/>
              <w:outlineLvl w:val="3"/>
              <w:rPr>
                <w:rFonts w:ascii="Open Sans" w:hAnsi="Open Sans"/>
              </w:rPr>
            </w:pPr>
            <w:r w:rsidRPr="003D1F10">
              <w:rPr>
                <w:rFonts w:ascii="Open Sans" w:hAnsi="Open Sans"/>
                <w:b/>
                <w:bCs/>
                <w:color w:val="000000"/>
                <w:position w:val="-3"/>
                <w:sz w:val="22"/>
                <w:szCs w:val="22"/>
              </w:rPr>
              <w:t>Family, Career, and Community Leaders of America (FCCLA)</w:t>
            </w:r>
          </w:p>
          <w:p w:rsidR="00200470" w:rsidRPr="003D1F10" w:rsidRDefault="00CC28FC" w:rsidP="00FE1C90">
            <w:pPr>
              <w:spacing w:before="240" w:after="240"/>
              <w:textAlignment w:val="center"/>
              <w:rPr>
                <w:rFonts w:ascii="Open Sans" w:hAnsi="Open Sans"/>
              </w:rPr>
            </w:pPr>
            <w:hyperlink r:id="rId32" w:history="1">
              <w:r w:rsidR="00200470" w:rsidRPr="003D1F10">
                <w:rPr>
                  <w:rFonts w:ascii="Open Sans" w:hAnsi="Open Sans"/>
                  <w:color w:val="0000CC"/>
                  <w:position w:val="-3"/>
                  <w:sz w:val="22"/>
                  <w:szCs w:val="22"/>
                  <w:u w:val="single"/>
                </w:rPr>
                <w:t>http://www.texasfccla.org</w:t>
              </w:r>
            </w:hyperlink>
          </w:p>
          <w:p w:rsidR="00200470" w:rsidRPr="003D1F10" w:rsidRDefault="00200470" w:rsidP="00FE1C90">
            <w:pPr>
              <w:numPr>
                <w:ilvl w:val="0"/>
                <w:numId w:val="6"/>
              </w:numPr>
              <w:rPr>
                <w:rFonts w:ascii="Open Sans" w:hAnsi="Open Sans"/>
                <w:color w:val="000000"/>
              </w:rPr>
            </w:pPr>
            <w:r w:rsidRPr="003D1F10">
              <w:rPr>
                <w:rFonts w:ascii="Open Sans" w:hAnsi="Open Sans"/>
                <w:color w:val="000000"/>
                <w:position w:val="-3"/>
                <w:sz w:val="22"/>
                <w:szCs w:val="22"/>
              </w:rPr>
              <w:t>Hospitality, Tourism, and Recreation</w:t>
            </w:r>
            <w:r w:rsidRPr="003D1F10">
              <w:rPr>
                <w:rFonts w:ascii="Open Sans" w:hAnsi="Open Sans"/>
                <w:color w:val="000000"/>
                <w:position w:val="-3"/>
                <w:sz w:val="22"/>
                <w:szCs w:val="22"/>
              </w:rPr>
              <w:br/>
              <w:t xml:space="preserve"> An individual or team event –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rsidR="00200470" w:rsidRPr="003D1F10" w:rsidRDefault="00200470" w:rsidP="00FE1C90">
            <w:pPr>
              <w:spacing w:before="120" w:after="120"/>
              <w:rPr>
                <w:rFonts w:ascii="Open Sans" w:hAnsi="Open Sans" w:cs="Open Sans"/>
                <w:lang w:val="es-MX"/>
              </w:rPr>
            </w:pPr>
            <w:r w:rsidRPr="003D1F10">
              <w:rPr>
                <w:rFonts w:ascii="Open Sans" w:hAnsi="Open Sans"/>
                <w:color w:val="000000"/>
                <w:position w:val="-3"/>
                <w:sz w:val="22"/>
                <w:szCs w:val="22"/>
              </w:rPr>
              <w:t>Interpersonal Communications</w:t>
            </w:r>
            <w:r w:rsidRPr="003D1F10">
              <w:rPr>
                <w:rFonts w:ascii="Open Sans" w:hAnsi="Open Sans"/>
                <w:color w:val="000000"/>
                <w:position w:val="-3"/>
                <w:sz w:val="22"/>
                <w:szCs w:val="22"/>
              </w:rPr>
              <w:br/>
              <w:t xml:space="preserve"> An individual or team event – recognizes participants who use Family and Consumer Sciences and/or related occupations skills and apply communication techniques to develop a project designed to strengthen communication.</w:t>
            </w:r>
          </w:p>
        </w:tc>
      </w:tr>
      <w:tr w:rsidR="00200470" w:rsidRPr="003D1F10" w:rsidTr="00200470">
        <w:trPr>
          <w:trHeight w:val="305"/>
        </w:trPr>
        <w:tc>
          <w:tcPr>
            <w:tcW w:w="2952" w:type="dxa"/>
            <w:shd w:val="clear" w:color="auto" w:fill="auto"/>
          </w:tcPr>
          <w:p w:rsidR="00200470" w:rsidRPr="003D1F10" w:rsidRDefault="00200470" w:rsidP="00FE1C90">
            <w:pPr>
              <w:spacing w:before="120" w:after="120"/>
              <w:jc w:val="center"/>
              <w:rPr>
                <w:rFonts w:ascii="Open Sans" w:hAnsi="Open Sans" w:cs="Open Sans"/>
                <w:b/>
                <w:noProof/>
              </w:rPr>
            </w:pPr>
            <w:r w:rsidRPr="003D1F10">
              <w:rPr>
                <w:rFonts w:ascii="Open Sans" w:hAnsi="Open Sans" w:cs="Open Sans"/>
                <w:b/>
                <w:noProof/>
                <w:sz w:val="22"/>
                <w:szCs w:val="22"/>
              </w:rPr>
              <w:t>Service Learning Projects</w:t>
            </w:r>
          </w:p>
        </w:tc>
        <w:tc>
          <w:tcPr>
            <w:tcW w:w="7848" w:type="dxa"/>
            <w:shd w:val="clear" w:color="auto" w:fill="auto"/>
            <w:vAlign w:val="center"/>
          </w:tcPr>
          <w:p w:rsidR="00200470" w:rsidRPr="003D1F10" w:rsidRDefault="00200470" w:rsidP="00FE1C90">
            <w:pPr>
              <w:spacing w:before="240" w:after="240"/>
              <w:textAlignment w:val="center"/>
              <w:rPr>
                <w:rFonts w:ascii="Open Sans" w:hAnsi="Open Sans"/>
              </w:rPr>
            </w:pPr>
            <w:r w:rsidRPr="003D1F10">
              <w:rPr>
                <w:rFonts w:ascii="Open Sans" w:hAnsi="Open Sans"/>
                <w:color w:val="000000"/>
                <w:position w:val="-3"/>
                <w:sz w:val="22"/>
                <w:szCs w:val="22"/>
              </w:rPr>
              <w:t>Successful service learning project ideas originate from student concerns and needs. Allow students to brainstorm about service projects pertaining to this lesson.</w:t>
            </w:r>
          </w:p>
          <w:p w:rsidR="00200470" w:rsidRPr="003D1F10" w:rsidRDefault="00200470" w:rsidP="00FE1C90">
            <w:pPr>
              <w:spacing w:before="120" w:after="120"/>
              <w:rPr>
                <w:rFonts w:ascii="Open Sans" w:hAnsi="Open Sans" w:cs="Open Sans"/>
              </w:rPr>
            </w:pPr>
            <w:r>
              <w:rPr>
                <w:rFonts w:ascii="Open Sans" w:hAnsi="Open Sans"/>
                <w:color w:val="000000"/>
                <w:position w:val="-3"/>
                <w:sz w:val="22"/>
                <w:szCs w:val="22"/>
              </w:rPr>
              <w:t>Possible ideas:</w:t>
            </w:r>
            <w:r>
              <w:rPr>
                <w:rFonts w:ascii="Open Sans" w:hAnsi="Open Sans"/>
                <w:color w:val="000000"/>
                <w:position w:val="-3"/>
                <w:sz w:val="22"/>
                <w:szCs w:val="22"/>
              </w:rPr>
              <w:br/>
            </w:r>
            <w:r w:rsidRPr="003D1F10">
              <w:rPr>
                <w:rFonts w:ascii="Open Sans" w:hAnsi="Open Sans"/>
                <w:color w:val="000000"/>
                <w:position w:val="-3"/>
                <w:sz w:val="22"/>
                <w:szCs w:val="22"/>
              </w:rPr>
              <w:t>Students may provide travel information to senior citizens and assist them in making travel plans.</w:t>
            </w:r>
          </w:p>
        </w:tc>
      </w:tr>
    </w:tbl>
    <w:p w:rsidR="003A5AF5" w:rsidRDefault="003A5AF5" w:rsidP="00D0097D"/>
    <w:sectPr w:rsidR="003A5AF5"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FC" w:rsidRDefault="00CC28FC" w:rsidP="00B3350C">
      <w:r>
        <w:separator/>
      </w:r>
    </w:p>
  </w:endnote>
  <w:endnote w:type="continuationSeparator" w:id="0">
    <w:p w:rsidR="00CC28FC" w:rsidRDefault="00CC28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48" w:rsidRDefault="00D0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D03248" w:rsidRPr="00754DDE" w:rsidRDefault="00D0324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D03248" w:rsidRDefault="00D03248" w:rsidP="0080201D">
            <w:pPr>
              <w:pStyle w:val="Footer"/>
            </w:pPr>
            <w:r w:rsidRPr="173F7DB3">
              <w:rPr>
                <w:rFonts w:asciiTheme="minorHAnsi" w:hAnsiTheme="minorHAnsi" w:cstheme="minorBidi"/>
                <w:sz w:val="20"/>
                <w:szCs w:val="20"/>
              </w:rPr>
              <w:t xml:space="preserve">Copyright © Texas Education Agency 2017. All rights reserved                                                                         </w:t>
            </w:r>
            <w:r w:rsidR="00371466"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371466" w:rsidRPr="173F7DB3">
              <w:rPr>
                <w:rFonts w:ascii="Open Sans" w:hAnsi="Open Sans" w:cs="Open Sans"/>
                <w:b/>
                <w:bCs/>
                <w:noProof/>
                <w:sz w:val="16"/>
                <w:szCs w:val="16"/>
              </w:rPr>
              <w:fldChar w:fldCharType="separate"/>
            </w:r>
            <w:r w:rsidR="00B77F5A">
              <w:rPr>
                <w:rFonts w:ascii="Open Sans" w:hAnsi="Open Sans" w:cs="Open Sans"/>
                <w:b/>
                <w:bCs/>
                <w:noProof/>
                <w:sz w:val="16"/>
                <w:szCs w:val="16"/>
              </w:rPr>
              <w:t>11</w:t>
            </w:r>
            <w:r w:rsidR="00371466"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371466"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371466" w:rsidRPr="173F7DB3">
              <w:rPr>
                <w:rFonts w:ascii="Open Sans" w:hAnsi="Open Sans" w:cs="Open Sans"/>
                <w:b/>
                <w:bCs/>
                <w:noProof/>
                <w:sz w:val="16"/>
                <w:szCs w:val="16"/>
              </w:rPr>
              <w:fldChar w:fldCharType="separate"/>
            </w:r>
            <w:r w:rsidR="00B77F5A">
              <w:rPr>
                <w:rFonts w:ascii="Open Sans" w:hAnsi="Open Sans" w:cs="Open Sans"/>
                <w:b/>
                <w:bCs/>
                <w:noProof/>
                <w:sz w:val="16"/>
                <w:szCs w:val="16"/>
              </w:rPr>
              <w:t>11</w:t>
            </w:r>
            <w:r w:rsidR="00371466" w:rsidRPr="173F7DB3">
              <w:rPr>
                <w:rFonts w:ascii="Open Sans" w:hAnsi="Open Sans" w:cs="Open Sans"/>
                <w:b/>
                <w:bCs/>
                <w:noProof/>
                <w:sz w:val="16"/>
                <w:szCs w:val="16"/>
              </w:rPr>
              <w:fldChar w:fldCharType="end"/>
            </w:r>
          </w:p>
        </w:sdtContent>
      </w:sdt>
    </w:sdtContent>
  </w:sdt>
  <w:p w:rsidR="00D03248" w:rsidRDefault="00D0324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48" w:rsidRDefault="00D0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FC" w:rsidRDefault="00CC28FC" w:rsidP="00B3350C">
      <w:bookmarkStart w:id="0" w:name="_Hlk484955581"/>
      <w:bookmarkEnd w:id="0"/>
      <w:r>
        <w:separator/>
      </w:r>
    </w:p>
  </w:footnote>
  <w:footnote w:type="continuationSeparator" w:id="0">
    <w:p w:rsidR="00CC28FC" w:rsidRDefault="00CC28FC" w:rsidP="00B3350C">
      <w:r>
        <w:continuationSeparator/>
      </w:r>
    </w:p>
  </w:footnote>
  <w:footnote w:id="1">
    <w:p w:rsidR="00200470" w:rsidRDefault="0020047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48" w:rsidRDefault="00D0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48" w:rsidRDefault="00D0324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48" w:rsidRDefault="00D0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36F6F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0A71"/>
    <w:rsid w:val="00156CDF"/>
    <w:rsid w:val="0016751A"/>
    <w:rsid w:val="001A599E"/>
    <w:rsid w:val="001B2F76"/>
    <w:rsid w:val="001B49BC"/>
    <w:rsid w:val="001C6069"/>
    <w:rsid w:val="001E4D9F"/>
    <w:rsid w:val="001E5B7D"/>
    <w:rsid w:val="00200470"/>
    <w:rsid w:val="00200BDB"/>
    <w:rsid w:val="0020310F"/>
    <w:rsid w:val="002073F2"/>
    <w:rsid w:val="0023197D"/>
    <w:rsid w:val="00235CC1"/>
    <w:rsid w:val="00237679"/>
    <w:rsid w:val="002427CE"/>
    <w:rsid w:val="00242B9F"/>
    <w:rsid w:val="0026440E"/>
    <w:rsid w:val="0027350D"/>
    <w:rsid w:val="002849D5"/>
    <w:rsid w:val="0028613D"/>
    <w:rsid w:val="00292A95"/>
    <w:rsid w:val="00292F6D"/>
    <w:rsid w:val="00294FC7"/>
    <w:rsid w:val="002B1169"/>
    <w:rsid w:val="002B3EEA"/>
    <w:rsid w:val="002B5D11"/>
    <w:rsid w:val="002D294D"/>
    <w:rsid w:val="002D4B21"/>
    <w:rsid w:val="002D588D"/>
    <w:rsid w:val="002E68FE"/>
    <w:rsid w:val="002E70BB"/>
    <w:rsid w:val="002F0447"/>
    <w:rsid w:val="002F36F7"/>
    <w:rsid w:val="002F38C7"/>
    <w:rsid w:val="00302D74"/>
    <w:rsid w:val="00304C28"/>
    <w:rsid w:val="003073A2"/>
    <w:rsid w:val="00322DCF"/>
    <w:rsid w:val="00360C84"/>
    <w:rsid w:val="00364D1C"/>
    <w:rsid w:val="003665FA"/>
    <w:rsid w:val="00371466"/>
    <w:rsid w:val="00392521"/>
    <w:rsid w:val="00394878"/>
    <w:rsid w:val="00394B5A"/>
    <w:rsid w:val="003A2D94"/>
    <w:rsid w:val="003A5AF5"/>
    <w:rsid w:val="003C1D31"/>
    <w:rsid w:val="003C1DA3"/>
    <w:rsid w:val="003D1F10"/>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5073"/>
    <w:rsid w:val="00593DE3"/>
    <w:rsid w:val="005965D9"/>
    <w:rsid w:val="005A32CC"/>
    <w:rsid w:val="005C0439"/>
    <w:rsid w:val="005C25D4"/>
    <w:rsid w:val="005C4170"/>
    <w:rsid w:val="005D1DCA"/>
    <w:rsid w:val="005D558A"/>
    <w:rsid w:val="005D68D4"/>
    <w:rsid w:val="005F481B"/>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7906"/>
    <w:rsid w:val="006F1C95"/>
    <w:rsid w:val="006F6A38"/>
    <w:rsid w:val="006F7D04"/>
    <w:rsid w:val="00700A55"/>
    <w:rsid w:val="0071181D"/>
    <w:rsid w:val="00713D68"/>
    <w:rsid w:val="0071599E"/>
    <w:rsid w:val="00717B55"/>
    <w:rsid w:val="007271B5"/>
    <w:rsid w:val="00741F1F"/>
    <w:rsid w:val="00754DDE"/>
    <w:rsid w:val="007566AA"/>
    <w:rsid w:val="0076427D"/>
    <w:rsid w:val="00770C42"/>
    <w:rsid w:val="007733E5"/>
    <w:rsid w:val="007750CF"/>
    <w:rsid w:val="00790B87"/>
    <w:rsid w:val="00794DBE"/>
    <w:rsid w:val="00796BAE"/>
    <w:rsid w:val="007A6834"/>
    <w:rsid w:val="007E2BA7"/>
    <w:rsid w:val="0080201D"/>
    <w:rsid w:val="00804D79"/>
    <w:rsid w:val="0082093F"/>
    <w:rsid w:val="00825BCA"/>
    <w:rsid w:val="00826629"/>
    <w:rsid w:val="00826D88"/>
    <w:rsid w:val="00831AAC"/>
    <w:rsid w:val="008321A5"/>
    <w:rsid w:val="0084382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D41"/>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5EF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7F5A"/>
    <w:rsid w:val="00B83977"/>
    <w:rsid w:val="00BA11ED"/>
    <w:rsid w:val="00BA7FAF"/>
    <w:rsid w:val="00BB04CD"/>
    <w:rsid w:val="00BB3F00"/>
    <w:rsid w:val="00BB45D6"/>
    <w:rsid w:val="00BB771A"/>
    <w:rsid w:val="00BB7EFF"/>
    <w:rsid w:val="00BC13E2"/>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28FC"/>
    <w:rsid w:val="00CC341B"/>
    <w:rsid w:val="00CC7157"/>
    <w:rsid w:val="00CD1FCF"/>
    <w:rsid w:val="00CE2893"/>
    <w:rsid w:val="00CF2E7E"/>
    <w:rsid w:val="00D0097D"/>
    <w:rsid w:val="00D03248"/>
    <w:rsid w:val="00D275F0"/>
    <w:rsid w:val="00D323BD"/>
    <w:rsid w:val="00D4427C"/>
    <w:rsid w:val="00D61781"/>
    <w:rsid w:val="00D62037"/>
    <w:rsid w:val="00D808FB"/>
    <w:rsid w:val="00D8660C"/>
    <w:rsid w:val="00DD0449"/>
    <w:rsid w:val="00DD2AE9"/>
    <w:rsid w:val="00DF6585"/>
    <w:rsid w:val="00E02301"/>
    <w:rsid w:val="00E0498F"/>
    <w:rsid w:val="00E25A40"/>
    <w:rsid w:val="00E36775"/>
    <w:rsid w:val="00E477A6"/>
    <w:rsid w:val="00E57DE2"/>
    <w:rsid w:val="00E759AC"/>
    <w:rsid w:val="00E765DE"/>
    <w:rsid w:val="00E76E2C"/>
    <w:rsid w:val="00E848E6"/>
    <w:rsid w:val="00EA0348"/>
    <w:rsid w:val="00EC4A06"/>
    <w:rsid w:val="00ED5B3E"/>
    <w:rsid w:val="00ED5E43"/>
    <w:rsid w:val="00EE1A9D"/>
    <w:rsid w:val="00EE1F10"/>
    <w:rsid w:val="00EE374B"/>
    <w:rsid w:val="00EE4CC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0CC7"/>
    <w:rsid w:val="00FA23F9"/>
    <w:rsid w:val="00FB0837"/>
    <w:rsid w:val="00FB6313"/>
    <w:rsid w:val="00FC20F2"/>
    <w:rsid w:val="00FC67E8"/>
    <w:rsid w:val="00FC7A3A"/>
    <w:rsid w:val="00FC7C70"/>
    <w:rsid w:val="00FD0F5B"/>
    <w:rsid w:val="00FD1D4E"/>
    <w:rsid w:val="00FE1C90"/>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48424"/>
  <w15:docId w15:val="{D9AE6185-3280-4F30-B531-DFC788D9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FE1C90"/>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FE1C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ripadvisor-hotels-flights/id284876795?mt=8" TargetMode="External"/><Relationship Id="rId18" Type="http://schemas.openxmlformats.org/officeDocument/2006/relationships/hyperlink" Target="http://quizizz.com/" TargetMode="External"/><Relationship Id="rId26" Type="http://schemas.openxmlformats.org/officeDocument/2006/relationships/hyperlink" Target="http://www.ehow.com/how_2174572_promote-tourism.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ayak.co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unes.apple.com/us/app/vacation-agent-magazine-plus/id417436723?mt=8" TargetMode="External"/><Relationship Id="rId17" Type="http://schemas.openxmlformats.org/officeDocument/2006/relationships/hyperlink" Target="https://vimeo.com/129785374" TargetMode="External"/><Relationship Id="rId25" Type="http://schemas.openxmlformats.org/officeDocument/2006/relationships/hyperlink" Target="https://vimeo.com/12978537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edxtalks.ted.com/video/Travelling-without-spending-mon;search%3Atag%3A%22tedxcrocettasalon%22" TargetMode="External"/><Relationship Id="rId20" Type="http://schemas.openxmlformats.org/officeDocument/2006/relationships/hyperlink" Target="http://www.hotels.com" TargetMode="External"/><Relationship Id="rId29" Type="http://schemas.openxmlformats.org/officeDocument/2006/relationships/hyperlink" Target="http://www.travelagentcentral.com/trends-research/whats-ahead-millennial-travelers-infographic-430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rivago.com" TargetMode="External"/><Relationship Id="rId32" Type="http://schemas.openxmlformats.org/officeDocument/2006/relationships/hyperlink" Target="http://www.texasfccla.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aggiareconlentezza.com." TargetMode="External"/><Relationship Id="rId23" Type="http://schemas.openxmlformats.org/officeDocument/2006/relationships/hyperlink" Target="http://www.tripadvisor.com" TargetMode="External"/><Relationship Id="rId28" Type="http://schemas.openxmlformats.org/officeDocument/2006/relationships/hyperlink" Target="http://www.ehow.com/info_8147392_travel-sales-techniques.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xpedia.com" TargetMode="External"/><Relationship Id="rId31" Type="http://schemas.openxmlformats.org/officeDocument/2006/relationships/hyperlink" Target="http://tedxtalks.ted.com/video/Travelling-without-spending-mon;search%3Atag%3A%22tedxcrocettasalon%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velagentcentral.com/trends-research/whats-ahead-millennial-travelers-infographic-43047" TargetMode="External"/><Relationship Id="rId22" Type="http://schemas.openxmlformats.org/officeDocument/2006/relationships/hyperlink" Target="http://www.travelocity.com" TargetMode="External"/><Relationship Id="rId27" Type="http://schemas.openxmlformats.org/officeDocument/2006/relationships/hyperlink" Target="http://www.mckinsey.com/insights/travel_transportation/the_trouble_with_travel_distribution" TargetMode="External"/><Relationship Id="rId30" Type="http://schemas.openxmlformats.org/officeDocument/2006/relationships/hyperlink" Target="http://www.viaggiareconlentezza.com."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CB6C3-CFFE-4D32-95FB-06614BCD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15</cp:revision>
  <cp:lastPrinted>2017-06-09T13:57:00Z</cp:lastPrinted>
  <dcterms:created xsi:type="dcterms:W3CDTF">2017-11-14T19:10:00Z</dcterms:created>
  <dcterms:modified xsi:type="dcterms:W3CDTF">2018-01-19T14:05:00Z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