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0"/>
        <w:gridCol w:w="162"/>
        <w:gridCol w:w="7848"/>
      </w:tblGrid>
      <w:tr w:rsidR="00B3350C" w:rsidRPr="005A34F5" w:rsidTr="653D367D">
        <w:tc>
          <w:tcPr>
            <w:tcW w:w="10800" w:type="dxa"/>
            <w:gridSpan w:val="3"/>
            <w:tcBorders>
              <w:top w:val="nil"/>
              <w:left w:val="nil"/>
              <w:bottom w:val="single" w:sz="4" w:space="0" w:color="auto"/>
              <w:right w:val="nil"/>
            </w:tcBorders>
            <w:shd w:val="clear" w:color="auto" w:fill="auto"/>
          </w:tcPr>
          <w:p w:rsidR="00B3350C" w:rsidRPr="005A34F5" w:rsidRDefault="653D367D" w:rsidP="653D367D">
            <w:pPr>
              <w:jc w:val="center"/>
              <w:rPr>
                <w:rFonts w:ascii="Open Sans" w:hAnsi="Open Sans" w:cs="Open Sans"/>
                <w:b/>
                <w:bCs/>
              </w:rPr>
            </w:pPr>
            <w:r w:rsidRPr="005A34F5">
              <w:rPr>
                <w:rFonts w:ascii="Open Sans" w:hAnsi="Open Sans" w:cs="Open Sans"/>
                <w:b/>
                <w:bCs/>
                <w:sz w:val="22"/>
                <w:szCs w:val="22"/>
              </w:rPr>
              <w:t>TEXAS CTE LESSON PLAN</w:t>
            </w:r>
          </w:p>
          <w:p w:rsidR="00B3350C" w:rsidRPr="005A34F5" w:rsidRDefault="00DB2940" w:rsidP="003D5621">
            <w:pPr>
              <w:jc w:val="center"/>
              <w:rPr>
                <w:rFonts w:ascii="Open Sans" w:hAnsi="Open Sans" w:cs="Open Sans"/>
                <w:b/>
              </w:rPr>
            </w:pPr>
            <w:hyperlink r:id="rId11" w:history="1">
              <w:r w:rsidR="002D294D" w:rsidRPr="005A34F5">
                <w:rPr>
                  <w:rStyle w:val="Hyperlink"/>
                  <w:rFonts w:ascii="Open Sans" w:hAnsi="Open Sans" w:cs="Open Sans"/>
                  <w:sz w:val="22"/>
                  <w:szCs w:val="22"/>
                </w:rPr>
                <w:t>www.txcte.org</w:t>
              </w:r>
            </w:hyperlink>
          </w:p>
          <w:p w:rsidR="003D5621" w:rsidRPr="005A34F5" w:rsidRDefault="003D5621" w:rsidP="003D5621">
            <w:pPr>
              <w:jc w:val="center"/>
              <w:rPr>
                <w:rFonts w:ascii="Open Sans" w:hAnsi="Open Sans" w:cs="Open Sans"/>
                <w:b/>
              </w:rPr>
            </w:pPr>
          </w:p>
        </w:tc>
      </w:tr>
      <w:tr w:rsidR="00B3350C" w:rsidRPr="005A34F5" w:rsidTr="653D367D">
        <w:trPr>
          <w:trHeight w:val="170"/>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5A34F5" w:rsidRDefault="65ABAE6A" w:rsidP="65ABAE6A">
            <w:pPr>
              <w:spacing w:before="120" w:after="120"/>
              <w:jc w:val="center"/>
              <w:rPr>
                <w:rFonts w:ascii="Open Sans" w:hAnsi="Open Sans" w:cs="Open Sans"/>
                <w:b/>
                <w:bCs/>
              </w:rPr>
            </w:pPr>
            <w:r w:rsidRPr="005A34F5">
              <w:rPr>
                <w:rFonts w:ascii="Open Sans" w:hAnsi="Open Sans" w:cs="Open Sans"/>
                <w:b/>
                <w:bCs/>
                <w:sz w:val="22"/>
                <w:szCs w:val="22"/>
              </w:rPr>
              <w:t>Lesson Identification and TEKS Addressed</w:t>
            </w:r>
          </w:p>
        </w:tc>
      </w:tr>
      <w:tr w:rsidR="00B3350C" w:rsidRPr="005A34F5" w:rsidTr="653D367D">
        <w:trPr>
          <w:trHeight w:val="170"/>
        </w:trPr>
        <w:tc>
          <w:tcPr>
            <w:tcW w:w="2952" w:type="dxa"/>
            <w:gridSpan w:val="2"/>
            <w:tcBorders>
              <w:top w:val="single" w:sz="4" w:space="0" w:color="auto"/>
            </w:tcBorders>
            <w:shd w:val="clear" w:color="auto" w:fill="auto"/>
          </w:tcPr>
          <w:p w:rsidR="00B3350C" w:rsidRPr="005A34F5" w:rsidRDefault="65ABAE6A" w:rsidP="65ABAE6A">
            <w:pPr>
              <w:spacing w:before="120" w:after="120"/>
              <w:jc w:val="center"/>
              <w:rPr>
                <w:rFonts w:ascii="Open Sans" w:hAnsi="Open Sans" w:cs="Open Sans"/>
                <w:b/>
                <w:bCs/>
              </w:rPr>
            </w:pPr>
            <w:r w:rsidRPr="005A34F5">
              <w:rPr>
                <w:rFonts w:ascii="Open Sans" w:hAnsi="Open Sans" w:cs="Open Sans"/>
                <w:b/>
                <w:bCs/>
                <w:sz w:val="22"/>
                <w:szCs w:val="22"/>
              </w:rPr>
              <w:t>Career Cluster</w:t>
            </w:r>
          </w:p>
        </w:tc>
        <w:tc>
          <w:tcPr>
            <w:tcW w:w="7848" w:type="dxa"/>
            <w:tcBorders>
              <w:top w:val="single" w:sz="4" w:space="0" w:color="auto"/>
            </w:tcBorders>
            <w:shd w:val="clear" w:color="auto" w:fill="auto"/>
          </w:tcPr>
          <w:p w:rsidR="00B3350C" w:rsidRPr="005A34F5" w:rsidRDefault="00323455" w:rsidP="00DC4B23">
            <w:pPr>
              <w:spacing w:before="120" w:after="120"/>
              <w:rPr>
                <w:rFonts w:ascii="Open Sans" w:hAnsi="Open Sans" w:cs="Open Sans"/>
              </w:rPr>
            </w:pPr>
            <w:r w:rsidRPr="005A34F5">
              <w:rPr>
                <w:rFonts w:ascii="Open Sans" w:hAnsi="Open Sans" w:cs="Open Sans"/>
                <w:sz w:val="22"/>
                <w:szCs w:val="22"/>
              </w:rPr>
              <w:t>Education and Training</w:t>
            </w:r>
          </w:p>
        </w:tc>
      </w:tr>
      <w:tr w:rsidR="00B3350C" w:rsidRPr="005A34F5" w:rsidTr="653D367D">
        <w:tc>
          <w:tcPr>
            <w:tcW w:w="2952" w:type="dxa"/>
            <w:gridSpan w:val="2"/>
            <w:shd w:val="clear" w:color="auto" w:fill="auto"/>
          </w:tcPr>
          <w:p w:rsidR="00B3350C" w:rsidRPr="005A34F5" w:rsidRDefault="65ABAE6A" w:rsidP="65ABAE6A">
            <w:pPr>
              <w:spacing w:before="120" w:after="120"/>
              <w:jc w:val="center"/>
              <w:rPr>
                <w:rFonts w:ascii="Open Sans" w:hAnsi="Open Sans" w:cs="Open Sans"/>
                <w:b/>
                <w:bCs/>
              </w:rPr>
            </w:pPr>
            <w:r w:rsidRPr="005A34F5">
              <w:rPr>
                <w:rFonts w:ascii="Open Sans" w:hAnsi="Open Sans" w:cs="Open Sans"/>
                <w:b/>
                <w:bCs/>
                <w:sz w:val="22"/>
                <w:szCs w:val="22"/>
              </w:rPr>
              <w:t>Course Name</w:t>
            </w:r>
          </w:p>
        </w:tc>
        <w:tc>
          <w:tcPr>
            <w:tcW w:w="7848" w:type="dxa"/>
            <w:shd w:val="clear" w:color="auto" w:fill="auto"/>
          </w:tcPr>
          <w:p w:rsidR="00B3350C" w:rsidRPr="005A34F5" w:rsidRDefault="00323455" w:rsidP="00DC4B23">
            <w:pPr>
              <w:spacing w:before="120" w:after="120"/>
              <w:rPr>
                <w:rFonts w:ascii="Open Sans" w:hAnsi="Open Sans" w:cs="Open Sans"/>
              </w:rPr>
            </w:pPr>
            <w:r w:rsidRPr="005A34F5">
              <w:rPr>
                <w:rFonts w:ascii="Open Sans" w:hAnsi="Open Sans" w:cs="Open Sans"/>
                <w:sz w:val="22"/>
                <w:szCs w:val="22"/>
              </w:rPr>
              <w:t>Human Growth and Development</w:t>
            </w:r>
          </w:p>
        </w:tc>
      </w:tr>
      <w:tr w:rsidR="00B3350C" w:rsidRPr="005A34F5" w:rsidTr="653D367D">
        <w:tc>
          <w:tcPr>
            <w:tcW w:w="2952" w:type="dxa"/>
            <w:gridSpan w:val="2"/>
            <w:shd w:val="clear" w:color="auto" w:fill="auto"/>
          </w:tcPr>
          <w:p w:rsidR="00B3350C" w:rsidRPr="005A34F5" w:rsidRDefault="65ABAE6A" w:rsidP="65ABAE6A">
            <w:pPr>
              <w:spacing w:before="120" w:after="120"/>
              <w:jc w:val="center"/>
              <w:rPr>
                <w:rFonts w:ascii="Open Sans" w:hAnsi="Open Sans" w:cs="Open Sans"/>
                <w:b/>
                <w:bCs/>
              </w:rPr>
            </w:pPr>
            <w:r w:rsidRPr="005A34F5">
              <w:rPr>
                <w:rFonts w:ascii="Open Sans" w:hAnsi="Open Sans" w:cs="Open Sans"/>
                <w:b/>
                <w:bCs/>
                <w:sz w:val="22"/>
                <w:szCs w:val="22"/>
              </w:rPr>
              <w:t>Lesson/Unit Title</w:t>
            </w:r>
          </w:p>
        </w:tc>
        <w:tc>
          <w:tcPr>
            <w:tcW w:w="7848" w:type="dxa"/>
            <w:shd w:val="clear" w:color="auto" w:fill="auto"/>
          </w:tcPr>
          <w:p w:rsidR="00B3350C" w:rsidRPr="005A34F5" w:rsidRDefault="00016160" w:rsidP="00DC4B23">
            <w:pPr>
              <w:spacing w:before="120" w:after="120"/>
              <w:rPr>
                <w:rFonts w:ascii="Open Sans" w:hAnsi="Open Sans" w:cs="Open Sans"/>
              </w:rPr>
            </w:pPr>
            <w:r w:rsidRPr="005A34F5">
              <w:rPr>
                <w:rFonts w:ascii="Open Sans" w:hAnsi="Open Sans" w:cs="Open Sans"/>
                <w:sz w:val="22"/>
                <w:szCs w:val="22"/>
              </w:rPr>
              <w:t>No Longer a Teen: Development in Early Adulthood</w:t>
            </w:r>
          </w:p>
        </w:tc>
      </w:tr>
      <w:tr w:rsidR="00B3350C" w:rsidRPr="005A34F5" w:rsidTr="653D367D">
        <w:trPr>
          <w:trHeight w:val="135"/>
        </w:trPr>
        <w:tc>
          <w:tcPr>
            <w:tcW w:w="2952" w:type="dxa"/>
            <w:gridSpan w:val="2"/>
            <w:shd w:val="clear" w:color="auto" w:fill="auto"/>
          </w:tcPr>
          <w:p w:rsidR="00B3350C" w:rsidRPr="005A34F5" w:rsidRDefault="65ABAE6A" w:rsidP="65ABAE6A">
            <w:pPr>
              <w:spacing w:before="120" w:after="120"/>
              <w:jc w:val="center"/>
              <w:rPr>
                <w:rFonts w:ascii="Open Sans" w:hAnsi="Open Sans" w:cs="Open Sans"/>
                <w:b/>
                <w:bCs/>
              </w:rPr>
            </w:pPr>
            <w:r w:rsidRPr="005A34F5">
              <w:rPr>
                <w:rFonts w:ascii="Open Sans" w:hAnsi="Open Sans" w:cs="Open Sans"/>
                <w:b/>
                <w:bCs/>
                <w:sz w:val="22"/>
                <w:szCs w:val="22"/>
              </w:rPr>
              <w:t>TEKS Student Expectations</w:t>
            </w:r>
          </w:p>
        </w:tc>
        <w:tc>
          <w:tcPr>
            <w:tcW w:w="7848" w:type="dxa"/>
            <w:shd w:val="clear" w:color="auto" w:fill="auto"/>
          </w:tcPr>
          <w:p w:rsidR="002F5B48" w:rsidRPr="005A34F5" w:rsidRDefault="002F5B48" w:rsidP="002F5B48">
            <w:pPr>
              <w:spacing w:before="120" w:after="120"/>
              <w:rPr>
                <w:rFonts w:ascii="Open Sans" w:hAnsi="Open Sans" w:cs="Open Sans"/>
                <w:b/>
              </w:rPr>
            </w:pPr>
            <w:r w:rsidRPr="005A34F5">
              <w:rPr>
                <w:rFonts w:ascii="Open Sans" w:hAnsi="Open Sans" w:cs="Open Sans"/>
                <w:b/>
                <w:sz w:val="22"/>
                <w:szCs w:val="22"/>
              </w:rPr>
              <w:t>130.163. (c) Knowledge and Skills</w:t>
            </w:r>
          </w:p>
          <w:p w:rsidR="002F5B48" w:rsidRPr="005A34F5" w:rsidRDefault="002F5B48" w:rsidP="002F5B48">
            <w:pPr>
              <w:spacing w:before="120" w:after="120"/>
              <w:ind w:left="720"/>
              <w:rPr>
                <w:rFonts w:ascii="Open Sans" w:hAnsi="Open Sans" w:cs="Open Sans"/>
              </w:rPr>
            </w:pPr>
            <w:r w:rsidRPr="005A34F5">
              <w:rPr>
                <w:rFonts w:ascii="Open Sans" w:hAnsi="Open Sans" w:cs="Open Sans"/>
                <w:sz w:val="22"/>
                <w:szCs w:val="22"/>
              </w:rPr>
              <w:t>(9) The student understands the development of adults ages 20 through 39 years. The student is expected to:</w:t>
            </w:r>
          </w:p>
          <w:p w:rsidR="002F5B48" w:rsidRPr="005A34F5" w:rsidRDefault="002F5B48" w:rsidP="002F5B48">
            <w:pPr>
              <w:spacing w:before="120" w:after="120"/>
              <w:ind w:left="1440"/>
              <w:rPr>
                <w:rFonts w:ascii="Open Sans" w:hAnsi="Open Sans" w:cs="Open Sans"/>
              </w:rPr>
            </w:pPr>
            <w:r w:rsidRPr="005A34F5">
              <w:rPr>
                <w:rFonts w:ascii="Open Sans" w:hAnsi="Open Sans" w:cs="Open Sans"/>
                <w:sz w:val="22"/>
                <w:szCs w:val="22"/>
              </w:rPr>
              <w:t>(A) analyze various development theories relating to early adults, including biological and cognitive development</w:t>
            </w:r>
          </w:p>
          <w:p w:rsidR="002F5B48" w:rsidRPr="005A34F5" w:rsidRDefault="002F5B48" w:rsidP="002F5B48">
            <w:pPr>
              <w:spacing w:before="120" w:after="120"/>
              <w:ind w:left="1440"/>
              <w:rPr>
                <w:rFonts w:ascii="Open Sans" w:hAnsi="Open Sans" w:cs="Open Sans"/>
              </w:rPr>
            </w:pPr>
            <w:r w:rsidRPr="005A34F5">
              <w:rPr>
                <w:rFonts w:ascii="Open Sans" w:hAnsi="Open Sans" w:cs="Open Sans"/>
                <w:sz w:val="22"/>
                <w:szCs w:val="22"/>
              </w:rPr>
              <w:t>(B) analyze various development theories relating to early adults, including emotional, moral, and psychosocial development</w:t>
            </w:r>
          </w:p>
          <w:p w:rsidR="00B3350C" w:rsidRPr="005A34F5" w:rsidRDefault="002F5B48" w:rsidP="003D1DF6">
            <w:pPr>
              <w:spacing w:before="120" w:after="120"/>
              <w:ind w:left="1440"/>
              <w:rPr>
                <w:rFonts w:ascii="Open Sans" w:hAnsi="Open Sans" w:cs="Open Sans"/>
              </w:rPr>
            </w:pPr>
            <w:r w:rsidRPr="005A34F5">
              <w:rPr>
                <w:rFonts w:ascii="Open Sans" w:hAnsi="Open Sans" w:cs="Open Sans"/>
                <w:sz w:val="22"/>
                <w:szCs w:val="22"/>
              </w:rPr>
              <w:t>(C) discuss the influences of society and culture on early adults</w:t>
            </w:r>
          </w:p>
        </w:tc>
      </w:tr>
      <w:tr w:rsidR="00B3350C" w:rsidRPr="005A34F5" w:rsidTr="653D367D">
        <w:trPr>
          <w:trHeight w:val="1133"/>
        </w:trPr>
        <w:tc>
          <w:tcPr>
            <w:tcW w:w="10800" w:type="dxa"/>
            <w:gridSpan w:val="3"/>
            <w:shd w:val="clear" w:color="auto" w:fill="D9D9D9" w:themeFill="background1" w:themeFillShade="D9"/>
          </w:tcPr>
          <w:p w:rsidR="00B3350C" w:rsidRPr="005A34F5" w:rsidRDefault="65ABAE6A" w:rsidP="65ABAE6A">
            <w:pPr>
              <w:spacing w:before="120" w:after="120"/>
              <w:jc w:val="center"/>
              <w:rPr>
                <w:rFonts w:ascii="Open Sans" w:hAnsi="Open Sans" w:cs="Open Sans"/>
                <w:b/>
                <w:bCs/>
              </w:rPr>
            </w:pPr>
            <w:r w:rsidRPr="005A34F5">
              <w:rPr>
                <w:rFonts w:ascii="Open Sans" w:hAnsi="Open Sans" w:cs="Open Sans"/>
                <w:b/>
                <w:bCs/>
                <w:sz w:val="22"/>
                <w:szCs w:val="22"/>
              </w:rPr>
              <w:t>Basic Direct Teach Lesson</w:t>
            </w:r>
          </w:p>
          <w:p w:rsidR="00B3350C" w:rsidRPr="005A34F5" w:rsidRDefault="65ABAE6A" w:rsidP="65ABAE6A">
            <w:pPr>
              <w:jc w:val="center"/>
              <w:rPr>
                <w:rFonts w:ascii="Open Sans" w:hAnsi="Open Sans" w:cs="Open Sans"/>
              </w:rPr>
            </w:pPr>
            <w:r w:rsidRPr="005A34F5">
              <w:rPr>
                <w:rFonts w:ascii="Open Sans" w:hAnsi="Open Sans" w:cs="Open Sans"/>
                <w:sz w:val="22"/>
                <w:szCs w:val="22"/>
              </w:rPr>
              <w:t xml:space="preserve">(Includes Special Education Modifications/Accommodations and </w:t>
            </w:r>
          </w:p>
          <w:p w:rsidR="00B3350C" w:rsidRPr="005A34F5" w:rsidRDefault="65ABAE6A" w:rsidP="65ABAE6A">
            <w:pPr>
              <w:jc w:val="center"/>
              <w:rPr>
                <w:rFonts w:ascii="Open Sans" w:hAnsi="Open Sans" w:cs="Open Sans"/>
              </w:rPr>
            </w:pPr>
            <w:r w:rsidRPr="005A34F5">
              <w:rPr>
                <w:rFonts w:ascii="Open Sans" w:hAnsi="Open Sans" w:cs="Open Sans"/>
                <w:sz w:val="22"/>
                <w:szCs w:val="22"/>
              </w:rPr>
              <w:t>one English Language Proficiency Standards (ELPS) Strategy)</w:t>
            </w:r>
          </w:p>
          <w:p w:rsidR="00D0097D" w:rsidRPr="005A34F5" w:rsidRDefault="00D0097D" w:rsidP="00D0097D">
            <w:pPr>
              <w:jc w:val="center"/>
              <w:rPr>
                <w:rFonts w:ascii="Open Sans" w:hAnsi="Open Sans" w:cs="Open Sans"/>
                <w:b/>
              </w:rPr>
            </w:pPr>
          </w:p>
        </w:tc>
      </w:tr>
      <w:tr w:rsidR="00B3350C" w:rsidRPr="005A34F5" w:rsidTr="653D367D">
        <w:trPr>
          <w:trHeight w:val="27"/>
        </w:trPr>
        <w:tc>
          <w:tcPr>
            <w:tcW w:w="2952" w:type="dxa"/>
            <w:gridSpan w:val="2"/>
            <w:shd w:val="clear" w:color="auto" w:fill="auto"/>
          </w:tcPr>
          <w:p w:rsidR="00B3350C" w:rsidRPr="005A34F5" w:rsidRDefault="65ABAE6A" w:rsidP="65ABAE6A">
            <w:pPr>
              <w:spacing w:before="120" w:after="120"/>
              <w:jc w:val="center"/>
              <w:rPr>
                <w:rFonts w:ascii="Open Sans" w:hAnsi="Open Sans" w:cs="Open Sans"/>
                <w:b/>
                <w:bCs/>
              </w:rPr>
            </w:pPr>
            <w:r w:rsidRPr="005A34F5">
              <w:rPr>
                <w:rFonts w:ascii="Open Sans" w:hAnsi="Open Sans" w:cs="Open Sans"/>
                <w:b/>
                <w:bCs/>
                <w:sz w:val="22"/>
                <w:szCs w:val="22"/>
              </w:rPr>
              <w:t>Instructional Objectives</w:t>
            </w:r>
          </w:p>
        </w:tc>
        <w:tc>
          <w:tcPr>
            <w:tcW w:w="7848" w:type="dxa"/>
            <w:shd w:val="clear" w:color="auto" w:fill="auto"/>
          </w:tcPr>
          <w:p w:rsidR="00935B68" w:rsidRPr="005A34F5" w:rsidRDefault="00935B68" w:rsidP="00935B68">
            <w:pPr>
              <w:spacing w:before="120"/>
              <w:rPr>
                <w:rFonts w:ascii="Open Sans" w:hAnsi="Open Sans" w:cs="Open Sans"/>
                <w:color w:val="333333"/>
              </w:rPr>
            </w:pPr>
            <w:r w:rsidRPr="005A34F5">
              <w:rPr>
                <w:rFonts w:ascii="Open Sans" w:hAnsi="Open Sans" w:cs="Open Sans"/>
                <w:b/>
                <w:bCs/>
                <w:color w:val="333333"/>
                <w:sz w:val="22"/>
                <w:szCs w:val="22"/>
              </w:rPr>
              <w:t>Students will:</w:t>
            </w:r>
          </w:p>
          <w:p w:rsidR="00935B68" w:rsidRPr="005A34F5" w:rsidRDefault="005A34F5" w:rsidP="00935B68">
            <w:pPr>
              <w:pStyle w:val="ListParagraph"/>
              <w:numPr>
                <w:ilvl w:val="0"/>
                <w:numId w:val="9"/>
              </w:numPr>
              <w:spacing w:before="120"/>
              <w:rPr>
                <w:rFonts w:ascii="Open Sans" w:hAnsi="Open Sans" w:cs="Open Sans"/>
                <w:color w:val="333333"/>
              </w:rPr>
            </w:pPr>
            <w:r w:rsidRPr="005A34F5">
              <w:rPr>
                <w:rFonts w:ascii="Open Sans" w:hAnsi="Open Sans" w:cs="Open Sans"/>
                <w:color w:val="333333"/>
                <w:sz w:val="22"/>
                <w:szCs w:val="22"/>
              </w:rPr>
              <w:t xml:space="preserve">Compare and contrast two of the developmental theories presented in this unit related to early </w:t>
            </w:r>
            <w:r w:rsidRPr="005A34F5">
              <w:rPr>
                <w:rFonts w:ascii="Open Sans" w:hAnsi="Open Sans" w:cs="Open Sans"/>
                <w:color w:val="333333"/>
                <w:sz w:val="22"/>
                <w:szCs w:val="22"/>
              </w:rPr>
              <w:br/>
              <w:t xml:space="preserve"> adulthood</w:t>
            </w:r>
          </w:p>
          <w:p w:rsidR="00935B68" w:rsidRPr="005A34F5" w:rsidRDefault="005A34F5" w:rsidP="00935B68">
            <w:pPr>
              <w:pStyle w:val="ListParagraph"/>
              <w:numPr>
                <w:ilvl w:val="0"/>
                <w:numId w:val="9"/>
              </w:numPr>
              <w:spacing w:before="120"/>
              <w:rPr>
                <w:rFonts w:ascii="Open Sans" w:hAnsi="Open Sans" w:cs="Open Sans"/>
                <w:color w:val="333333"/>
              </w:rPr>
            </w:pPr>
            <w:r w:rsidRPr="005A34F5">
              <w:rPr>
                <w:rFonts w:ascii="Open Sans" w:hAnsi="Open Sans" w:cs="Open Sans"/>
                <w:color w:val="333333"/>
                <w:sz w:val="22"/>
                <w:szCs w:val="22"/>
              </w:rPr>
              <w:t>Describe the impact of at least two elements of the society or culture around them that could influence their development in early adulthood</w:t>
            </w:r>
          </w:p>
          <w:p w:rsidR="00935B68" w:rsidRPr="005A34F5" w:rsidRDefault="005A34F5" w:rsidP="00935B68">
            <w:pPr>
              <w:pStyle w:val="ListParagraph"/>
              <w:numPr>
                <w:ilvl w:val="0"/>
                <w:numId w:val="9"/>
              </w:numPr>
              <w:spacing w:before="120"/>
              <w:rPr>
                <w:rFonts w:ascii="Open Sans" w:hAnsi="Open Sans" w:cs="Open Sans"/>
                <w:color w:val="333333"/>
              </w:rPr>
            </w:pPr>
            <w:r w:rsidRPr="005A34F5">
              <w:rPr>
                <w:rFonts w:ascii="Open Sans" w:hAnsi="Open Sans" w:cs="Open Sans"/>
                <w:color w:val="333333"/>
                <w:sz w:val="22"/>
                <w:szCs w:val="22"/>
              </w:rPr>
              <w:t xml:space="preserve">Analyze </w:t>
            </w:r>
            <w:r w:rsidR="00935B68" w:rsidRPr="005A34F5">
              <w:rPr>
                <w:rFonts w:ascii="Open Sans" w:hAnsi="Open Sans" w:cs="Open Sans"/>
                <w:color w:val="333333"/>
                <w:sz w:val="22"/>
                <w:szCs w:val="22"/>
              </w:rPr>
              <w:t>the influence and importance of social interactions as teenagers move into early adulthood</w:t>
            </w:r>
          </w:p>
          <w:p w:rsidR="00B3350C" w:rsidRPr="005A34F5" w:rsidRDefault="005A34F5" w:rsidP="00935B68">
            <w:pPr>
              <w:pStyle w:val="ListParagraph"/>
              <w:numPr>
                <w:ilvl w:val="0"/>
                <w:numId w:val="9"/>
              </w:numPr>
              <w:spacing w:before="120" w:after="120"/>
              <w:rPr>
                <w:rFonts w:ascii="Open Sans" w:hAnsi="Open Sans" w:cs="Open Sans"/>
                <w:color w:val="333333"/>
              </w:rPr>
            </w:pPr>
            <w:r w:rsidRPr="005A34F5">
              <w:rPr>
                <w:rFonts w:ascii="Open Sans" w:hAnsi="Open Sans" w:cs="Open Sans"/>
                <w:color w:val="333333"/>
                <w:sz w:val="22"/>
                <w:szCs w:val="22"/>
              </w:rPr>
              <w:t>Estimate how much it will cost annually to raise a child</w:t>
            </w:r>
          </w:p>
        </w:tc>
      </w:tr>
      <w:tr w:rsidR="00B3350C" w:rsidRPr="005A34F5" w:rsidTr="653D367D">
        <w:trPr>
          <w:trHeight w:val="27"/>
        </w:trPr>
        <w:tc>
          <w:tcPr>
            <w:tcW w:w="2952" w:type="dxa"/>
            <w:gridSpan w:val="2"/>
            <w:shd w:val="clear" w:color="auto" w:fill="auto"/>
          </w:tcPr>
          <w:p w:rsidR="00B3350C" w:rsidRPr="005A34F5" w:rsidRDefault="65ABAE6A" w:rsidP="65ABAE6A">
            <w:pPr>
              <w:spacing w:before="120" w:after="120"/>
              <w:jc w:val="center"/>
              <w:rPr>
                <w:rFonts w:ascii="Open Sans" w:hAnsi="Open Sans" w:cs="Open Sans"/>
                <w:b/>
                <w:bCs/>
              </w:rPr>
            </w:pPr>
            <w:r w:rsidRPr="005A34F5">
              <w:rPr>
                <w:rFonts w:ascii="Open Sans" w:hAnsi="Open Sans" w:cs="Open Sans"/>
                <w:b/>
                <w:bCs/>
                <w:sz w:val="22"/>
                <w:szCs w:val="22"/>
              </w:rPr>
              <w:t>Rationale</w:t>
            </w:r>
          </w:p>
        </w:tc>
        <w:tc>
          <w:tcPr>
            <w:tcW w:w="7848" w:type="dxa"/>
            <w:shd w:val="clear" w:color="auto" w:fill="auto"/>
          </w:tcPr>
          <w:p w:rsidR="00B3350C" w:rsidRPr="005A34F5" w:rsidRDefault="00EC1018" w:rsidP="00EC1018">
            <w:pPr>
              <w:spacing w:before="120" w:after="120"/>
              <w:rPr>
                <w:rFonts w:ascii="Open Sans" w:hAnsi="Open Sans" w:cs="Open Sans"/>
              </w:rPr>
            </w:pPr>
            <w:r w:rsidRPr="005A34F5">
              <w:rPr>
                <w:rFonts w:ascii="Open Sans" w:hAnsi="Open Sans" w:cs="Open Sans"/>
                <w:sz w:val="22"/>
                <w:szCs w:val="22"/>
              </w:rPr>
              <w:t>Adulthood! The long-awaited goal of most adolescents has been reached! Most young adults are entering this stage with enthusiasm for their future. Much time is devoted to establishing their independent lives: careers, starting their own families, and expanding social circles. As you enter adulthood, things will change, and you will be living on your own. Do you have the money to pay for “essentials” such as a cell phone, Internet, and car payments with gas and insurance? Are you ready for a long-term relationship? Will your friendships change? What careers are you interested in? Let’s talk about some of these issues as we discuss moving into adulthood.</w:t>
            </w:r>
          </w:p>
        </w:tc>
      </w:tr>
      <w:tr w:rsidR="00B3350C" w:rsidRPr="005A34F5" w:rsidTr="653D367D">
        <w:trPr>
          <w:trHeight w:val="27"/>
        </w:trPr>
        <w:tc>
          <w:tcPr>
            <w:tcW w:w="2952" w:type="dxa"/>
            <w:gridSpan w:val="2"/>
            <w:shd w:val="clear" w:color="auto" w:fill="auto"/>
          </w:tcPr>
          <w:p w:rsidR="00B3350C" w:rsidRPr="005A34F5" w:rsidRDefault="65ABAE6A" w:rsidP="65ABAE6A">
            <w:pPr>
              <w:spacing w:before="120" w:after="120"/>
              <w:jc w:val="center"/>
              <w:rPr>
                <w:rFonts w:ascii="Open Sans" w:hAnsi="Open Sans" w:cs="Open Sans"/>
                <w:b/>
                <w:bCs/>
              </w:rPr>
            </w:pPr>
            <w:r w:rsidRPr="005A34F5">
              <w:rPr>
                <w:rFonts w:ascii="Open Sans" w:hAnsi="Open Sans" w:cs="Open Sans"/>
                <w:b/>
                <w:bCs/>
                <w:sz w:val="22"/>
                <w:szCs w:val="22"/>
              </w:rPr>
              <w:t>Duration of Lesson</w:t>
            </w:r>
          </w:p>
        </w:tc>
        <w:tc>
          <w:tcPr>
            <w:tcW w:w="7848" w:type="dxa"/>
            <w:shd w:val="clear" w:color="auto" w:fill="auto"/>
          </w:tcPr>
          <w:p w:rsidR="00B3350C" w:rsidRPr="005A34F5" w:rsidRDefault="00EC1018" w:rsidP="00DC4B23">
            <w:pPr>
              <w:spacing w:before="120" w:after="120"/>
              <w:rPr>
                <w:rFonts w:ascii="Open Sans" w:hAnsi="Open Sans" w:cs="Open Sans"/>
              </w:rPr>
            </w:pPr>
            <w:r w:rsidRPr="005A34F5">
              <w:rPr>
                <w:rFonts w:ascii="Open Sans" w:hAnsi="Open Sans" w:cs="Open Sans"/>
                <w:sz w:val="22"/>
                <w:szCs w:val="22"/>
              </w:rPr>
              <w:t>Four 45-minute class periods</w:t>
            </w:r>
          </w:p>
        </w:tc>
      </w:tr>
      <w:tr w:rsidR="00B3350C" w:rsidRPr="005A34F5" w:rsidTr="653D367D">
        <w:trPr>
          <w:trHeight w:val="27"/>
        </w:trPr>
        <w:tc>
          <w:tcPr>
            <w:tcW w:w="2952" w:type="dxa"/>
            <w:gridSpan w:val="2"/>
            <w:shd w:val="clear" w:color="auto" w:fill="auto"/>
          </w:tcPr>
          <w:p w:rsidR="00B3350C" w:rsidRPr="005A34F5" w:rsidRDefault="65ABAE6A" w:rsidP="00EC1018">
            <w:pPr>
              <w:spacing w:before="120"/>
              <w:jc w:val="center"/>
              <w:rPr>
                <w:rFonts w:ascii="Open Sans" w:hAnsi="Open Sans" w:cs="Open Sans"/>
                <w:b/>
                <w:bCs/>
              </w:rPr>
            </w:pPr>
            <w:r w:rsidRPr="005A34F5">
              <w:rPr>
                <w:rFonts w:ascii="Open Sans" w:hAnsi="Open Sans" w:cs="Open Sans"/>
                <w:b/>
                <w:bCs/>
                <w:sz w:val="22"/>
                <w:szCs w:val="22"/>
              </w:rPr>
              <w:lastRenderedPageBreak/>
              <w:t>Word Wall/Key Vocabulary</w:t>
            </w:r>
          </w:p>
          <w:p w:rsidR="00B3350C" w:rsidRPr="005A34F5" w:rsidRDefault="00232F23" w:rsidP="65ABAE6A">
            <w:pPr>
              <w:jc w:val="center"/>
              <w:rPr>
                <w:rFonts w:ascii="Open Sans" w:hAnsi="Open Sans" w:cs="Open Sans"/>
              </w:rPr>
            </w:pPr>
            <w:r w:rsidRPr="005A34F5">
              <w:rPr>
                <w:rFonts w:ascii="Open Sans" w:hAnsi="Open Sans" w:cs="Open Sans"/>
                <w:i/>
                <w:iCs/>
                <w:sz w:val="22"/>
                <w:szCs w:val="22"/>
              </w:rPr>
              <w:t>(ELPS c1a, c, f; c2b; c3a, b, d; c4c; c5b) PDAS II (5)</w:t>
            </w:r>
          </w:p>
        </w:tc>
        <w:tc>
          <w:tcPr>
            <w:tcW w:w="7848" w:type="dxa"/>
            <w:shd w:val="clear" w:color="auto" w:fill="auto"/>
          </w:tcPr>
          <w:p w:rsidR="008F1464" w:rsidRPr="005A34F5" w:rsidRDefault="008F1464" w:rsidP="008F1464">
            <w:pPr>
              <w:spacing w:before="120" w:after="120"/>
              <w:rPr>
                <w:rFonts w:ascii="Open Sans" w:hAnsi="Open Sans" w:cs="Open Sans"/>
              </w:rPr>
            </w:pPr>
            <w:r w:rsidRPr="005A34F5">
              <w:rPr>
                <w:rFonts w:ascii="Open Sans" w:hAnsi="Open Sans" w:cs="Open Sans"/>
                <w:b/>
                <w:bCs/>
                <w:sz w:val="22"/>
                <w:szCs w:val="22"/>
              </w:rPr>
              <w:t>Autonomous:</w:t>
            </w:r>
            <w:r w:rsidRPr="005A34F5">
              <w:rPr>
                <w:rFonts w:ascii="Open Sans" w:hAnsi="Open Sans" w:cs="Open Sans"/>
                <w:sz w:val="22"/>
                <w:szCs w:val="22"/>
              </w:rPr>
              <w:t xml:space="preserve"> Existing or acting separately from other things or people</w:t>
            </w:r>
          </w:p>
          <w:p w:rsidR="008F1464" w:rsidRPr="005A34F5" w:rsidRDefault="008F1464" w:rsidP="008F1464">
            <w:pPr>
              <w:spacing w:before="120" w:after="120"/>
              <w:rPr>
                <w:rFonts w:ascii="Open Sans" w:hAnsi="Open Sans" w:cs="Open Sans"/>
              </w:rPr>
            </w:pPr>
            <w:r w:rsidRPr="005A34F5">
              <w:rPr>
                <w:rFonts w:ascii="Open Sans" w:hAnsi="Open Sans" w:cs="Open Sans"/>
                <w:b/>
                <w:bCs/>
                <w:sz w:val="22"/>
                <w:szCs w:val="22"/>
              </w:rPr>
              <w:t>Commitment:</w:t>
            </w:r>
            <w:r w:rsidRPr="005A34F5">
              <w:rPr>
                <w:rFonts w:ascii="Open Sans" w:hAnsi="Open Sans" w:cs="Open Sans"/>
                <w:sz w:val="22"/>
                <w:szCs w:val="22"/>
              </w:rPr>
              <w:t xml:space="preserve"> The state or an instance of being obligated or emotionally impelled</w:t>
            </w:r>
          </w:p>
          <w:p w:rsidR="008F1464" w:rsidRPr="005A34F5" w:rsidRDefault="008F1464" w:rsidP="008F1464">
            <w:pPr>
              <w:spacing w:before="120" w:after="120"/>
              <w:rPr>
                <w:rFonts w:ascii="Open Sans" w:hAnsi="Open Sans" w:cs="Open Sans"/>
              </w:rPr>
            </w:pPr>
            <w:r w:rsidRPr="005A34F5">
              <w:rPr>
                <w:rFonts w:ascii="Open Sans" w:hAnsi="Open Sans" w:cs="Open Sans"/>
                <w:b/>
                <w:bCs/>
                <w:sz w:val="22"/>
                <w:szCs w:val="22"/>
              </w:rPr>
              <w:t>Development:</w:t>
            </w:r>
            <w:r w:rsidRPr="005A34F5">
              <w:rPr>
                <w:rFonts w:ascii="Open Sans" w:hAnsi="Open Sans" w:cs="Open Sans"/>
                <w:sz w:val="22"/>
                <w:szCs w:val="22"/>
              </w:rPr>
              <w:t xml:space="preserve"> Systematic changes that occur between the moment of conception and the moment the individual dies; systematic implies that developmental changes are orderly or patterned; temporary changes are excluded</w:t>
            </w:r>
          </w:p>
          <w:p w:rsidR="008F1464" w:rsidRPr="005A34F5" w:rsidRDefault="008F1464" w:rsidP="008F1464">
            <w:pPr>
              <w:spacing w:before="120" w:after="120"/>
              <w:rPr>
                <w:rFonts w:ascii="Open Sans" w:hAnsi="Open Sans" w:cs="Open Sans"/>
              </w:rPr>
            </w:pPr>
            <w:r w:rsidRPr="005A34F5">
              <w:rPr>
                <w:rFonts w:ascii="Open Sans" w:hAnsi="Open Sans" w:cs="Open Sans"/>
                <w:b/>
                <w:bCs/>
                <w:sz w:val="22"/>
                <w:szCs w:val="22"/>
              </w:rPr>
              <w:t>Dualism:</w:t>
            </w:r>
            <w:r w:rsidRPr="005A34F5">
              <w:rPr>
                <w:rFonts w:ascii="Open Sans" w:hAnsi="Open Sans" w:cs="Open Sans"/>
                <w:sz w:val="22"/>
                <w:szCs w:val="22"/>
              </w:rPr>
              <w:t xml:space="preserve"> The belief that things are either right or wrong</w:t>
            </w:r>
          </w:p>
          <w:p w:rsidR="008F1464" w:rsidRPr="005A34F5" w:rsidRDefault="008F1464" w:rsidP="008F1464">
            <w:pPr>
              <w:spacing w:before="120" w:after="120"/>
              <w:rPr>
                <w:rFonts w:ascii="Open Sans" w:hAnsi="Open Sans" w:cs="Open Sans"/>
              </w:rPr>
            </w:pPr>
            <w:r w:rsidRPr="005A34F5">
              <w:rPr>
                <w:rFonts w:ascii="Open Sans" w:hAnsi="Open Sans" w:cs="Open Sans"/>
                <w:b/>
                <w:bCs/>
                <w:sz w:val="22"/>
                <w:szCs w:val="22"/>
              </w:rPr>
              <w:t>Egalitarian:</w:t>
            </w:r>
            <w:r w:rsidRPr="005A34F5">
              <w:rPr>
                <w:rFonts w:ascii="Open Sans" w:hAnsi="Open Sans" w:cs="Open Sans"/>
                <w:sz w:val="22"/>
                <w:szCs w:val="22"/>
              </w:rPr>
              <w:t xml:space="preserve"> Being on an equal basis</w:t>
            </w:r>
          </w:p>
          <w:p w:rsidR="008F1464" w:rsidRPr="005A34F5" w:rsidRDefault="008F1464" w:rsidP="008F1464">
            <w:pPr>
              <w:spacing w:before="120" w:after="120"/>
              <w:rPr>
                <w:rFonts w:ascii="Open Sans" w:hAnsi="Open Sans" w:cs="Open Sans"/>
              </w:rPr>
            </w:pPr>
            <w:r w:rsidRPr="005A34F5">
              <w:rPr>
                <w:rFonts w:ascii="Open Sans" w:hAnsi="Open Sans" w:cs="Open Sans"/>
                <w:b/>
                <w:bCs/>
                <w:sz w:val="22"/>
                <w:szCs w:val="22"/>
              </w:rPr>
              <w:t>Formal Operations:</w:t>
            </w:r>
            <w:r w:rsidRPr="005A34F5">
              <w:rPr>
                <w:rFonts w:ascii="Open Sans" w:hAnsi="Open Sans" w:cs="Open Sans"/>
                <w:sz w:val="22"/>
                <w:szCs w:val="22"/>
              </w:rPr>
              <w:t xml:space="preserve"> Involves the ability to think abstractly</w:t>
            </w:r>
          </w:p>
          <w:p w:rsidR="008F1464" w:rsidRPr="005A34F5" w:rsidRDefault="008F1464" w:rsidP="008F1464">
            <w:pPr>
              <w:spacing w:before="120" w:after="120"/>
              <w:rPr>
                <w:rFonts w:ascii="Open Sans" w:hAnsi="Open Sans" w:cs="Open Sans"/>
              </w:rPr>
            </w:pPr>
            <w:r w:rsidRPr="005A34F5">
              <w:rPr>
                <w:rFonts w:ascii="Open Sans" w:hAnsi="Open Sans" w:cs="Open Sans"/>
                <w:b/>
                <w:bCs/>
                <w:sz w:val="22"/>
                <w:szCs w:val="22"/>
              </w:rPr>
              <w:t>Independent:</w:t>
            </w:r>
            <w:r w:rsidRPr="005A34F5">
              <w:rPr>
                <w:rFonts w:ascii="Open Sans" w:hAnsi="Open Sans" w:cs="Open Sans"/>
                <w:sz w:val="22"/>
                <w:szCs w:val="22"/>
              </w:rPr>
              <w:t xml:space="preserve"> Having enough money to support oneself; not relying on, or affected by, something or someone else</w:t>
            </w:r>
          </w:p>
          <w:p w:rsidR="008F1464" w:rsidRPr="005A34F5" w:rsidRDefault="008F1464" w:rsidP="008F1464">
            <w:pPr>
              <w:spacing w:before="120" w:after="120"/>
              <w:rPr>
                <w:rFonts w:ascii="Open Sans" w:hAnsi="Open Sans" w:cs="Open Sans"/>
              </w:rPr>
            </w:pPr>
            <w:r w:rsidRPr="005A34F5">
              <w:rPr>
                <w:rFonts w:ascii="Open Sans" w:hAnsi="Open Sans" w:cs="Open Sans"/>
                <w:b/>
                <w:bCs/>
                <w:sz w:val="22"/>
                <w:szCs w:val="22"/>
              </w:rPr>
              <w:t>Intimacy:</w:t>
            </w:r>
            <w:r w:rsidRPr="005A34F5">
              <w:rPr>
                <w:rFonts w:ascii="Open Sans" w:hAnsi="Open Sans" w:cs="Open Sans"/>
                <w:sz w:val="22"/>
                <w:szCs w:val="22"/>
              </w:rPr>
              <w:t xml:space="preserve"> Close, connected, and bonded feelings in a loving relationship; sharing one’s self and possessions; receiving and giving emotional support</w:t>
            </w:r>
          </w:p>
          <w:p w:rsidR="008F1464" w:rsidRPr="005A34F5" w:rsidRDefault="008F1464" w:rsidP="008F1464">
            <w:pPr>
              <w:spacing w:before="120" w:after="120"/>
              <w:rPr>
                <w:rFonts w:ascii="Open Sans" w:hAnsi="Open Sans" w:cs="Open Sans"/>
              </w:rPr>
            </w:pPr>
            <w:r w:rsidRPr="005A34F5">
              <w:rPr>
                <w:rFonts w:ascii="Open Sans" w:hAnsi="Open Sans" w:cs="Open Sans"/>
                <w:b/>
                <w:bCs/>
                <w:sz w:val="22"/>
                <w:szCs w:val="22"/>
              </w:rPr>
              <w:t>Relativism:</w:t>
            </w:r>
            <w:r w:rsidRPr="005A34F5">
              <w:rPr>
                <w:rFonts w:ascii="Open Sans" w:hAnsi="Open Sans" w:cs="Open Sans"/>
                <w:sz w:val="22"/>
                <w:szCs w:val="22"/>
              </w:rPr>
              <w:t xml:space="preserve"> Recognizing the ambiguities of life; problems may have more than one solution</w:t>
            </w:r>
          </w:p>
          <w:p w:rsidR="00B3350C" w:rsidRPr="005A34F5" w:rsidRDefault="008F1464" w:rsidP="008F1464">
            <w:pPr>
              <w:spacing w:before="120" w:after="120"/>
              <w:rPr>
                <w:rFonts w:ascii="Open Sans" w:hAnsi="Open Sans" w:cs="Open Sans"/>
              </w:rPr>
            </w:pPr>
            <w:r w:rsidRPr="005A34F5">
              <w:rPr>
                <w:rFonts w:ascii="Open Sans" w:hAnsi="Open Sans" w:cs="Open Sans"/>
                <w:b/>
                <w:bCs/>
                <w:sz w:val="22"/>
                <w:szCs w:val="22"/>
              </w:rPr>
              <w:t>Theory:</w:t>
            </w:r>
            <w:r w:rsidRPr="005A34F5">
              <w:rPr>
                <w:rFonts w:ascii="Open Sans" w:hAnsi="Open Sans" w:cs="Open Sans"/>
                <w:sz w:val="22"/>
                <w:szCs w:val="22"/>
              </w:rPr>
              <w:t xml:space="preserve"> A public pronouncement that indicates what a scientist believes to be true about his/her specific area of investigation; a way of organizing thinking about a broad range of observations and events</w:t>
            </w:r>
          </w:p>
        </w:tc>
      </w:tr>
      <w:tr w:rsidR="00B3350C" w:rsidRPr="005A34F5" w:rsidTr="653D367D">
        <w:trPr>
          <w:trHeight w:val="27"/>
        </w:trPr>
        <w:tc>
          <w:tcPr>
            <w:tcW w:w="2952" w:type="dxa"/>
            <w:gridSpan w:val="2"/>
            <w:shd w:val="clear" w:color="auto" w:fill="auto"/>
          </w:tcPr>
          <w:p w:rsidR="00B3350C" w:rsidRPr="005A34F5" w:rsidRDefault="65ABAE6A" w:rsidP="65ABAE6A">
            <w:pPr>
              <w:spacing w:before="120" w:after="120"/>
              <w:jc w:val="center"/>
              <w:rPr>
                <w:rFonts w:ascii="Open Sans" w:hAnsi="Open Sans" w:cs="Open Sans"/>
                <w:b/>
                <w:bCs/>
              </w:rPr>
            </w:pPr>
            <w:r w:rsidRPr="005A34F5">
              <w:rPr>
                <w:rFonts w:ascii="Open Sans" w:hAnsi="Open Sans" w:cs="Open Sans"/>
                <w:b/>
                <w:bCs/>
                <w:sz w:val="22"/>
                <w:szCs w:val="22"/>
              </w:rPr>
              <w:t>Materials/Specialized Equipment Needed</w:t>
            </w:r>
          </w:p>
        </w:tc>
        <w:tc>
          <w:tcPr>
            <w:tcW w:w="7848" w:type="dxa"/>
            <w:shd w:val="clear" w:color="auto" w:fill="auto"/>
          </w:tcPr>
          <w:p w:rsidR="00AC1A91" w:rsidRPr="005A34F5" w:rsidRDefault="00AC1A91" w:rsidP="00AC1A91">
            <w:pPr>
              <w:spacing w:before="120" w:after="120"/>
              <w:rPr>
                <w:rFonts w:ascii="Open Sans" w:hAnsi="Open Sans" w:cs="Open Sans"/>
              </w:rPr>
            </w:pPr>
            <w:r w:rsidRPr="005A34F5">
              <w:rPr>
                <w:rFonts w:ascii="Open Sans" w:hAnsi="Open Sans" w:cs="Open Sans"/>
                <w:b/>
                <w:bCs/>
                <w:sz w:val="22"/>
                <w:szCs w:val="22"/>
              </w:rPr>
              <w:t>Equipment:</w:t>
            </w:r>
          </w:p>
          <w:p w:rsidR="00AC1A91" w:rsidRPr="005A34F5" w:rsidRDefault="005A34F5" w:rsidP="00AC1A91">
            <w:pPr>
              <w:pStyle w:val="ListParagraph"/>
              <w:numPr>
                <w:ilvl w:val="0"/>
                <w:numId w:val="12"/>
              </w:numPr>
              <w:spacing w:before="120" w:after="120"/>
              <w:rPr>
                <w:rFonts w:ascii="Open Sans" w:hAnsi="Open Sans" w:cs="Open Sans"/>
              </w:rPr>
            </w:pPr>
            <w:r w:rsidRPr="005A34F5">
              <w:rPr>
                <w:rFonts w:ascii="Open Sans" w:hAnsi="Open Sans" w:cs="Open Sans"/>
                <w:sz w:val="22"/>
                <w:szCs w:val="22"/>
              </w:rPr>
              <w:t xml:space="preserve">Computer </w:t>
            </w:r>
            <w:r w:rsidR="00AC1A91" w:rsidRPr="005A34F5">
              <w:rPr>
                <w:rFonts w:ascii="Open Sans" w:hAnsi="Open Sans" w:cs="Open Sans"/>
                <w:sz w:val="22"/>
                <w:szCs w:val="22"/>
              </w:rPr>
              <w:t xml:space="preserve">with projector for </w:t>
            </w:r>
            <w:r>
              <w:rPr>
                <w:rFonts w:ascii="Open Sans" w:hAnsi="Open Sans" w:cs="Open Sans"/>
                <w:sz w:val="22"/>
                <w:szCs w:val="22"/>
              </w:rPr>
              <w:t xml:space="preserve">PowerPoint </w:t>
            </w:r>
            <w:r w:rsidR="00AC1A91" w:rsidRPr="005A34F5">
              <w:rPr>
                <w:rFonts w:ascii="Open Sans" w:hAnsi="Open Sans" w:cs="Open Sans"/>
                <w:sz w:val="22"/>
                <w:szCs w:val="22"/>
              </w:rPr>
              <w:t>presentation</w:t>
            </w:r>
          </w:p>
          <w:p w:rsidR="00AC1A91" w:rsidRPr="005A34F5" w:rsidRDefault="005A34F5" w:rsidP="00AC1A91">
            <w:pPr>
              <w:pStyle w:val="ListParagraph"/>
              <w:numPr>
                <w:ilvl w:val="0"/>
                <w:numId w:val="12"/>
              </w:numPr>
              <w:spacing w:before="120" w:after="120"/>
              <w:rPr>
                <w:rFonts w:ascii="Open Sans" w:hAnsi="Open Sans" w:cs="Open Sans"/>
              </w:rPr>
            </w:pPr>
            <w:r w:rsidRPr="005A34F5">
              <w:rPr>
                <w:rFonts w:ascii="Open Sans" w:hAnsi="Open Sans" w:cs="Open Sans"/>
                <w:sz w:val="22"/>
                <w:szCs w:val="22"/>
              </w:rPr>
              <w:t xml:space="preserve">Computers </w:t>
            </w:r>
            <w:r w:rsidR="00AC1A91" w:rsidRPr="005A34F5">
              <w:rPr>
                <w:rFonts w:ascii="Open Sans" w:hAnsi="Open Sans" w:cs="Open Sans"/>
                <w:sz w:val="22"/>
                <w:szCs w:val="22"/>
              </w:rPr>
              <w:t>with Internet access (be sure to follow district guidelines for Internet access)</w:t>
            </w:r>
          </w:p>
          <w:p w:rsidR="00AC1A91" w:rsidRPr="005A34F5" w:rsidRDefault="005A34F5" w:rsidP="00AC1A91">
            <w:pPr>
              <w:pStyle w:val="ListParagraph"/>
              <w:numPr>
                <w:ilvl w:val="0"/>
                <w:numId w:val="12"/>
              </w:numPr>
              <w:spacing w:before="120" w:after="120"/>
              <w:rPr>
                <w:rFonts w:ascii="Open Sans" w:hAnsi="Open Sans" w:cs="Open Sans"/>
              </w:rPr>
            </w:pPr>
            <w:r w:rsidRPr="005A34F5">
              <w:rPr>
                <w:rFonts w:ascii="Open Sans" w:hAnsi="Open Sans" w:cs="Open Sans"/>
                <w:sz w:val="22"/>
                <w:szCs w:val="22"/>
              </w:rPr>
              <w:t xml:space="preserve">Presenter </w:t>
            </w:r>
            <w:r w:rsidR="00AC1A91" w:rsidRPr="005A34F5">
              <w:rPr>
                <w:rFonts w:ascii="Open Sans" w:hAnsi="Open Sans" w:cs="Open Sans"/>
                <w:sz w:val="22"/>
                <w:szCs w:val="22"/>
              </w:rPr>
              <w:t>remote</w:t>
            </w:r>
          </w:p>
          <w:p w:rsidR="00AC1A91" w:rsidRPr="005A34F5" w:rsidRDefault="00AC1A91" w:rsidP="00AC1A91">
            <w:pPr>
              <w:spacing w:before="120" w:after="120"/>
              <w:rPr>
                <w:rFonts w:ascii="Open Sans" w:hAnsi="Open Sans" w:cs="Open Sans"/>
              </w:rPr>
            </w:pPr>
            <w:r w:rsidRPr="005A34F5">
              <w:rPr>
                <w:rFonts w:ascii="Open Sans" w:hAnsi="Open Sans" w:cs="Open Sans"/>
                <w:b/>
                <w:bCs/>
                <w:sz w:val="22"/>
                <w:szCs w:val="22"/>
              </w:rPr>
              <w:t>Materials:</w:t>
            </w:r>
          </w:p>
          <w:p w:rsidR="00AC1A91" w:rsidRPr="005A34F5" w:rsidRDefault="005A34F5" w:rsidP="00AC1A91">
            <w:pPr>
              <w:pStyle w:val="ListParagraph"/>
              <w:numPr>
                <w:ilvl w:val="0"/>
                <w:numId w:val="11"/>
              </w:numPr>
              <w:spacing w:before="120" w:after="120"/>
              <w:rPr>
                <w:rFonts w:ascii="Open Sans" w:hAnsi="Open Sans" w:cs="Open Sans"/>
              </w:rPr>
            </w:pPr>
            <w:r w:rsidRPr="005A34F5">
              <w:rPr>
                <w:rFonts w:ascii="Open Sans" w:hAnsi="Open Sans" w:cs="Open Sans"/>
                <w:sz w:val="22"/>
                <w:szCs w:val="22"/>
              </w:rPr>
              <w:t>Calculators</w:t>
            </w:r>
          </w:p>
          <w:p w:rsidR="00AC1A91" w:rsidRPr="005A34F5" w:rsidRDefault="005A34F5" w:rsidP="00AC1A91">
            <w:pPr>
              <w:pStyle w:val="ListParagraph"/>
              <w:numPr>
                <w:ilvl w:val="0"/>
                <w:numId w:val="11"/>
              </w:numPr>
              <w:spacing w:before="120" w:after="120"/>
              <w:rPr>
                <w:rFonts w:ascii="Open Sans" w:hAnsi="Open Sans" w:cs="Open Sans"/>
              </w:rPr>
            </w:pPr>
            <w:r w:rsidRPr="005A34F5">
              <w:rPr>
                <w:rFonts w:ascii="Open Sans" w:hAnsi="Open Sans" w:cs="Open Sans"/>
                <w:sz w:val="22"/>
                <w:szCs w:val="22"/>
              </w:rPr>
              <w:t>Checkbook</w:t>
            </w:r>
          </w:p>
          <w:p w:rsidR="00AC1A91" w:rsidRPr="005A34F5" w:rsidRDefault="005A34F5" w:rsidP="00AC1A91">
            <w:pPr>
              <w:pStyle w:val="ListParagraph"/>
              <w:numPr>
                <w:ilvl w:val="0"/>
                <w:numId w:val="11"/>
              </w:numPr>
              <w:spacing w:before="120" w:after="120"/>
              <w:rPr>
                <w:rFonts w:ascii="Open Sans" w:hAnsi="Open Sans" w:cs="Open Sans"/>
              </w:rPr>
            </w:pPr>
            <w:r w:rsidRPr="005A34F5">
              <w:rPr>
                <w:rFonts w:ascii="Open Sans" w:hAnsi="Open Sans" w:cs="Open Sans"/>
                <w:sz w:val="22"/>
                <w:szCs w:val="22"/>
              </w:rPr>
              <w:t>Clipped coupons</w:t>
            </w:r>
          </w:p>
          <w:p w:rsidR="00AC1A91" w:rsidRPr="005A34F5" w:rsidRDefault="005A34F5" w:rsidP="00AC1A91">
            <w:pPr>
              <w:pStyle w:val="ListParagraph"/>
              <w:numPr>
                <w:ilvl w:val="0"/>
                <w:numId w:val="11"/>
              </w:numPr>
              <w:spacing w:before="120" w:after="120"/>
              <w:rPr>
                <w:rFonts w:ascii="Open Sans" w:hAnsi="Open Sans" w:cs="Open Sans"/>
              </w:rPr>
            </w:pPr>
            <w:r w:rsidRPr="005A34F5">
              <w:rPr>
                <w:rFonts w:ascii="Open Sans" w:hAnsi="Open Sans" w:cs="Open Sans"/>
                <w:sz w:val="22"/>
                <w:szCs w:val="22"/>
              </w:rPr>
              <w:t>Clothing</w:t>
            </w:r>
          </w:p>
          <w:p w:rsidR="00AC1A91" w:rsidRPr="005A34F5" w:rsidRDefault="005A34F5" w:rsidP="00AC1A91">
            <w:pPr>
              <w:pStyle w:val="ListParagraph"/>
              <w:numPr>
                <w:ilvl w:val="0"/>
                <w:numId w:val="11"/>
              </w:numPr>
              <w:spacing w:before="120" w:after="120"/>
              <w:rPr>
                <w:rFonts w:ascii="Open Sans" w:hAnsi="Open Sans" w:cs="Open Sans"/>
              </w:rPr>
            </w:pPr>
            <w:r w:rsidRPr="005A34F5">
              <w:rPr>
                <w:rFonts w:ascii="Open Sans" w:hAnsi="Open Sans" w:cs="Open Sans"/>
                <w:sz w:val="22"/>
                <w:szCs w:val="22"/>
              </w:rPr>
              <w:t xml:space="preserve">College materials such as catalogs, </w:t>
            </w:r>
            <w:r w:rsidR="003D1DF6" w:rsidRPr="005A34F5">
              <w:rPr>
                <w:rFonts w:ascii="Open Sans" w:hAnsi="Open Sans" w:cs="Open Sans"/>
                <w:sz w:val="22"/>
                <w:szCs w:val="22"/>
              </w:rPr>
              <w:t>pennants,</w:t>
            </w:r>
            <w:r w:rsidRPr="005A34F5">
              <w:rPr>
                <w:rFonts w:ascii="Open Sans" w:hAnsi="Open Sans" w:cs="Open Sans"/>
                <w:sz w:val="22"/>
                <w:szCs w:val="22"/>
              </w:rPr>
              <w:t xml:space="preserve"> and shirts</w:t>
            </w:r>
          </w:p>
          <w:p w:rsidR="00AC1A91" w:rsidRPr="005A34F5" w:rsidRDefault="005A34F5" w:rsidP="00AC1A91">
            <w:pPr>
              <w:pStyle w:val="ListParagraph"/>
              <w:numPr>
                <w:ilvl w:val="0"/>
                <w:numId w:val="11"/>
              </w:numPr>
              <w:spacing w:before="120" w:after="120"/>
              <w:rPr>
                <w:rFonts w:ascii="Open Sans" w:hAnsi="Open Sans" w:cs="Open Sans"/>
              </w:rPr>
            </w:pPr>
            <w:r w:rsidRPr="005A34F5">
              <w:rPr>
                <w:rFonts w:ascii="Open Sans" w:hAnsi="Open Sans" w:cs="Open Sans"/>
                <w:sz w:val="22"/>
                <w:szCs w:val="22"/>
              </w:rPr>
              <w:t xml:space="preserve">Entertainment items such as movie stubs, </w:t>
            </w:r>
            <w:r w:rsidR="003D1DF6" w:rsidRPr="005A34F5">
              <w:rPr>
                <w:rFonts w:ascii="Open Sans" w:hAnsi="Open Sans" w:cs="Open Sans"/>
                <w:sz w:val="22"/>
                <w:szCs w:val="22"/>
              </w:rPr>
              <w:t>CDs,</w:t>
            </w:r>
            <w:r w:rsidRPr="005A34F5">
              <w:rPr>
                <w:rFonts w:ascii="Open Sans" w:hAnsi="Open Sans" w:cs="Open Sans"/>
                <w:sz w:val="22"/>
                <w:szCs w:val="22"/>
              </w:rPr>
              <w:t xml:space="preserve"> and movie cases</w:t>
            </w:r>
          </w:p>
          <w:p w:rsidR="00AC1A91" w:rsidRPr="005A34F5" w:rsidRDefault="005A34F5" w:rsidP="00AC1A91">
            <w:pPr>
              <w:pStyle w:val="ListParagraph"/>
              <w:numPr>
                <w:ilvl w:val="0"/>
                <w:numId w:val="11"/>
              </w:numPr>
              <w:spacing w:before="120" w:after="120"/>
              <w:rPr>
                <w:rFonts w:ascii="Open Sans" w:hAnsi="Open Sans" w:cs="Open Sans"/>
              </w:rPr>
            </w:pPr>
            <w:r w:rsidRPr="005A34F5">
              <w:rPr>
                <w:rFonts w:ascii="Open Sans" w:hAnsi="Open Sans" w:cs="Open Sans"/>
                <w:sz w:val="22"/>
                <w:szCs w:val="22"/>
              </w:rPr>
              <w:t>Food advertisements</w:t>
            </w:r>
          </w:p>
          <w:p w:rsidR="00AC1A91" w:rsidRPr="005A34F5" w:rsidRDefault="005A34F5" w:rsidP="00AC1A91">
            <w:pPr>
              <w:pStyle w:val="ListParagraph"/>
              <w:numPr>
                <w:ilvl w:val="0"/>
                <w:numId w:val="11"/>
              </w:numPr>
              <w:spacing w:before="120" w:after="120"/>
              <w:rPr>
                <w:rFonts w:ascii="Open Sans" w:hAnsi="Open Sans" w:cs="Open Sans"/>
              </w:rPr>
            </w:pPr>
            <w:r w:rsidRPr="005A34F5">
              <w:rPr>
                <w:rFonts w:ascii="Open Sans" w:hAnsi="Open Sans" w:cs="Open Sans"/>
                <w:sz w:val="22"/>
                <w:szCs w:val="22"/>
              </w:rPr>
              <w:t>Food items</w:t>
            </w:r>
          </w:p>
          <w:p w:rsidR="00AC1A91" w:rsidRPr="005A34F5" w:rsidRDefault="005A34F5" w:rsidP="00AC1A91">
            <w:pPr>
              <w:pStyle w:val="ListParagraph"/>
              <w:numPr>
                <w:ilvl w:val="0"/>
                <w:numId w:val="11"/>
              </w:numPr>
              <w:spacing w:before="120" w:after="120"/>
              <w:rPr>
                <w:rFonts w:ascii="Open Sans" w:hAnsi="Open Sans" w:cs="Open Sans"/>
              </w:rPr>
            </w:pPr>
            <w:r w:rsidRPr="005A34F5">
              <w:rPr>
                <w:rFonts w:ascii="Open Sans" w:hAnsi="Open Sans" w:cs="Open Sans"/>
                <w:sz w:val="22"/>
                <w:szCs w:val="22"/>
              </w:rPr>
              <w:t>Grocery store advertisements</w:t>
            </w:r>
          </w:p>
          <w:p w:rsidR="00AC1A91" w:rsidRPr="005A34F5" w:rsidRDefault="005A34F5" w:rsidP="00AC1A91">
            <w:pPr>
              <w:pStyle w:val="ListParagraph"/>
              <w:numPr>
                <w:ilvl w:val="0"/>
                <w:numId w:val="11"/>
              </w:numPr>
              <w:spacing w:before="120" w:after="120"/>
              <w:rPr>
                <w:rFonts w:ascii="Open Sans" w:hAnsi="Open Sans" w:cs="Open Sans"/>
              </w:rPr>
            </w:pPr>
            <w:r w:rsidRPr="005A34F5">
              <w:rPr>
                <w:rFonts w:ascii="Open Sans" w:hAnsi="Open Sans" w:cs="Open Sans"/>
                <w:sz w:val="22"/>
                <w:szCs w:val="22"/>
              </w:rPr>
              <w:t>Health care items</w:t>
            </w:r>
          </w:p>
          <w:p w:rsidR="00AC1A91" w:rsidRPr="005A34F5" w:rsidRDefault="005A34F5" w:rsidP="00AC1A91">
            <w:pPr>
              <w:pStyle w:val="ListParagraph"/>
              <w:numPr>
                <w:ilvl w:val="0"/>
                <w:numId w:val="11"/>
              </w:numPr>
              <w:spacing w:before="120" w:after="120"/>
              <w:rPr>
                <w:rFonts w:ascii="Open Sans" w:hAnsi="Open Sans" w:cs="Open Sans"/>
              </w:rPr>
            </w:pPr>
            <w:r w:rsidRPr="005A34F5">
              <w:rPr>
                <w:rFonts w:ascii="Open Sans" w:hAnsi="Open Sans" w:cs="Open Sans"/>
                <w:sz w:val="22"/>
                <w:szCs w:val="22"/>
              </w:rPr>
              <w:t>Pla</w:t>
            </w:r>
            <w:r w:rsidR="00AC1A91" w:rsidRPr="005A34F5">
              <w:rPr>
                <w:rFonts w:ascii="Open Sans" w:hAnsi="Open Sans" w:cs="Open Sans"/>
                <w:sz w:val="22"/>
                <w:szCs w:val="22"/>
              </w:rPr>
              <w:t>y money (can be purchased at a store for minimal cost)</w:t>
            </w:r>
          </w:p>
          <w:p w:rsidR="00AC1A91" w:rsidRPr="005A34F5" w:rsidRDefault="005A34F5" w:rsidP="00AC1A91">
            <w:pPr>
              <w:pStyle w:val="ListParagraph"/>
              <w:numPr>
                <w:ilvl w:val="0"/>
                <w:numId w:val="11"/>
              </w:numPr>
              <w:spacing w:before="120" w:after="120"/>
              <w:rPr>
                <w:rFonts w:ascii="Open Sans" w:hAnsi="Open Sans" w:cs="Open Sans"/>
              </w:rPr>
            </w:pPr>
            <w:r w:rsidRPr="005A34F5">
              <w:rPr>
                <w:rFonts w:ascii="Open Sans" w:hAnsi="Open Sans" w:cs="Open Sans"/>
                <w:sz w:val="22"/>
                <w:szCs w:val="22"/>
              </w:rPr>
              <w:t>Real estate information</w:t>
            </w:r>
          </w:p>
          <w:p w:rsidR="00AC1A91" w:rsidRPr="005A34F5" w:rsidRDefault="005A34F5" w:rsidP="00AC1A91">
            <w:pPr>
              <w:pStyle w:val="ListParagraph"/>
              <w:numPr>
                <w:ilvl w:val="0"/>
                <w:numId w:val="11"/>
              </w:numPr>
              <w:spacing w:before="120" w:after="120"/>
              <w:rPr>
                <w:rFonts w:ascii="Open Sans" w:hAnsi="Open Sans" w:cs="Open Sans"/>
              </w:rPr>
            </w:pPr>
            <w:r w:rsidRPr="005A34F5">
              <w:rPr>
                <w:rFonts w:ascii="Open Sans" w:hAnsi="Open Sans" w:cs="Open Sans"/>
                <w:sz w:val="22"/>
                <w:szCs w:val="22"/>
              </w:rPr>
              <w:t>Transportation items such as ads for tires, tune-ups and/or vehicles for sale</w:t>
            </w:r>
          </w:p>
          <w:p w:rsidR="00AC1A91" w:rsidRPr="005A34F5" w:rsidRDefault="00AC1A91" w:rsidP="00AC1A91">
            <w:pPr>
              <w:spacing w:before="120" w:after="120"/>
              <w:rPr>
                <w:rFonts w:ascii="Open Sans" w:hAnsi="Open Sans" w:cs="Open Sans"/>
              </w:rPr>
            </w:pPr>
            <w:r w:rsidRPr="005A34F5">
              <w:rPr>
                <w:rFonts w:ascii="Open Sans" w:hAnsi="Open Sans" w:cs="Open Sans"/>
                <w:b/>
                <w:bCs/>
                <w:sz w:val="22"/>
                <w:szCs w:val="22"/>
              </w:rPr>
              <w:t>Supplies:</w:t>
            </w:r>
          </w:p>
          <w:p w:rsidR="00AC1A91" w:rsidRPr="005A34F5" w:rsidRDefault="005A34F5" w:rsidP="00AC1A91">
            <w:pPr>
              <w:pStyle w:val="ListParagraph"/>
              <w:numPr>
                <w:ilvl w:val="0"/>
                <w:numId w:val="10"/>
              </w:numPr>
              <w:spacing w:before="120" w:after="120"/>
              <w:rPr>
                <w:rFonts w:ascii="Open Sans" w:hAnsi="Open Sans" w:cs="Open Sans"/>
              </w:rPr>
            </w:pPr>
            <w:r w:rsidRPr="005A34F5">
              <w:rPr>
                <w:rFonts w:ascii="Open Sans" w:hAnsi="Open Sans" w:cs="Open Sans"/>
                <w:sz w:val="22"/>
                <w:szCs w:val="22"/>
              </w:rPr>
              <w:t>Paper and pens</w:t>
            </w:r>
          </w:p>
          <w:p w:rsidR="00AC1A91" w:rsidRPr="003D1DF6" w:rsidRDefault="005A34F5" w:rsidP="00AC1A91">
            <w:pPr>
              <w:pStyle w:val="ListParagraph"/>
              <w:numPr>
                <w:ilvl w:val="0"/>
                <w:numId w:val="10"/>
              </w:numPr>
              <w:spacing w:before="120" w:after="120"/>
              <w:rPr>
                <w:rFonts w:ascii="Open Sans" w:hAnsi="Open Sans" w:cs="Open Sans"/>
              </w:rPr>
            </w:pPr>
            <w:r w:rsidRPr="005A34F5">
              <w:rPr>
                <w:rFonts w:ascii="Open Sans" w:hAnsi="Open Sans" w:cs="Open Sans"/>
                <w:sz w:val="22"/>
                <w:szCs w:val="22"/>
              </w:rPr>
              <w:t>Photos of students, brought from home</w:t>
            </w:r>
          </w:p>
          <w:p w:rsidR="00B3350C" w:rsidRDefault="00232F23" w:rsidP="005A34F5">
            <w:pPr>
              <w:pStyle w:val="ListParagraph"/>
              <w:numPr>
                <w:ilvl w:val="0"/>
                <w:numId w:val="10"/>
              </w:numPr>
              <w:spacing w:before="120" w:after="120"/>
              <w:rPr>
                <w:rFonts w:ascii="Open Sans" w:hAnsi="Open Sans" w:cs="Open Sans"/>
              </w:rPr>
            </w:pPr>
            <w:r w:rsidRPr="005A34F5">
              <w:rPr>
                <w:rFonts w:ascii="Open Sans" w:hAnsi="Open Sans" w:cs="Open Sans"/>
                <w:sz w:val="22"/>
                <w:szCs w:val="22"/>
              </w:rPr>
              <w:lastRenderedPageBreak/>
              <w:t>C</w:t>
            </w:r>
            <w:r w:rsidR="00AC1A91" w:rsidRPr="005A34F5">
              <w:rPr>
                <w:rFonts w:ascii="Open Sans" w:hAnsi="Open Sans" w:cs="Open Sans"/>
                <w:sz w:val="22"/>
                <w:szCs w:val="22"/>
              </w:rPr>
              <w:t xml:space="preserve">opies of handouts </w:t>
            </w:r>
          </w:p>
          <w:p w:rsidR="005A34F5" w:rsidRPr="005A34F5" w:rsidRDefault="005A34F5" w:rsidP="005A34F5">
            <w:pPr>
              <w:pStyle w:val="ListParagraph"/>
              <w:rPr>
                <w:rFonts w:ascii="Open Sans" w:hAnsi="Open Sans" w:cs="Open Sans"/>
              </w:rPr>
            </w:pPr>
          </w:p>
          <w:p w:rsidR="005A34F5" w:rsidRPr="005A34F5" w:rsidRDefault="005A34F5" w:rsidP="005A34F5">
            <w:pPr>
              <w:spacing w:before="120" w:after="120"/>
              <w:rPr>
                <w:rFonts w:ascii="Open Sans" w:hAnsi="Open Sans" w:cs="Open Sans"/>
              </w:rPr>
            </w:pPr>
            <w:r>
              <w:rPr>
                <w:rFonts w:ascii="Open Sans" w:hAnsi="Open Sans" w:cs="Open Sans"/>
                <w:b/>
                <w:bCs/>
                <w:sz w:val="22"/>
                <w:szCs w:val="22"/>
              </w:rPr>
              <w:t>PowerPoint</w:t>
            </w:r>
            <w:r w:rsidRPr="005A34F5">
              <w:rPr>
                <w:rFonts w:ascii="Open Sans" w:hAnsi="Open Sans" w:cs="Open Sans"/>
                <w:b/>
                <w:bCs/>
                <w:sz w:val="22"/>
                <w:szCs w:val="22"/>
              </w:rPr>
              <w:t>:</w:t>
            </w:r>
          </w:p>
          <w:p w:rsidR="005A34F5" w:rsidRPr="005A34F5" w:rsidRDefault="005A34F5" w:rsidP="005A34F5">
            <w:pPr>
              <w:pStyle w:val="ListParagraph"/>
              <w:numPr>
                <w:ilvl w:val="0"/>
                <w:numId w:val="25"/>
              </w:numPr>
              <w:spacing w:before="120" w:after="120"/>
              <w:rPr>
                <w:rFonts w:ascii="Open Sans" w:hAnsi="Open Sans" w:cs="Open Sans"/>
              </w:rPr>
            </w:pPr>
            <w:r w:rsidRPr="005A34F5">
              <w:rPr>
                <w:rFonts w:ascii="Open Sans" w:hAnsi="Open Sans" w:cs="Open Sans"/>
                <w:sz w:val="22"/>
                <w:szCs w:val="22"/>
              </w:rPr>
              <w:t>No Longer a Teen: Development in Early Adulthood</w:t>
            </w:r>
          </w:p>
          <w:p w:rsidR="005A34F5" w:rsidRPr="005A34F5" w:rsidRDefault="005A34F5" w:rsidP="005A34F5">
            <w:pPr>
              <w:spacing w:before="120" w:after="120"/>
              <w:rPr>
                <w:rFonts w:ascii="Open Sans" w:hAnsi="Open Sans" w:cs="Open Sans"/>
              </w:rPr>
            </w:pPr>
            <w:r w:rsidRPr="005A34F5">
              <w:rPr>
                <w:rFonts w:ascii="Open Sans" w:hAnsi="Open Sans" w:cs="Open Sans"/>
                <w:b/>
                <w:bCs/>
                <w:sz w:val="22"/>
                <w:szCs w:val="22"/>
              </w:rPr>
              <w:t>Technology:</w:t>
            </w:r>
          </w:p>
          <w:p w:rsidR="005A34F5" w:rsidRPr="005A34F5" w:rsidRDefault="005A34F5" w:rsidP="005A34F5">
            <w:pPr>
              <w:numPr>
                <w:ilvl w:val="0"/>
                <w:numId w:val="6"/>
              </w:numPr>
              <w:spacing w:before="120" w:after="120"/>
              <w:rPr>
                <w:rFonts w:ascii="Open Sans" w:hAnsi="Open Sans" w:cs="Open Sans"/>
              </w:rPr>
            </w:pPr>
            <w:r w:rsidRPr="005A34F5">
              <w:rPr>
                <w:rFonts w:ascii="Open Sans" w:hAnsi="Open Sans" w:cs="Open Sans"/>
                <w:sz w:val="22"/>
                <w:szCs w:val="22"/>
              </w:rPr>
              <w:t>Free iPad App:</w:t>
            </w:r>
          </w:p>
          <w:p w:rsidR="005A34F5" w:rsidRPr="005A34F5" w:rsidRDefault="005A34F5" w:rsidP="005A34F5">
            <w:pPr>
              <w:numPr>
                <w:ilvl w:val="1"/>
                <w:numId w:val="6"/>
              </w:numPr>
              <w:spacing w:before="120" w:after="120"/>
              <w:rPr>
                <w:rFonts w:ascii="Open Sans" w:hAnsi="Open Sans" w:cs="Open Sans"/>
              </w:rPr>
            </w:pPr>
            <w:r w:rsidRPr="005A34F5">
              <w:rPr>
                <w:rFonts w:ascii="Open Sans" w:hAnsi="Open Sans" w:cs="Open Sans"/>
                <w:sz w:val="22"/>
                <w:szCs w:val="22"/>
              </w:rPr>
              <w:t>Real Estate – Home for Sale, Apartments for Rent</w:t>
            </w:r>
            <w:hyperlink r:id="rId12" w:history="1">
              <w:r w:rsidRPr="005A34F5">
                <w:rPr>
                  <w:rStyle w:val="Hyperlink"/>
                  <w:rFonts w:ascii="Open Sans" w:hAnsi="Open Sans" w:cs="Open Sans"/>
                  <w:sz w:val="22"/>
                  <w:szCs w:val="22"/>
                </w:rPr>
                <w:br/>
                <w:t>https://itunes.apple.com/us/app/real-estate-homes-for-sale/id288487321?mt=8</w:t>
              </w:r>
            </w:hyperlink>
          </w:p>
          <w:p w:rsidR="005A34F5" w:rsidRPr="005A34F5" w:rsidRDefault="005A34F5" w:rsidP="005A34F5">
            <w:pPr>
              <w:spacing w:before="120" w:after="120"/>
              <w:rPr>
                <w:rFonts w:ascii="Open Sans" w:hAnsi="Open Sans" w:cs="Open Sans"/>
              </w:rPr>
            </w:pPr>
            <w:r>
              <w:rPr>
                <w:rFonts w:ascii="Open Sans" w:hAnsi="Open Sans" w:cs="Open Sans"/>
                <w:b/>
                <w:bCs/>
                <w:sz w:val="22"/>
                <w:szCs w:val="22"/>
              </w:rPr>
              <w:t>YouTube</w:t>
            </w:r>
            <w:r w:rsidRPr="005A34F5">
              <w:rPr>
                <w:rFonts w:ascii="Open Sans" w:hAnsi="Open Sans" w:cs="Open Sans"/>
                <w:b/>
                <w:bCs/>
                <w:sz w:val="22"/>
                <w:szCs w:val="22"/>
              </w:rPr>
              <w:t>:</w:t>
            </w:r>
          </w:p>
          <w:p w:rsidR="005A34F5" w:rsidRDefault="005A34F5" w:rsidP="005A34F5">
            <w:pPr>
              <w:spacing w:before="120" w:after="120"/>
            </w:pPr>
            <w:r w:rsidRPr="005A34F5">
              <w:rPr>
                <w:rFonts w:ascii="Open Sans" w:hAnsi="Open Sans" w:cs="Open Sans"/>
                <w:sz w:val="22"/>
                <w:szCs w:val="22"/>
              </w:rPr>
              <w:t>Centers for Disease Control and Prevention</w:t>
            </w:r>
            <w:r w:rsidRPr="005A34F5">
              <w:rPr>
                <w:rFonts w:ascii="Open Sans" w:hAnsi="Open Sans" w:cs="Open Sans"/>
                <w:sz w:val="22"/>
                <w:szCs w:val="22"/>
              </w:rPr>
              <w:br/>
              <w:t xml:space="preserve"> Cancer in the Family. A news segment about individuals with a family member whose cigarette smoking led to a cancer diagnosis. (2013).</w:t>
            </w:r>
            <w:hyperlink r:id="rId13" w:history="1">
              <w:r w:rsidRPr="005A34F5">
                <w:rPr>
                  <w:rStyle w:val="Hyperlink"/>
                  <w:rFonts w:ascii="Open Sans" w:hAnsi="Open Sans" w:cs="Open Sans"/>
                  <w:sz w:val="22"/>
                  <w:szCs w:val="22"/>
                </w:rPr>
                <w:br/>
                <w:t>http://youtu.be/9g-uhoCsZVc</w:t>
              </w:r>
            </w:hyperlink>
          </w:p>
          <w:p w:rsidR="005A34F5" w:rsidRDefault="005A34F5" w:rsidP="005A34F5">
            <w:pPr>
              <w:spacing w:before="120" w:after="120"/>
            </w:pPr>
          </w:p>
          <w:p w:rsidR="005A34F5" w:rsidRPr="005A34F5" w:rsidRDefault="005A34F5" w:rsidP="005A34F5">
            <w:pPr>
              <w:spacing w:before="120" w:after="120"/>
              <w:rPr>
                <w:rFonts w:ascii="Open Sans" w:hAnsi="Open Sans" w:cs="Open Sans"/>
              </w:rPr>
            </w:pPr>
            <w:r w:rsidRPr="005A34F5">
              <w:rPr>
                <w:rFonts w:ascii="Open Sans" w:hAnsi="Open Sans" w:cs="Open Sans"/>
                <w:b/>
                <w:bCs/>
                <w:sz w:val="22"/>
                <w:szCs w:val="22"/>
              </w:rPr>
              <w:t>Graphic Organizers:</w:t>
            </w:r>
          </w:p>
          <w:p w:rsidR="005A34F5" w:rsidRPr="005A34F5" w:rsidRDefault="005A34F5" w:rsidP="005A34F5">
            <w:pPr>
              <w:pStyle w:val="ListParagraph"/>
              <w:numPr>
                <w:ilvl w:val="0"/>
                <w:numId w:val="26"/>
              </w:numPr>
              <w:spacing w:before="120" w:after="120"/>
              <w:rPr>
                <w:rFonts w:ascii="Open Sans" w:hAnsi="Open Sans" w:cs="Open Sans"/>
              </w:rPr>
            </w:pPr>
            <w:r w:rsidRPr="005A34F5">
              <w:rPr>
                <w:rFonts w:ascii="Open Sans" w:hAnsi="Open Sans" w:cs="Open Sans"/>
                <w:sz w:val="22"/>
                <w:szCs w:val="22"/>
              </w:rPr>
              <w:t>Major Theorists of Biological Development</w:t>
            </w:r>
          </w:p>
          <w:p w:rsidR="005A34F5" w:rsidRPr="005A34F5" w:rsidRDefault="005A34F5" w:rsidP="005A34F5">
            <w:pPr>
              <w:pStyle w:val="ListParagraph"/>
              <w:numPr>
                <w:ilvl w:val="0"/>
                <w:numId w:val="26"/>
              </w:numPr>
              <w:spacing w:before="120" w:after="120"/>
              <w:rPr>
                <w:rFonts w:ascii="Open Sans" w:hAnsi="Open Sans" w:cs="Open Sans"/>
              </w:rPr>
            </w:pPr>
            <w:r w:rsidRPr="005A34F5">
              <w:rPr>
                <w:rFonts w:ascii="Open Sans" w:hAnsi="Open Sans" w:cs="Open Sans"/>
                <w:sz w:val="22"/>
                <w:szCs w:val="22"/>
              </w:rPr>
              <w:t>Social Media</w:t>
            </w:r>
          </w:p>
          <w:p w:rsidR="005A34F5" w:rsidRPr="005A34F5" w:rsidRDefault="005A34F5" w:rsidP="005A34F5">
            <w:pPr>
              <w:spacing w:before="120" w:after="120"/>
              <w:rPr>
                <w:rFonts w:ascii="Open Sans" w:hAnsi="Open Sans" w:cs="Open Sans"/>
              </w:rPr>
            </w:pPr>
            <w:r w:rsidRPr="005A34F5">
              <w:rPr>
                <w:rFonts w:ascii="Open Sans" w:hAnsi="Open Sans" w:cs="Open Sans"/>
                <w:b/>
                <w:bCs/>
                <w:sz w:val="22"/>
                <w:szCs w:val="22"/>
              </w:rPr>
              <w:t>Handouts:</w:t>
            </w:r>
          </w:p>
          <w:p w:rsidR="005A34F5" w:rsidRPr="005A34F5" w:rsidRDefault="005A34F5" w:rsidP="005A34F5">
            <w:pPr>
              <w:pStyle w:val="ListParagraph"/>
              <w:numPr>
                <w:ilvl w:val="0"/>
                <w:numId w:val="27"/>
              </w:numPr>
              <w:spacing w:before="120" w:after="120"/>
              <w:rPr>
                <w:rFonts w:ascii="Open Sans" w:hAnsi="Open Sans" w:cs="Open Sans"/>
              </w:rPr>
            </w:pPr>
            <w:r w:rsidRPr="005A34F5">
              <w:rPr>
                <w:rFonts w:ascii="Open Sans" w:hAnsi="Open Sans" w:cs="Open Sans"/>
                <w:sz w:val="22"/>
                <w:szCs w:val="22"/>
              </w:rPr>
              <w:t>Civic and Social Groups</w:t>
            </w:r>
          </w:p>
          <w:p w:rsidR="005A34F5" w:rsidRPr="005A34F5" w:rsidRDefault="005A34F5" w:rsidP="005A34F5">
            <w:pPr>
              <w:pStyle w:val="ListParagraph"/>
              <w:numPr>
                <w:ilvl w:val="0"/>
                <w:numId w:val="27"/>
              </w:numPr>
              <w:spacing w:before="120" w:after="120"/>
              <w:rPr>
                <w:rFonts w:ascii="Open Sans" w:hAnsi="Open Sans" w:cs="Open Sans"/>
              </w:rPr>
            </w:pPr>
            <w:r w:rsidRPr="005A34F5">
              <w:rPr>
                <w:rFonts w:ascii="Open Sans" w:hAnsi="Open Sans" w:cs="Open Sans"/>
                <w:sz w:val="22"/>
                <w:szCs w:val="22"/>
              </w:rPr>
              <w:t>Cost of Raising a Child</w:t>
            </w:r>
          </w:p>
          <w:p w:rsidR="005A34F5" w:rsidRDefault="005A34F5" w:rsidP="005A34F5">
            <w:pPr>
              <w:pStyle w:val="ListParagraph"/>
              <w:numPr>
                <w:ilvl w:val="0"/>
                <w:numId w:val="27"/>
              </w:numPr>
              <w:spacing w:before="120" w:after="120"/>
              <w:rPr>
                <w:rFonts w:ascii="Open Sans" w:hAnsi="Open Sans" w:cs="Open Sans"/>
              </w:rPr>
            </w:pPr>
            <w:r w:rsidRPr="005A34F5">
              <w:rPr>
                <w:rFonts w:ascii="Open Sans" w:hAnsi="Open Sans" w:cs="Open Sans"/>
                <w:sz w:val="22"/>
                <w:szCs w:val="22"/>
              </w:rPr>
              <w:t>Cost of Raising a Child (Key)</w:t>
            </w:r>
          </w:p>
          <w:p w:rsidR="005A34F5" w:rsidRPr="005A34F5" w:rsidRDefault="005A34F5" w:rsidP="005A34F5">
            <w:pPr>
              <w:pStyle w:val="ListParagraph"/>
              <w:numPr>
                <w:ilvl w:val="0"/>
                <w:numId w:val="27"/>
              </w:numPr>
              <w:spacing w:before="120" w:after="120"/>
              <w:rPr>
                <w:rFonts w:ascii="Open Sans" w:hAnsi="Open Sans" w:cs="Open Sans"/>
              </w:rPr>
            </w:pPr>
            <w:r w:rsidRPr="005A34F5">
              <w:rPr>
                <w:rFonts w:ascii="Open Sans" w:hAnsi="Open Sans" w:cs="Open Sans"/>
                <w:sz w:val="22"/>
                <w:szCs w:val="22"/>
              </w:rPr>
              <w:t>My Lifestyle and Dream Job</w:t>
            </w:r>
          </w:p>
        </w:tc>
      </w:tr>
      <w:tr w:rsidR="00B3350C" w:rsidRPr="005A34F5" w:rsidTr="653D367D">
        <w:trPr>
          <w:trHeight w:val="27"/>
        </w:trPr>
        <w:tc>
          <w:tcPr>
            <w:tcW w:w="2952" w:type="dxa"/>
            <w:gridSpan w:val="2"/>
            <w:shd w:val="clear" w:color="auto" w:fill="auto"/>
          </w:tcPr>
          <w:p w:rsidR="00B3350C" w:rsidRPr="005A34F5" w:rsidRDefault="65ABAE6A" w:rsidP="00AC1A91">
            <w:pPr>
              <w:spacing w:before="120"/>
              <w:jc w:val="center"/>
              <w:rPr>
                <w:rFonts w:ascii="Open Sans" w:hAnsi="Open Sans" w:cs="Open Sans"/>
                <w:b/>
                <w:bCs/>
              </w:rPr>
            </w:pPr>
            <w:r w:rsidRPr="005A34F5">
              <w:rPr>
                <w:rFonts w:ascii="Open Sans" w:hAnsi="Open Sans" w:cs="Open Sans"/>
                <w:b/>
                <w:bCs/>
                <w:sz w:val="22"/>
                <w:szCs w:val="22"/>
              </w:rPr>
              <w:lastRenderedPageBreak/>
              <w:t>Anticipatory Set</w:t>
            </w:r>
          </w:p>
          <w:p w:rsidR="00870A95" w:rsidRPr="005A34F5" w:rsidRDefault="65ABAE6A" w:rsidP="65ABAE6A">
            <w:pPr>
              <w:jc w:val="center"/>
              <w:rPr>
                <w:rFonts w:ascii="Open Sans" w:hAnsi="Open Sans" w:cs="Open Sans"/>
              </w:rPr>
            </w:pPr>
            <w:r w:rsidRPr="005A34F5">
              <w:rPr>
                <w:rFonts w:ascii="Open Sans" w:hAnsi="Open Sans" w:cs="Open Sans"/>
                <w:sz w:val="22"/>
                <w:szCs w:val="22"/>
              </w:rPr>
              <w:t>(May include pre-assessment for prior knowledge)</w:t>
            </w:r>
          </w:p>
        </w:tc>
        <w:tc>
          <w:tcPr>
            <w:tcW w:w="7848" w:type="dxa"/>
            <w:shd w:val="clear" w:color="auto" w:fill="auto"/>
          </w:tcPr>
          <w:p w:rsidR="0031259A" w:rsidRPr="005A34F5" w:rsidRDefault="0031259A" w:rsidP="0031259A">
            <w:pPr>
              <w:spacing w:before="120" w:after="120"/>
              <w:rPr>
                <w:rFonts w:ascii="Open Sans" w:hAnsi="Open Sans" w:cs="Open Sans"/>
                <w:color w:val="333333"/>
              </w:rPr>
            </w:pPr>
            <w:r w:rsidRPr="005A34F5">
              <w:rPr>
                <w:rFonts w:ascii="Open Sans" w:hAnsi="Open Sans" w:cs="Open Sans"/>
                <w:b/>
                <w:bCs/>
                <w:color w:val="333333"/>
                <w:sz w:val="22"/>
                <w:szCs w:val="22"/>
              </w:rPr>
              <w:t>Prior to class:</w:t>
            </w:r>
          </w:p>
          <w:p w:rsidR="0031259A" w:rsidRPr="005A34F5" w:rsidRDefault="0031259A" w:rsidP="0031259A">
            <w:pPr>
              <w:spacing w:before="120" w:after="120"/>
              <w:rPr>
                <w:rFonts w:ascii="Open Sans" w:hAnsi="Open Sans" w:cs="Open Sans"/>
                <w:color w:val="333333"/>
              </w:rPr>
            </w:pPr>
            <w:r w:rsidRPr="005A34F5">
              <w:rPr>
                <w:rFonts w:ascii="Open Sans" w:hAnsi="Open Sans" w:cs="Open Sans"/>
                <w:color w:val="333333"/>
                <w:sz w:val="22"/>
                <w:szCs w:val="22"/>
              </w:rPr>
              <w:t>Display as many of the lesson-related supplies (see Materials or Specialized Equipment Needed) that you have available on a table in front of the room.</w:t>
            </w:r>
          </w:p>
          <w:p w:rsidR="0031259A" w:rsidRPr="005A34F5" w:rsidRDefault="0031259A" w:rsidP="0031259A">
            <w:pPr>
              <w:spacing w:before="120" w:after="120"/>
              <w:rPr>
                <w:rFonts w:ascii="Open Sans" w:hAnsi="Open Sans" w:cs="Open Sans"/>
                <w:color w:val="333333"/>
              </w:rPr>
            </w:pPr>
            <w:r w:rsidRPr="005A34F5">
              <w:rPr>
                <w:rFonts w:ascii="Open Sans" w:hAnsi="Open Sans" w:cs="Open Sans"/>
                <w:color w:val="333333"/>
                <w:sz w:val="22"/>
                <w:szCs w:val="22"/>
              </w:rPr>
              <w:t>B</w:t>
            </w:r>
            <w:r w:rsidR="005A34F5">
              <w:rPr>
                <w:rFonts w:ascii="Open Sans" w:hAnsi="Open Sans" w:cs="Open Sans"/>
                <w:color w:val="333333"/>
                <w:sz w:val="22"/>
                <w:szCs w:val="22"/>
              </w:rPr>
              <w:t>ecome familiar with PowerPoint</w:t>
            </w:r>
            <w:r w:rsidRPr="005A34F5">
              <w:rPr>
                <w:rFonts w:ascii="Open Sans" w:hAnsi="Open Sans" w:cs="Open Sans"/>
                <w:color w:val="333333"/>
                <w:sz w:val="22"/>
                <w:szCs w:val="22"/>
              </w:rPr>
              <w:t xml:space="preserve">, </w:t>
            </w:r>
            <w:r w:rsidR="003D1DF6" w:rsidRPr="005A34F5">
              <w:rPr>
                <w:rFonts w:ascii="Open Sans" w:hAnsi="Open Sans" w:cs="Open Sans"/>
                <w:color w:val="333333"/>
                <w:sz w:val="22"/>
                <w:szCs w:val="22"/>
              </w:rPr>
              <w:t>handouts,</w:t>
            </w:r>
            <w:r w:rsidRPr="005A34F5">
              <w:rPr>
                <w:rFonts w:ascii="Open Sans" w:hAnsi="Open Sans" w:cs="Open Sans"/>
                <w:color w:val="333333"/>
                <w:sz w:val="22"/>
                <w:szCs w:val="22"/>
              </w:rPr>
              <w:t xml:space="preserve"> and activities.</w:t>
            </w:r>
          </w:p>
          <w:p w:rsidR="0031259A" w:rsidRPr="005A34F5" w:rsidRDefault="0031259A" w:rsidP="0031259A">
            <w:pPr>
              <w:spacing w:before="120" w:after="120"/>
              <w:rPr>
                <w:rFonts w:ascii="Open Sans" w:hAnsi="Open Sans" w:cs="Open Sans"/>
                <w:color w:val="333333"/>
              </w:rPr>
            </w:pPr>
            <w:r w:rsidRPr="005A34F5">
              <w:rPr>
                <w:rFonts w:ascii="Open Sans" w:hAnsi="Open Sans" w:cs="Open Sans"/>
                <w:color w:val="333333"/>
                <w:sz w:val="22"/>
                <w:szCs w:val="22"/>
              </w:rPr>
              <w:t>This lesson is divided into three mini-lessons to make it easier to present the information on multiple days. By distributing the information into mini-lessons, it will be easier for students to understand it.</w:t>
            </w:r>
          </w:p>
          <w:p w:rsidR="0031259A" w:rsidRPr="005A34F5" w:rsidRDefault="0031259A" w:rsidP="0031259A">
            <w:pPr>
              <w:spacing w:before="120" w:after="120"/>
              <w:rPr>
                <w:rFonts w:ascii="Open Sans" w:hAnsi="Open Sans" w:cs="Open Sans"/>
                <w:color w:val="333333"/>
              </w:rPr>
            </w:pPr>
            <w:r w:rsidRPr="005A34F5">
              <w:rPr>
                <w:rFonts w:ascii="Open Sans" w:hAnsi="Open Sans" w:cs="Open Sans"/>
                <w:color w:val="333333"/>
                <w:sz w:val="22"/>
                <w:szCs w:val="22"/>
              </w:rPr>
              <w:t>Part I: Theories of Biological and Cognitive Development</w:t>
            </w:r>
            <w:r w:rsidRPr="005A34F5">
              <w:rPr>
                <w:rFonts w:ascii="Open Sans" w:hAnsi="Open Sans" w:cs="Open Sans"/>
                <w:color w:val="333333"/>
                <w:sz w:val="22"/>
                <w:szCs w:val="22"/>
              </w:rPr>
              <w:br/>
              <w:t xml:space="preserve"> Part II: Developmental Tasks of Young Adulthood (Havighurst)</w:t>
            </w:r>
            <w:r w:rsidRPr="005A34F5">
              <w:rPr>
                <w:rFonts w:ascii="Open Sans" w:hAnsi="Open Sans" w:cs="Open Sans"/>
                <w:color w:val="333333"/>
                <w:sz w:val="22"/>
                <w:szCs w:val="22"/>
              </w:rPr>
              <w:br/>
              <w:t xml:space="preserve"> Part III: Societal and Cultural Influences</w:t>
            </w:r>
          </w:p>
          <w:p w:rsidR="0031259A" w:rsidRPr="005A34F5" w:rsidRDefault="0031259A" w:rsidP="0031259A">
            <w:pPr>
              <w:spacing w:before="120" w:after="120"/>
              <w:rPr>
                <w:rFonts w:ascii="Open Sans" w:hAnsi="Open Sans" w:cs="Open Sans"/>
                <w:color w:val="333333"/>
              </w:rPr>
            </w:pPr>
            <w:r w:rsidRPr="005A34F5">
              <w:rPr>
                <w:rFonts w:ascii="Open Sans" w:hAnsi="Open Sans" w:cs="Open Sans"/>
                <w:color w:val="333333"/>
                <w:sz w:val="22"/>
                <w:szCs w:val="22"/>
              </w:rPr>
              <w:t>Students will be asked at least two days in advance to bring a photo of themselves when they were at least five years younger.</w:t>
            </w:r>
          </w:p>
          <w:p w:rsidR="0031259A" w:rsidRPr="005A34F5" w:rsidRDefault="0031259A" w:rsidP="0031259A">
            <w:pPr>
              <w:spacing w:before="120" w:after="120"/>
              <w:rPr>
                <w:rFonts w:ascii="Open Sans" w:hAnsi="Open Sans" w:cs="Open Sans"/>
                <w:color w:val="333333"/>
              </w:rPr>
            </w:pPr>
            <w:r w:rsidRPr="005A34F5">
              <w:rPr>
                <w:rFonts w:ascii="Open Sans" w:hAnsi="Open Sans" w:cs="Open Sans"/>
                <w:b/>
                <w:bCs/>
                <w:color w:val="333333"/>
                <w:sz w:val="22"/>
                <w:szCs w:val="22"/>
              </w:rPr>
              <w:t>Before class begins:</w:t>
            </w:r>
          </w:p>
          <w:p w:rsidR="0031259A" w:rsidRPr="005A34F5" w:rsidRDefault="0031259A" w:rsidP="0031259A">
            <w:pPr>
              <w:spacing w:before="120" w:after="120"/>
              <w:rPr>
                <w:rFonts w:ascii="Open Sans" w:hAnsi="Open Sans" w:cs="Open Sans"/>
                <w:color w:val="333333"/>
              </w:rPr>
            </w:pPr>
            <w:r w:rsidRPr="005A34F5">
              <w:rPr>
                <w:rFonts w:ascii="Open Sans" w:hAnsi="Open Sans" w:cs="Open Sans"/>
                <w:color w:val="333333"/>
                <w:sz w:val="22"/>
                <w:szCs w:val="22"/>
              </w:rPr>
              <w:t>Allow students to observe the supplies and ask them the following questions:</w:t>
            </w:r>
          </w:p>
          <w:p w:rsidR="0031259A" w:rsidRPr="005A34F5" w:rsidRDefault="0031259A" w:rsidP="00C37CBD">
            <w:pPr>
              <w:pStyle w:val="ListParagraph"/>
              <w:numPr>
                <w:ilvl w:val="0"/>
                <w:numId w:val="13"/>
              </w:numPr>
              <w:spacing w:before="120" w:after="120"/>
              <w:rPr>
                <w:rFonts w:ascii="Open Sans" w:hAnsi="Open Sans" w:cs="Open Sans"/>
                <w:color w:val="333333"/>
              </w:rPr>
            </w:pPr>
            <w:r w:rsidRPr="005A34F5">
              <w:rPr>
                <w:rFonts w:ascii="Open Sans" w:hAnsi="Open Sans" w:cs="Open Sans"/>
                <w:color w:val="333333"/>
                <w:sz w:val="22"/>
                <w:szCs w:val="22"/>
              </w:rPr>
              <w:t xml:space="preserve">Who do you think will be your friends when you are 25 years old? As a young </w:t>
            </w:r>
            <w:r w:rsidRPr="005A34F5">
              <w:rPr>
                <w:rFonts w:ascii="Open Sans" w:hAnsi="Open Sans" w:cs="Open Sans"/>
                <w:color w:val="333333"/>
                <w:sz w:val="22"/>
                <w:szCs w:val="22"/>
              </w:rPr>
              <w:lastRenderedPageBreak/>
              <w:t>adult, your social group will change.</w:t>
            </w:r>
          </w:p>
          <w:p w:rsidR="0031259A" w:rsidRPr="005A34F5" w:rsidRDefault="0031259A" w:rsidP="00C37CBD">
            <w:pPr>
              <w:pStyle w:val="ListParagraph"/>
              <w:numPr>
                <w:ilvl w:val="0"/>
                <w:numId w:val="13"/>
              </w:numPr>
              <w:spacing w:before="120" w:after="120"/>
              <w:rPr>
                <w:rFonts w:ascii="Open Sans" w:hAnsi="Open Sans" w:cs="Open Sans"/>
                <w:color w:val="333333"/>
              </w:rPr>
            </w:pPr>
            <w:r w:rsidRPr="005A34F5">
              <w:rPr>
                <w:rFonts w:ascii="Open Sans" w:hAnsi="Open Sans" w:cs="Open Sans"/>
                <w:color w:val="333333"/>
                <w:sz w:val="22"/>
                <w:szCs w:val="22"/>
              </w:rPr>
              <w:t>What will you look for in a new social group as an adult and how will you find it?</w:t>
            </w:r>
          </w:p>
          <w:p w:rsidR="0031259A" w:rsidRPr="005A34F5" w:rsidRDefault="0031259A" w:rsidP="00C37CBD">
            <w:pPr>
              <w:pStyle w:val="ListParagraph"/>
              <w:numPr>
                <w:ilvl w:val="0"/>
                <w:numId w:val="13"/>
              </w:numPr>
              <w:spacing w:before="120" w:after="120"/>
              <w:rPr>
                <w:rFonts w:ascii="Open Sans" w:hAnsi="Open Sans" w:cs="Open Sans"/>
                <w:color w:val="333333"/>
              </w:rPr>
            </w:pPr>
            <w:r w:rsidRPr="005A34F5">
              <w:rPr>
                <w:rFonts w:ascii="Open Sans" w:hAnsi="Open Sans" w:cs="Open Sans"/>
                <w:color w:val="333333"/>
                <w:sz w:val="22"/>
                <w:szCs w:val="22"/>
              </w:rPr>
              <w:t>List several ways you could become a member of a new group.</w:t>
            </w:r>
          </w:p>
          <w:p w:rsidR="0031259A" w:rsidRPr="005A34F5" w:rsidRDefault="0031259A" w:rsidP="00C37CBD">
            <w:pPr>
              <w:pStyle w:val="ListParagraph"/>
              <w:numPr>
                <w:ilvl w:val="0"/>
                <w:numId w:val="13"/>
              </w:numPr>
              <w:spacing w:before="120" w:after="120"/>
              <w:rPr>
                <w:rFonts w:ascii="Open Sans" w:hAnsi="Open Sans" w:cs="Open Sans"/>
                <w:color w:val="333333"/>
              </w:rPr>
            </w:pPr>
            <w:r w:rsidRPr="005A34F5">
              <w:rPr>
                <w:rFonts w:ascii="Open Sans" w:hAnsi="Open Sans" w:cs="Open Sans"/>
                <w:color w:val="333333"/>
                <w:sz w:val="22"/>
                <w:szCs w:val="22"/>
              </w:rPr>
              <w:t>What does it mean to be an adult?</w:t>
            </w:r>
          </w:p>
          <w:p w:rsidR="0031259A" w:rsidRPr="005A34F5" w:rsidRDefault="0031259A" w:rsidP="00C37CBD">
            <w:pPr>
              <w:pStyle w:val="ListParagraph"/>
              <w:numPr>
                <w:ilvl w:val="0"/>
                <w:numId w:val="13"/>
              </w:numPr>
              <w:spacing w:before="120" w:after="120"/>
              <w:rPr>
                <w:rFonts w:ascii="Open Sans" w:hAnsi="Open Sans" w:cs="Open Sans"/>
                <w:color w:val="333333"/>
              </w:rPr>
            </w:pPr>
            <w:r w:rsidRPr="005A34F5">
              <w:rPr>
                <w:rFonts w:ascii="Open Sans" w:hAnsi="Open Sans" w:cs="Open Sans"/>
                <w:color w:val="333333"/>
                <w:sz w:val="22"/>
                <w:szCs w:val="22"/>
              </w:rPr>
              <w:t>What are some responsibilities of an adult?</w:t>
            </w:r>
          </w:p>
          <w:p w:rsidR="0031259A" w:rsidRPr="005A34F5" w:rsidRDefault="0031259A" w:rsidP="00C37CBD">
            <w:pPr>
              <w:pStyle w:val="ListParagraph"/>
              <w:numPr>
                <w:ilvl w:val="0"/>
                <w:numId w:val="13"/>
              </w:numPr>
              <w:spacing w:before="120" w:after="120"/>
              <w:rPr>
                <w:rFonts w:ascii="Open Sans" w:hAnsi="Open Sans" w:cs="Open Sans"/>
                <w:color w:val="333333"/>
              </w:rPr>
            </w:pPr>
            <w:r w:rsidRPr="005A34F5">
              <w:rPr>
                <w:rFonts w:ascii="Open Sans" w:hAnsi="Open Sans" w:cs="Open Sans"/>
                <w:color w:val="333333"/>
                <w:sz w:val="22"/>
                <w:szCs w:val="22"/>
              </w:rPr>
              <w:t>What resources would you need to carry out those responsibilities?</w:t>
            </w:r>
          </w:p>
          <w:p w:rsidR="0031259A" w:rsidRPr="005A34F5" w:rsidRDefault="0031259A" w:rsidP="00C37CBD">
            <w:pPr>
              <w:pStyle w:val="ListParagraph"/>
              <w:numPr>
                <w:ilvl w:val="0"/>
                <w:numId w:val="13"/>
              </w:numPr>
              <w:spacing w:before="120" w:after="120"/>
              <w:rPr>
                <w:rFonts w:ascii="Open Sans" w:hAnsi="Open Sans" w:cs="Open Sans"/>
                <w:color w:val="333333"/>
              </w:rPr>
            </w:pPr>
            <w:r w:rsidRPr="005A34F5">
              <w:rPr>
                <w:rFonts w:ascii="Open Sans" w:hAnsi="Open Sans" w:cs="Open Sans"/>
                <w:color w:val="333333"/>
                <w:sz w:val="22"/>
                <w:szCs w:val="22"/>
              </w:rPr>
              <w:t>What do you look forward to doing as an adult? Why?</w:t>
            </w:r>
          </w:p>
          <w:p w:rsidR="0031259A" w:rsidRPr="005A34F5" w:rsidRDefault="0031259A" w:rsidP="00C37CBD">
            <w:pPr>
              <w:pStyle w:val="ListParagraph"/>
              <w:numPr>
                <w:ilvl w:val="0"/>
                <w:numId w:val="13"/>
              </w:numPr>
              <w:spacing w:before="120" w:after="120"/>
              <w:rPr>
                <w:rFonts w:ascii="Open Sans" w:hAnsi="Open Sans" w:cs="Open Sans"/>
                <w:color w:val="333333"/>
              </w:rPr>
            </w:pPr>
            <w:r w:rsidRPr="005A34F5">
              <w:rPr>
                <w:rFonts w:ascii="Open Sans" w:hAnsi="Open Sans" w:cs="Open Sans"/>
                <w:color w:val="333333"/>
                <w:sz w:val="22"/>
                <w:szCs w:val="22"/>
              </w:rPr>
              <w:t>Are you ready to become a parent?</w:t>
            </w:r>
          </w:p>
          <w:p w:rsidR="0031259A" w:rsidRPr="005A34F5" w:rsidRDefault="0031259A" w:rsidP="00C37CBD">
            <w:pPr>
              <w:pStyle w:val="ListParagraph"/>
              <w:numPr>
                <w:ilvl w:val="0"/>
                <w:numId w:val="13"/>
              </w:numPr>
              <w:spacing w:before="120" w:after="120"/>
              <w:rPr>
                <w:rFonts w:ascii="Open Sans" w:hAnsi="Open Sans" w:cs="Open Sans"/>
                <w:color w:val="333333"/>
              </w:rPr>
            </w:pPr>
            <w:r w:rsidRPr="005A34F5">
              <w:rPr>
                <w:rFonts w:ascii="Open Sans" w:hAnsi="Open Sans" w:cs="Open Sans"/>
                <w:color w:val="333333"/>
                <w:sz w:val="22"/>
                <w:szCs w:val="22"/>
              </w:rPr>
              <w:t>Does having a child make you an adult?</w:t>
            </w:r>
          </w:p>
          <w:p w:rsidR="0031259A" w:rsidRPr="005A34F5" w:rsidRDefault="0031259A" w:rsidP="00C37CBD">
            <w:pPr>
              <w:pStyle w:val="ListParagraph"/>
              <w:numPr>
                <w:ilvl w:val="0"/>
                <w:numId w:val="13"/>
              </w:numPr>
              <w:spacing w:before="120" w:after="120"/>
              <w:rPr>
                <w:rFonts w:ascii="Open Sans" w:hAnsi="Open Sans" w:cs="Open Sans"/>
                <w:color w:val="333333"/>
              </w:rPr>
            </w:pPr>
            <w:r w:rsidRPr="005A34F5">
              <w:rPr>
                <w:rFonts w:ascii="Open Sans" w:hAnsi="Open Sans" w:cs="Open Sans"/>
                <w:color w:val="333333"/>
                <w:sz w:val="22"/>
                <w:szCs w:val="22"/>
              </w:rPr>
              <w:t>List at least five things you don’t do now that you will have to do if you have a child.</w:t>
            </w:r>
          </w:p>
          <w:p w:rsidR="0031259A" w:rsidRPr="005A34F5" w:rsidRDefault="0031259A" w:rsidP="0031259A">
            <w:pPr>
              <w:spacing w:before="120" w:after="120"/>
              <w:rPr>
                <w:rFonts w:ascii="Open Sans" w:hAnsi="Open Sans" w:cs="Open Sans"/>
                <w:color w:val="333333"/>
              </w:rPr>
            </w:pPr>
            <w:r w:rsidRPr="005A34F5">
              <w:rPr>
                <w:rFonts w:ascii="Open Sans" w:hAnsi="Open Sans" w:cs="Open Sans"/>
                <w:color w:val="333333"/>
                <w:sz w:val="22"/>
                <w:szCs w:val="22"/>
              </w:rPr>
              <w:t>In groups of two, students will discuss the physical changes that can be seen in the student from the older photo to current day. Each person will also share with their partner one change that is internal and cannot be seen.</w:t>
            </w:r>
          </w:p>
          <w:p w:rsidR="00B3350C" w:rsidRPr="005A34F5" w:rsidRDefault="0031259A" w:rsidP="0031259A">
            <w:pPr>
              <w:spacing w:before="120" w:after="120"/>
              <w:rPr>
                <w:rFonts w:ascii="Open Sans" w:hAnsi="Open Sans" w:cs="Open Sans"/>
                <w:color w:val="333333"/>
              </w:rPr>
            </w:pPr>
            <w:r w:rsidRPr="005A34F5">
              <w:rPr>
                <w:rFonts w:ascii="Open Sans" w:hAnsi="Open Sans" w:cs="Open Sans"/>
                <w:color w:val="333333"/>
                <w:sz w:val="22"/>
                <w:szCs w:val="22"/>
              </w:rPr>
              <w:t>Allow for questions and discussion.</w:t>
            </w:r>
          </w:p>
        </w:tc>
      </w:tr>
      <w:tr w:rsidR="00B3350C" w:rsidRPr="005A34F5" w:rsidTr="653D367D">
        <w:trPr>
          <w:trHeight w:val="440"/>
        </w:trPr>
        <w:tc>
          <w:tcPr>
            <w:tcW w:w="2952" w:type="dxa"/>
            <w:gridSpan w:val="2"/>
            <w:shd w:val="clear" w:color="auto" w:fill="auto"/>
          </w:tcPr>
          <w:p w:rsidR="00B3350C" w:rsidRPr="005A34F5" w:rsidRDefault="65ABAE6A" w:rsidP="65ABAE6A">
            <w:pPr>
              <w:spacing w:before="120" w:after="120"/>
              <w:jc w:val="center"/>
              <w:rPr>
                <w:rFonts w:ascii="Open Sans" w:hAnsi="Open Sans" w:cs="Open Sans"/>
                <w:b/>
                <w:bCs/>
              </w:rPr>
            </w:pPr>
            <w:r w:rsidRPr="005A34F5">
              <w:rPr>
                <w:rFonts w:ascii="Open Sans" w:hAnsi="Open Sans" w:cs="Open Sans"/>
                <w:b/>
                <w:bCs/>
                <w:sz w:val="22"/>
                <w:szCs w:val="22"/>
              </w:rPr>
              <w:lastRenderedPageBreak/>
              <w:t>Direct Instruction *</w:t>
            </w:r>
          </w:p>
        </w:tc>
        <w:tc>
          <w:tcPr>
            <w:tcW w:w="7848" w:type="dxa"/>
            <w:shd w:val="clear" w:color="auto" w:fill="auto"/>
          </w:tcPr>
          <w:p w:rsidR="006D31F5" w:rsidRPr="005A34F5" w:rsidRDefault="006D31F5" w:rsidP="006D31F5">
            <w:pPr>
              <w:spacing w:before="120" w:after="120"/>
              <w:rPr>
                <w:rFonts w:ascii="Open Sans" w:hAnsi="Open Sans" w:cs="Open Sans"/>
              </w:rPr>
            </w:pPr>
            <w:r w:rsidRPr="005A34F5">
              <w:rPr>
                <w:rFonts w:ascii="Open Sans" w:hAnsi="Open Sans" w:cs="Open Sans"/>
                <w:sz w:val="22"/>
                <w:szCs w:val="22"/>
              </w:rPr>
              <w:t xml:space="preserve">Note to teacher: Prior to beginning this lesson, please review, </w:t>
            </w:r>
            <w:r w:rsidR="00A62F4A" w:rsidRPr="005A34F5">
              <w:rPr>
                <w:rFonts w:ascii="Open Sans" w:hAnsi="Open Sans" w:cs="Open Sans"/>
                <w:sz w:val="22"/>
                <w:szCs w:val="22"/>
              </w:rPr>
              <w:t>preview,</w:t>
            </w:r>
            <w:r w:rsidRPr="005A34F5">
              <w:rPr>
                <w:rFonts w:ascii="Open Sans" w:hAnsi="Open Sans" w:cs="Open Sans"/>
                <w:sz w:val="22"/>
                <w:szCs w:val="22"/>
              </w:rPr>
              <w:t xml:space="preserve"> and select the appropriate multimedia for your classes.</w:t>
            </w:r>
          </w:p>
          <w:p w:rsidR="006D31F5" w:rsidRPr="005A34F5" w:rsidRDefault="006D31F5" w:rsidP="006D31F5">
            <w:pPr>
              <w:spacing w:before="120" w:after="120"/>
              <w:rPr>
                <w:rFonts w:ascii="Open Sans" w:hAnsi="Open Sans" w:cs="Open Sans"/>
              </w:rPr>
            </w:pPr>
            <w:r w:rsidRPr="005A34F5">
              <w:rPr>
                <w:rFonts w:ascii="Open Sans" w:hAnsi="Open Sans" w:cs="Open Sans"/>
                <w:sz w:val="22"/>
                <w:szCs w:val="22"/>
              </w:rPr>
              <w:t xml:space="preserve">Introduce lesson objective, </w:t>
            </w:r>
            <w:r w:rsidR="005A34F5" w:rsidRPr="005A34F5">
              <w:rPr>
                <w:rFonts w:ascii="Open Sans" w:hAnsi="Open Sans" w:cs="Open Sans"/>
                <w:sz w:val="22"/>
                <w:szCs w:val="22"/>
              </w:rPr>
              <w:t>terms,</w:t>
            </w:r>
            <w:r w:rsidRPr="005A34F5">
              <w:rPr>
                <w:rFonts w:ascii="Open Sans" w:hAnsi="Open Sans" w:cs="Open Sans"/>
                <w:sz w:val="22"/>
                <w:szCs w:val="22"/>
              </w:rPr>
              <w:t xml:space="preserve"> and definitions.</w:t>
            </w:r>
          </w:p>
          <w:p w:rsidR="006D31F5" w:rsidRPr="005A34F5" w:rsidRDefault="006D31F5" w:rsidP="006D31F5">
            <w:pPr>
              <w:spacing w:before="120" w:after="120"/>
              <w:rPr>
                <w:rFonts w:ascii="Open Sans" w:hAnsi="Open Sans" w:cs="Open Sans"/>
              </w:rPr>
            </w:pPr>
            <w:r w:rsidRPr="005A34F5">
              <w:rPr>
                <w:rFonts w:ascii="Open Sans" w:hAnsi="Open Sans" w:cs="Open Sans"/>
                <w:sz w:val="22"/>
                <w:szCs w:val="22"/>
              </w:rPr>
              <w:t xml:space="preserve">Distribute handout </w:t>
            </w:r>
            <w:r w:rsidRPr="005A34F5">
              <w:rPr>
                <w:rFonts w:ascii="Open Sans" w:hAnsi="Open Sans" w:cs="Open Sans"/>
                <w:bCs/>
                <w:sz w:val="22"/>
                <w:szCs w:val="22"/>
              </w:rPr>
              <w:t xml:space="preserve">Double-Entry Journal </w:t>
            </w:r>
            <w:r w:rsidR="005A34F5" w:rsidRPr="005A34F5">
              <w:rPr>
                <w:rFonts w:ascii="Open Sans" w:hAnsi="Open Sans" w:cs="Open Sans"/>
                <w:bCs/>
                <w:sz w:val="22"/>
                <w:szCs w:val="22"/>
              </w:rPr>
              <w:t>Notes</w:t>
            </w:r>
            <w:r w:rsidR="005A34F5" w:rsidRPr="005A34F5">
              <w:rPr>
                <w:rFonts w:ascii="Open Sans" w:hAnsi="Open Sans" w:cs="Open Sans"/>
                <w:sz w:val="22"/>
                <w:szCs w:val="22"/>
              </w:rPr>
              <w:t xml:space="preserve">. </w:t>
            </w:r>
            <w:r w:rsidRPr="005A34F5">
              <w:rPr>
                <w:rFonts w:ascii="Open Sans" w:hAnsi="Open Sans" w:cs="Open Sans"/>
                <w:sz w:val="22"/>
                <w:szCs w:val="22"/>
              </w:rPr>
              <w:t>Students will be expected to take notes while viewing the slide presentation. Teacher will determine the notes to be recorded by students.</w:t>
            </w:r>
          </w:p>
          <w:p w:rsidR="006D31F5" w:rsidRPr="005A34F5" w:rsidRDefault="006D31F5" w:rsidP="006D31F5">
            <w:pPr>
              <w:spacing w:before="120" w:after="120"/>
              <w:rPr>
                <w:rFonts w:ascii="Open Sans" w:hAnsi="Open Sans" w:cs="Open Sans"/>
              </w:rPr>
            </w:pPr>
            <w:r w:rsidRPr="005A34F5">
              <w:rPr>
                <w:rFonts w:ascii="Open Sans" w:hAnsi="Open Sans" w:cs="Open Sans"/>
                <w:sz w:val="22"/>
                <w:szCs w:val="22"/>
              </w:rPr>
              <w:t xml:space="preserve">Introduce </w:t>
            </w:r>
            <w:r w:rsidR="005A34F5" w:rsidRPr="005A34F5">
              <w:rPr>
                <w:rFonts w:ascii="Open Sans" w:hAnsi="Open Sans" w:cs="Open Sans"/>
                <w:sz w:val="22"/>
                <w:szCs w:val="22"/>
              </w:rPr>
              <w:t>PowerPoint</w:t>
            </w:r>
            <w:r w:rsidR="005A34F5">
              <w:rPr>
                <w:rFonts w:ascii="Open Sans" w:hAnsi="Open Sans" w:cs="Open Sans"/>
                <w:sz w:val="22"/>
                <w:szCs w:val="22"/>
              </w:rPr>
              <w:t xml:space="preserve"> </w:t>
            </w:r>
            <w:r w:rsidRPr="005A34F5">
              <w:rPr>
                <w:rFonts w:ascii="Open Sans" w:hAnsi="Open Sans" w:cs="Open Sans"/>
                <w:bCs/>
                <w:sz w:val="22"/>
                <w:szCs w:val="22"/>
              </w:rPr>
              <w:t>No Longer a Teen: Development in Early Adulthood</w:t>
            </w:r>
            <w:r w:rsidRPr="005A34F5">
              <w:rPr>
                <w:rFonts w:ascii="Open Sans" w:hAnsi="Open Sans" w:cs="Open Sans"/>
                <w:sz w:val="22"/>
                <w:szCs w:val="22"/>
              </w:rPr>
              <w:t xml:space="preserve"> Part I: Theories of Biological and Cognitive Development, slides 3-</w:t>
            </w:r>
            <w:r w:rsidR="005A34F5" w:rsidRPr="005A34F5">
              <w:rPr>
                <w:rFonts w:ascii="Open Sans" w:hAnsi="Open Sans" w:cs="Open Sans"/>
                <w:sz w:val="22"/>
                <w:szCs w:val="22"/>
              </w:rPr>
              <w:t>14.</w:t>
            </w:r>
          </w:p>
          <w:p w:rsidR="005A34F5" w:rsidRPr="005A34F5" w:rsidRDefault="006D31F5" w:rsidP="006D31F5">
            <w:pPr>
              <w:spacing w:before="120" w:after="120"/>
              <w:rPr>
                <w:rFonts w:ascii="Open Sans" w:hAnsi="Open Sans" w:cs="Open Sans"/>
              </w:rPr>
            </w:pPr>
            <w:r w:rsidRPr="005A34F5">
              <w:rPr>
                <w:rFonts w:ascii="Open Sans" w:hAnsi="Open Sans" w:cs="Open Sans"/>
                <w:sz w:val="22"/>
                <w:szCs w:val="22"/>
              </w:rPr>
              <w:t xml:space="preserve">Use appropriate notes from </w:t>
            </w:r>
            <w:r w:rsidRPr="005A34F5">
              <w:rPr>
                <w:rFonts w:ascii="Open Sans" w:hAnsi="Open Sans" w:cs="Open Sans"/>
                <w:bCs/>
                <w:sz w:val="22"/>
                <w:szCs w:val="22"/>
              </w:rPr>
              <w:t xml:space="preserve">Presentation Notes for No Longer a Teen: Development in Early </w:t>
            </w:r>
            <w:r w:rsidR="005A34F5" w:rsidRPr="005A34F5">
              <w:rPr>
                <w:rFonts w:ascii="Open Sans" w:hAnsi="Open Sans" w:cs="Open Sans"/>
                <w:bCs/>
                <w:sz w:val="22"/>
                <w:szCs w:val="22"/>
              </w:rPr>
              <w:t>Adulthood</w:t>
            </w:r>
            <w:r w:rsidR="005A34F5" w:rsidRPr="005A34F5">
              <w:rPr>
                <w:rFonts w:ascii="Open Sans" w:hAnsi="Open Sans" w:cs="Open Sans"/>
                <w:sz w:val="22"/>
                <w:szCs w:val="22"/>
              </w:rPr>
              <w:t xml:space="preserve"> for</w:t>
            </w:r>
            <w:r w:rsidRPr="005A34F5">
              <w:rPr>
                <w:rFonts w:ascii="Open Sans" w:hAnsi="Open Sans" w:cs="Open Sans"/>
                <w:sz w:val="22"/>
                <w:szCs w:val="22"/>
              </w:rPr>
              <w:t xml:space="preserve"> discussion.</w:t>
            </w:r>
          </w:p>
          <w:p w:rsidR="006D31F5" w:rsidRPr="005A34F5" w:rsidRDefault="006D31F5" w:rsidP="006D31F5">
            <w:pPr>
              <w:spacing w:before="120" w:after="120"/>
              <w:rPr>
                <w:rFonts w:ascii="Open Sans" w:hAnsi="Open Sans" w:cs="Open Sans"/>
                <w:b/>
              </w:rPr>
            </w:pPr>
            <w:r w:rsidRPr="005A34F5">
              <w:rPr>
                <w:rFonts w:ascii="Open Sans" w:hAnsi="Open Sans" w:cs="Open Sans"/>
                <w:b/>
                <w:bCs/>
                <w:sz w:val="22"/>
                <w:szCs w:val="22"/>
              </w:rPr>
              <w:t>See Guided Practice Activity One</w:t>
            </w:r>
            <w:r w:rsidR="005A34F5">
              <w:rPr>
                <w:rFonts w:ascii="Open Sans" w:hAnsi="Open Sans" w:cs="Open Sans"/>
                <w:b/>
                <w:bCs/>
                <w:sz w:val="22"/>
                <w:szCs w:val="22"/>
              </w:rPr>
              <w:t>:</w:t>
            </w:r>
          </w:p>
          <w:p w:rsidR="006D31F5" w:rsidRPr="005A34F5" w:rsidRDefault="006D31F5" w:rsidP="006D31F5">
            <w:pPr>
              <w:spacing w:before="120" w:after="120"/>
              <w:rPr>
                <w:rFonts w:ascii="Open Sans" w:hAnsi="Open Sans" w:cs="Open Sans"/>
              </w:rPr>
            </w:pPr>
            <w:r w:rsidRPr="005A34F5">
              <w:rPr>
                <w:rFonts w:ascii="Open Sans" w:hAnsi="Open Sans" w:cs="Open Sans"/>
                <w:sz w:val="22"/>
                <w:szCs w:val="22"/>
              </w:rPr>
              <w:t xml:space="preserve">Continue with the slide presentation </w:t>
            </w:r>
            <w:r w:rsidRPr="005A34F5">
              <w:rPr>
                <w:rFonts w:ascii="Open Sans" w:hAnsi="Open Sans" w:cs="Open Sans"/>
                <w:bCs/>
                <w:sz w:val="22"/>
                <w:szCs w:val="22"/>
              </w:rPr>
              <w:t>No Longer a Teen: Development in Early Adulthood</w:t>
            </w:r>
            <w:r w:rsidRPr="005A34F5">
              <w:rPr>
                <w:rFonts w:ascii="Open Sans" w:hAnsi="Open Sans" w:cs="Open Sans"/>
                <w:sz w:val="22"/>
                <w:szCs w:val="22"/>
              </w:rPr>
              <w:t xml:space="preserve"> Part II: Developmental Tasks of Young Adulthood (Havighurst), slides 15-</w:t>
            </w:r>
            <w:r w:rsidR="005A34F5" w:rsidRPr="005A34F5">
              <w:rPr>
                <w:rFonts w:ascii="Open Sans" w:hAnsi="Open Sans" w:cs="Open Sans"/>
                <w:sz w:val="22"/>
                <w:szCs w:val="22"/>
              </w:rPr>
              <w:t xml:space="preserve">25. </w:t>
            </w:r>
            <w:r w:rsidRPr="005A34F5">
              <w:rPr>
                <w:rFonts w:ascii="Open Sans" w:hAnsi="Open Sans" w:cs="Open Sans"/>
                <w:sz w:val="22"/>
                <w:szCs w:val="22"/>
              </w:rPr>
              <w:t xml:space="preserve">Have students continue using </w:t>
            </w:r>
            <w:r w:rsidRPr="005A34F5">
              <w:rPr>
                <w:rFonts w:ascii="Open Sans" w:hAnsi="Open Sans" w:cs="Open Sans"/>
                <w:bCs/>
                <w:sz w:val="22"/>
                <w:szCs w:val="22"/>
              </w:rPr>
              <w:t>Double-Entry Journal Notes</w:t>
            </w:r>
            <w:r w:rsidRPr="005A34F5">
              <w:rPr>
                <w:rFonts w:ascii="Open Sans" w:hAnsi="Open Sans" w:cs="Open Sans"/>
                <w:sz w:val="22"/>
                <w:szCs w:val="22"/>
              </w:rPr>
              <w:t xml:space="preserve"> for </w:t>
            </w:r>
            <w:r w:rsidR="005A34F5" w:rsidRPr="005A34F5">
              <w:rPr>
                <w:rFonts w:ascii="Open Sans" w:hAnsi="Open Sans" w:cs="Open Sans"/>
                <w:sz w:val="22"/>
                <w:szCs w:val="22"/>
              </w:rPr>
              <w:t>note taking</w:t>
            </w:r>
            <w:r w:rsidRPr="005A34F5">
              <w:rPr>
                <w:rFonts w:ascii="Open Sans" w:hAnsi="Open Sans" w:cs="Open Sans"/>
                <w:sz w:val="22"/>
                <w:szCs w:val="22"/>
              </w:rPr>
              <w:t>.</w:t>
            </w:r>
          </w:p>
          <w:p w:rsidR="006D31F5" w:rsidRPr="005A34F5" w:rsidRDefault="006D31F5" w:rsidP="006D31F5">
            <w:pPr>
              <w:spacing w:before="120" w:after="120"/>
              <w:rPr>
                <w:rFonts w:ascii="Open Sans" w:hAnsi="Open Sans" w:cs="Open Sans"/>
              </w:rPr>
            </w:pPr>
            <w:r w:rsidRPr="005A34F5">
              <w:rPr>
                <w:rFonts w:ascii="Open Sans" w:hAnsi="Open Sans" w:cs="Open Sans"/>
                <w:sz w:val="22"/>
                <w:szCs w:val="22"/>
              </w:rPr>
              <w:t xml:space="preserve">Use appropriate notes from </w:t>
            </w:r>
            <w:r w:rsidRPr="005A34F5">
              <w:rPr>
                <w:rFonts w:ascii="Open Sans" w:hAnsi="Open Sans" w:cs="Open Sans"/>
                <w:bCs/>
                <w:sz w:val="22"/>
                <w:szCs w:val="22"/>
              </w:rPr>
              <w:t xml:space="preserve">Presentation Notes for No Longer a Teen: Development in Early </w:t>
            </w:r>
            <w:r w:rsidR="005A34F5" w:rsidRPr="005A34F5">
              <w:rPr>
                <w:rFonts w:ascii="Open Sans" w:hAnsi="Open Sans" w:cs="Open Sans"/>
                <w:bCs/>
                <w:sz w:val="22"/>
                <w:szCs w:val="22"/>
              </w:rPr>
              <w:t>Adulthood</w:t>
            </w:r>
            <w:r w:rsidR="005A34F5" w:rsidRPr="005A34F5">
              <w:rPr>
                <w:rFonts w:ascii="Open Sans" w:hAnsi="Open Sans" w:cs="Open Sans"/>
                <w:sz w:val="22"/>
                <w:szCs w:val="22"/>
              </w:rPr>
              <w:t xml:space="preserve"> for</w:t>
            </w:r>
            <w:r w:rsidRPr="005A34F5">
              <w:rPr>
                <w:rFonts w:ascii="Open Sans" w:hAnsi="Open Sans" w:cs="Open Sans"/>
                <w:sz w:val="22"/>
                <w:szCs w:val="22"/>
              </w:rPr>
              <w:t xml:space="preserve"> discussion.</w:t>
            </w:r>
          </w:p>
          <w:p w:rsidR="003D1DF6" w:rsidRDefault="006D31F5" w:rsidP="006D31F5">
            <w:pPr>
              <w:spacing w:before="120" w:after="120"/>
              <w:rPr>
                <w:rFonts w:ascii="Open Sans" w:hAnsi="Open Sans" w:cs="Open Sans"/>
              </w:rPr>
            </w:pPr>
            <w:r w:rsidRPr="005A34F5">
              <w:rPr>
                <w:rFonts w:ascii="Open Sans" w:hAnsi="Open Sans" w:cs="Open Sans"/>
                <w:sz w:val="22"/>
                <w:szCs w:val="22"/>
              </w:rPr>
              <w:t>Think about the young adults in your life. How has your childhood been different from theirs? What cultural and societal norms or expectations are different?</w:t>
            </w:r>
          </w:p>
          <w:p w:rsidR="006D31F5" w:rsidRPr="005A34F5" w:rsidRDefault="006D31F5" w:rsidP="006D31F5">
            <w:pPr>
              <w:spacing w:before="120" w:after="120"/>
              <w:rPr>
                <w:rFonts w:ascii="Open Sans" w:hAnsi="Open Sans" w:cs="Open Sans"/>
                <w:b/>
              </w:rPr>
            </w:pPr>
            <w:r w:rsidRPr="005A34F5">
              <w:rPr>
                <w:rFonts w:ascii="Open Sans" w:hAnsi="Open Sans" w:cs="Open Sans"/>
                <w:b/>
                <w:bCs/>
                <w:sz w:val="22"/>
                <w:szCs w:val="22"/>
              </w:rPr>
              <w:t>See Guided Practice Activity Two</w:t>
            </w:r>
            <w:r w:rsidR="005A34F5">
              <w:rPr>
                <w:rFonts w:ascii="Open Sans" w:hAnsi="Open Sans" w:cs="Open Sans"/>
                <w:b/>
                <w:bCs/>
                <w:sz w:val="22"/>
                <w:szCs w:val="22"/>
              </w:rPr>
              <w:t>:</w:t>
            </w:r>
          </w:p>
          <w:p w:rsidR="006D31F5" w:rsidRPr="005A34F5" w:rsidRDefault="006D31F5" w:rsidP="006D31F5">
            <w:pPr>
              <w:spacing w:before="120" w:after="120"/>
              <w:rPr>
                <w:rFonts w:ascii="Open Sans" w:hAnsi="Open Sans" w:cs="Open Sans"/>
              </w:rPr>
            </w:pPr>
            <w:r w:rsidRPr="005A34F5">
              <w:rPr>
                <w:rFonts w:ascii="Open Sans" w:hAnsi="Open Sans" w:cs="Open Sans"/>
                <w:sz w:val="22"/>
                <w:szCs w:val="22"/>
              </w:rPr>
              <w:t xml:space="preserve">Continue with the slide presentation </w:t>
            </w:r>
            <w:r w:rsidRPr="005A34F5">
              <w:rPr>
                <w:rFonts w:ascii="Open Sans" w:hAnsi="Open Sans" w:cs="Open Sans"/>
                <w:bCs/>
                <w:sz w:val="22"/>
                <w:szCs w:val="22"/>
              </w:rPr>
              <w:t>No Longer a Teen: Development in Early Adulthood</w:t>
            </w:r>
            <w:r w:rsidRPr="005A34F5">
              <w:rPr>
                <w:rFonts w:ascii="Open Sans" w:hAnsi="Open Sans" w:cs="Open Sans"/>
                <w:sz w:val="22"/>
                <w:szCs w:val="22"/>
              </w:rPr>
              <w:t xml:space="preserve"> Part III: Societal and Cultural Influences, slides 26-</w:t>
            </w:r>
            <w:r w:rsidR="005A34F5" w:rsidRPr="005A34F5">
              <w:rPr>
                <w:rFonts w:ascii="Open Sans" w:hAnsi="Open Sans" w:cs="Open Sans"/>
                <w:sz w:val="22"/>
                <w:szCs w:val="22"/>
              </w:rPr>
              <w:t xml:space="preserve">32. </w:t>
            </w:r>
            <w:r w:rsidRPr="005A34F5">
              <w:rPr>
                <w:rFonts w:ascii="Open Sans" w:hAnsi="Open Sans" w:cs="Open Sans"/>
                <w:sz w:val="22"/>
                <w:szCs w:val="22"/>
              </w:rPr>
              <w:t xml:space="preserve">Have students continue using </w:t>
            </w:r>
            <w:r w:rsidRPr="005A34F5">
              <w:rPr>
                <w:rFonts w:ascii="Open Sans" w:hAnsi="Open Sans" w:cs="Open Sans"/>
                <w:bCs/>
                <w:sz w:val="22"/>
                <w:szCs w:val="22"/>
              </w:rPr>
              <w:t>Double-Entry Journal Notes</w:t>
            </w:r>
            <w:r w:rsidRPr="005A34F5">
              <w:rPr>
                <w:rFonts w:ascii="Open Sans" w:hAnsi="Open Sans" w:cs="Open Sans"/>
                <w:sz w:val="22"/>
                <w:szCs w:val="22"/>
              </w:rPr>
              <w:t xml:space="preserve"> for </w:t>
            </w:r>
            <w:r w:rsidR="005A34F5" w:rsidRPr="005A34F5">
              <w:rPr>
                <w:rFonts w:ascii="Open Sans" w:hAnsi="Open Sans" w:cs="Open Sans"/>
                <w:sz w:val="22"/>
                <w:szCs w:val="22"/>
              </w:rPr>
              <w:t>note taking</w:t>
            </w:r>
            <w:r w:rsidRPr="005A34F5">
              <w:rPr>
                <w:rFonts w:ascii="Open Sans" w:hAnsi="Open Sans" w:cs="Open Sans"/>
                <w:sz w:val="22"/>
                <w:szCs w:val="22"/>
              </w:rPr>
              <w:t>.</w:t>
            </w:r>
          </w:p>
          <w:p w:rsidR="006D31F5" w:rsidRDefault="006D31F5" w:rsidP="006D31F5">
            <w:pPr>
              <w:spacing w:before="120" w:after="120"/>
              <w:rPr>
                <w:rFonts w:ascii="Open Sans" w:hAnsi="Open Sans" w:cs="Open Sans"/>
              </w:rPr>
            </w:pPr>
            <w:r w:rsidRPr="005A34F5">
              <w:rPr>
                <w:rFonts w:ascii="Open Sans" w:hAnsi="Open Sans" w:cs="Open Sans"/>
                <w:sz w:val="22"/>
                <w:szCs w:val="22"/>
              </w:rPr>
              <w:t xml:space="preserve">Use appropriate notes from </w:t>
            </w:r>
            <w:r w:rsidRPr="005A34F5">
              <w:rPr>
                <w:rFonts w:ascii="Open Sans" w:hAnsi="Open Sans" w:cs="Open Sans"/>
                <w:bCs/>
                <w:sz w:val="22"/>
                <w:szCs w:val="22"/>
              </w:rPr>
              <w:t xml:space="preserve">Presentation Notes for No Longer a Teen: Development in Early </w:t>
            </w:r>
            <w:r w:rsidR="005A34F5" w:rsidRPr="005A34F5">
              <w:rPr>
                <w:rFonts w:ascii="Open Sans" w:hAnsi="Open Sans" w:cs="Open Sans"/>
                <w:bCs/>
                <w:sz w:val="22"/>
                <w:szCs w:val="22"/>
              </w:rPr>
              <w:t>Adulthood</w:t>
            </w:r>
            <w:r w:rsidR="005A34F5" w:rsidRPr="005A34F5">
              <w:rPr>
                <w:rFonts w:ascii="Open Sans" w:hAnsi="Open Sans" w:cs="Open Sans"/>
                <w:sz w:val="22"/>
                <w:szCs w:val="22"/>
              </w:rPr>
              <w:t xml:space="preserve"> for</w:t>
            </w:r>
            <w:r w:rsidRPr="005A34F5">
              <w:rPr>
                <w:rFonts w:ascii="Open Sans" w:hAnsi="Open Sans" w:cs="Open Sans"/>
                <w:sz w:val="22"/>
                <w:szCs w:val="22"/>
              </w:rPr>
              <w:t xml:space="preserve"> discussion.</w:t>
            </w:r>
          </w:p>
          <w:p w:rsidR="006D31F5" w:rsidRPr="005A34F5" w:rsidRDefault="006D31F5" w:rsidP="006D31F5">
            <w:pPr>
              <w:spacing w:before="120" w:after="120"/>
              <w:rPr>
                <w:rFonts w:ascii="Open Sans" w:hAnsi="Open Sans" w:cs="Open Sans"/>
                <w:b/>
              </w:rPr>
            </w:pPr>
            <w:r w:rsidRPr="005A34F5">
              <w:rPr>
                <w:rFonts w:ascii="Open Sans" w:hAnsi="Open Sans" w:cs="Open Sans"/>
                <w:b/>
                <w:bCs/>
                <w:sz w:val="22"/>
                <w:szCs w:val="22"/>
              </w:rPr>
              <w:lastRenderedPageBreak/>
              <w:t>See Guided Practice Activity Three</w:t>
            </w:r>
            <w:r w:rsidR="005A34F5">
              <w:rPr>
                <w:rFonts w:ascii="Open Sans" w:hAnsi="Open Sans" w:cs="Open Sans"/>
                <w:b/>
                <w:bCs/>
                <w:sz w:val="22"/>
                <w:szCs w:val="22"/>
              </w:rPr>
              <w:t>:</w:t>
            </w:r>
          </w:p>
          <w:p w:rsidR="006D31F5" w:rsidRPr="005A34F5" w:rsidRDefault="006D31F5" w:rsidP="006D31F5">
            <w:pPr>
              <w:spacing w:before="120" w:after="120"/>
              <w:rPr>
                <w:rFonts w:ascii="Open Sans" w:hAnsi="Open Sans" w:cs="Open Sans"/>
              </w:rPr>
            </w:pPr>
            <w:r w:rsidRPr="005A34F5">
              <w:rPr>
                <w:rFonts w:ascii="Open Sans" w:hAnsi="Open Sans" w:cs="Open Sans"/>
                <w:sz w:val="22"/>
                <w:szCs w:val="22"/>
              </w:rPr>
              <w:t>Video included in the slide presentation:</w:t>
            </w:r>
          </w:p>
          <w:p w:rsidR="006D31F5" w:rsidRPr="005A34F5" w:rsidRDefault="006D31F5" w:rsidP="006D31F5">
            <w:pPr>
              <w:numPr>
                <w:ilvl w:val="0"/>
                <w:numId w:val="6"/>
              </w:numPr>
              <w:spacing w:before="120" w:after="120"/>
              <w:rPr>
                <w:rFonts w:ascii="Open Sans" w:hAnsi="Open Sans" w:cs="Open Sans"/>
              </w:rPr>
            </w:pPr>
            <w:r w:rsidRPr="005A34F5">
              <w:rPr>
                <w:rFonts w:ascii="Open Sans" w:hAnsi="Open Sans" w:cs="Open Sans"/>
                <w:sz w:val="22"/>
                <w:szCs w:val="22"/>
              </w:rPr>
              <w:t>Centers for Disease Control and Prevention</w:t>
            </w:r>
            <w:r w:rsidRPr="005A34F5">
              <w:rPr>
                <w:rFonts w:ascii="Open Sans" w:hAnsi="Open Sans" w:cs="Open Sans"/>
                <w:sz w:val="22"/>
                <w:szCs w:val="22"/>
              </w:rPr>
              <w:br/>
              <w:t xml:space="preserve"> Cancer in the Family. A news segment about individuals with a family member whose cigarette smoking led to a cancer diagnosis. (2013).</w:t>
            </w:r>
            <w:hyperlink r:id="rId14" w:history="1">
              <w:r w:rsidRPr="005A34F5">
                <w:rPr>
                  <w:rStyle w:val="Hyperlink"/>
                  <w:rFonts w:ascii="Open Sans" w:hAnsi="Open Sans" w:cs="Open Sans"/>
                  <w:sz w:val="22"/>
                  <w:szCs w:val="22"/>
                </w:rPr>
                <w:br/>
                <w:t>http://youtu.be/9g-uhoCsZVc</w:t>
              </w:r>
            </w:hyperlink>
          </w:p>
          <w:p w:rsidR="006D31F5" w:rsidRPr="005A34F5" w:rsidRDefault="006D31F5" w:rsidP="006D31F5">
            <w:pPr>
              <w:spacing w:before="120" w:after="120"/>
              <w:rPr>
                <w:rFonts w:ascii="Open Sans" w:hAnsi="Open Sans" w:cs="Open Sans"/>
              </w:rPr>
            </w:pPr>
          </w:p>
          <w:p w:rsidR="006D31F5" w:rsidRPr="003D1DF6" w:rsidRDefault="006D31F5" w:rsidP="006D31F5">
            <w:pPr>
              <w:spacing w:before="120" w:after="120"/>
              <w:rPr>
                <w:rFonts w:ascii="Open Sans" w:hAnsi="Open Sans" w:cs="Open Sans"/>
                <w:i/>
                <w:iCs/>
              </w:rPr>
            </w:pPr>
            <w:r w:rsidRPr="003D1DF6">
              <w:rPr>
                <w:rFonts w:ascii="Open Sans" w:hAnsi="Open Sans" w:cs="Open Sans"/>
                <w:i/>
                <w:iCs/>
                <w:sz w:val="22"/>
                <w:szCs w:val="22"/>
              </w:rPr>
              <w:t>Individualized Education Plan (IEP) for all special education students must be followed. Examples of accommodations may include, but are not limited to:</w:t>
            </w:r>
          </w:p>
          <w:p w:rsidR="006D31F5" w:rsidRPr="005A34F5" w:rsidRDefault="006D31F5" w:rsidP="006D31F5">
            <w:pPr>
              <w:pStyle w:val="ListParagraph"/>
              <w:numPr>
                <w:ilvl w:val="0"/>
                <w:numId w:val="15"/>
              </w:numPr>
              <w:spacing w:before="120" w:after="120"/>
              <w:rPr>
                <w:rFonts w:ascii="Open Sans" w:hAnsi="Open Sans" w:cs="Open Sans"/>
              </w:rPr>
            </w:pPr>
            <w:r w:rsidRPr="005A34F5">
              <w:rPr>
                <w:rFonts w:ascii="Open Sans" w:hAnsi="Open Sans" w:cs="Open Sans"/>
                <w:sz w:val="22"/>
                <w:szCs w:val="22"/>
              </w:rPr>
              <w:t>additional time to complete in-class work or homework assignments</w:t>
            </w:r>
          </w:p>
          <w:p w:rsidR="006D31F5" w:rsidRPr="005A34F5" w:rsidRDefault="006D31F5" w:rsidP="006D31F5">
            <w:pPr>
              <w:pStyle w:val="ListParagraph"/>
              <w:numPr>
                <w:ilvl w:val="0"/>
                <w:numId w:val="15"/>
              </w:numPr>
              <w:spacing w:before="120" w:after="120"/>
              <w:rPr>
                <w:rFonts w:ascii="Open Sans" w:hAnsi="Open Sans" w:cs="Open Sans"/>
              </w:rPr>
            </w:pPr>
            <w:r w:rsidRPr="005A34F5">
              <w:rPr>
                <w:rFonts w:ascii="Open Sans" w:hAnsi="Open Sans" w:cs="Open Sans"/>
                <w:sz w:val="22"/>
                <w:szCs w:val="22"/>
              </w:rPr>
              <w:t>extra time for oral response</w:t>
            </w:r>
          </w:p>
          <w:p w:rsidR="00CF2E7E" w:rsidRPr="005A34F5" w:rsidRDefault="006D31F5" w:rsidP="006D31F5">
            <w:pPr>
              <w:pStyle w:val="ListParagraph"/>
              <w:numPr>
                <w:ilvl w:val="0"/>
                <w:numId w:val="15"/>
              </w:numPr>
              <w:spacing w:before="120" w:after="120"/>
              <w:rPr>
                <w:rFonts w:ascii="Open Sans" w:hAnsi="Open Sans" w:cs="Open Sans"/>
              </w:rPr>
            </w:pPr>
            <w:r w:rsidRPr="005A34F5">
              <w:rPr>
                <w:rFonts w:ascii="Open Sans" w:hAnsi="Open Sans" w:cs="Open Sans"/>
                <w:sz w:val="22"/>
                <w:szCs w:val="22"/>
              </w:rPr>
              <w:t>frequent feedback</w:t>
            </w:r>
          </w:p>
        </w:tc>
      </w:tr>
      <w:tr w:rsidR="00B3350C" w:rsidRPr="005A34F5" w:rsidTr="653D367D">
        <w:trPr>
          <w:trHeight w:val="27"/>
        </w:trPr>
        <w:tc>
          <w:tcPr>
            <w:tcW w:w="2952" w:type="dxa"/>
            <w:gridSpan w:val="2"/>
            <w:shd w:val="clear" w:color="auto" w:fill="auto"/>
          </w:tcPr>
          <w:p w:rsidR="00B3350C" w:rsidRPr="005A34F5" w:rsidRDefault="65ABAE6A" w:rsidP="00E25D24">
            <w:pPr>
              <w:spacing w:before="120"/>
              <w:jc w:val="center"/>
              <w:rPr>
                <w:rFonts w:ascii="Open Sans" w:hAnsi="Open Sans" w:cs="Open Sans"/>
                <w:b/>
                <w:bCs/>
              </w:rPr>
            </w:pPr>
            <w:r w:rsidRPr="005A34F5">
              <w:rPr>
                <w:rFonts w:ascii="Open Sans" w:hAnsi="Open Sans" w:cs="Open Sans"/>
                <w:b/>
                <w:bCs/>
                <w:sz w:val="22"/>
                <w:szCs w:val="22"/>
              </w:rPr>
              <w:lastRenderedPageBreak/>
              <w:t>Guided Practice *</w:t>
            </w:r>
          </w:p>
        </w:tc>
        <w:tc>
          <w:tcPr>
            <w:tcW w:w="7848" w:type="dxa"/>
            <w:shd w:val="clear" w:color="auto" w:fill="auto"/>
          </w:tcPr>
          <w:p w:rsidR="003E35C2" w:rsidRPr="005A34F5" w:rsidRDefault="003E35C2" w:rsidP="003E35C2">
            <w:pPr>
              <w:spacing w:before="120" w:after="120"/>
              <w:rPr>
                <w:rFonts w:ascii="Open Sans" w:hAnsi="Open Sans" w:cs="Open Sans"/>
              </w:rPr>
            </w:pPr>
            <w:r w:rsidRPr="005A34F5">
              <w:rPr>
                <w:rFonts w:ascii="Open Sans" w:hAnsi="Open Sans" w:cs="Open Sans"/>
                <w:b/>
                <w:bCs/>
                <w:sz w:val="22"/>
                <w:szCs w:val="22"/>
              </w:rPr>
              <w:t>Guided Practice Activity One</w:t>
            </w:r>
            <w:r w:rsidR="005A34F5">
              <w:rPr>
                <w:rFonts w:ascii="Open Sans" w:hAnsi="Open Sans" w:cs="Open Sans"/>
                <w:b/>
                <w:bCs/>
                <w:sz w:val="22"/>
                <w:szCs w:val="22"/>
              </w:rPr>
              <w:t>:</w:t>
            </w:r>
          </w:p>
          <w:p w:rsidR="003E35C2" w:rsidRPr="005A34F5" w:rsidRDefault="003E35C2" w:rsidP="003E35C2">
            <w:pPr>
              <w:spacing w:before="120" w:after="120"/>
              <w:rPr>
                <w:rFonts w:ascii="Open Sans" w:hAnsi="Open Sans" w:cs="Open Sans"/>
              </w:rPr>
            </w:pPr>
            <w:r w:rsidRPr="005A34F5">
              <w:rPr>
                <w:rFonts w:ascii="Open Sans" w:hAnsi="Open Sans" w:cs="Open Sans"/>
                <w:sz w:val="22"/>
                <w:szCs w:val="22"/>
              </w:rPr>
              <w:t xml:space="preserve">Distribute </w:t>
            </w:r>
            <w:r w:rsidRPr="005A34F5">
              <w:rPr>
                <w:rFonts w:ascii="Open Sans" w:hAnsi="Open Sans" w:cs="Open Sans"/>
                <w:bCs/>
                <w:sz w:val="22"/>
                <w:szCs w:val="22"/>
              </w:rPr>
              <w:t xml:space="preserve">Major Theorists of Biological </w:t>
            </w:r>
            <w:r w:rsidR="005A34F5" w:rsidRPr="005A34F5">
              <w:rPr>
                <w:rFonts w:ascii="Open Sans" w:hAnsi="Open Sans" w:cs="Open Sans"/>
                <w:bCs/>
                <w:sz w:val="22"/>
                <w:szCs w:val="22"/>
              </w:rPr>
              <w:t>Development</w:t>
            </w:r>
            <w:r w:rsidR="005A34F5" w:rsidRPr="005A34F5">
              <w:rPr>
                <w:rFonts w:ascii="Open Sans" w:hAnsi="Open Sans" w:cs="Open Sans"/>
                <w:sz w:val="22"/>
                <w:szCs w:val="22"/>
              </w:rPr>
              <w:t xml:space="preserve"> handout</w:t>
            </w:r>
            <w:r w:rsidRPr="005A34F5">
              <w:rPr>
                <w:rFonts w:ascii="Open Sans" w:hAnsi="Open Sans" w:cs="Open Sans"/>
                <w:sz w:val="22"/>
                <w:szCs w:val="22"/>
              </w:rPr>
              <w:t>. Allow students time to complete the handout. Check for understanding.</w:t>
            </w:r>
          </w:p>
          <w:p w:rsidR="003E35C2" w:rsidRPr="005A34F5" w:rsidRDefault="003E35C2" w:rsidP="003E35C2">
            <w:pPr>
              <w:spacing w:before="120" w:after="120"/>
              <w:rPr>
                <w:rFonts w:ascii="Open Sans" w:hAnsi="Open Sans" w:cs="Open Sans"/>
                <w:b/>
              </w:rPr>
            </w:pPr>
            <w:r w:rsidRPr="005A34F5">
              <w:rPr>
                <w:rFonts w:ascii="Open Sans" w:hAnsi="Open Sans" w:cs="Open Sans"/>
                <w:b/>
                <w:bCs/>
                <w:sz w:val="22"/>
                <w:szCs w:val="22"/>
              </w:rPr>
              <w:t>Guided Practice Activity Two</w:t>
            </w:r>
            <w:r w:rsidR="005A34F5">
              <w:rPr>
                <w:rFonts w:ascii="Open Sans" w:hAnsi="Open Sans" w:cs="Open Sans"/>
                <w:b/>
                <w:bCs/>
                <w:sz w:val="22"/>
                <w:szCs w:val="22"/>
              </w:rPr>
              <w:t>:</w:t>
            </w:r>
          </w:p>
          <w:p w:rsidR="003E35C2" w:rsidRPr="005A34F5" w:rsidRDefault="003E35C2" w:rsidP="003E35C2">
            <w:pPr>
              <w:spacing w:before="120" w:after="120"/>
              <w:rPr>
                <w:rFonts w:ascii="Open Sans" w:hAnsi="Open Sans" w:cs="Open Sans"/>
              </w:rPr>
            </w:pPr>
            <w:r w:rsidRPr="005A34F5">
              <w:rPr>
                <w:rFonts w:ascii="Open Sans" w:hAnsi="Open Sans" w:cs="Open Sans"/>
                <w:sz w:val="22"/>
                <w:szCs w:val="22"/>
              </w:rPr>
              <w:t xml:space="preserve">Distribute </w:t>
            </w:r>
            <w:r w:rsidRPr="005A34F5">
              <w:rPr>
                <w:rFonts w:ascii="Open Sans" w:hAnsi="Open Sans" w:cs="Open Sans"/>
                <w:bCs/>
                <w:sz w:val="22"/>
                <w:szCs w:val="22"/>
              </w:rPr>
              <w:t xml:space="preserve">My Lifestyle and Dream </w:t>
            </w:r>
            <w:r w:rsidR="005A34F5" w:rsidRPr="005A34F5">
              <w:rPr>
                <w:rFonts w:ascii="Open Sans" w:hAnsi="Open Sans" w:cs="Open Sans"/>
                <w:bCs/>
                <w:sz w:val="22"/>
                <w:szCs w:val="22"/>
              </w:rPr>
              <w:t>Job</w:t>
            </w:r>
            <w:r w:rsidR="005A34F5" w:rsidRPr="005A34F5">
              <w:rPr>
                <w:rFonts w:ascii="Open Sans" w:hAnsi="Open Sans" w:cs="Open Sans"/>
                <w:sz w:val="22"/>
                <w:szCs w:val="22"/>
              </w:rPr>
              <w:t xml:space="preserve"> handout</w:t>
            </w:r>
            <w:r w:rsidRPr="005A34F5">
              <w:rPr>
                <w:rFonts w:ascii="Open Sans" w:hAnsi="Open Sans" w:cs="Open Sans"/>
                <w:sz w:val="22"/>
                <w:szCs w:val="22"/>
              </w:rPr>
              <w:t>. Students will describe their ideal lifestyles and dream jobs as young adults and the necessary steps to get there. Students will work independently for ten minutes and then share and compare their selections with the teacher serving as facilitator.</w:t>
            </w:r>
          </w:p>
          <w:p w:rsidR="003E35C2" w:rsidRPr="005A34F5" w:rsidRDefault="003E35C2" w:rsidP="003E35C2">
            <w:pPr>
              <w:spacing w:before="120" w:after="120"/>
              <w:rPr>
                <w:rFonts w:ascii="Open Sans" w:hAnsi="Open Sans" w:cs="Open Sans"/>
              </w:rPr>
            </w:pPr>
            <w:r w:rsidRPr="005A34F5">
              <w:rPr>
                <w:rFonts w:ascii="Open Sans" w:hAnsi="Open Sans" w:cs="Open Sans"/>
                <w:b/>
                <w:bCs/>
                <w:sz w:val="22"/>
                <w:szCs w:val="22"/>
              </w:rPr>
              <w:t>Guided Practice Activity Three</w:t>
            </w:r>
            <w:r w:rsidR="005A34F5">
              <w:rPr>
                <w:rFonts w:ascii="Open Sans" w:hAnsi="Open Sans" w:cs="Open Sans"/>
                <w:b/>
                <w:bCs/>
                <w:sz w:val="22"/>
                <w:szCs w:val="22"/>
              </w:rPr>
              <w:t>:</w:t>
            </w:r>
          </w:p>
          <w:p w:rsidR="003E35C2" w:rsidRPr="005A34F5" w:rsidRDefault="003E35C2" w:rsidP="003E35C2">
            <w:pPr>
              <w:spacing w:before="120" w:after="120"/>
              <w:rPr>
                <w:rFonts w:ascii="Open Sans" w:hAnsi="Open Sans" w:cs="Open Sans"/>
              </w:rPr>
            </w:pPr>
            <w:r w:rsidRPr="005A34F5">
              <w:rPr>
                <w:rFonts w:ascii="Open Sans" w:hAnsi="Open Sans" w:cs="Open Sans"/>
                <w:sz w:val="22"/>
                <w:szCs w:val="22"/>
              </w:rPr>
              <w:t xml:space="preserve">Every community has civic and social groups that allow people to become involved as members or volunteers. Distribute </w:t>
            </w:r>
            <w:r w:rsidRPr="005A34F5">
              <w:rPr>
                <w:rFonts w:ascii="Open Sans" w:hAnsi="Open Sans" w:cs="Open Sans"/>
                <w:bCs/>
                <w:sz w:val="22"/>
                <w:szCs w:val="22"/>
              </w:rPr>
              <w:t xml:space="preserve">Civic and Social </w:t>
            </w:r>
            <w:r w:rsidR="005A34F5" w:rsidRPr="005A34F5">
              <w:rPr>
                <w:rFonts w:ascii="Open Sans" w:hAnsi="Open Sans" w:cs="Open Sans"/>
                <w:bCs/>
                <w:sz w:val="22"/>
                <w:szCs w:val="22"/>
              </w:rPr>
              <w:t>Groups</w:t>
            </w:r>
            <w:r w:rsidR="005A34F5" w:rsidRPr="005A34F5">
              <w:rPr>
                <w:rFonts w:ascii="Open Sans" w:hAnsi="Open Sans" w:cs="Open Sans"/>
                <w:sz w:val="22"/>
                <w:szCs w:val="22"/>
              </w:rPr>
              <w:t xml:space="preserve"> handout</w:t>
            </w:r>
            <w:r w:rsidRPr="005A34F5">
              <w:rPr>
                <w:rFonts w:ascii="Open Sans" w:hAnsi="Open Sans" w:cs="Open Sans"/>
                <w:sz w:val="22"/>
                <w:szCs w:val="22"/>
              </w:rPr>
              <w:t xml:space="preserve">. Students will create an annotated list of at least ten groups in their community. Each entry should give the name, </w:t>
            </w:r>
            <w:r w:rsidR="005A34F5" w:rsidRPr="005A34F5">
              <w:rPr>
                <w:rFonts w:ascii="Open Sans" w:hAnsi="Open Sans" w:cs="Open Sans"/>
                <w:sz w:val="22"/>
                <w:szCs w:val="22"/>
              </w:rPr>
              <w:t>address,</w:t>
            </w:r>
            <w:r w:rsidRPr="005A34F5">
              <w:rPr>
                <w:rFonts w:ascii="Open Sans" w:hAnsi="Open Sans" w:cs="Open Sans"/>
                <w:sz w:val="22"/>
                <w:szCs w:val="22"/>
              </w:rPr>
              <w:t xml:space="preserve"> and contact information for the group, as well as any requirements to become a part of the group. Instruct students not to use more than two of any one type. In other words, list no more than two churches or two civic clubs and so forth.</w:t>
            </w:r>
          </w:p>
          <w:p w:rsidR="003E35C2" w:rsidRPr="005A34F5" w:rsidRDefault="003E35C2" w:rsidP="003E35C2">
            <w:pPr>
              <w:spacing w:before="120" w:after="120"/>
              <w:rPr>
                <w:rFonts w:ascii="Open Sans" w:hAnsi="Open Sans" w:cs="Open Sans"/>
              </w:rPr>
            </w:pPr>
            <w:r w:rsidRPr="005A34F5">
              <w:rPr>
                <w:rFonts w:ascii="Open Sans" w:hAnsi="Open Sans" w:cs="Open Sans"/>
                <w:sz w:val="22"/>
                <w:szCs w:val="22"/>
              </w:rPr>
              <w:t xml:space="preserve">Distribute </w:t>
            </w:r>
            <w:r w:rsidRPr="005A34F5">
              <w:rPr>
                <w:rFonts w:ascii="Open Sans" w:hAnsi="Open Sans" w:cs="Open Sans"/>
                <w:bCs/>
                <w:sz w:val="22"/>
                <w:szCs w:val="22"/>
              </w:rPr>
              <w:t xml:space="preserve">Social </w:t>
            </w:r>
            <w:r w:rsidR="005A34F5" w:rsidRPr="005A34F5">
              <w:rPr>
                <w:rFonts w:ascii="Open Sans" w:hAnsi="Open Sans" w:cs="Open Sans"/>
                <w:bCs/>
                <w:sz w:val="22"/>
                <w:szCs w:val="22"/>
              </w:rPr>
              <w:t>Media</w:t>
            </w:r>
            <w:r w:rsidR="005A34F5" w:rsidRPr="005A34F5">
              <w:rPr>
                <w:rFonts w:ascii="Open Sans" w:hAnsi="Open Sans" w:cs="Open Sans"/>
                <w:sz w:val="22"/>
                <w:szCs w:val="22"/>
              </w:rPr>
              <w:t xml:space="preserve"> handout</w:t>
            </w:r>
            <w:r w:rsidRPr="005A34F5">
              <w:rPr>
                <w:rFonts w:ascii="Open Sans" w:hAnsi="Open Sans" w:cs="Open Sans"/>
                <w:sz w:val="22"/>
                <w:szCs w:val="22"/>
              </w:rPr>
              <w:t>. Ask students to list the “pros” of being a part of the various social media outlets. If they are not a part of a specific one, it can be left blank. Have students share their ideas with the group.</w:t>
            </w:r>
          </w:p>
          <w:p w:rsidR="003E35C2" w:rsidRDefault="003E35C2" w:rsidP="003E35C2">
            <w:pPr>
              <w:spacing w:before="120" w:after="120"/>
              <w:rPr>
                <w:rFonts w:ascii="Open Sans" w:hAnsi="Open Sans" w:cs="Open Sans"/>
              </w:rPr>
            </w:pPr>
            <w:r w:rsidRPr="005A34F5">
              <w:rPr>
                <w:rFonts w:ascii="Open Sans" w:hAnsi="Open Sans" w:cs="Open Sans"/>
                <w:sz w:val="22"/>
                <w:szCs w:val="22"/>
              </w:rPr>
              <w:t>Allow for questions and discussion.</w:t>
            </w:r>
          </w:p>
          <w:p w:rsidR="003E35C2" w:rsidRPr="005A34F5" w:rsidRDefault="003E35C2" w:rsidP="003E35C2">
            <w:pPr>
              <w:spacing w:before="120" w:after="120"/>
              <w:rPr>
                <w:rFonts w:ascii="Open Sans" w:hAnsi="Open Sans" w:cs="Open Sans"/>
                <w:i/>
              </w:rPr>
            </w:pPr>
            <w:r w:rsidRPr="005A34F5">
              <w:rPr>
                <w:rFonts w:ascii="Open Sans" w:hAnsi="Open Sans" w:cs="Open Sans"/>
                <w:i/>
                <w:sz w:val="22"/>
                <w:szCs w:val="22"/>
              </w:rPr>
              <w:t>Individualized Education Plan (IEP) for all special education students must be followed. Examples of accommodations may include, but are not limited to:</w:t>
            </w:r>
          </w:p>
          <w:p w:rsidR="003E35C2" w:rsidRPr="005A34F5" w:rsidRDefault="003E35C2" w:rsidP="003E35C2">
            <w:pPr>
              <w:pStyle w:val="ListParagraph"/>
              <w:numPr>
                <w:ilvl w:val="0"/>
                <w:numId w:val="17"/>
              </w:numPr>
              <w:spacing w:before="120" w:after="120"/>
              <w:rPr>
                <w:rFonts w:ascii="Open Sans" w:hAnsi="Open Sans" w:cs="Open Sans"/>
              </w:rPr>
            </w:pPr>
            <w:r w:rsidRPr="005A34F5">
              <w:rPr>
                <w:rFonts w:ascii="Open Sans" w:hAnsi="Open Sans" w:cs="Open Sans"/>
                <w:sz w:val="22"/>
                <w:szCs w:val="22"/>
              </w:rPr>
              <w:t>providing extra time for oral response</w:t>
            </w:r>
          </w:p>
          <w:p w:rsidR="00CF2E7E" w:rsidRPr="005A34F5" w:rsidRDefault="003E35C2" w:rsidP="003E35C2">
            <w:pPr>
              <w:pStyle w:val="ListParagraph"/>
              <w:numPr>
                <w:ilvl w:val="0"/>
                <w:numId w:val="17"/>
              </w:numPr>
              <w:spacing w:before="120" w:after="120"/>
              <w:rPr>
                <w:rFonts w:ascii="Open Sans" w:hAnsi="Open Sans" w:cs="Open Sans"/>
              </w:rPr>
            </w:pPr>
            <w:r w:rsidRPr="005A34F5">
              <w:rPr>
                <w:rFonts w:ascii="Open Sans" w:hAnsi="Open Sans" w:cs="Open Sans"/>
                <w:sz w:val="22"/>
                <w:szCs w:val="22"/>
              </w:rPr>
              <w:t>frequent feedback</w:t>
            </w:r>
          </w:p>
        </w:tc>
      </w:tr>
      <w:tr w:rsidR="00B3350C" w:rsidRPr="005A34F5" w:rsidTr="653D367D">
        <w:trPr>
          <w:trHeight w:val="395"/>
        </w:trPr>
        <w:tc>
          <w:tcPr>
            <w:tcW w:w="2952" w:type="dxa"/>
            <w:gridSpan w:val="2"/>
            <w:shd w:val="clear" w:color="auto" w:fill="auto"/>
          </w:tcPr>
          <w:p w:rsidR="00B3350C" w:rsidRPr="005A34F5" w:rsidRDefault="65ABAE6A" w:rsidP="00470BEA">
            <w:pPr>
              <w:spacing w:before="120"/>
              <w:jc w:val="center"/>
              <w:rPr>
                <w:rFonts w:ascii="Open Sans" w:hAnsi="Open Sans" w:cs="Open Sans"/>
                <w:b/>
                <w:bCs/>
              </w:rPr>
            </w:pPr>
            <w:r w:rsidRPr="005A34F5">
              <w:rPr>
                <w:rFonts w:ascii="Open Sans" w:hAnsi="Open Sans" w:cs="Open Sans"/>
                <w:b/>
                <w:bCs/>
                <w:sz w:val="22"/>
                <w:szCs w:val="22"/>
              </w:rPr>
              <w:t>Independent Practice/Laboratory Experience/Differentiated Activities *</w:t>
            </w:r>
          </w:p>
        </w:tc>
        <w:tc>
          <w:tcPr>
            <w:tcW w:w="7848" w:type="dxa"/>
            <w:shd w:val="clear" w:color="auto" w:fill="auto"/>
          </w:tcPr>
          <w:p w:rsidR="00C15ABB" w:rsidRPr="005A34F5" w:rsidRDefault="00C15ABB" w:rsidP="00C15ABB">
            <w:pPr>
              <w:spacing w:before="120" w:after="120"/>
              <w:rPr>
                <w:rFonts w:ascii="Open Sans" w:hAnsi="Open Sans" w:cs="Open Sans"/>
              </w:rPr>
            </w:pPr>
            <w:r w:rsidRPr="005A34F5">
              <w:rPr>
                <w:rFonts w:ascii="Open Sans" w:hAnsi="Open Sans" w:cs="Open Sans"/>
                <w:sz w:val="22"/>
                <w:szCs w:val="22"/>
              </w:rPr>
              <w:t xml:space="preserve">With USDA’s Cost of Raising a Child Calculator, students will estimate how much it will cost annually to raise a child. This will help them understand the overall expenses including housing, food, transportation, clothes, health care, </w:t>
            </w:r>
            <w:r w:rsidR="003D1DF6" w:rsidRPr="005A34F5">
              <w:rPr>
                <w:rFonts w:ascii="Open Sans" w:hAnsi="Open Sans" w:cs="Open Sans"/>
                <w:sz w:val="22"/>
                <w:szCs w:val="22"/>
              </w:rPr>
              <w:t>education,</w:t>
            </w:r>
            <w:r w:rsidRPr="005A34F5">
              <w:rPr>
                <w:rFonts w:ascii="Open Sans" w:hAnsi="Open Sans" w:cs="Open Sans"/>
                <w:sz w:val="22"/>
                <w:szCs w:val="22"/>
              </w:rPr>
              <w:t xml:space="preserve"> and child care expenses. Direct students to the website: </w:t>
            </w:r>
            <w:hyperlink r:id="rId15" w:history="1">
              <w:r w:rsidRPr="005A34F5">
                <w:rPr>
                  <w:rStyle w:val="Hyperlink"/>
                  <w:rFonts w:ascii="Open Sans" w:hAnsi="Open Sans" w:cs="Open Sans"/>
                  <w:sz w:val="22"/>
                  <w:szCs w:val="22"/>
                </w:rPr>
                <w:br/>
              </w:r>
              <w:r w:rsidRPr="005A34F5">
                <w:rPr>
                  <w:rStyle w:val="Hyperlink"/>
                  <w:rFonts w:ascii="Open Sans" w:hAnsi="Open Sans" w:cs="Open Sans"/>
                  <w:sz w:val="22"/>
                  <w:szCs w:val="22"/>
                </w:rPr>
                <w:lastRenderedPageBreak/>
                <w:t>http://www.cnpp.usda.gov/calculatorintro.htm</w:t>
              </w:r>
            </w:hyperlink>
          </w:p>
          <w:p w:rsidR="00C15ABB" w:rsidRPr="005A34F5" w:rsidRDefault="00C15ABB" w:rsidP="00C15ABB">
            <w:pPr>
              <w:spacing w:before="120" w:after="120"/>
              <w:rPr>
                <w:rFonts w:ascii="Open Sans" w:hAnsi="Open Sans" w:cs="Open Sans"/>
              </w:rPr>
            </w:pPr>
            <w:r w:rsidRPr="005A34F5">
              <w:rPr>
                <w:rFonts w:ascii="Open Sans" w:hAnsi="Open Sans" w:cs="Open Sans"/>
                <w:sz w:val="22"/>
                <w:szCs w:val="22"/>
              </w:rPr>
              <w:t xml:space="preserve">Students will complete </w:t>
            </w:r>
            <w:r w:rsidRPr="005A34F5">
              <w:rPr>
                <w:rFonts w:ascii="Open Sans" w:hAnsi="Open Sans" w:cs="Open Sans"/>
                <w:bCs/>
                <w:sz w:val="22"/>
                <w:szCs w:val="22"/>
              </w:rPr>
              <w:t xml:space="preserve">Cost of Raising a </w:t>
            </w:r>
            <w:r w:rsidR="005A34F5" w:rsidRPr="005A34F5">
              <w:rPr>
                <w:rFonts w:ascii="Open Sans" w:hAnsi="Open Sans" w:cs="Open Sans"/>
                <w:bCs/>
                <w:sz w:val="22"/>
                <w:szCs w:val="22"/>
              </w:rPr>
              <w:t>Child</w:t>
            </w:r>
            <w:r w:rsidR="005A34F5" w:rsidRPr="005A34F5">
              <w:rPr>
                <w:rFonts w:ascii="Open Sans" w:hAnsi="Open Sans" w:cs="Open Sans"/>
                <w:sz w:val="22"/>
                <w:szCs w:val="22"/>
              </w:rPr>
              <w:t xml:space="preserve"> handout</w:t>
            </w:r>
            <w:r w:rsidRPr="005A34F5">
              <w:rPr>
                <w:rFonts w:ascii="Open Sans" w:hAnsi="Open Sans" w:cs="Open Sans"/>
                <w:sz w:val="22"/>
                <w:szCs w:val="22"/>
              </w:rPr>
              <w:t xml:space="preserve">. Allow for questions and discussion. Use </w:t>
            </w:r>
            <w:r w:rsidRPr="005A34F5">
              <w:rPr>
                <w:rFonts w:ascii="Open Sans" w:hAnsi="Open Sans" w:cs="Open Sans"/>
                <w:bCs/>
                <w:sz w:val="22"/>
                <w:szCs w:val="22"/>
              </w:rPr>
              <w:t>Cost of Raising a Child (Key</w:t>
            </w:r>
            <w:r w:rsidR="005A34F5" w:rsidRPr="005A34F5">
              <w:rPr>
                <w:rFonts w:ascii="Open Sans" w:hAnsi="Open Sans" w:cs="Open Sans"/>
                <w:bCs/>
                <w:sz w:val="22"/>
                <w:szCs w:val="22"/>
              </w:rPr>
              <w:t>)</w:t>
            </w:r>
            <w:r w:rsidR="005A34F5" w:rsidRPr="005A34F5">
              <w:rPr>
                <w:rFonts w:ascii="Open Sans" w:hAnsi="Open Sans" w:cs="Open Sans"/>
                <w:sz w:val="22"/>
                <w:szCs w:val="22"/>
              </w:rPr>
              <w:t xml:space="preserve"> handout</w:t>
            </w:r>
            <w:r w:rsidRPr="005A34F5">
              <w:rPr>
                <w:rFonts w:ascii="Open Sans" w:hAnsi="Open Sans" w:cs="Open Sans"/>
                <w:sz w:val="22"/>
                <w:szCs w:val="22"/>
              </w:rPr>
              <w:t xml:space="preserve"> as a guide to check their answers.</w:t>
            </w:r>
          </w:p>
          <w:p w:rsidR="00C15ABB" w:rsidRPr="005A34F5" w:rsidRDefault="00C15ABB" w:rsidP="00C15ABB">
            <w:pPr>
              <w:spacing w:before="120" w:after="120"/>
              <w:rPr>
                <w:rFonts w:ascii="Open Sans" w:hAnsi="Open Sans" w:cs="Open Sans"/>
              </w:rPr>
            </w:pPr>
            <w:r w:rsidRPr="005A34F5">
              <w:rPr>
                <w:rFonts w:ascii="Open Sans" w:hAnsi="Open Sans" w:cs="Open Sans"/>
                <w:sz w:val="22"/>
                <w:szCs w:val="22"/>
              </w:rPr>
              <w:t>Check for understanding.</w:t>
            </w:r>
          </w:p>
          <w:p w:rsidR="00C15ABB" w:rsidRPr="005A34F5" w:rsidRDefault="00C15ABB" w:rsidP="00C15ABB">
            <w:pPr>
              <w:spacing w:before="120" w:after="120"/>
              <w:rPr>
                <w:rFonts w:ascii="Open Sans" w:hAnsi="Open Sans" w:cs="Open Sans"/>
                <w:i/>
              </w:rPr>
            </w:pPr>
            <w:r w:rsidRPr="005A34F5">
              <w:rPr>
                <w:rFonts w:ascii="Open Sans" w:hAnsi="Open Sans" w:cs="Open Sans"/>
                <w:i/>
                <w:sz w:val="22"/>
                <w:szCs w:val="22"/>
              </w:rPr>
              <w:t>Individualized Education Plan (IEP) for all special education students must be followed. Examples of accommodations may include, but are not limited to:</w:t>
            </w:r>
          </w:p>
          <w:p w:rsidR="00C15ABB" w:rsidRPr="005A34F5" w:rsidRDefault="00C15ABB" w:rsidP="00C15ABB">
            <w:pPr>
              <w:pStyle w:val="ListParagraph"/>
              <w:numPr>
                <w:ilvl w:val="0"/>
                <w:numId w:val="19"/>
              </w:numPr>
              <w:spacing w:before="120" w:after="120"/>
              <w:rPr>
                <w:rFonts w:ascii="Open Sans" w:hAnsi="Open Sans" w:cs="Open Sans"/>
              </w:rPr>
            </w:pPr>
            <w:r w:rsidRPr="005A34F5">
              <w:rPr>
                <w:rFonts w:ascii="Open Sans" w:hAnsi="Open Sans" w:cs="Open Sans"/>
                <w:sz w:val="22"/>
                <w:szCs w:val="22"/>
              </w:rPr>
              <w:t>additional time to complete in-class handouts</w:t>
            </w:r>
          </w:p>
          <w:p w:rsidR="00CF2E7E" w:rsidRPr="005A34F5" w:rsidRDefault="00C15ABB" w:rsidP="00C15ABB">
            <w:pPr>
              <w:pStyle w:val="ListParagraph"/>
              <w:numPr>
                <w:ilvl w:val="0"/>
                <w:numId w:val="19"/>
              </w:numPr>
              <w:spacing w:before="120" w:after="120"/>
              <w:rPr>
                <w:rFonts w:ascii="Open Sans" w:hAnsi="Open Sans" w:cs="Open Sans"/>
              </w:rPr>
            </w:pPr>
            <w:r w:rsidRPr="005A34F5">
              <w:rPr>
                <w:rFonts w:ascii="Open Sans" w:hAnsi="Open Sans" w:cs="Open Sans"/>
                <w:sz w:val="22"/>
                <w:szCs w:val="22"/>
              </w:rPr>
              <w:t>additional time to complete homework assignments</w:t>
            </w:r>
          </w:p>
        </w:tc>
      </w:tr>
      <w:tr w:rsidR="00B3350C" w:rsidRPr="005A34F5" w:rsidTr="653D367D">
        <w:tc>
          <w:tcPr>
            <w:tcW w:w="2952" w:type="dxa"/>
            <w:gridSpan w:val="2"/>
            <w:shd w:val="clear" w:color="auto" w:fill="auto"/>
          </w:tcPr>
          <w:p w:rsidR="00B3350C" w:rsidRPr="005A34F5" w:rsidRDefault="65ABAE6A" w:rsidP="65ABAE6A">
            <w:pPr>
              <w:spacing w:before="120" w:after="120"/>
              <w:jc w:val="center"/>
              <w:rPr>
                <w:rFonts w:ascii="Open Sans" w:hAnsi="Open Sans" w:cs="Open Sans"/>
                <w:b/>
                <w:bCs/>
              </w:rPr>
            </w:pPr>
            <w:r w:rsidRPr="005A34F5">
              <w:rPr>
                <w:rFonts w:ascii="Open Sans" w:hAnsi="Open Sans" w:cs="Open Sans"/>
                <w:b/>
                <w:bCs/>
                <w:sz w:val="22"/>
                <w:szCs w:val="22"/>
              </w:rPr>
              <w:lastRenderedPageBreak/>
              <w:t>Lesson Closure</w:t>
            </w:r>
          </w:p>
        </w:tc>
        <w:tc>
          <w:tcPr>
            <w:tcW w:w="7848" w:type="dxa"/>
            <w:shd w:val="clear" w:color="auto" w:fill="auto"/>
          </w:tcPr>
          <w:p w:rsidR="00E25D24" w:rsidRPr="005A34F5" w:rsidRDefault="00E25D24" w:rsidP="00E25D24">
            <w:pPr>
              <w:spacing w:before="120" w:after="120"/>
              <w:rPr>
                <w:rFonts w:ascii="Open Sans" w:hAnsi="Open Sans" w:cs="Open Sans"/>
              </w:rPr>
            </w:pPr>
            <w:r w:rsidRPr="005A34F5">
              <w:rPr>
                <w:rFonts w:ascii="Open Sans" w:hAnsi="Open Sans" w:cs="Open Sans"/>
                <w:sz w:val="22"/>
                <w:szCs w:val="22"/>
              </w:rPr>
              <w:t>We’ve learned many things about the transition to adulthood. What bits of information were the most interesting to you? What did you learn that will help you as you become a young adult? What would you like to study further one day?</w:t>
            </w:r>
          </w:p>
          <w:p w:rsidR="00B3350C" w:rsidRPr="005A34F5" w:rsidRDefault="00E25D24" w:rsidP="00E25D24">
            <w:pPr>
              <w:spacing w:before="120" w:after="120"/>
              <w:rPr>
                <w:rFonts w:ascii="Open Sans" w:hAnsi="Open Sans" w:cs="Open Sans"/>
              </w:rPr>
            </w:pPr>
            <w:r w:rsidRPr="005A34F5">
              <w:rPr>
                <w:rFonts w:ascii="Open Sans" w:hAnsi="Open Sans" w:cs="Open Sans"/>
                <w:sz w:val="22"/>
                <w:szCs w:val="22"/>
              </w:rPr>
              <w:t>Have the students sit in a circle. Each student will cite at least one thing they learned in this three-lesson unit. He/she must not repeat one already noted. Go around the circle twice.</w:t>
            </w:r>
          </w:p>
        </w:tc>
      </w:tr>
      <w:tr w:rsidR="00B3350C" w:rsidRPr="005A34F5" w:rsidTr="653D367D">
        <w:trPr>
          <w:trHeight w:val="135"/>
        </w:trPr>
        <w:tc>
          <w:tcPr>
            <w:tcW w:w="2952" w:type="dxa"/>
            <w:gridSpan w:val="2"/>
            <w:shd w:val="clear" w:color="auto" w:fill="auto"/>
          </w:tcPr>
          <w:p w:rsidR="0080201D" w:rsidRPr="005A34F5" w:rsidRDefault="65ABAE6A" w:rsidP="65ABAE6A">
            <w:pPr>
              <w:spacing w:before="120" w:after="120"/>
              <w:jc w:val="center"/>
              <w:rPr>
                <w:rFonts w:ascii="Open Sans" w:hAnsi="Open Sans" w:cs="Open Sans"/>
                <w:b/>
                <w:bCs/>
              </w:rPr>
            </w:pPr>
            <w:r w:rsidRPr="005A34F5">
              <w:rPr>
                <w:rFonts w:ascii="Open Sans" w:hAnsi="Open Sans" w:cs="Open Sans"/>
                <w:b/>
                <w:bCs/>
                <w:sz w:val="22"/>
                <w:szCs w:val="22"/>
              </w:rPr>
              <w:t>Summative / End of Lesson Assessment *</w:t>
            </w:r>
          </w:p>
          <w:p w:rsidR="00B3350C" w:rsidRPr="005A34F5" w:rsidRDefault="0080201D" w:rsidP="0080201D">
            <w:pPr>
              <w:tabs>
                <w:tab w:val="left" w:pos="2820"/>
              </w:tabs>
              <w:rPr>
                <w:rFonts w:ascii="Open Sans" w:hAnsi="Open Sans" w:cs="Open Sans"/>
              </w:rPr>
            </w:pPr>
            <w:r w:rsidRPr="005A34F5">
              <w:rPr>
                <w:rFonts w:ascii="Open Sans" w:hAnsi="Open Sans" w:cs="Open Sans"/>
                <w:sz w:val="22"/>
                <w:szCs w:val="22"/>
              </w:rPr>
              <w:tab/>
            </w:r>
          </w:p>
        </w:tc>
        <w:tc>
          <w:tcPr>
            <w:tcW w:w="7848" w:type="dxa"/>
            <w:shd w:val="clear" w:color="auto" w:fill="auto"/>
          </w:tcPr>
          <w:p w:rsidR="00F27F5B" w:rsidRPr="005A34F5" w:rsidRDefault="00F27F5B" w:rsidP="003D1DF6">
            <w:pPr>
              <w:spacing w:after="120"/>
              <w:rPr>
                <w:rFonts w:ascii="Open Sans" w:hAnsi="Open Sans" w:cs="Open Sans"/>
                <w:color w:val="333333"/>
              </w:rPr>
            </w:pPr>
            <w:r w:rsidRPr="005A34F5">
              <w:rPr>
                <w:rFonts w:ascii="Open Sans" w:hAnsi="Open Sans" w:cs="Open Sans"/>
                <w:color w:val="333333"/>
                <w:sz w:val="22"/>
                <w:szCs w:val="22"/>
              </w:rPr>
              <w:t>Assessments during lesson:</w:t>
            </w:r>
          </w:p>
          <w:p w:rsidR="00F27F5B" w:rsidRPr="005A34F5" w:rsidRDefault="00F27F5B" w:rsidP="00F27F5B">
            <w:pPr>
              <w:pStyle w:val="ListParagraph"/>
              <w:numPr>
                <w:ilvl w:val="0"/>
                <w:numId w:val="20"/>
              </w:numPr>
              <w:spacing w:before="120" w:after="120"/>
              <w:rPr>
                <w:rFonts w:ascii="Open Sans" w:hAnsi="Open Sans" w:cs="Open Sans"/>
                <w:color w:val="333333"/>
              </w:rPr>
            </w:pPr>
            <w:r w:rsidRPr="005A34F5">
              <w:rPr>
                <w:rFonts w:ascii="Open Sans" w:hAnsi="Open Sans" w:cs="Open Sans"/>
                <w:color w:val="333333"/>
                <w:sz w:val="22"/>
                <w:szCs w:val="22"/>
              </w:rPr>
              <w:t>Major Theorists of Biological Development</w:t>
            </w:r>
          </w:p>
          <w:p w:rsidR="00F27F5B" w:rsidRPr="005A34F5" w:rsidRDefault="00F27F5B" w:rsidP="00F27F5B">
            <w:pPr>
              <w:pStyle w:val="ListParagraph"/>
              <w:numPr>
                <w:ilvl w:val="0"/>
                <w:numId w:val="20"/>
              </w:numPr>
              <w:spacing w:before="120" w:after="120"/>
              <w:rPr>
                <w:rFonts w:ascii="Open Sans" w:hAnsi="Open Sans" w:cs="Open Sans"/>
                <w:color w:val="333333"/>
              </w:rPr>
            </w:pPr>
            <w:r w:rsidRPr="005A34F5">
              <w:rPr>
                <w:rFonts w:ascii="Open Sans" w:hAnsi="Open Sans" w:cs="Open Sans"/>
                <w:color w:val="333333"/>
                <w:sz w:val="22"/>
                <w:szCs w:val="22"/>
              </w:rPr>
              <w:t>My Lifestyle and Dream Job</w:t>
            </w:r>
          </w:p>
          <w:p w:rsidR="00F27F5B" w:rsidRPr="005A34F5" w:rsidRDefault="00F27F5B" w:rsidP="00F27F5B">
            <w:pPr>
              <w:pStyle w:val="ListParagraph"/>
              <w:numPr>
                <w:ilvl w:val="0"/>
                <w:numId w:val="20"/>
              </w:numPr>
              <w:spacing w:before="120" w:after="120"/>
              <w:rPr>
                <w:rFonts w:ascii="Open Sans" w:hAnsi="Open Sans" w:cs="Open Sans"/>
                <w:color w:val="333333"/>
              </w:rPr>
            </w:pPr>
            <w:r w:rsidRPr="005A34F5">
              <w:rPr>
                <w:rFonts w:ascii="Open Sans" w:hAnsi="Open Sans" w:cs="Open Sans"/>
                <w:color w:val="333333"/>
                <w:sz w:val="22"/>
                <w:szCs w:val="22"/>
              </w:rPr>
              <w:t>Civic and Social Groups</w:t>
            </w:r>
          </w:p>
          <w:p w:rsidR="00F27F5B" w:rsidRPr="005A34F5" w:rsidRDefault="00F27F5B" w:rsidP="00F27F5B">
            <w:pPr>
              <w:pStyle w:val="ListParagraph"/>
              <w:numPr>
                <w:ilvl w:val="0"/>
                <w:numId w:val="20"/>
              </w:numPr>
              <w:spacing w:before="120" w:after="120"/>
              <w:rPr>
                <w:rFonts w:ascii="Open Sans" w:hAnsi="Open Sans" w:cs="Open Sans"/>
                <w:color w:val="333333"/>
              </w:rPr>
            </w:pPr>
            <w:r w:rsidRPr="005A34F5">
              <w:rPr>
                <w:rFonts w:ascii="Open Sans" w:hAnsi="Open Sans" w:cs="Open Sans"/>
                <w:color w:val="333333"/>
                <w:sz w:val="22"/>
                <w:szCs w:val="22"/>
              </w:rPr>
              <w:t>Social Media</w:t>
            </w:r>
          </w:p>
          <w:p w:rsidR="00F27F5B" w:rsidRPr="005A34F5" w:rsidRDefault="00F27F5B" w:rsidP="00F27F5B">
            <w:pPr>
              <w:pStyle w:val="ListParagraph"/>
              <w:numPr>
                <w:ilvl w:val="0"/>
                <w:numId w:val="20"/>
              </w:numPr>
              <w:spacing w:before="120" w:after="120"/>
              <w:rPr>
                <w:rFonts w:ascii="Open Sans" w:hAnsi="Open Sans" w:cs="Open Sans"/>
                <w:color w:val="333333"/>
              </w:rPr>
            </w:pPr>
            <w:r w:rsidRPr="005A34F5">
              <w:rPr>
                <w:rFonts w:ascii="Open Sans" w:hAnsi="Open Sans" w:cs="Open Sans"/>
                <w:color w:val="333333"/>
                <w:sz w:val="22"/>
                <w:szCs w:val="22"/>
              </w:rPr>
              <w:t>Cost of Raising a Child</w:t>
            </w:r>
          </w:p>
          <w:p w:rsidR="00F27F5B" w:rsidRPr="005A34F5" w:rsidRDefault="00F27F5B" w:rsidP="00F27F5B">
            <w:pPr>
              <w:spacing w:before="120" w:after="120"/>
              <w:rPr>
                <w:rFonts w:ascii="Open Sans" w:hAnsi="Open Sans" w:cs="Open Sans"/>
                <w:color w:val="333333"/>
              </w:rPr>
            </w:pPr>
            <w:r w:rsidRPr="005A34F5">
              <w:rPr>
                <w:rFonts w:ascii="Open Sans" w:hAnsi="Open Sans" w:cs="Open Sans"/>
                <w:color w:val="333333"/>
                <w:sz w:val="22"/>
                <w:szCs w:val="22"/>
              </w:rPr>
              <w:t xml:space="preserve">The students will write a one-page summary analyzing the importance of family, relationships, career, education, community </w:t>
            </w:r>
            <w:r w:rsidR="005A34F5" w:rsidRPr="005A34F5">
              <w:rPr>
                <w:rFonts w:ascii="Open Sans" w:hAnsi="Open Sans" w:cs="Open Sans"/>
                <w:color w:val="333333"/>
                <w:sz w:val="22"/>
                <w:szCs w:val="22"/>
              </w:rPr>
              <w:t>service,</w:t>
            </w:r>
            <w:r w:rsidRPr="005A34F5">
              <w:rPr>
                <w:rFonts w:ascii="Open Sans" w:hAnsi="Open Sans" w:cs="Open Sans"/>
                <w:color w:val="333333"/>
                <w:sz w:val="22"/>
                <w:szCs w:val="22"/>
              </w:rPr>
              <w:t xml:space="preserve"> and good health during the young adult years. Students will reflect on how the lesson, </w:t>
            </w:r>
            <w:r w:rsidR="005A34F5" w:rsidRPr="005A34F5">
              <w:rPr>
                <w:rFonts w:ascii="Open Sans" w:hAnsi="Open Sans" w:cs="Open Sans"/>
                <w:color w:val="333333"/>
                <w:sz w:val="22"/>
                <w:szCs w:val="22"/>
              </w:rPr>
              <w:t>activities,</w:t>
            </w:r>
            <w:r w:rsidRPr="005A34F5">
              <w:rPr>
                <w:rFonts w:ascii="Open Sans" w:hAnsi="Open Sans" w:cs="Open Sans"/>
                <w:color w:val="333333"/>
                <w:sz w:val="22"/>
                <w:szCs w:val="22"/>
              </w:rPr>
              <w:t xml:space="preserve"> and information will assist them in the future. The reflection and various handouts will be submitted for assessment.</w:t>
            </w:r>
          </w:p>
          <w:p w:rsidR="00F27F5B" w:rsidRPr="005A34F5" w:rsidRDefault="00F27F5B" w:rsidP="00F27F5B">
            <w:pPr>
              <w:spacing w:before="120" w:after="120"/>
              <w:rPr>
                <w:rFonts w:ascii="Open Sans" w:hAnsi="Open Sans" w:cs="Open Sans"/>
                <w:i/>
                <w:color w:val="333333"/>
              </w:rPr>
            </w:pPr>
            <w:r w:rsidRPr="005A34F5">
              <w:rPr>
                <w:rFonts w:ascii="Open Sans" w:hAnsi="Open Sans" w:cs="Open Sans"/>
                <w:i/>
                <w:color w:val="333333"/>
                <w:sz w:val="22"/>
                <w:szCs w:val="22"/>
              </w:rPr>
              <w:t>Individualized Education Plan (IEP) for all special education students must be followed. Examples of accommodations may include, but are not limited to:</w:t>
            </w:r>
          </w:p>
          <w:p w:rsidR="00F27F5B" w:rsidRPr="005A34F5" w:rsidRDefault="00F27F5B" w:rsidP="00F27F5B">
            <w:pPr>
              <w:pStyle w:val="ListParagraph"/>
              <w:numPr>
                <w:ilvl w:val="0"/>
                <w:numId w:val="22"/>
              </w:numPr>
              <w:spacing w:before="120" w:after="120"/>
              <w:rPr>
                <w:rFonts w:ascii="Open Sans" w:hAnsi="Open Sans" w:cs="Open Sans"/>
                <w:color w:val="333333"/>
              </w:rPr>
            </w:pPr>
            <w:r w:rsidRPr="005A34F5">
              <w:rPr>
                <w:rFonts w:ascii="Open Sans" w:hAnsi="Open Sans" w:cs="Open Sans"/>
                <w:color w:val="333333"/>
                <w:sz w:val="22"/>
                <w:szCs w:val="22"/>
              </w:rPr>
              <w:t>extra time for responses</w:t>
            </w:r>
          </w:p>
          <w:p w:rsidR="00A62F4A" w:rsidRPr="003D1DF6" w:rsidRDefault="00F27F5B" w:rsidP="00A62F4A">
            <w:pPr>
              <w:pStyle w:val="ListParagraph"/>
              <w:numPr>
                <w:ilvl w:val="0"/>
                <w:numId w:val="22"/>
              </w:numPr>
              <w:spacing w:before="120" w:after="120"/>
              <w:rPr>
                <w:rFonts w:ascii="Open Sans" w:hAnsi="Open Sans" w:cs="Open Sans"/>
                <w:color w:val="333333"/>
              </w:rPr>
            </w:pPr>
            <w:r w:rsidRPr="005A34F5">
              <w:rPr>
                <w:rFonts w:ascii="Open Sans" w:hAnsi="Open Sans" w:cs="Open Sans"/>
                <w:color w:val="333333"/>
                <w:sz w:val="22"/>
                <w:szCs w:val="22"/>
              </w:rPr>
              <w:t>prompting, if necessary</w:t>
            </w:r>
          </w:p>
        </w:tc>
      </w:tr>
      <w:tr w:rsidR="00B3350C" w:rsidRPr="005A34F5" w:rsidTr="653D367D">
        <w:trPr>
          <w:trHeight w:val="135"/>
        </w:trPr>
        <w:tc>
          <w:tcPr>
            <w:tcW w:w="2952" w:type="dxa"/>
            <w:gridSpan w:val="2"/>
            <w:shd w:val="clear" w:color="auto" w:fill="auto"/>
          </w:tcPr>
          <w:p w:rsidR="00B3350C" w:rsidRPr="005A34F5" w:rsidRDefault="65ABAE6A" w:rsidP="65ABAE6A">
            <w:pPr>
              <w:spacing w:before="120" w:after="120"/>
              <w:jc w:val="center"/>
              <w:rPr>
                <w:rFonts w:ascii="Open Sans" w:hAnsi="Open Sans" w:cs="Open Sans"/>
                <w:b/>
                <w:bCs/>
              </w:rPr>
            </w:pPr>
            <w:r w:rsidRPr="005A34F5">
              <w:rPr>
                <w:rFonts w:ascii="Open Sans" w:hAnsi="Open Sans" w:cs="Open Sans"/>
                <w:b/>
                <w:bCs/>
                <w:sz w:val="22"/>
                <w:szCs w:val="22"/>
              </w:rPr>
              <w:t>References/Resources/</w:t>
            </w:r>
          </w:p>
          <w:p w:rsidR="00B3350C" w:rsidRPr="005A34F5" w:rsidRDefault="65ABAE6A" w:rsidP="65ABAE6A">
            <w:pPr>
              <w:spacing w:before="120" w:after="120"/>
              <w:jc w:val="center"/>
              <w:rPr>
                <w:rFonts w:ascii="Open Sans" w:hAnsi="Open Sans" w:cs="Open Sans"/>
                <w:b/>
                <w:bCs/>
              </w:rPr>
            </w:pPr>
            <w:r w:rsidRPr="005A34F5">
              <w:rPr>
                <w:rFonts w:ascii="Open Sans" w:hAnsi="Open Sans" w:cs="Open Sans"/>
                <w:b/>
                <w:bCs/>
                <w:sz w:val="22"/>
                <w:szCs w:val="22"/>
              </w:rPr>
              <w:t>Teacher Preparation</w:t>
            </w:r>
          </w:p>
        </w:tc>
        <w:tc>
          <w:tcPr>
            <w:tcW w:w="7848" w:type="dxa"/>
            <w:shd w:val="clear" w:color="auto" w:fill="auto"/>
          </w:tcPr>
          <w:p w:rsidR="0033601D" w:rsidRPr="005A34F5" w:rsidRDefault="0033601D" w:rsidP="0033601D">
            <w:pPr>
              <w:spacing w:before="120" w:after="120"/>
              <w:rPr>
                <w:rFonts w:ascii="Open Sans" w:hAnsi="Open Sans" w:cs="Open Sans"/>
                <w:color w:val="000000" w:themeColor="text1"/>
              </w:rPr>
            </w:pPr>
            <w:r w:rsidRPr="005A34F5">
              <w:rPr>
                <w:rFonts w:ascii="Open Sans" w:hAnsi="Open Sans" w:cs="Open Sans"/>
                <w:b/>
                <w:bCs/>
                <w:color w:val="000000" w:themeColor="text1"/>
                <w:sz w:val="22"/>
                <w:szCs w:val="22"/>
              </w:rPr>
              <w:t>Images:</w:t>
            </w:r>
          </w:p>
          <w:p w:rsidR="0033601D" w:rsidRPr="005A34F5" w:rsidRDefault="0033601D" w:rsidP="0033601D">
            <w:pPr>
              <w:numPr>
                <w:ilvl w:val="0"/>
                <w:numId w:val="6"/>
              </w:numPr>
              <w:spacing w:before="120" w:after="120"/>
              <w:rPr>
                <w:rFonts w:ascii="Open Sans" w:hAnsi="Open Sans" w:cs="Open Sans"/>
                <w:color w:val="000000" w:themeColor="text1"/>
              </w:rPr>
            </w:pPr>
            <w:r w:rsidRPr="005A34F5">
              <w:rPr>
                <w:rFonts w:ascii="Open Sans" w:hAnsi="Open Sans" w:cs="Open Sans"/>
                <w:color w:val="000000" w:themeColor="text1"/>
                <w:sz w:val="22"/>
                <w:szCs w:val="22"/>
              </w:rPr>
              <w:t>Microsoft</w:t>
            </w:r>
            <w:r w:rsidR="00A05143" w:rsidRPr="00A05143">
              <w:rPr>
                <w:color w:val="000000" w:themeColor="text1"/>
                <w:sz w:val="22"/>
                <w:szCs w:val="22"/>
                <w:vertAlign w:val="superscript"/>
              </w:rPr>
              <w:t>®</w:t>
            </w:r>
            <w:r w:rsidRPr="005A34F5">
              <w:rPr>
                <w:rFonts w:ascii="Open Sans" w:hAnsi="Open Sans" w:cs="Open Sans"/>
                <w:color w:val="000000" w:themeColor="text1"/>
                <w:sz w:val="22"/>
                <w:szCs w:val="22"/>
              </w:rPr>
              <w:t xml:space="preserve"> Clip Art: Used with permission from Microsoft</w:t>
            </w:r>
            <w:r w:rsidR="00A05143" w:rsidRPr="00A05143">
              <w:rPr>
                <w:color w:val="000000" w:themeColor="text1"/>
                <w:sz w:val="22"/>
                <w:szCs w:val="22"/>
                <w:vertAlign w:val="superscript"/>
              </w:rPr>
              <w:t>®</w:t>
            </w:r>
            <w:r w:rsidRPr="005A34F5">
              <w:rPr>
                <w:rFonts w:ascii="Open Sans" w:hAnsi="Open Sans" w:cs="Open Sans"/>
                <w:color w:val="000000" w:themeColor="text1"/>
                <w:sz w:val="22"/>
                <w:szCs w:val="22"/>
              </w:rPr>
              <w:t>.</w:t>
            </w:r>
          </w:p>
          <w:p w:rsidR="0033601D" w:rsidRPr="005A34F5" w:rsidRDefault="0033601D" w:rsidP="0033601D">
            <w:pPr>
              <w:spacing w:before="120" w:after="120"/>
              <w:rPr>
                <w:rFonts w:ascii="Open Sans" w:hAnsi="Open Sans" w:cs="Open Sans"/>
                <w:color w:val="000000" w:themeColor="text1"/>
              </w:rPr>
            </w:pPr>
            <w:r w:rsidRPr="005A34F5">
              <w:rPr>
                <w:rFonts w:ascii="Open Sans" w:hAnsi="Open Sans" w:cs="Open Sans"/>
                <w:b/>
                <w:bCs/>
                <w:color w:val="000000" w:themeColor="text1"/>
                <w:sz w:val="22"/>
                <w:szCs w:val="22"/>
              </w:rPr>
              <w:t xml:space="preserve"> Journals:</w:t>
            </w:r>
          </w:p>
          <w:p w:rsidR="0033601D" w:rsidRPr="005A34F5" w:rsidRDefault="0033601D" w:rsidP="0033601D">
            <w:pPr>
              <w:numPr>
                <w:ilvl w:val="0"/>
                <w:numId w:val="6"/>
              </w:numPr>
              <w:spacing w:before="120" w:after="120"/>
              <w:rPr>
                <w:rFonts w:ascii="Open Sans" w:hAnsi="Open Sans" w:cs="Open Sans"/>
                <w:color w:val="000000" w:themeColor="text1"/>
              </w:rPr>
            </w:pPr>
            <w:r w:rsidRPr="005A34F5">
              <w:rPr>
                <w:rFonts w:ascii="Open Sans" w:hAnsi="Open Sans" w:cs="Open Sans"/>
                <w:color w:val="000000" w:themeColor="text1"/>
                <w:sz w:val="22"/>
                <w:szCs w:val="22"/>
              </w:rPr>
              <w:t>Goodwin, P., Mosher, W., Chandra, A. (2010) Marriage and cohabitation in the United States: A statistical portrait based on Cycle 6 (2002) of the National Survey of Family Growth. Center for Disease Control. National Center for Health Statistics. Vital Health Stat 23(28). 2010.</w:t>
            </w:r>
          </w:p>
          <w:p w:rsidR="0033601D" w:rsidRPr="005A34F5" w:rsidRDefault="0033601D" w:rsidP="0033601D">
            <w:pPr>
              <w:numPr>
                <w:ilvl w:val="0"/>
                <w:numId w:val="6"/>
              </w:numPr>
              <w:spacing w:before="120" w:after="120"/>
              <w:rPr>
                <w:rFonts w:ascii="Open Sans" w:hAnsi="Open Sans" w:cs="Open Sans"/>
                <w:color w:val="000000" w:themeColor="text1"/>
              </w:rPr>
            </w:pPr>
            <w:r w:rsidRPr="005A34F5">
              <w:rPr>
                <w:rFonts w:ascii="Open Sans" w:hAnsi="Open Sans" w:cs="Open Sans"/>
                <w:color w:val="000000" w:themeColor="text1"/>
                <w:sz w:val="22"/>
                <w:szCs w:val="22"/>
              </w:rPr>
              <w:t xml:space="preserve">Larson, J. (2010). Attachment Style and Values in Young Adult Friendships. Honors Thesis. Permanent URL – </w:t>
            </w:r>
            <w:hyperlink r:id="rId16" w:history="1">
              <w:r w:rsidRPr="005A34F5">
                <w:rPr>
                  <w:rStyle w:val="Hyperlink"/>
                  <w:rFonts w:ascii="Open Sans" w:hAnsi="Open Sans" w:cs="Open Sans"/>
                  <w:color w:val="000000" w:themeColor="text1"/>
                  <w:sz w:val="22"/>
                  <w:szCs w:val="22"/>
                </w:rPr>
                <w:t>http://pid.emory.edu/ark:/25593/7t42k</w:t>
              </w:r>
            </w:hyperlink>
          </w:p>
          <w:p w:rsidR="0033601D" w:rsidRPr="005A34F5" w:rsidRDefault="0033601D" w:rsidP="0033601D">
            <w:pPr>
              <w:spacing w:before="120" w:after="120"/>
              <w:rPr>
                <w:rFonts w:ascii="Open Sans" w:hAnsi="Open Sans" w:cs="Open Sans"/>
                <w:color w:val="000000" w:themeColor="text1"/>
              </w:rPr>
            </w:pPr>
            <w:r w:rsidRPr="005A34F5">
              <w:rPr>
                <w:rFonts w:ascii="Open Sans" w:hAnsi="Open Sans" w:cs="Open Sans"/>
                <w:b/>
                <w:bCs/>
                <w:color w:val="000000" w:themeColor="text1"/>
                <w:sz w:val="22"/>
                <w:szCs w:val="22"/>
              </w:rPr>
              <w:lastRenderedPageBreak/>
              <w:t>Textbooks:</w:t>
            </w:r>
          </w:p>
          <w:p w:rsidR="0033601D" w:rsidRPr="005A34F5" w:rsidRDefault="0033601D" w:rsidP="0033601D">
            <w:pPr>
              <w:numPr>
                <w:ilvl w:val="0"/>
                <w:numId w:val="6"/>
              </w:numPr>
              <w:spacing w:before="120" w:after="120"/>
              <w:rPr>
                <w:rFonts w:ascii="Open Sans" w:hAnsi="Open Sans" w:cs="Open Sans"/>
                <w:color w:val="000000" w:themeColor="text1"/>
              </w:rPr>
            </w:pPr>
            <w:r w:rsidRPr="005A34F5">
              <w:rPr>
                <w:rFonts w:ascii="Open Sans" w:hAnsi="Open Sans" w:cs="Open Sans"/>
                <w:color w:val="000000" w:themeColor="text1"/>
                <w:sz w:val="22"/>
                <w:szCs w:val="22"/>
              </w:rPr>
              <w:t xml:space="preserve">Dacey, J., Travers, J., and Fiore, J. (2009). </w:t>
            </w:r>
            <w:r w:rsidRPr="005A34F5">
              <w:rPr>
                <w:rFonts w:ascii="Open Sans" w:hAnsi="Open Sans" w:cs="Open Sans"/>
                <w:i/>
                <w:iCs/>
                <w:color w:val="000000" w:themeColor="text1"/>
                <w:sz w:val="22"/>
                <w:szCs w:val="22"/>
              </w:rPr>
              <w:t>Human development across the lifespan</w:t>
            </w:r>
            <w:r w:rsidRPr="005A34F5">
              <w:rPr>
                <w:rFonts w:ascii="Open Sans" w:hAnsi="Open Sans" w:cs="Open Sans"/>
                <w:color w:val="000000" w:themeColor="text1"/>
                <w:sz w:val="22"/>
                <w:szCs w:val="22"/>
              </w:rPr>
              <w:t>. (7th ed.). Columbus, Ohio: McGraw-Hill Publishing Company.</w:t>
            </w:r>
          </w:p>
          <w:p w:rsidR="0033601D" w:rsidRPr="005A34F5" w:rsidRDefault="0033601D" w:rsidP="0033601D">
            <w:pPr>
              <w:numPr>
                <w:ilvl w:val="0"/>
                <w:numId w:val="6"/>
              </w:numPr>
              <w:spacing w:before="120" w:after="120"/>
              <w:rPr>
                <w:rFonts w:ascii="Open Sans" w:hAnsi="Open Sans" w:cs="Open Sans"/>
                <w:color w:val="000000" w:themeColor="text1"/>
              </w:rPr>
            </w:pPr>
            <w:r w:rsidRPr="005A34F5">
              <w:rPr>
                <w:rFonts w:ascii="Open Sans" w:hAnsi="Open Sans" w:cs="Open Sans"/>
                <w:color w:val="000000" w:themeColor="text1"/>
                <w:sz w:val="22"/>
                <w:szCs w:val="22"/>
              </w:rPr>
              <w:t xml:space="preserve">Gallahue, D., Ozmun, J., and Goodway, J. (2012). </w:t>
            </w:r>
            <w:r w:rsidRPr="005A34F5">
              <w:rPr>
                <w:rFonts w:ascii="Open Sans" w:hAnsi="Open Sans" w:cs="Open Sans"/>
                <w:i/>
                <w:iCs/>
                <w:color w:val="000000" w:themeColor="text1"/>
                <w:sz w:val="22"/>
                <w:szCs w:val="22"/>
              </w:rPr>
              <w:t xml:space="preserve">Understanding motor development: infants, children, </w:t>
            </w:r>
            <w:r w:rsidR="003D1DF6" w:rsidRPr="005A34F5">
              <w:rPr>
                <w:rFonts w:ascii="Open Sans" w:hAnsi="Open Sans" w:cs="Open Sans"/>
                <w:i/>
                <w:iCs/>
                <w:color w:val="000000" w:themeColor="text1"/>
                <w:sz w:val="22"/>
                <w:szCs w:val="22"/>
              </w:rPr>
              <w:t>adolescents,</w:t>
            </w:r>
            <w:r w:rsidRPr="005A34F5">
              <w:rPr>
                <w:rFonts w:ascii="Open Sans" w:hAnsi="Open Sans" w:cs="Open Sans"/>
                <w:i/>
                <w:iCs/>
                <w:color w:val="000000" w:themeColor="text1"/>
                <w:sz w:val="22"/>
                <w:szCs w:val="22"/>
              </w:rPr>
              <w:t xml:space="preserve"> and adults</w:t>
            </w:r>
            <w:r w:rsidRPr="005A34F5">
              <w:rPr>
                <w:rFonts w:ascii="Open Sans" w:hAnsi="Open Sans" w:cs="Open Sans"/>
                <w:color w:val="000000" w:themeColor="text1"/>
                <w:sz w:val="22"/>
                <w:szCs w:val="22"/>
              </w:rPr>
              <w:t>. Columbus, Ohio: McGraw-Hill Publishing Company.</w:t>
            </w:r>
          </w:p>
          <w:p w:rsidR="0033601D" w:rsidRPr="005A34F5" w:rsidRDefault="0033601D" w:rsidP="0033601D">
            <w:pPr>
              <w:numPr>
                <w:ilvl w:val="0"/>
                <w:numId w:val="6"/>
              </w:numPr>
              <w:spacing w:before="120" w:after="120"/>
              <w:rPr>
                <w:rFonts w:ascii="Open Sans" w:hAnsi="Open Sans" w:cs="Open Sans"/>
                <w:color w:val="000000" w:themeColor="text1"/>
              </w:rPr>
            </w:pPr>
            <w:r w:rsidRPr="005A34F5">
              <w:rPr>
                <w:rFonts w:ascii="Open Sans" w:hAnsi="Open Sans" w:cs="Open Sans"/>
                <w:color w:val="000000" w:themeColor="text1"/>
                <w:sz w:val="22"/>
                <w:szCs w:val="22"/>
              </w:rPr>
              <w:t xml:space="preserve">Lamanna, M. and Riedmann, A. (1994). </w:t>
            </w:r>
            <w:r w:rsidRPr="005A34F5">
              <w:rPr>
                <w:rFonts w:ascii="Open Sans" w:hAnsi="Open Sans" w:cs="Open Sans"/>
                <w:i/>
                <w:iCs/>
                <w:color w:val="000000" w:themeColor="text1"/>
                <w:sz w:val="22"/>
                <w:szCs w:val="22"/>
              </w:rPr>
              <w:t>Marriages and families: making choices and facing change</w:t>
            </w:r>
            <w:r w:rsidRPr="005A34F5">
              <w:rPr>
                <w:rFonts w:ascii="Open Sans" w:hAnsi="Open Sans" w:cs="Open Sans"/>
                <w:color w:val="000000" w:themeColor="text1"/>
                <w:sz w:val="22"/>
                <w:szCs w:val="22"/>
              </w:rPr>
              <w:t>. (5th ed.). Belmont, CA: Wadsworth Publishing Company.</w:t>
            </w:r>
          </w:p>
          <w:p w:rsidR="0033601D" w:rsidRPr="005A34F5" w:rsidRDefault="0033601D" w:rsidP="0033601D">
            <w:pPr>
              <w:numPr>
                <w:ilvl w:val="0"/>
                <w:numId w:val="6"/>
              </w:numPr>
              <w:spacing w:before="120" w:after="120"/>
              <w:rPr>
                <w:rFonts w:ascii="Open Sans" w:hAnsi="Open Sans" w:cs="Open Sans"/>
                <w:color w:val="000000" w:themeColor="text1"/>
              </w:rPr>
            </w:pPr>
            <w:r w:rsidRPr="005A34F5">
              <w:rPr>
                <w:rFonts w:ascii="Open Sans" w:hAnsi="Open Sans" w:cs="Open Sans"/>
                <w:color w:val="000000" w:themeColor="text1"/>
                <w:sz w:val="22"/>
                <w:szCs w:val="22"/>
              </w:rPr>
              <w:t xml:space="preserve">Papilla, D., Olds, S., and Feldman, R. (2006). </w:t>
            </w:r>
            <w:r w:rsidRPr="005A34F5">
              <w:rPr>
                <w:rFonts w:ascii="Open Sans" w:hAnsi="Open Sans" w:cs="Open Sans"/>
                <w:i/>
                <w:iCs/>
                <w:color w:val="000000" w:themeColor="text1"/>
                <w:sz w:val="22"/>
                <w:szCs w:val="22"/>
              </w:rPr>
              <w:t>Human development</w:t>
            </w:r>
            <w:r w:rsidRPr="005A34F5">
              <w:rPr>
                <w:rFonts w:ascii="Open Sans" w:hAnsi="Open Sans" w:cs="Open Sans"/>
                <w:color w:val="000000" w:themeColor="text1"/>
                <w:sz w:val="22"/>
                <w:szCs w:val="22"/>
              </w:rPr>
              <w:t>. (10th ed.) Columbus, OH: McGraw-Hill Publishing.</w:t>
            </w:r>
          </w:p>
          <w:p w:rsidR="0033601D" w:rsidRPr="005A34F5" w:rsidRDefault="0033601D" w:rsidP="0033601D">
            <w:pPr>
              <w:numPr>
                <w:ilvl w:val="0"/>
                <w:numId w:val="6"/>
              </w:numPr>
              <w:spacing w:before="120" w:after="120"/>
              <w:rPr>
                <w:rFonts w:ascii="Open Sans" w:hAnsi="Open Sans" w:cs="Open Sans"/>
                <w:color w:val="000000" w:themeColor="text1"/>
              </w:rPr>
            </w:pPr>
            <w:r w:rsidRPr="005A34F5">
              <w:rPr>
                <w:rFonts w:ascii="Open Sans" w:hAnsi="Open Sans" w:cs="Open Sans"/>
                <w:color w:val="000000" w:themeColor="text1"/>
                <w:sz w:val="22"/>
                <w:szCs w:val="22"/>
              </w:rPr>
              <w:t xml:space="preserve">Perry, W. (1968). </w:t>
            </w:r>
            <w:r w:rsidRPr="005A34F5">
              <w:rPr>
                <w:rFonts w:ascii="Open Sans" w:hAnsi="Open Sans" w:cs="Open Sans"/>
                <w:i/>
                <w:iCs/>
                <w:color w:val="000000" w:themeColor="text1"/>
                <w:sz w:val="22"/>
                <w:szCs w:val="22"/>
              </w:rPr>
              <w:t>Forms of intellectual and ethical development in the college years</w:t>
            </w:r>
            <w:r w:rsidRPr="005A34F5">
              <w:rPr>
                <w:rFonts w:ascii="Open Sans" w:hAnsi="Open Sans" w:cs="Open Sans"/>
                <w:color w:val="000000" w:themeColor="text1"/>
                <w:sz w:val="22"/>
                <w:szCs w:val="22"/>
              </w:rPr>
              <w:t>. New York: Holt, Rinehart &amp; Winston.</w:t>
            </w:r>
          </w:p>
          <w:p w:rsidR="0033601D" w:rsidRPr="005A34F5" w:rsidRDefault="0033601D" w:rsidP="0033601D">
            <w:pPr>
              <w:numPr>
                <w:ilvl w:val="0"/>
                <w:numId w:val="6"/>
              </w:numPr>
              <w:spacing w:before="120" w:after="120"/>
              <w:rPr>
                <w:rFonts w:ascii="Open Sans" w:hAnsi="Open Sans" w:cs="Open Sans"/>
                <w:color w:val="000000" w:themeColor="text1"/>
              </w:rPr>
            </w:pPr>
            <w:r w:rsidRPr="005A34F5">
              <w:rPr>
                <w:rFonts w:ascii="Open Sans" w:hAnsi="Open Sans" w:cs="Open Sans"/>
                <w:color w:val="000000" w:themeColor="text1"/>
                <w:sz w:val="22"/>
                <w:szCs w:val="22"/>
              </w:rPr>
              <w:t xml:space="preserve">Santrock, J. (1997). 6th ed. </w:t>
            </w:r>
            <w:r w:rsidRPr="005A34F5">
              <w:rPr>
                <w:rFonts w:ascii="Open Sans" w:hAnsi="Open Sans" w:cs="Open Sans"/>
                <w:i/>
                <w:iCs/>
                <w:color w:val="000000" w:themeColor="text1"/>
                <w:sz w:val="22"/>
                <w:szCs w:val="22"/>
              </w:rPr>
              <w:t>Life-span development</w:t>
            </w:r>
            <w:r w:rsidRPr="005A34F5">
              <w:rPr>
                <w:rFonts w:ascii="Open Sans" w:hAnsi="Open Sans" w:cs="Open Sans"/>
                <w:color w:val="000000" w:themeColor="text1"/>
                <w:sz w:val="22"/>
                <w:szCs w:val="22"/>
              </w:rPr>
              <w:t>. Boston, MA: McGraw-Hill Publishing.</w:t>
            </w:r>
          </w:p>
          <w:p w:rsidR="0033601D" w:rsidRPr="005A34F5" w:rsidRDefault="0033601D" w:rsidP="0033601D">
            <w:pPr>
              <w:numPr>
                <w:ilvl w:val="0"/>
                <w:numId w:val="6"/>
              </w:numPr>
              <w:spacing w:before="120" w:after="120"/>
              <w:rPr>
                <w:rFonts w:ascii="Open Sans" w:hAnsi="Open Sans" w:cs="Open Sans"/>
                <w:color w:val="000000" w:themeColor="text1"/>
              </w:rPr>
            </w:pPr>
            <w:r w:rsidRPr="005A34F5">
              <w:rPr>
                <w:rFonts w:ascii="Open Sans" w:hAnsi="Open Sans" w:cs="Open Sans"/>
                <w:color w:val="000000" w:themeColor="text1"/>
                <w:sz w:val="22"/>
                <w:szCs w:val="22"/>
              </w:rPr>
              <w:t xml:space="preserve">Steinberg, L. (2004). </w:t>
            </w:r>
            <w:r w:rsidRPr="005A34F5">
              <w:rPr>
                <w:rFonts w:ascii="Open Sans" w:hAnsi="Open Sans" w:cs="Open Sans"/>
                <w:i/>
                <w:iCs/>
                <w:color w:val="000000" w:themeColor="text1"/>
                <w:sz w:val="22"/>
                <w:szCs w:val="22"/>
              </w:rPr>
              <w:t>The ten basic principles of good parenting</w:t>
            </w:r>
            <w:r w:rsidRPr="005A34F5">
              <w:rPr>
                <w:rFonts w:ascii="Open Sans" w:hAnsi="Open Sans" w:cs="Open Sans"/>
                <w:color w:val="000000" w:themeColor="text1"/>
                <w:sz w:val="22"/>
                <w:szCs w:val="22"/>
              </w:rPr>
              <w:t>. New York: NY. Simon &amp; Shuster Publishers.</w:t>
            </w:r>
          </w:p>
          <w:p w:rsidR="0033601D" w:rsidRPr="005A34F5" w:rsidRDefault="0033601D" w:rsidP="0033601D">
            <w:pPr>
              <w:spacing w:before="120" w:after="120"/>
              <w:rPr>
                <w:rFonts w:ascii="Open Sans" w:hAnsi="Open Sans" w:cs="Open Sans"/>
                <w:color w:val="000000" w:themeColor="text1"/>
              </w:rPr>
            </w:pPr>
            <w:r w:rsidRPr="005A34F5">
              <w:rPr>
                <w:rFonts w:ascii="Open Sans" w:hAnsi="Open Sans" w:cs="Open Sans"/>
                <w:b/>
                <w:bCs/>
                <w:color w:val="000000" w:themeColor="text1"/>
                <w:sz w:val="22"/>
                <w:szCs w:val="22"/>
              </w:rPr>
              <w:t>Websites:</w:t>
            </w:r>
          </w:p>
          <w:p w:rsidR="0033601D" w:rsidRPr="005A34F5" w:rsidRDefault="0033601D" w:rsidP="0033601D">
            <w:pPr>
              <w:numPr>
                <w:ilvl w:val="0"/>
                <w:numId w:val="6"/>
              </w:numPr>
              <w:spacing w:before="120" w:after="120"/>
              <w:rPr>
                <w:rFonts w:ascii="Open Sans" w:hAnsi="Open Sans" w:cs="Open Sans"/>
                <w:color w:val="000000" w:themeColor="text1"/>
              </w:rPr>
            </w:pPr>
            <w:r w:rsidRPr="005A34F5">
              <w:rPr>
                <w:rFonts w:ascii="Open Sans" w:hAnsi="Open Sans" w:cs="Open Sans"/>
                <w:color w:val="000000" w:themeColor="text1"/>
                <w:sz w:val="22"/>
                <w:szCs w:val="22"/>
              </w:rPr>
              <w:t>Centers for Disease Control and Prevention</w:t>
            </w:r>
            <w:r w:rsidRPr="005A34F5">
              <w:rPr>
                <w:rFonts w:ascii="Open Sans" w:hAnsi="Open Sans" w:cs="Open Sans"/>
                <w:color w:val="000000" w:themeColor="text1"/>
                <w:sz w:val="22"/>
                <w:szCs w:val="22"/>
              </w:rPr>
              <w:br/>
              <w:t xml:space="preserve"> Fact Sheets – Alcohol Use and Health (2013). </w:t>
            </w:r>
            <w:hyperlink r:id="rId17" w:history="1">
              <w:r w:rsidRPr="005A34F5">
                <w:rPr>
                  <w:rStyle w:val="Hyperlink"/>
                  <w:rFonts w:ascii="Open Sans" w:hAnsi="Open Sans" w:cs="Open Sans"/>
                  <w:color w:val="000000" w:themeColor="text1"/>
                  <w:sz w:val="22"/>
                  <w:szCs w:val="22"/>
                </w:rPr>
                <w:br/>
                <w:t>http://www.cdc.gov/alcohol/fact-sheets/alcohol-use.htm</w:t>
              </w:r>
            </w:hyperlink>
          </w:p>
          <w:p w:rsidR="0033601D" w:rsidRPr="005A34F5" w:rsidRDefault="0033601D" w:rsidP="0033601D">
            <w:pPr>
              <w:numPr>
                <w:ilvl w:val="0"/>
                <w:numId w:val="6"/>
              </w:numPr>
              <w:spacing w:before="120" w:after="120"/>
              <w:rPr>
                <w:rFonts w:ascii="Open Sans" w:hAnsi="Open Sans" w:cs="Open Sans"/>
                <w:color w:val="000000" w:themeColor="text1"/>
              </w:rPr>
            </w:pPr>
            <w:r w:rsidRPr="005A34F5">
              <w:rPr>
                <w:rFonts w:ascii="Open Sans" w:hAnsi="Open Sans" w:cs="Open Sans"/>
                <w:color w:val="000000" w:themeColor="text1"/>
                <w:sz w:val="22"/>
                <w:szCs w:val="22"/>
              </w:rPr>
              <w:t xml:space="preserve">Edwards, L., Hopgood, J., Rosenberg, K., &amp; Rush, K. </w:t>
            </w:r>
            <w:r w:rsidRPr="005A34F5">
              <w:rPr>
                <w:rFonts w:ascii="Open Sans" w:hAnsi="Open Sans" w:cs="Open Sans"/>
                <w:color w:val="000000" w:themeColor="text1"/>
                <w:sz w:val="22"/>
                <w:szCs w:val="22"/>
              </w:rPr>
              <w:br/>
              <w:t xml:space="preserve"> Piaget’s Stages of Cognitive Development. Flinder’s University.</w:t>
            </w:r>
            <w:hyperlink r:id="rId18" w:history="1">
              <w:r w:rsidRPr="005A34F5">
                <w:rPr>
                  <w:rStyle w:val="Hyperlink"/>
                  <w:rFonts w:ascii="Open Sans" w:hAnsi="Open Sans" w:cs="Open Sans"/>
                  <w:color w:val="000000" w:themeColor="text1"/>
                  <w:sz w:val="22"/>
                  <w:szCs w:val="22"/>
                </w:rPr>
                <w:br/>
                <w:t>http://ehlt.flinders.edu.au/education/DLiT/2000/Piaget/stages.htm</w:t>
              </w:r>
            </w:hyperlink>
          </w:p>
          <w:p w:rsidR="0033601D" w:rsidRPr="005A34F5" w:rsidRDefault="0033601D" w:rsidP="0033601D">
            <w:pPr>
              <w:numPr>
                <w:ilvl w:val="0"/>
                <w:numId w:val="6"/>
              </w:numPr>
              <w:spacing w:before="120" w:after="120"/>
              <w:rPr>
                <w:rFonts w:ascii="Open Sans" w:hAnsi="Open Sans" w:cs="Open Sans"/>
                <w:color w:val="000000" w:themeColor="text1"/>
              </w:rPr>
            </w:pPr>
            <w:r w:rsidRPr="005A34F5">
              <w:rPr>
                <w:rFonts w:ascii="Open Sans" w:hAnsi="Open Sans" w:cs="Open Sans"/>
                <w:color w:val="000000" w:themeColor="text1"/>
                <w:sz w:val="22"/>
                <w:szCs w:val="22"/>
              </w:rPr>
              <w:t>Georgia Department of Labor</w:t>
            </w:r>
            <w:r w:rsidRPr="005A34F5">
              <w:rPr>
                <w:rFonts w:ascii="Open Sans" w:hAnsi="Open Sans" w:cs="Open Sans"/>
                <w:color w:val="000000" w:themeColor="text1"/>
                <w:sz w:val="22"/>
                <w:szCs w:val="22"/>
              </w:rPr>
              <w:br/>
              <w:t xml:space="preserve"> Learn about Resume Writing (2013). </w:t>
            </w:r>
            <w:hyperlink r:id="rId19" w:history="1">
              <w:r w:rsidRPr="005A34F5">
                <w:rPr>
                  <w:rStyle w:val="Hyperlink"/>
                  <w:rFonts w:ascii="Open Sans" w:hAnsi="Open Sans" w:cs="Open Sans"/>
                  <w:color w:val="000000" w:themeColor="text1"/>
                  <w:sz w:val="22"/>
                  <w:szCs w:val="22"/>
                </w:rPr>
                <w:br/>
                <w:t>http://www.dol.state.ga.us/js/resume_writing.htm</w:t>
              </w:r>
            </w:hyperlink>
          </w:p>
          <w:p w:rsidR="0033601D" w:rsidRPr="005A34F5" w:rsidRDefault="0033601D" w:rsidP="0033601D">
            <w:pPr>
              <w:numPr>
                <w:ilvl w:val="0"/>
                <w:numId w:val="6"/>
              </w:numPr>
              <w:spacing w:before="120" w:after="120"/>
              <w:rPr>
                <w:rFonts w:ascii="Open Sans" w:hAnsi="Open Sans" w:cs="Open Sans"/>
                <w:color w:val="000000" w:themeColor="text1"/>
              </w:rPr>
            </w:pPr>
            <w:r w:rsidRPr="005A34F5">
              <w:rPr>
                <w:rFonts w:ascii="Open Sans" w:hAnsi="Open Sans" w:cs="Open Sans"/>
                <w:color w:val="000000" w:themeColor="text1"/>
                <w:sz w:val="22"/>
                <w:szCs w:val="22"/>
              </w:rPr>
              <w:t>National Eating Disorders Association (NEDA)</w:t>
            </w:r>
            <w:r w:rsidRPr="005A34F5">
              <w:rPr>
                <w:rFonts w:ascii="Open Sans" w:hAnsi="Open Sans" w:cs="Open Sans"/>
                <w:color w:val="000000" w:themeColor="text1"/>
                <w:sz w:val="22"/>
                <w:szCs w:val="22"/>
              </w:rPr>
              <w:br/>
              <w:t xml:space="preserve"> Eating Disorder Prevention (2013).</w:t>
            </w:r>
            <w:hyperlink r:id="rId20" w:history="1">
              <w:r w:rsidRPr="005A34F5">
                <w:rPr>
                  <w:rStyle w:val="Hyperlink"/>
                  <w:rFonts w:ascii="Open Sans" w:hAnsi="Open Sans" w:cs="Open Sans"/>
                  <w:color w:val="000000" w:themeColor="text1"/>
                  <w:sz w:val="22"/>
                  <w:szCs w:val="22"/>
                </w:rPr>
                <w:br/>
                <w:t>http://www.nationaleatingdisorders.org/eating-disorder-prevention</w:t>
              </w:r>
            </w:hyperlink>
          </w:p>
          <w:p w:rsidR="0033601D" w:rsidRPr="005A34F5" w:rsidRDefault="0033601D" w:rsidP="0033601D">
            <w:pPr>
              <w:numPr>
                <w:ilvl w:val="0"/>
                <w:numId w:val="6"/>
              </w:numPr>
              <w:spacing w:before="120" w:after="120"/>
              <w:rPr>
                <w:rFonts w:ascii="Open Sans" w:hAnsi="Open Sans" w:cs="Open Sans"/>
                <w:color w:val="000000" w:themeColor="text1"/>
              </w:rPr>
            </w:pPr>
            <w:r w:rsidRPr="005A34F5">
              <w:rPr>
                <w:rFonts w:ascii="Open Sans" w:hAnsi="Open Sans" w:cs="Open Sans"/>
                <w:color w:val="000000" w:themeColor="text1"/>
                <w:sz w:val="22"/>
                <w:szCs w:val="22"/>
              </w:rPr>
              <w:t>National Institute of Health</w:t>
            </w:r>
            <w:r w:rsidRPr="005A34F5">
              <w:rPr>
                <w:rFonts w:ascii="Open Sans" w:hAnsi="Open Sans" w:cs="Open Sans"/>
                <w:color w:val="000000" w:themeColor="text1"/>
                <w:sz w:val="22"/>
                <w:szCs w:val="22"/>
              </w:rPr>
              <w:br/>
              <w:t xml:space="preserve"> Fetal Alcohol </w:t>
            </w:r>
            <w:r w:rsidR="00232F23" w:rsidRPr="005A34F5">
              <w:rPr>
                <w:rFonts w:ascii="Open Sans" w:hAnsi="Open Sans" w:cs="Open Sans"/>
                <w:color w:val="000000" w:themeColor="text1"/>
                <w:sz w:val="22"/>
                <w:szCs w:val="22"/>
              </w:rPr>
              <w:t>Exposure. (</w:t>
            </w:r>
            <w:r w:rsidRPr="005A34F5">
              <w:rPr>
                <w:rFonts w:ascii="Open Sans" w:hAnsi="Open Sans" w:cs="Open Sans"/>
                <w:color w:val="000000" w:themeColor="text1"/>
                <w:sz w:val="22"/>
                <w:szCs w:val="22"/>
              </w:rPr>
              <w:t>2013).</w:t>
            </w:r>
            <w:hyperlink r:id="rId21" w:history="1">
              <w:r w:rsidRPr="005A34F5">
                <w:rPr>
                  <w:rStyle w:val="Hyperlink"/>
                  <w:rFonts w:ascii="Open Sans" w:hAnsi="Open Sans" w:cs="Open Sans"/>
                  <w:color w:val="000000" w:themeColor="text1"/>
                  <w:sz w:val="22"/>
                  <w:szCs w:val="22"/>
                </w:rPr>
                <w:br/>
                <w:t>http://pubs.niaaa.nih.gov/publications/FASDFactsheet/FASD.pdf</w:t>
              </w:r>
            </w:hyperlink>
          </w:p>
          <w:p w:rsidR="0033601D" w:rsidRPr="005A34F5" w:rsidRDefault="0033601D" w:rsidP="0033601D">
            <w:pPr>
              <w:numPr>
                <w:ilvl w:val="0"/>
                <w:numId w:val="6"/>
              </w:numPr>
              <w:spacing w:before="120" w:after="120"/>
              <w:rPr>
                <w:rFonts w:ascii="Open Sans" w:hAnsi="Open Sans" w:cs="Open Sans"/>
                <w:color w:val="000000" w:themeColor="text1"/>
              </w:rPr>
            </w:pPr>
            <w:r w:rsidRPr="005A34F5">
              <w:rPr>
                <w:rFonts w:ascii="Open Sans" w:hAnsi="Open Sans" w:cs="Open Sans"/>
                <w:color w:val="000000" w:themeColor="text1"/>
                <w:sz w:val="22"/>
                <w:szCs w:val="22"/>
              </w:rPr>
              <w:t>North Dakota State University</w:t>
            </w:r>
            <w:r w:rsidRPr="005A34F5">
              <w:rPr>
                <w:rFonts w:ascii="Open Sans" w:hAnsi="Open Sans" w:cs="Open Sans"/>
                <w:color w:val="000000" w:themeColor="text1"/>
                <w:sz w:val="22"/>
                <w:szCs w:val="22"/>
              </w:rPr>
              <w:br/>
              <w:t xml:space="preserve"> Eating Disorders Statistics (2013).</w:t>
            </w:r>
            <w:hyperlink r:id="rId22" w:history="1">
              <w:r w:rsidRPr="005A34F5">
                <w:rPr>
                  <w:rStyle w:val="Hyperlink"/>
                  <w:rFonts w:ascii="Open Sans" w:hAnsi="Open Sans" w:cs="Open Sans"/>
                  <w:color w:val="000000" w:themeColor="text1"/>
                  <w:sz w:val="22"/>
                  <w:szCs w:val="22"/>
                </w:rPr>
                <w:br/>
                <w:t>http://www.ndsu.edu/fileadmin/counseling/Eating_Disorder_Statistics.pdf</w:t>
              </w:r>
            </w:hyperlink>
          </w:p>
          <w:p w:rsidR="0033601D" w:rsidRPr="005A34F5" w:rsidRDefault="0033601D" w:rsidP="0033601D">
            <w:pPr>
              <w:numPr>
                <w:ilvl w:val="0"/>
                <w:numId w:val="6"/>
              </w:numPr>
              <w:spacing w:before="120" w:after="120"/>
              <w:rPr>
                <w:rFonts w:ascii="Open Sans" w:hAnsi="Open Sans" w:cs="Open Sans"/>
                <w:color w:val="000000" w:themeColor="text1"/>
              </w:rPr>
            </w:pPr>
            <w:r w:rsidRPr="005A34F5">
              <w:rPr>
                <w:rFonts w:ascii="Open Sans" w:hAnsi="Open Sans" w:cs="Open Sans"/>
                <w:color w:val="000000" w:themeColor="text1"/>
                <w:sz w:val="22"/>
                <w:szCs w:val="22"/>
              </w:rPr>
              <w:t xml:space="preserve">Maeder/Corbis, C. </w:t>
            </w:r>
            <w:r w:rsidRPr="005A34F5">
              <w:rPr>
                <w:rFonts w:ascii="Open Sans" w:hAnsi="Open Sans" w:cs="Open Sans"/>
                <w:color w:val="000000" w:themeColor="text1"/>
                <w:sz w:val="22"/>
                <w:szCs w:val="22"/>
              </w:rPr>
              <w:br/>
              <w:t xml:space="preserve"> Friendship – Friendships Throughout Adulthood. (2013).</w:t>
            </w:r>
            <w:hyperlink r:id="rId23" w:history="1">
              <w:r w:rsidRPr="005A34F5">
                <w:rPr>
                  <w:rStyle w:val="Hyperlink"/>
                  <w:rFonts w:ascii="Open Sans" w:hAnsi="Open Sans" w:cs="Open Sans"/>
                  <w:color w:val="000000" w:themeColor="text1"/>
                  <w:sz w:val="22"/>
                  <w:szCs w:val="22"/>
                </w:rPr>
                <w:br/>
                <w:t>http://family.jrank.org/pages/664/Friendship-Friendships-Throughout-Adulthood.html</w:t>
              </w:r>
            </w:hyperlink>
          </w:p>
          <w:p w:rsidR="0033601D" w:rsidRPr="005A34F5" w:rsidRDefault="0033601D" w:rsidP="0033601D">
            <w:pPr>
              <w:numPr>
                <w:ilvl w:val="0"/>
                <w:numId w:val="6"/>
              </w:numPr>
              <w:spacing w:before="120" w:after="120"/>
              <w:rPr>
                <w:rFonts w:ascii="Open Sans" w:hAnsi="Open Sans" w:cs="Open Sans"/>
                <w:color w:val="000000" w:themeColor="text1"/>
              </w:rPr>
            </w:pPr>
            <w:r w:rsidRPr="005A34F5">
              <w:rPr>
                <w:rFonts w:ascii="Open Sans" w:hAnsi="Open Sans" w:cs="Open Sans"/>
                <w:color w:val="000000" w:themeColor="text1"/>
                <w:sz w:val="22"/>
                <w:szCs w:val="22"/>
              </w:rPr>
              <w:lastRenderedPageBreak/>
              <w:t>United States Department of Agriculture</w:t>
            </w:r>
            <w:r w:rsidRPr="005A34F5">
              <w:rPr>
                <w:rFonts w:ascii="Open Sans" w:hAnsi="Open Sans" w:cs="Open Sans"/>
                <w:color w:val="000000" w:themeColor="text1"/>
                <w:sz w:val="22"/>
                <w:szCs w:val="22"/>
              </w:rPr>
              <w:br/>
              <w:t xml:space="preserve"> With USDA’s Cost of Raising a Child Calculator, you can estimate how much it will cost annually to raise a child. This may help you plan better for overall expenses including food, or to purchase adequate life insurance. </w:t>
            </w:r>
            <w:hyperlink r:id="rId24" w:history="1">
              <w:r w:rsidRPr="005A34F5">
                <w:rPr>
                  <w:rStyle w:val="Hyperlink"/>
                  <w:rFonts w:ascii="Open Sans" w:hAnsi="Open Sans" w:cs="Open Sans"/>
                  <w:color w:val="000000" w:themeColor="text1"/>
                  <w:sz w:val="22"/>
                  <w:szCs w:val="22"/>
                </w:rPr>
                <w:br/>
                <w:t>http://www.cnpp.usda.gov/calculatorintro.htm</w:t>
              </w:r>
            </w:hyperlink>
          </w:p>
          <w:p w:rsidR="0033601D" w:rsidRPr="005A34F5" w:rsidRDefault="005A34F5" w:rsidP="0033601D">
            <w:pPr>
              <w:spacing w:before="120" w:after="120"/>
              <w:rPr>
                <w:rFonts w:ascii="Open Sans" w:hAnsi="Open Sans" w:cs="Open Sans"/>
                <w:color w:val="000000" w:themeColor="text1"/>
              </w:rPr>
            </w:pPr>
            <w:r>
              <w:rPr>
                <w:rFonts w:ascii="Open Sans" w:hAnsi="Open Sans" w:cs="Open Sans"/>
                <w:b/>
                <w:bCs/>
                <w:color w:val="000000" w:themeColor="text1"/>
                <w:sz w:val="22"/>
                <w:szCs w:val="22"/>
              </w:rPr>
              <w:t>YouTube</w:t>
            </w:r>
            <w:r w:rsidR="0033601D" w:rsidRPr="005A34F5">
              <w:rPr>
                <w:rFonts w:ascii="Open Sans" w:hAnsi="Open Sans" w:cs="Open Sans"/>
                <w:b/>
                <w:bCs/>
                <w:color w:val="000000" w:themeColor="text1"/>
                <w:sz w:val="22"/>
                <w:szCs w:val="22"/>
              </w:rPr>
              <w:t>:</w:t>
            </w:r>
          </w:p>
          <w:p w:rsidR="00B3350C" w:rsidRPr="005A34F5" w:rsidRDefault="0033601D" w:rsidP="006D4967">
            <w:pPr>
              <w:pStyle w:val="ListParagraph"/>
              <w:numPr>
                <w:ilvl w:val="0"/>
                <w:numId w:val="23"/>
              </w:numPr>
              <w:spacing w:before="120" w:after="120"/>
              <w:rPr>
                <w:rFonts w:ascii="Open Sans" w:hAnsi="Open Sans" w:cs="Open Sans"/>
                <w:color w:val="FF0000"/>
              </w:rPr>
            </w:pPr>
            <w:r w:rsidRPr="005A34F5">
              <w:rPr>
                <w:rFonts w:ascii="Open Sans" w:hAnsi="Open Sans" w:cs="Open Sans"/>
                <w:color w:val="000000" w:themeColor="text1"/>
                <w:sz w:val="22"/>
                <w:szCs w:val="22"/>
              </w:rPr>
              <w:t>Centers for Disease Control and Prevention</w:t>
            </w:r>
            <w:r w:rsidRPr="005A34F5">
              <w:rPr>
                <w:rFonts w:ascii="Open Sans" w:hAnsi="Open Sans" w:cs="Open Sans"/>
                <w:color w:val="000000" w:themeColor="text1"/>
                <w:sz w:val="22"/>
                <w:szCs w:val="22"/>
              </w:rPr>
              <w:br/>
              <w:t xml:space="preserve"> Cancer in the Family. A news segment about individuals with a family member whose cigarette smoking led to a cancer diagnosis. (2013).</w:t>
            </w:r>
            <w:hyperlink r:id="rId25" w:history="1">
              <w:r w:rsidRPr="005A34F5">
                <w:rPr>
                  <w:rStyle w:val="Hyperlink"/>
                  <w:rFonts w:ascii="Open Sans" w:hAnsi="Open Sans" w:cs="Open Sans"/>
                  <w:color w:val="000000" w:themeColor="text1"/>
                  <w:sz w:val="22"/>
                  <w:szCs w:val="22"/>
                </w:rPr>
                <w:br/>
                <w:t>http://youtu.be/9g-uhoCsZVc</w:t>
              </w:r>
            </w:hyperlink>
          </w:p>
        </w:tc>
      </w:tr>
      <w:tr w:rsidR="00B3350C" w:rsidRPr="005A34F5" w:rsidTr="653D367D">
        <w:trPr>
          <w:trHeight w:val="135"/>
        </w:trPr>
        <w:tc>
          <w:tcPr>
            <w:tcW w:w="10800" w:type="dxa"/>
            <w:gridSpan w:val="3"/>
            <w:shd w:val="clear" w:color="auto" w:fill="D9D9D9" w:themeFill="background1" w:themeFillShade="D9"/>
          </w:tcPr>
          <w:p w:rsidR="00B3350C" w:rsidRPr="005A34F5" w:rsidRDefault="65ABAE6A" w:rsidP="65ABAE6A">
            <w:pPr>
              <w:spacing w:before="120" w:after="120"/>
              <w:jc w:val="center"/>
              <w:rPr>
                <w:rFonts w:ascii="Open Sans" w:hAnsi="Open Sans" w:cs="Open Sans"/>
                <w:b/>
                <w:bCs/>
              </w:rPr>
            </w:pPr>
            <w:r w:rsidRPr="005A34F5">
              <w:rPr>
                <w:rFonts w:ascii="Open Sans" w:hAnsi="Open Sans" w:cs="Open Sans"/>
                <w:b/>
                <w:bCs/>
                <w:sz w:val="22"/>
                <w:szCs w:val="22"/>
              </w:rPr>
              <w:lastRenderedPageBreak/>
              <w:t>Additional Required Components</w:t>
            </w:r>
          </w:p>
        </w:tc>
      </w:tr>
      <w:tr w:rsidR="00B3350C" w:rsidRPr="005A34F5" w:rsidTr="653D367D">
        <w:trPr>
          <w:trHeight w:val="485"/>
        </w:trPr>
        <w:tc>
          <w:tcPr>
            <w:tcW w:w="2952" w:type="dxa"/>
            <w:gridSpan w:val="2"/>
            <w:shd w:val="clear" w:color="auto" w:fill="auto"/>
          </w:tcPr>
          <w:p w:rsidR="00B3350C" w:rsidRPr="005A34F5" w:rsidRDefault="65ABAE6A" w:rsidP="65ABAE6A">
            <w:pPr>
              <w:spacing w:before="120" w:after="120"/>
              <w:jc w:val="center"/>
              <w:rPr>
                <w:rFonts w:ascii="Open Sans" w:hAnsi="Open Sans" w:cs="Open Sans"/>
                <w:b/>
                <w:bCs/>
              </w:rPr>
            </w:pPr>
            <w:r w:rsidRPr="005A34F5">
              <w:rPr>
                <w:rFonts w:ascii="Open Sans" w:hAnsi="Open Sans" w:cs="Open Sans"/>
                <w:b/>
                <w:bCs/>
                <w:sz w:val="22"/>
                <w:szCs w:val="22"/>
              </w:rPr>
              <w:t>English Language Proficiency Standards (ELPS) Strategies</w:t>
            </w:r>
          </w:p>
        </w:tc>
        <w:tc>
          <w:tcPr>
            <w:tcW w:w="7848" w:type="dxa"/>
            <w:shd w:val="clear" w:color="auto" w:fill="auto"/>
          </w:tcPr>
          <w:p w:rsidR="00331015" w:rsidRPr="005A34F5" w:rsidRDefault="00A05143" w:rsidP="00720736">
            <w:pPr>
              <w:pStyle w:val="ListParagraph"/>
              <w:numPr>
                <w:ilvl w:val="0"/>
                <w:numId w:val="23"/>
              </w:numPr>
              <w:spacing w:before="120" w:after="120"/>
              <w:rPr>
                <w:rFonts w:ascii="Open Sans" w:hAnsi="Open Sans" w:cs="Open Sans"/>
              </w:rPr>
            </w:pPr>
            <w:r w:rsidRPr="005A34F5">
              <w:rPr>
                <w:rFonts w:ascii="Open Sans" w:hAnsi="Open Sans" w:cs="Open Sans"/>
                <w:sz w:val="22"/>
                <w:szCs w:val="22"/>
              </w:rPr>
              <w:t>Word wall</w:t>
            </w:r>
          </w:p>
          <w:p w:rsidR="00331015" w:rsidRPr="005A34F5" w:rsidRDefault="00A05143" w:rsidP="00720736">
            <w:pPr>
              <w:pStyle w:val="ListParagraph"/>
              <w:numPr>
                <w:ilvl w:val="0"/>
                <w:numId w:val="23"/>
              </w:numPr>
              <w:spacing w:before="120" w:after="120"/>
              <w:rPr>
                <w:rFonts w:ascii="Open Sans" w:hAnsi="Open Sans" w:cs="Open Sans"/>
              </w:rPr>
            </w:pPr>
            <w:r w:rsidRPr="005A34F5">
              <w:rPr>
                <w:rFonts w:ascii="Open Sans" w:hAnsi="Open Sans" w:cs="Open Sans"/>
                <w:sz w:val="22"/>
                <w:szCs w:val="22"/>
              </w:rPr>
              <w:t>Draw visual representations of terms on word wall</w:t>
            </w:r>
          </w:p>
          <w:p w:rsidR="00331015" w:rsidRPr="005A34F5" w:rsidRDefault="00A05143" w:rsidP="00720736">
            <w:pPr>
              <w:pStyle w:val="ListParagraph"/>
              <w:numPr>
                <w:ilvl w:val="0"/>
                <w:numId w:val="23"/>
              </w:numPr>
              <w:spacing w:before="120" w:after="120"/>
              <w:rPr>
                <w:rFonts w:ascii="Open Sans" w:hAnsi="Open Sans" w:cs="Open Sans"/>
              </w:rPr>
            </w:pPr>
            <w:r w:rsidRPr="005A34F5">
              <w:rPr>
                <w:rFonts w:ascii="Open Sans" w:hAnsi="Open Sans" w:cs="Open Sans"/>
                <w:sz w:val="22"/>
                <w:szCs w:val="22"/>
              </w:rPr>
              <w:t>Create a personal dictionary and add terms and definitions</w:t>
            </w:r>
          </w:p>
          <w:p w:rsidR="00B3350C" w:rsidRPr="005A34F5" w:rsidRDefault="00A05143" w:rsidP="00720736">
            <w:pPr>
              <w:pStyle w:val="ListParagraph"/>
              <w:numPr>
                <w:ilvl w:val="0"/>
                <w:numId w:val="23"/>
              </w:numPr>
              <w:spacing w:before="120" w:after="120"/>
              <w:rPr>
                <w:rFonts w:ascii="Open Sans" w:hAnsi="Open Sans" w:cs="Open Sans"/>
              </w:rPr>
            </w:pPr>
            <w:r w:rsidRPr="005A34F5">
              <w:rPr>
                <w:rFonts w:ascii="Open Sans" w:hAnsi="Open Sans" w:cs="Open Sans"/>
                <w:sz w:val="22"/>
                <w:szCs w:val="22"/>
              </w:rPr>
              <w:t>Utilize four corners vocabulary/ word wall activity</w:t>
            </w:r>
          </w:p>
        </w:tc>
      </w:tr>
      <w:tr w:rsidR="00B3350C" w:rsidRPr="005A34F5" w:rsidTr="653D367D">
        <w:trPr>
          <w:trHeight w:val="737"/>
        </w:trPr>
        <w:tc>
          <w:tcPr>
            <w:tcW w:w="2952" w:type="dxa"/>
            <w:gridSpan w:val="2"/>
            <w:shd w:val="clear" w:color="auto" w:fill="auto"/>
          </w:tcPr>
          <w:p w:rsidR="00B3350C" w:rsidRPr="005A34F5" w:rsidRDefault="00B3350C" w:rsidP="65ABAE6A">
            <w:pPr>
              <w:spacing w:before="120" w:after="120"/>
              <w:jc w:val="center"/>
              <w:rPr>
                <w:rFonts w:ascii="Open Sans" w:hAnsi="Open Sans" w:cs="Open Sans"/>
                <w:b/>
                <w:bCs/>
              </w:rPr>
            </w:pPr>
            <w:r w:rsidRPr="005A34F5">
              <w:rPr>
                <w:rFonts w:ascii="Open Sans" w:hAnsi="Open Sans" w:cs="Open Sans"/>
                <w:b/>
                <w:bCs/>
                <w:sz w:val="22"/>
                <w:szCs w:val="22"/>
              </w:rPr>
              <w:t>College and Career Readiness Connection</w:t>
            </w:r>
            <w:r w:rsidR="00A3064F" w:rsidRPr="005A34F5">
              <w:rPr>
                <w:rStyle w:val="FootnoteReference"/>
                <w:rFonts w:ascii="Open Sans" w:hAnsi="Open Sans" w:cs="Open Sans"/>
                <w:b/>
                <w:bCs/>
                <w:sz w:val="22"/>
                <w:szCs w:val="22"/>
              </w:rPr>
              <w:footnoteReference w:id="1"/>
            </w:r>
          </w:p>
        </w:tc>
        <w:tc>
          <w:tcPr>
            <w:tcW w:w="7848" w:type="dxa"/>
            <w:shd w:val="clear" w:color="auto" w:fill="auto"/>
          </w:tcPr>
          <w:p w:rsidR="00B3350C" w:rsidRPr="005A34F5" w:rsidRDefault="00B3350C" w:rsidP="00DC4B23">
            <w:pPr>
              <w:spacing w:before="120" w:after="120"/>
              <w:rPr>
                <w:rFonts w:ascii="Open Sans" w:hAnsi="Open Sans" w:cs="Open Sans"/>
              </w:rPr>
            </w:pPr>
          </w:p>
        </w:tc>
      </w:tr>
      <w:tr w:rsidR="00B3350C" w:rsidRPr="005A34F5" w:rsidTr="653D367D">
        <w:trPr>
          <w:trHeight w:val="135"/>
        </w:trPr>
        <w:tc>
          <w:tcPr>
            <w:tcW w:w="10800" w:type="dxa"/>
            <w:gridSpan w:val="3"/>
            <w:shd w:val="clear" w:color="auto" w:fill="D9D9D9" w:themeFill="background1" w:themeFillShade="D9"/>
          </w:tcPr>
          <w:p w:rsidR="00B3350C" w:rsidRPr="005A34F5" w:rsidRDefault="65ABAE6A" w:rsidP="65ABAE6A">
            <w:pPr>
              <w:spacing w:before="120" w:after="120"/>
              <w:jc w:val="center"/>
              <w:rPr>
                <w:rFonts w:ascii="Open Sans" w:hAnsi="Open Sans" w:cs="Open Sans"/>
                <w:b/>
                <w:bCs/>
              </w:rPr>
            </w:pPr>
            <w:r w:rsidRPr="005A34F5">
              <w:rPr>
                <w:rFonts w:ascii="Open Sans" w:hAnsi="Open Sans" w:cs="Open Sans"/>
                <w:b/>
                <w:bCs/>
                <w:sz w:val="22"/>
                <w:szCs w:val="22"/>
              </w:rPr>
              <w:t>Recommended Strategies</w:t>
            </w:r>
          </w:p>
        </w:tc>
      </w:tr>
      <w:tr w:rsidR="00B3350C" w:rsidRPr="005A34F5" w:rsidTr="653D367D">
        <w:trPr>
          <w:trHeight w:val="512"/>
        </w:trPr>
        <w:tc>
          <w:tcPr>
            <w:tcW w:w="2952" w:type="dxa"/>
            <w:gridSpan w:val="2"/>
            <w:shd w:val="clear" w:color="auto" w:fill="auto"/>
          </w:tcPr>
          <w:p w:rsidR="00B3350C" w:rsidRPr="005A34F5" w:rsidRDefault="65ABAE6A" w:rsidP="65ABAE6A">
            <w:pPr>
              <w:spacing w:before="120" w:after="120"/>
              <w:jc w:val="center"/>
              <w:rPr>
                <w:rFonts w:ascii="Open Sans" w:hAnsi="Open Sans" w:cs="Open Sans"/>
                <w:b/>
                <w:bCs/>
              </w:rPr>
            </w:pPr>
            <w:r w:rsidRPr="005A34F5">
              <w:rPr>
                <w:rFonts w:ascii="Open Sans" w:hAnsi="Open Sans" w:cs="Open Sans"/>
                <w:b/>
                <w:bCs/>
                <w:sz w:val="22"/>
                <w:szCs w:val="22"/>
              </w:rPr>
              <w:t>Reading Strategies</w:t>
            </w:r>
          </w:p>
        </w:tc>
        <w:tc>
          <w:tcPr>
            <w:tcW w:w="7848" w:type="dxa"/>
            <w:shd w:val="clear" w:color="auto" w:fill="auto"/>
          </w:tcPr>
          <w:p w:rsidR="00E343F3" w:rsidRPr="005A34F5" w:rsidRDefault="00E343F3" w:rsidP="00E343F3">
            <w:pPr>
              <w:spacing w:before="120" w:after="120"/>
              <w:rPr>
                <w:rFonts w:ascii="Open Sans" w:hAnsi="Open Sans" w:cs="Open Sans"/>
              </w:rPr>
            </w:pPr>
            <w:r w:rsidRPr="005A34F5">
              <w:rPr>
                <w:rFonts w:ascii="Open Sans" w:hAnsi="Open Sans" w:cs="Open Sans"/>
                <w:sz w:val="22"/>
                <w:szCs w:val="22"/>
              </w:rPr>
              <w:t>Current Events:</w:t>
            </w:r>
            <w:r w:rsidRPr="005A34F5">
              <w:rPr>
                <w:rFonts w:ascii="Open Sans" w:hAnsi="Open Sans" w:cs="Open Sans"/>
                <w:sz w:val="22"/>
                <w:szCs w:val="22"/>
              </w:rPr>
              <w:br/>
              <w:t xml:space="preserve"> Assign students to read about early adulthood. Information can be found in newspaper articles, magazines, </w:t>
            </w:r>
            <w:r w:rsidR="003D1DF6" w:rsidRPr="005A34F5">
              <w:rPr>
                <w:rFonts w:ascii="Open Sans" w:hAnsi="Open Sans" w:cs="Open Sans"/>
                <w:sz w:val="22"/>
                <w:szCs w:val="22"/>
              </w:rPr>
              <w:t>journals,</w:t>
            </w:r>
            <w:r w:rsidRPr="005A34F5">
              <w:rPr>
                <w:rFonts w:ascii="Open Sans" w:hAnsi="Open Sans" w:cs="Open Sans"/>
                <w:sz w:val="22"/>
                <w:szCs w:val="22"/>
              </w:rPr>
              <w:t xml:space="preserve"> and online print.</w:t>
            </w:r>
            <w:r w:rsidRPr="005A34F5">
              <w:rPr>
                <w:rFonts w:ascii="Open Sans" w:hAnsi="Open Sans" w:cs="Open Sans"/>
                <w:sz w:val="22"/>
                <w:szCs w:val="22"/>
              </w:rPr>
              <w:br/>
              <w:t xml:space="preserve"> Suggestions:</w:t>
            </w:r>
          </w:p>
          <w:p w:rsidR="00E343F3" w:rsidRPr="005A34F5" w:rsidRDefault="00E343F3" w:rsidP="00E343F3">
            <w:pPr>
              <w:pStyle w:val="ListParagraph"/>
              <w:numPr>
                <w:ilvl w:val="0"/>
                <w:numId w:val="24"/>
              </w:numPr>
              <w:spacing w:before="120" w:after="120"/>
              <w:rPr>
                <w:rFonts w:ascii="Open Sans" w:hAnsi="Open Sans" w:cs="Open Sans"/>
              </w:rPr>
            </w:pPr>
            <w:r w:rsidRPr="005A34F5">
              <w:rPr>
                <w:rFonts w:ascii="Open Sans" w:hAnsi="Open Sans" w:cs="Open Sans"/>
                <w:sz w:val="22"/>
                <w:szCs w:val="22"/>
              </w:rPr>
              <w:t>Locate job applications, either in the newspaper or online.</w:t>
            </w:r>
          </w:p>
          <w:p w:rsidR="00E343F3" w:rsidRPr="005A34F5" w:rsidRDefault="00E343F3" w:rsidP="00E343F3">
            <w:pPr>
              <w:pStyle w:val="ListParagraph"/>
              <w:numPr>
                <w:ilvl w:val="0"/>
                <w:numId w:val="24"/>
              </w:numPr>
              <w:spacing w:before="120" w:after="120"/>
              <w:rPr>
                <w:rFonts w:ascii="Open Sans" w:hAnsi="Open Sans" w:cs="Open Sans"/>
              </w:rPr>
            </w:pPr>
            <w:r w:rsidRPr="005A34F5">
              <w:rPr>
                <w:rFonts w:ascii="Open Sans" w:hAnsi="Open Sans" w:cs="Open Sans"/>
                <w:sz w:val="22"/>
                <w:szCs w:val="22"/>
              </w:rPr>
              <w:t>Fetal Alcohol Syndrome:</w:t>
            </w:r>
            <w:hyperlink r:id="rId26" w:history="1">
              <w:r w:rsidRPr="005A34F5">
                <w:rPr>
                  <w:rStyle w:val="Hyperlink"/>
                  <w:rFonts w:ascii="Open Sans" w:hAnsi="Open Sans" w:cs="Open Sans"/>
                  <w:sz w:val="22"/>
                  <w:szCs w:val="22"/>
                </w:rPr>
                <w:br/>
                <w:t>http://pubs.niaaa.nih.gov/publications/FASDFactsheet/FASD.pdf</w:t>
              </w:r>
            </w:hyperlink>
          </w:p>
          <w:p w:rsidR="00E343F3" w:rsidRPr="005A34F5" w:rsidRDefault="00E343F3" w:rsidP="00E343F3">
            <w:pPr>
              <w:pStyle w:val="ListParagraph"/>
              <w:numPr>
                <w:ilvl w:val="0"/>
                <w:numId w:val="24"/>
              </w:numPr>
              <w:spacing w:before="120" w:after="120"/>
              <w:rPr>
                <w:rFonts w:ascii="Open Sans" w:hAnsi="Open Sans" w:cs="Open Sans"/>
              </w:rPr>
            </w:pPr>
            <w:r w:rsidRPr="005A34F5">
              <w:rPr>
                <w:rFonts w:ascii="Open Sans" w:hAnsi="Open Sans" w:cs="Open Sans"/>
                <w:sz w:val="22"/>
                <w:szCs w:val="22"/>
              </w:rPr>
              <w:t>Eating Disorders:</w:t>
            </w:r>
            <w:hyperlink r:id="rId27" w:history="1">
              <w:r w:rsidRPr="005A34F5">
                <w:rPr>
                  <w:rStyle w:val="Hyperlink"/>
                  <w:rFonts w:ascii="Open Sans" w:hAnsi="Open Sans" w:cs="Open Sans"/>
                  <w:sz w:val="22"/>
                  <w:szCs w:val="22"/>
                </w:rPr>
                <w:br/>
                <w:t>http://www.ndsu.edu/fileadmin/counseling/Eating_Disorder_Statistics.pdf</w:t>
              </w:r>
            </w:hyperlink>
          </w:p>
          <w:p w:rsidR="00B3350C" w:rsidRPr="005A34F5" w:rsidRDefault="00E343F3" w:rsidP="00E343F3">
            <w:pPr>
              <w:spacing w:before="120" w:after="120"/>
              <w:rPr>
                <w:rFonts w:ascii="Open Sans" w:hAnsi="Open Sans" w:cs="Open Sans"/>
              </w:rPr>
            </w:pPr>
            <w:r w:rsidRPr="005A34F5">
              <w:rPr>
                <w:rFonts w:ascii="Open Sans" w:hAnsi="Open Sans" w:cs="Open Sans"/>
                <w:sz w:val="22"/>
                <w:szCs w:val="22"/>
              </w:rPr>
              <w:t xml:space="preserve">Encourage students to “make predictions” about the text content prior to reading. “I think it’s going to be about… because I know (I </w:t>
            </w:r>
            <w:r w:rsidR="003D1DF6" w:rsidRPr="005A34F5">
              <w:rPr>
                <w:rFonts w:ascii="Open Sans" w:hAnsi="Open Sans" w:cs="Open Sans"/>
                <w:sz w:val="22"/>
                <w:szCs w:val="22"/>
              </w:rPr>
              <w:t>heard) …</w:t>
            </w:r>
            <w:r w:rsidRPr="005A34F5">
              <w:rPr>
                <w:rFonts w:ascii="Open Sans" w:hAnsi="Open Sans" w:cs="Open Sans"/>
                <w:sz w:val="22"/>
                <w:szCs w:val="22"/>
              </w:rPr>
              <w:t>” This encourages active reading and keeps the student interested. While reading, the students may revise their original predictions and/or make new ones.</w:t>
            </w:r>
          </w:p>
        </w:tc>
      </w:tr>
      <w:tr w:rsidR="00B3350C" w:rsidRPr="005A34F5" w:rsidTr="653D367D">
        <w:trPr>
          <w:trHeight w:val="530"/>
        </w:trPr>
        <w:tc>
          <w:tcPr>
            <w:tcW w:w="2952" w:type="dxa"/>
            <w:gridSpan w:val="2"/>
            <w:shd w:val="clear" w:color="auto" w:fill="auto"/>
          </w:tcPr>
          <w:p w:rsidR="00B3350C" w:rsidRPr="005A34F5" w:rsidRDefault="65ABAE6A" w:rsidP="65ABAE6A">
            <w:pPr>
              <w:spacing w:before="120" w:after="120"/>
              <w:jc w:val="center"/>
              <w:rPr>
                <w:rFonts w:ascii="Open Sans" w:hAnsi="Open Sans" w:cs="Open Sans"/>
                <w:b/>
                <w:bCs/>
              </w:rPr>
            </w:pPr>
            <w:r w:rsidRPr="005A34F5">
              <w:rPr>
                <w:rFonts w:ascii="Open Sans" w:hAnsi="Open Sans" w:cs="Open Sans"/>
                <w:b/>
                <w:bCs/>
                <w:sz w:val="22"/>
                <w:szCs w:val="22"/>
              </w:rPr>
              <w:t>Quotes</w:t>
            </w:r>
          </w:p>
        </w:tc>
        <w:tc>
          <w:tcPr>
            <w:tcW w:w="7848" w:type="dxa"/>
            <w:shd w:val="clear" w:color="auto" w:fill="auto"/>
          </w:tcPr>
          <w:p w:rsidR="00C24B22" w:rsidRPr="005A34F5" w:rsidRDefault="00C24B22" w:rsidP="00C24B22">
            <w:pPr>
              <w:spacing w:before="120" w:after="120"/>
              <w:rPr>
                <w:rFonts w:ascii="Open Sans" w:hAnsi="Open Sans" w:cs="Open Sans"/>
              </w:rPr>
            </w:pPr>
            <w:r w:rsidRPr="005A34F5">
              <w:rPr>
                <w:rFonts w:ascii="Open Sans" w:hAnsi="Open Sans" w:cs="Open Sans"/>
                <w:sz w:val="22"/>
                <w:szCs w:val="22"/>
              </w:rPr>
              <w:t>Whatever you can do, or dream you can, begin it. Boldness has genius, power, and magic in it.</w:t>
            </w:r>
            <w:r w:rsidRPr="005A34F5">
              <w:rPr>
                <w:rFonts w:ascii="Open Sans" w:hAnsi="Open Sans" w:cs="Open Sans"/>
                <w:b/>
                <w:bCs/>
                <w:sz w:val="22"/>
                <w:szCs w:val="22"/>
              </w:rPr>
              <w:br/>
              <w:t>-Johann Wolfgang von Goethe</w:t>
            </w:r>
          </w:p>
          <w:p w:rsidR="00C24B22" w:rsidRPr="005A34F5" w:rsidRDefault="00C24B22" w:rsidP="00C24B22">
            <w:pPr>
              <w:spacing w:before="120" w:after="120"/>
              <w:rPr>
                <w:rFonts w:ascii="Open Sans" w:hAnsi="Open Sans" w:cs="Open Sans"/>
              </w:rPr>
            </w:pPr>
            <w:r w:rsidRPr="005A34F5">
              <w:rPr>
                <w:rFonts w:ascii="Open Sans" w:hAnsi="Open Sans" w:cs="Open Sans"/>
                <w:sz w:val="22"/>
                <w:szCs w:val="22"/>
              </w:rPr>
              <w:t>The reward of a thing well done is to have done it.</w:t>
            </w:r>
            <w:r w:rsidRPr="005A34F5">
              <w:rPr>
                <w:rFonts w:ascii="Open Sans" w:hAnsi="Open Sans" w:cs="Open Sans"/>
                <w:b/>
                <w:bCs/>
                <w:sz w:val="22"/>
                <w:szCs w:val="22"/>
              </w:rPr>
              <w:br/>
              <w:t>-Ralph Waldo Emerson</w:t>
            </w:r>
          </w:p>
          <w:p w:rsidR="00C24B22" w:rsidRPr="005A34F5" w:rsidRDefault="00C24B22" w:rsidP="00C24B22">
            <w:pPr>
              <w:spacing w:before="120" w:after="120"/>
              <w:rPr>
                <w:rFonts w:ascii="Open Sans" w:hAnsi="Open Sans" w:cs="Open Sans"/>
              </w:rPr>
            </w:pPr>
            <w:r w:rsidRPr="005A34F5">
              <w:rPr>
                <w:rFonts w:ascii="Open Sans" w:hAnsi="Open Sans" w:cs="Open Sans"/>
                <w:sz w:val="22"/>
                <w:szCs w:val="22"/>
              </w:rPr>
              <w:lastRenderedPageBreak/>
              <w:t>Alcohol is a good preservative for everything but brains.</w:t>
            </w:r>
            <w:r w:rsidRPr="005A34F5">
              <w:rPr>
                <w:rFonts w:ascii="Open Sans" w:hAnsi="Open Sans" w:cs="Open Sans"/>
                <w:b/>
                <w:bCs/>
                <w:sz w:val="22"/>
                <w:szCs w:val="22"/>
              </w:rPr>
              <w:br/>
              <w:t>-Mary Pettibone Poole</w:t>
            </w:r>
          </w:p>
          <w:p w:rsidR="00C24B22" w:rsidRPr="005A34F5" w:rsidRDefault="00C24B22" w:rsidP="00C24B22">
            <w:pPr>
              <w:spacing w:before="120" w:after="120"/>
              <w:rPr>
                <w:rFonts w:ascii="Open Sans" w:hAnsi="Open Sans" w:cs="Open Sans"/>
              </w:rPr>
            </w:pPr>
            <w:r w:rsidRPr="005A34F5">
              <w:rPr>
                <w:rFonts w:ascii="Open Sans" w:hAnsi="Open Sans" w:cs="Open Sans"/>
                <w:sz w:val="22"/>
                <w:szCs w:val="22"/>
              </w:rPr>
              <w:t>We never know the love of our parents until we have become parents.</w:t>
            </w:r>
            <w:r w:rsidRPr="005A34F5">
              <w:rPr>
                <w:rFonts w:ascii="Open Sans" w:hAnsi="Open Sans" w:cs="Open Sans"/>
                <w:b/>
                <w:bCs/>
                <w:sz w:val="22"/>
                <w:szCs w:val="22"/>
              </w:rPr>
              <w:br/>
              <w:t>-Henry Ward Beecher</w:t>
            </w:r>
          </w:p>
          <w:p w:rsidR="00C24B22" w:rsidRPr="005A34F5" w:rsidRDefault="00C24B22" w:rsidP="00C24B22">
            <w:pPr>
              <w:spacing w:before="120" w:after="120"/>
              <w:rPr>
                <w:rFonts w:ascii="Open Sans" w:hAnsi="Open Sans" w:cs="Open Sans"/>
              </w:rPr>
            </w:pPr>
            <w:r w:rsidRPr="005A34F5">
              <w:rPr>
                <w:rFonts w:ascii="Open Sans" w:hAnsi="Open Sans" w:cs="Open Sans"/>
                <w:sz w:val="22"/>
                <w:szCs w:val="22"/>
              </w:rPr>
              <w:t>He who would learn to fly one day must learn to stand and walk and climb and dance; one cannot fly into flying.</w:t>
            </w:r>
            <w:r w:rsidRPr="005A34F5">
              <w:rPr>
                <w:rFonts w:ascii="Open Sans" w:hAnsi="Open Sans" w:cs="Open Sans"/>
                <w:b/>
                <w:bCs/>
                <w:sz w:val="22"/>
                <w:szCs w:val="22"/>
              </w:rPr>
              <w:br/>
              <w:t>-Friedrich Nietzsche</w:t>
            </w:r>
          </w:p>
          <w:p w:rsidR="00B3350C" w:rsidRPr="005A34F5" w:rsidRDefault="00C24B22" w:rsidP="00C24B22">
            <w:pPr>
              <w:spacing w:before="120" w:after="120"/>
              <w:rPr>
                <w:rFonts w:ascii="Open Sans" w:hAnsi="Open Sans" w:cs="Open Sans"/>
              </w:rPr>
            </w:pPr>
            <w:r w:rsidRPr="005A34F5">
              <w:rPr>
                <w:rFonts w:ascii="Open Sans" w:hAnsi="Open Sans" w:cs="Open Sans"/>
                <w:sz w:val="22"/>
                <w:szCs w:val="22"/>
              </w:rPr>
              <w:t xml:space="preserve">“Who are you?” said the </w:t>
            </w:r>
            <w:r w:rsidR="00A05143" w:rsidRPr="005A34F5">
              <w:rPr>
                <w:rFonts w:ascii="Open Sans" w:hAnsi="Open Sans" w:cs="Open Sans"/>
                <w:sz w:val="22"/>
                <w:szCs w:val="22"/>
              </w:rPr>
              <w:t>Caterpillar</w:t>
            </w:r>
            <w:r w:rsidRPr="005A34F5">
              <w:rPr>
                <w:rFonts w:ascii="Open Sans" w:hAnsi="Open Sans" w:cs="Open Sans"/>
                <w:sz w:val="22"/>
                <w:szCs w:val="22"/>
              </w:rPr>
              <w:t xml:space="preserve">. Alice replied, rather shyly, “I—I hardly </w:t>
            </w:r>
            <w:r w:rsidR="00232F23" w:rsidRPr="005A34F5">
              <w:rPr>
                <w:rFonts w:ascii="Open Sans" w:hAnsi="Open Sans" w:cs="Open Sans"/>
                <w:sz w:val="22"/>
                <w:szCs w:val="22"/>
              </w:rPr>
              <w:t>know,</w:t>
            </w:r>
            <w:r w:rsidRPr="005A34F5">
              <w:rPr>
                <w:rFonts w:ascii="Open Sans" w:hAnsi="Open Sans" w:cs="Open Sans"/>
                <w:sz w:val="22"/>
                <w:szCs w:val="22"/>
              </w:rPr>
              <w:t xml:space="preserve"> Sir, just at present—at least I know who I was when I got up this morning, but I must have changed several times since then.”</w:t>
            </w:r>
            <w:r w:rsidRPr="005A34F5">
              <w:rPr>
                <w:rFonts w:ascii="Open Sans" w:hAnsi="Open Sans" w:cs="Open Sans"/>
                <w:b/>
                <w:bCs/>
                <w:sz w:val="22"/>
                <w:szCs w:val="22"/>
              </w:rPr>
              <w:br/>
              <w:t>-Lewis Carroll, Alice in Wonderland, 1865</w:t>
            </w:r>
          </w:p>
        </w:tc>
      </w:tr>
      <w:tr w:rsidR="00B3350C" w:rsidRPr="005A34F5" w:rsidTr="653D367D">
        <w:trPr>
          <w:trHeight w:val="135"/>
        </w:trPr>
        <w:tc>
          <w:tcPr>
            <w:tcW w:w="2952" w:type="dxa"/>
            <w:gridSpan w:val="2"/>
            <w:shd w:val="clear" w:color="auto" w:fill="auto"/>
          </w:tcPr>
          <w:p w:rsidR="00B3350C" w:rsidRPr="005A34F5" w:rsidRDefault="65ABAE6A" w:rsidP="65ABAE6A">
            <w:pPr>
              <w:spacing w:before="120"/>
              <w:jc w:val="center"/>
              <w:rPr>
                <w:rFonts w:ascii="Open Sans" w:hAnsi="Open Sans" w:cs="Open Sans"/>
                <w:b/>
                <w:bCs/>
              </w:rPr>
            </w:pPr>
            <w:r w:rsidRPr="005A34F5">
              <w:rPr>
                <w:rFonts w:ascii="Open Sans" w:hAnsi="Open Sans" w:cs="Open Sans"/>
                <w:b/>
                <w:bCs/>
                <w:sz w:val="22"/>
                <w:szCs w:val="22"/>
              </w:rPr>
              <w:lastRenderedPageBreak/>
              <w:t>Writing Strategies</w:t>
            </w:r>
          </w:p>
          <w:p w:rsidR="00B3350C" w:rsidRPr="005A34F5" w:rsidRDefault="65ABAE6A" w:rsidP="65ABAE6A">
            <w:pPr>
              <w:spacing w:after="120"/>
              <w:jc w:val="center"/>
              <w:rPr>
                <w:rFonts w:ascii="Open Sans" w:hAnsi="Open Sans" w:cs="Open Sans"/>
                <w:b/>
                <w:bCs/>
              </w:rPr>
            </w:pPr>
            <w:r w:rsidRPr="005A34F5">
              <w:rPr>
                <w:rFonts w:ascii="Open Sans" w:hAnsi="Open Sans" w:cs="Open Sans"/>
                <w:b/>
                <w:bCs/>
                <w:sz w:val="22"/>
                <w:szCs w:val="22"/>
              </w:rPr>
              <w:t>Journal Entries + 1 Additional Writing Strategy</w:t>
            </w:r>
          </w:p>
        </w:tc>
        <w:tc>
          <w:tcPr>
            <w:tcW w:w="7848" w:type="dxa"/>
            <w:shd w:val="clear" w:color="auto" w:fill="auto"/>
          </w:tcPr>
          <w:p w:rsidR="00572FFA" w:rsidRPr="005A34F5" w:rsidRDefault="00572FFA" w:rsidP="00572FFA">
            <w:pPr>
              <w:spacing w:before="120" w:after="120"/>
              <w:rPr>
                <w:rFonts w:ascii="Open Sans" w:hAnsi="Open Sans" w:cs="Open Sans"/>
              </w:rPr>
            </w:pPr>
            <w:r w:rsidRPr="005A34F5">
              <w:rPr>
                <w:rFonts w:ascii="Open Sans" w:hAnsi="Open Sans" w:cs="Open Sans"/>
                <w:b/>
                <w:bCs/>
                <w:sz w:val="22"/>
                <w:szCs w:val="22"/>
              </w:rPr>
              <w:t>Journal Entries:</w:t>
            </w:r>
          </w:p>
          <w:p w:rsidR="00572FFA" w:rsidRPr="005A34F5" w:rsidRDefault="00572FFA" w:rsidP="00572FFA">
            <w:pPr>
              <w:pStyle w:val="ListParagraph"/>
              <w:numPr>
                <w:ilvl w:val="0"/>
                <w:numId w:val="28"/>
              </w:numPr>
              <w:spacing w:before="120" w:after="120"/>
              <w:rPr>
                <w:rFonts w:ascii="Open Sans" w:hAnsi="Open Sans" w:cs="Open Sans"/>
              </w:rPr>
            </w:pPr>
            <w:r w:rsidRPr="005A34F5">
              <w:rPr>
                <w:rFonts w:ascii="Open Sans" w:hAnsi="Open Sans" w:cs="Open Sans"/>
                <w:sz w:val="22"/>
                <w:szCs w:val="22"/>
              </w:rPr>
              <w:t>Write some of the ways you think you will be different in five years.</w:t>
            </w:r>
          </w:p>
          <w:p w:rsidR="00572FFA" w:rsidRPr="005A34F5" w:rsidRDefault="00572FFA" w:rsidP="00572FFA">
            <w:pPr>
              <w:pStyle w:val="ListParagraph"/>
              <w:numPr>
                <w:ilvl w:val="0"/>
                <w:numId w:val="28"/>
              </w:numPr>
              <w:spacing w:before="120" w:after="120"/>
              <w:rPr>
                <w:rFonts w:ascii="Open Sans" w:hAnsi="Open Sans" w:cs="Open Sans"/>
              </w:rPr>
            </w:pPr>
            <w:r w:rsidRPr="005A34F5">
              <w:rPr>
                <w:rFonts w:ascii="Open Sans" w:hAnsi="Open Sans" w:cs="Open Sans"/>
                <w:sz w:val="22"/>
                <w:szCs w:val="22"/>
              </w:rPr>
              <w:t>Describe what you would like your family to be like when you find your mate and start a family.</w:t>
            </w:r>
          </w:p>
          <w:p w:rsidR="00572FFA" w:rsidRPr="005A34F5" w:rsidRDefault="00572FFA" w:rsidP="00572FFA">
            <w:pPr>
              <w:pStyle w:val="ListParagraph"/>
              <w:numPr>
                <w:ilvl w:val="0"/>
                <w:numId w:val="28"/>
              </w:numPr>
              <w:spacing w:before="120" w:after="120"/>
              <w:rPr>
                <w:rFonts w:ascii="Open Sans" w:hAnsi="Open Sans" w:cs="Open Sans"/>
              </w:rPr>
            </w:pPr>
            <w:r w:rsidRPr="005A34F5">
              <w:rPr>
                <w:rFonts w:ascii="Open Sans" w:hAnsi="Open Sans" w:cs="Open Sans"/>
                <w:sz w:val="22"/>
                <w:szCs w:val="22"/>
              </w:rPr>
              <w:t>List the types of jobs available that require only a high school education.</w:t>
            </w:r>
          </w:p>
          <w:p w:rsidR="00572FFA" w:rsidRPr="005A34F5" w:rsidRDefault="00572FFA" w:rsidP="00572FFA">
            <w:pPr>
              <w:pStyle w:val="ListParagraph"/>
              <w:numPr>
                <w:ilvl w:val="0"/>
                <w:numId w:val="28"/>
              </w:numPr>
              <w:spacing w:before="120" w:after="120"/>
              <w:rPr>
                <w:rFonts w:ascii="Open Sans" w:hAnsi="Open Sans" w:cs="Open Sans"/>
              </w:rPr>
            </w:pPr>
            <w:r w:rsidRPr="005A34F5">
              <w:rPr>
                <w:rFonts w:ascii="Open Sans" w:hAnsi="Open Sans" w:cs="Open Sans"/>
                <w:sz w:val="22"/>
                <w:szCs w:val="22"/>
              </w:rPr>
              <w:t>List the jobs you would like to have and the minimum requirements of the position.</w:t>
            </w:r>
          </w:p>
          <w:p w:rsidR="00572FFA" w:rsidRPr="005A34F5" w:rsidRDefault="00572FFA" w:rsidP="00572FFA">
            <w:pPr>
              <w:spacing w:before="120" w:after="120"/>
              <w:rPr>
                <w:rFonts w:ascii="Open Sans" w:hAnsi="Open Sans" w:cs="Open Sans"/>
              </w:rPr>
            </w:pPr>
            <w:r w:rsidRPr="005A34F5">
              <w:rPr>
                <w:rFonts w:ascii="Open Sans" w:hAnsi="Open Sans" w:cs="Open Sans"/>
                <w:b/>
                <w:bCs/>
                <w:sz w:val="22"/>
                <w:szCs w:val="22"/>
              </w:rPr>
              <w:t>Writing Strategy:</w:t>
            </w:r>
          </w:p>
          <w:p w:rsidR="00572FFA" w:rsidRPr="005A34F5" w:rsidRDefault="00572FFA" w:rsidP="00572FFA">
            <w:pPr>
              <w:spacing w:before="120" w:after="120"/>
              <w:rPr>
                <w:rFonts w:ascii="Open Sans" w:hAnsi="Open Sans" w:cs="Open Sans"/>
              </w:rPr>
            </w:pPr>
            <w:r w:rsidRPr="005A34F5">
              <w:rPr>
                <w:rFonts w:ascii="Open Sans" w:hAnsi="Open Sans" w:cs="Open Sans"/>
                <w:sz w:val="22"/>
                <w:szCs w:val="22"/>
              </w:rPr>
              <w:t>RAFT Writing Strategy</w:t>
            </w:r>
          </w:p>
          <w:p w:rsidR="00572FFA" w:rsidRPr="005A34F5" w:rsidRDefault="00572FFA" w:rsidP="00572FFA">
            <w:pPr>
              <w:pStyle w:val="ListParagraph"/>
              <w:numPr>
                <w:ilvl w:val="0"/>
                <w:numId w:val="29"/>
              </w:numPr>
              <w:spacing w:before="120" w:after="120"/>
              <w:rPr>
                <w:rFonts w:ascii="Open Sans" w:hAnsi="Open Sans" w:cs="Open Sans"/>
              </w:rPr>
            </w:pPr>
            <w:r w:rsidRPr="005A34F5">
              <w:rPr>
                <w:rFonts w:ascii="Open Sans" w:hAnsi="Open Sans" w:cs="Open Sans"/>
                <w:sz w:val="22"/>
                <w:szCs w:val="22"/>
              </w:rPr>
              <w:t>Role – Young Adult</w:t>
            </w:r>
          </w:p>
          <w:p w:rsidR="00572FFA" w:rsidRPr="005A34F5" w:rsidRDefault="00572FFA" w:rsidP="00572FFA">
            <w:pPr>
              <w:pStyle w:val="ListParagraph"/>
              <w:numPr>
                <w:ilvl w:val="0"/>
                <w:numId w:val="29"/>
              </w:numPr>
              <w:spacing w:before="120" w:after="120"/>
              <w:rPr>
                <w:rFonts w:ascii="Open Sans" w:hAnsi="Open Sans" w:cs="Open Sans"/>
              </w:rPr>
            </w:pPr>
            <w:r w:rsidRPr="005A34F5">
              <w:rPr>
                <w:rFonts w:ascii="Open Sans" w:hAnsi="Open Sans" w:cs="Open Sans"/>
                <w:sz w:val="22"/>
                <w:szCs w:val="22"/>
              </w:rPr>
              <w:t>Audience – Teenagers</w:t>
            </w:r>
          </w:p>
          <w:p w:rsidR="00572FFA" w:rsidRPr="005A34F5" w:rsidRDefault="00572FFA" w:rsidP="00572FFA">
            <w:pPr>
              <w:pStyle w:val="ListParagraph"/>
              <w:numPr>
                <w:ilvl w:val="0"/>
                <w:numId w:val="29"/>
              </w:numPr>
              <w:spacing w:before="120" w:after="120"/>
              <w:rPr>
                <w:rFonts w:ascii="Open Sans" w:hAnsi="Open Sans" w:cs="Open Sans"/>
              </w:rPr>
            </w:pPr>
            <w:r w:rsidRPr="005A34F5">
              <w:rPr>
                <w:rFonts w:ascii="Open Sans" w:hAnsi="Open Sans" w:cs="Open Sans"/>
                <w:sz w:val="22"/>
                <w:szCs w:val="22"/>
              </w:rPr>
              <w:t>Format – Letter</w:t>
            </w:r>
          </w:p>
          <w:p w:rsidR="00B3350C" w:rsidRPr="005A34F5" w:rsidRDefault="00572FFA" w:rsidP="00572FFA">
            <w:pPr>
              <w:pStyle w:val="ListParagraph"/>
              <w:numPr>
                <w:ilvl w:val="0"/>
                <w:numId w:val="29"/>
              </w:numPr>
              <w:spacing w:before="120" w:after="120"/>
              <w:rPr>
                <w:rFonts w:ascii="Open Sans" w:hAnsi="Open Sans" w:cs="Open Sans"/>
              </w:rPr>
            </w:pPr>
            <w:r w:rsidRPr="005A34F5">
              <w:rPr>
                <w:rFonts w:ascii="Open Sans" w:hAnsi="Open Sans" w:cs="Open Sans"/>
                <w:sz w:val="22"/>
                <w:szCs w:val="22"/>
              </w:rPr>
              <w:t>Topic – The benefits of a good education to help you achieve your goals in life</w:t>
            </w:r>
          </w:p>
        </w:tc>
      </w:tr>
      <w:tr w:rsidR="00B3350C" w:rsidRPr="005A34F5" w:rsidTr="653D367D">
        <w:trPr>
          <w:trHeight w:val="135"/>
        </w:trPr>
        <w:tc>
          <w:tcPr>
            <w:tcW w:w="2952" w:type="dxa"/>
            <w:gridSpan w:val="2"/>
            <w:tcBorders>
              <w:bottom w:val="single" w:sz="4" w:space="0" w:color="000000" w:themeColor="text1"/>
            </w:tcBorders>
            <w:shd w:val="clear" w:color="auto" w:fill="auto"/>
          </w:tcPr>
          <w:p w:rsidR="00B3350C" w:rsidRPr="005A34F5" w:rsidRDefault="65ABAE6A" w:rsidP="65ABAE6A">
            <w:pPr>
              <w:spacing w:before="120"/>
              <w:jc w:val="center"/>
              <w:rPr>
                <w:rFonts w:ascii="Open Sans" w:hAnsi="Open Sans" w:cs="Open Sans"/>
                <w:b/>
                <w:bCs/>
              </w:rPr>
            </w:pPr>
            <w:r w:rsidRPr="005A34F5">
              <w:rPr>
                <w:rFonts w:ascii="Open Sans" w:hAnsi="Open Sans" w:cs="Open Sans"/>
                <w:b/>
                <w:bCs/>
                <w:sz w:val="22"/>
                <w:szCs w:val="22"/>
              </w:rPr>
              <w:t>Communication</w:t>
            </w:r>
          </w:p>
          <w:p w:rsidR="00B3350C" w:rsidRPr="005A34F5" w:rsidRDefault="65ABAE6A" w:rsidP="65ABAE6A">
            <w:pPr>
              <w:spacing w:after="120"/>
              <w:jc w:val="center"/>
              <w:rPr>
                <w:rFonts w:ascii="Open Sans" w:hAnsi="Open Sans" w:cs="Open Sans"/>
                <w:b/>
                <w:bCs/>
              </w:rPr>
            </w:pPr>
            <w:r w:rsidRPr="005A34F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7A291E" w:rsidRPr="005A34F5" w:rsidRDefault="007A291E" w:rsidP="007A291E">
            <w:pPr>
              <w:spacing w:before="120" w:after="120"/>
              <w:rPr>
                <w:rFonts w:ascii="Open Sans" w:hAnsi="Open Sans" w:cs="Open Sans"/>
              </w:rPr>
            </w:pPr>
            <w:r w:rsidRPr="005A34F5">
              <w:rPr>
                <w:rFonts w:ascii="Open Sans" w:hAnsi="Open Sans" w:cs="Open Sans"/>
                <w:sz w:val="22"/>
                <w:szCs w:val="22"/>
              </w:rPr>
              <w:t>When I’m 25, I will be _____________.</w:t>
            </w:r>
          </w:p>
          <w:p w:rsidR="007A291E" w:rsidRPr="005A34F5" w:rsidRDefault="007A291E" w:rsidP="007A291E">
            <w:pPr>
              <w:spacing w:before="120" w:after="120"/>
              <w:rPr>
                <w:rFonts w:ascii="Open Sans" w:hAnsi="Open Sans" w:cs="Open Sans"/>
              </w:rPr>
            </w:pPr>
            <w:r w:rsidRPr="005A34F5">
              <w:rPr>
                <w:rFonts w:ascii="Open Sans" w:hAnsi="Open Sans" w:cs="Open Sans"/>
                <w:sz w:val="22"/>
                <w:szCs w:val="22"/>
              </w:rPr>
              <w:t>I want to be a parent because____________________.</w:t>
            </w:r>
          </w:p>
          <w:p w:rsidR="00A05143" w:rsidRPr="005A34F5" w:rsidRDefault="007A291E" w:rsidP="007A291E">
            <w:pPr>
              <w:spacing w:before="120" w:after="120"/>
              <w:rPr>
                <w:rFonts w:ascii="Open Sans" w:hAnsi="Open Sans" w:cs="Open Sans"/>
              </w:rPr>
            </w:pPr>
            <w:r w:rsidRPr="005A34F5">
              <w:rPr>
                <w:rFonts w:ascii="Open Sans" w:hAnsi="Open Sans" w:cs="Open Sans"/>
                <w:sz w:val="22"/>
                <w:szCs w:val="22"/>
              </w:rPr>
              <w:t>As an adult, I will support my community by ____________________.</w:t>
            </w:r>
            <w:bookmarkStart w:id="1" w:name="_GoBack"/>
            <w:bookmarkEnd w:id="1"/>
          </w:p>
        </w:tc>
      </w:tr>
      <w:tr w:rsidR="00B3350C" w:rsidRPr="005A34F5" w:rsidTr="653D367D">
        <w:tc>
          <w:tcPr>
            <w:tcW w:w="10800" w:type="dxa"/>
            <w:gridSpan w:val="3"/>
            <w:shd w:val="clear" w:color="auto" w:fill="D9D9D9" w:themeFill="background1" w:themeFillShade="D9"/>
          </w:tcPr>
          <w:p w:rsidR="00B3350C" w:rsidRPr="005A34F5" w:rsidRDefault="653D367D" w:rsidP="653D367D">
            <w:pPr>
              <w:spacing w:before="120" w:after="120"/>
              <w:jc w:val="center"/>
              <w:rPr>
                <w:rFonts w:ascii="Open Sans" w:hAnsi="Open Sans" w:cs="Open Sans"/>
                <w:b/>
                <w:bCs/>
              </w:rPr>
            </w:pPr>
            <w:r w:rsidRPr="005A34F5">
              <w:rPr>
                <w:rFonts w:ascii="Open Sans" w:hAnsi="Open Sans" w:cs="Open Sans"/>
                <w:b/>
                <w:bCs/>
                <w:sz w:val="22"/>
                <w:szCs w:val="22"/>
              </w:rPr>
              <w:t>Other Essential Lesson Components</w:t>
            </w:r>
          </w:p>
        </w:tc>
      </w:tr>
      <w:tr w:rsidR="00B3350C" w:rsidRPr="005A34F5" w:rsidTr="00A05143">
        <w:trPr>
          <w:trHeight w:val="404"/>
        </w:trPr>
        <w:tc>
          <w:tcPr>
            <w:tcW w:w="2790" w:type="dxa"/>
            <w:shd w:val="clear" w:color="auto" w:fill="auto"/>
          </w:tcPr>
          <w:p w:rsidR="009C0DFC" w:rsidRPr="005A34F5" w:rsidRDefault="653D367D" w:rsidP="00055C8E">
            <w:pPr>
              <w:spacing w:before="120"/>
              <w:jc w:val="center"/>
              <w:rPr>
                <w:rFonts w:ascii="Open Sans" w:hAnsi="Open Sans" w:cs="Open Sans"/>
                <w:b/>
                <w:bCs/>
              </w:rPr>
            </w:pPr>
            <w:r w:rsidRPr="005A34F5">
              <w:rPr>
                <w:rFonts w:ascii="Open Sans" w:hAnsi="Open Sans" w:cs="Open Sans"/>
                <w:b/>
                <w:bCs/>
                <w:sz w:val="22"/>
                <w:szCs w:val="22"/>
              </w:rPr>
              <w:t>Enrichment Activity</w:t>
            </w:r>
          </w:p>
          <w:p w:rsidR="00B3350C" w:rsidRPr="005A34F5" w:rsidRDefault="653D367D" w:rsidP="653D367D">
            <w:pPr>
              <w:jc w:val="center"/>
              <w:rPr>
                <w:rFonts w:ascii="Open Sans" w:hAnsi="Open Sans" w:cs="Open Sans"/>
              </w:rPr>
            </w:pPr>
            <w:r w:rsidRPr="005A34F5">
              <w:rPr>
                <w:rFonts w:ascii="Open Sans" w:hAnsi="Open Sans" w:cs="Open Sans"/>
                <w:sz w:val="22"/>
                <w:szCs w:val="22"/>
              </w:rPr>
              <w:t>(e.g., homework assignment)</w:t>
            </w:r>
          </w:p>
        </w:tc>
        <w:tc>
          <w:tcPr>
            <w:tcW w:w="8010" w:type="dxa"/>
            <w:gridSpan w:val="2"/>
            <w:shd w:val="clear" w:color="auto" w:fill="auto"/>
          </w:tcPr>
          <w:p w:rsidR="00055C8E" w:rsidRPr="005A34F5" w:rsidRDefault="00055C8E" w:rsidP="00055C8E">
            <w:pPr>
              <w:numPr>
                <w:ilvl w:val="0"/>
                <w:numId w:val="6"/>
              </w:numPr>
              <w:spacing w:before="120" w:after="120"/>
              <w:rPr>
                <w:rFonts w:ascii="Open Sans" w:hAnsi="Open Sans" w:cs="Open Sans"/>
              </w:rPr>
            </w:pPr>
            <w:r w:rsidRPr="005A34F5">
              <w:rPr>
                <w:rFonts w:ascii="Open Sans" w:hAnsi="Open Sans" w:cs="Open Sans"/>
                <w:sz w:val="22"/>
                <w:szCs w:val="22"/>
              </w:rPr>
              <w:t>Interview two of the adults responsible for providing your home. Ask them to list the tasks that are required to maintain the household, such as laundry, shopping and so forth and about how much time each one takes per week.</w:t>
            </w:r>
          </w:p>
          <w:p w:rsidR="00055C8E" w:rsidRPr="005A34F5" w:rsidRDefault="00055C8E" w:rsidP="00055C8E">
            <w:pPr>
              <w:numPr>
                <w:ilvl w:val="0"/>
                <w:numId w:val="6"/>
              </w:numPr>
              <w:spacing w:before="120" w:after="120"/>
              <w:rPr>
                <w:rFonts w:ascii="Open Sans" w:hAnsi="Open Sans" w:cs="Open Sans"/>
              </w:rPr>
            </w:pPr>
            <w:r w:rsidRPr="005A34F5">
              <w:rPr>
                <w:rFonts w:ascii="Open Sans" w:hAnsi="Open Sans" w:cs="Open Sans"/>
                <w:sz w:val="22"/>
                <w:szCs w:val="22"/>
              </w:rPr>
              <w:t>Extra credit: Obtain samples of job applications / either on-site or online. Note what is ordinarily asked and how you would answer those questions.</w:t>
            </w:r>
          </w:p>
          <w:p w:rsidR="00055C8E" w:rsidRPr="005A34F5" w:rsidRDefault="00055C8E" w:rsidP="00055C8E">
            <w:pPr>
              <w:numPr>
                <w:ilvl w:val="0"/>
                <w:numId w:val="6"/>
              </w:numPr>
              <w:spacing w:before="120" w:after="120"/>
              <w:rPr>
                <w:rFonts w:ascii="Open Sans" w:hAnsi="Open Sans" w:cs="Open Sans"/>
              </w:rPr>
            </w:pPr>
            <w:r w:rsidRPr="005A34F5">
              <w:rPr>
                <w:rFonts w:ascii="Open Sans" w:hAnsi="Open Sans" w:cs="Open Sans"/>
                <w:sz w:val="22"/>
                <w:szCs w:val="22"/>
              </w:rPr>
              <w:t xml:space="preserve">Prepare a basic </w:t>
            </w:r>
            <w:r w:rsidR="003D1DF6" w:rsidRPr="005A34F5">
              <w:rPr>
                <w:rFonts w:ascii="Open Sans" w:hAnsi="Open Sans" w:cs="Open Sans"/>
                <w:sz w:val="22"/>
                <w:szCs w:val="22"/>
              </w:rPr>
              <w:t>resume</w:t>
            </w:r>
            <w:r w:rsidRPr="005A34F5">
              <w:rPr>
                <w:rFonts w:ascii="Open Sans" w:hAnsi="Open Sans" w:cs="Open Sans"/>
                <w:sz w:val="22"/>
                <w:szCs w:val="22"/>
              </w:rPr>
              <w:t xml:space="preserve">© that includes your education and any awards or achievements. Add your work experience, with all the necessary contact information for those employers. You can find some examples here: </w:t>
            </w:r>
            <w:hyperlink r:id="rId28" w:history="1">
              <w:r w:rsidRPr="005A34F5">
                <w:rPr>
                  <w:rStyle w:val="Hyperlink"/>
                  <w:rFonts w:ascii="Open Sans" w:hAnsi="Open Sans" w:cs="Open Sans"/>
                  <w:sz w:val="22"/>
                  <w:szCs w:val="22"/>
                </w:rPr>
                <w:t>http://www.dol.state.ga.us/js/resume_writing.htm</w:t>
              </w:r>
            </w:hyperlink>
          </w:p>
          <w:p w:rsidR="00055C8E" w:rsidRPr="005A34F5" w:rsidRDefault="00055C8E" w:rsidP="00055C8E">
            <w:pPr>
              <w:numPr>
                <w:ilvl w:val="0"/>
                <w:numId w:val="6"/>
              </w:numPr>
              <w:spacing w:before="120" w:after="120"/>
              <w:rPr>
                <w:rFonts w:ascii="Open Sans" w:hAnsi="Open Sans" w:cs="Open Sans"/>
              </w:rPr>
            </w:pPr>
            <w:r w:rsidRPr="005A34F5">
              <w:rPr>
                <w:rFonts w:ascii="Open Sans" w:hAnsi="Open Sans" w:cs="Open Sans"/>
                <w:sz w:val="22"/>
                <w:szCs w:val="22"/>
              </w:rPr>
              <w:lastRenderedPageBreak/>
              <w:t xml:space="preserve">Divide students into groups of five. Distribute magazines and large sheets of poster paper. Assign one level of </w:t>
            </w:r>
            <w:r w:rsidRPr="005A34F5">
              <w:rPr>
                <w:rFonts w:ascii="Open Sans" w:hAnsi="Open Sans" w:cs="Open Sans"/>
                <w:i/>
                <w:iCs/>
                <w:sz w:val="22"/>
                <w:szCs w:val="22"/>
              </w:rPr>
              <w:t>Maslow’s Hierarchy of Needs</w:t>
            </w:r>
            <w:r w:rsidRPr="005A34F5">
              <w:rPr>
                <w:rFonts w:ascii="Open Sans" w:hAnsi="Open Sans" w:cs="Open Sans"/>
                <w:sz w:val="22"/>
                <w:szCs w:val="22"/>
              </w:rPr>
              <w:t xml:space="preserve"> to each group, who will then create a collage with pictures of people showing the needs of that level. Have students use markers to title and subtitle the pictures. Each group will have a shout-out person, responsible for reporting back to the class about the poster collage.</w:t>
            </w:r>
          </w:p>
          <w:p w:rsidR="00B3350C" w:rsidRPr="005A34F5" w:rsidRDefault="00055C8E" w:rsidP="00D561DD">
            <w:pPr>
              <w:pStyle w:val="ListParagraph"/>
              <w:numPr>
                <w:ilvl w:val="0"/>
                <w:numId w:val="6"/>
              </w:numPr>
              <w:spacing w:before="120" w:after="120"/>
              <w:rPr>
                <w:rFonts w:ascii="Open Sans" w:hAnsi="Open Sans" w:cs="Open Sans"/>
              </w:rPr>
            </w:pPr>
            <w:r w:rsidRPr="005A34F5">
              <w:rPr>
                <w:rFonts w:ascii="Open Sans" w:hAnsi="Open Sans" w:cs="Open Sans"/>
                <w:sz w:val="22"/>
                <w:szCs w:val="22"/>
              </w:rPr>
              <w:t xml:space="preserve">Students will research various websites and read about smoking, alcohol, drug </w:t>
            </w:r>
            <w:r w:rsidR="00A05143" w:rsidRPr="005A34F5">
              <w:rPr>
                <w:rFonts w:ascii="Open Sans" w:hAnsi="Open Sans" w:cs="Open Sans"/>
                <w:sz w:val="22"/>
                <w:szCs w:val="22"/>
              </w:rPr>
              <w:t>use,</w:t>
            </w:r>
            <w:r w:rsidRPr="005A34F5">
              <w:rPr>
                <w:rFonts w:ascii="Open Sans" w:hAnsi="Open Sans" w:cs="Open Sans"/>
                <w:sz w:val="22"/>
                <w:szCs w:val="22"/>
              </w:rPr>
              <w:t xml:space="preserve"> and eating disorders. Students will bring back ten facts to share with the class.</w:t>
            </w:r>
          </w:p>
        </w:tc>
      </w:tr>
      <w:tr w:rsidR="00B3350C" w:rsidRPr="005A34F5" w:rsidTr="00A05143">
        <w:tc>
          <w:tcPr>
            <w:tcW w:w="2790" w:type="dxa"/>
            <w:shd w:val="clear" w:color="auto" w:fill="auto"/>
          </w:tcPr>
          <w:p w:rsidR="00B3350C" w:rsidRPr="005A34F5" w:rsidRDefault="653D367D" w:rsidP="653D367D">
            <w:pPr>
              <w:spacing w:before="120" w:after="120"/>
              <w:jc w:val="center"/>
              <w:rPr>
                <w:rFonts w:ascii="Open Sans" w:hAnsi="Open Sans" w:cs="Open Sans"/>
                <w:b/>
                <w:bCs/>
              </w:rPr>
            </w:pPr>
            <w:r w:rsidRPr="005A34F5">
              <w:rPr>
                <w:rFonts w:ascii="Open Sans" w:hAnsi="Open Sans" w:cs="Open Sans"/>
                <w:b/>
                <w:bCs/>
                <w:sz w:val="22"/>
                <w:szCs w:val="22"/>
              </w:rPr>
              <w:lastRenderedPageBreak/>
              <w:t>Family/Community Connection</w:t>
            </w:r>
          </w:p>
        </w:tc>
        <w:tc>
          <w:tcPr>
            <w:tcW w:w="8010" w:type="dxa"/>
            <w:gridSpan w:val="2"/>
            <w:shd w:val="clear" w:color="auto" w:fill="auto"/>
          </w:tcPr>
          <w:p w:rsidR="00B3350C" w:rsidRPr="005A34F5" w:rsidRDefault="001417F2" w:rsidP="00DC4B23">
            <w:pPr>
              <w:spacing w:before="120" w:after="120"/>
              <w:rPr>
                <w:rFonts w:ascii="Open Sans" w:hAnsi="Open Sans" w:cs="Open Sans"/>
              </w:rPr>
            </w:pPr>
            <w:r w:rsidRPr="005A34F5">
              <w:rPr>
                <w:rFonts w:ascii="Open Sans" w:hAnsi="Open Sans" w:cs="Open Sans"/>
                <w:sz w:val="22"/>
                <w:szCs w:val="22"/>
              </w:rPr>
              <w:t>Invite a representative from the local workforce office or the Human Resource Director for one of the larger local employers to speak to the class. Ask them to describe or focus on what skills are in high demand, what employers look for on an application or in an interview and so forth.</w:t>
            </w:r>
          </w:p>
        </w:tc>
      </w:tr>
      <w:tr w:rsidR="00B3350C" w:rsidRPr="005A34F5" w:rsidTr="00A05143">
        <w:trPr>
          <w:trHeight w:val="548"/>
        </w:trPr>
        <w:tc>
          <w:tcPr>
            <w:tcW w:w="2790" w:type="dxa"/>
            <w:shd w:val="clear" w:color="auto" w:fill="auto"/>
          </w:tcPr>
          <w:p w:rsidR="00B3350C" w:rsidRPr="005A34F5" w:rsidRDefault="653D367D" w:rsidP="653D367D">
            <w:pPr>
              <w:spacing w:before="120" w:after="120"/>
              <w:jc w:val="center"/>
              <w:rPr>
                <w:rFonts w:ascii="Open Sans" w:hAnsi="Open Sans" w:cs="Open Sans"/>
                <w:b/>
                <w:bCs/>
              </w:rPr>
            </w:pPr>
            <w:r w:rsidRPr="005A34F5">
              <w:rPr>
                <w:rFonts w:ascii="Open Sans" w:hAnsi="Open Sans" w:cs="Open Sans"/>
                <w:b/>
                <w:bCs/>
                <w:sz w:val="22"/>
                <w:szCs w:val="22"/>
              </w:rPr>
              <w:t>CTSO connection(s)</w:t>
            </w:r>
          </w:p>
        </w:tc>
        <w:tc>
          <w:tcPr>
            <w:tcW w:w="8010" w:type="dxa"/>
            <w:gridSpan w:val="2"/>
            <w:shd w:val="clear" w:color="auto" w:fill="auto"/>
          </w:tcPr>
          <w:p w:rsidR="00BD3877" w:rsidRPr="005A34F5" w:rsidRDefault="00BD3877" w:rsidP="00BD3877">
            <w:pPr>
              <w:spacing w:before="120" w:after="120"/>
              <w:rPr>
                <w:rFonts w:ascii="Open Sans" w:hAnsi="Open Sans" w:cs="Open Sans"/>
              </w:rPr>
            </w:pPr>
            <w:r w:rsidRPr="005A34F5">
              <w:rPr>
                <w:rFonts w:ascii="Open Sans" w:hAnsi="Open Sans" w:cs="Open Sans"/>
                <w:b/>
                <w:bCs/>
                <w:sz w:val="22"/>
                <w:szCs w:val="22"/>
              </w:rPr>
              <w:t xml:space="preserve">Family, </w:t>
            </w:r>
            <w:r w:rsidR="003D1DF6" w:rsidRPr="005A34F5">
              <w:rPr>
                <w:rFonts w:ascii="Open Sans" w:hAnsi="Open Sans" w:cs="Open Sans"/>
                <w:b/>
                <w:bCs/>
                <w:sz w:val="22"/>
                <w:szCs w:val="22"/>
              </w:rPr>
              <w:t>Career,</w:t>
            </w:r>
            <w:r w:rsidRPr="005A34F5">
              <w:rPr>
                <w:rFonts w:ascii="Open Sans" w:hAnsi="Open Sans" w:cs="Open Sans"/>
                <w:b/>
                <w:bCs/>
                <w:sz w:val="22"/>
                <w:szCs w:val="22"/>
              </w:rPr>
              <w:t xml:space="preserve"> and Community Leaders of America (FCCLA)</w:t>
            </w:r>
          </w:p>
          <w:p w:rsidR="00BD3877" w:rsidRPr="005A34F5" w:rsidRDefault="00D91B1D" w:rsidP="00BD3877">
            <w:pPr>
              <w:spacing w:before="120" w:after="120"/>
              <w:rPr>
                <w:rStyle w:val="Hyperlink"/>
                <w:rFonts w:ascii="Open Sans" w:hAnsi="Open Sans" w:cs="Open Sans"/>
              </w:rPr>
            </w:pPr>
            <w:r w:rsidRPr="005A34F5">
              <w:rPr>
                <w:rFonts w:ascii="Open Sans" w:hAnsi="Open Sans" w:cs="Open Sans"/>
                <w:sz w:val="22"/>
                <w:szCs w:val="22"/>
              </w:rPr>
              <w:fldChar w:fldCharType="begin"/>
            </w:r>
            <w:r w:rsidR="00BD3877" w:rsidRPr="005A34F5">
              <w:rPr>
                <w:rFonts w:ascii="Open Sans" w:hAnsi="Open Sans" w:cs="Open Sans"/>
                <w:sz w:val="22"/>
                <w:szCs w:val="22"/>
              </w:rPr>
              <w:instrText xml:space="preserve"> HYPERLINK "http://texasfccla.org" </w:instrText>
            </w:r>
            <w:r w:rsidRPr="005A34F5">
              <w:rPr>
                <w:rFonts w:ascii="Open Sans" w:hAnsi="Open Sans" w:cs="Open Sans"/>
                <w:sz w:val="22"/>
                <w:szCs w:val="22"/>
              </w:rPr>
              <w:fldChar w:fldCharType="separate"/>
            </w:r>
            <w:r w:rsidR="00BD3877" w:rsidRPr="005A34F5">
              <w:rPr>
                <w:rStyle w:val="Hyperlink"/>
                <w:rFonts w:ascii="Open Sans" w:hAnsi="Open Sans" w:cs="Open Sans"/>
                <w:sz w:val="22"/>
                <w:szCs w:val="22"/>
              </w:rPr>
              <w:t>http://texasfccla.org</w:t>
            </w:r>
          </w:p>
          <w:p w:rsidR="00A05143" w:rsidRDefault="00D91B1D" w:rsidP="00A05143">
            <w:pPr>
              <w:numPr>
                <w:ilvl w:val="0"/>
                <w:numId w:val="30"/>
              </w:numPr>
              <w:spacing w:before="120" w:after="120"/>
              <w:rPr>
                <w:rFonts w:ascii="Open Sans" w:hAnsi="Open Sans" w:cs="Open Sans"/>
              </w:rPr>
            </w:pPr>
            <w:r w:rsidRPr="005A34F5">
              <w:rPr>
                <w:rFonts w:ascii="Open Sans" w:hAnsi="Open Sans" w:cs="Open Sans"/>
                <w:sz w:val="22"/>
                <w:szCs w:val="22"/>
              </w:rPr>
              <w:fldChar w:fldCharType="end"/>
            </w:r>
            <w:r w:rsidR="00BD3877" w:rsidRPr="005A34F5">
              <w:rPr>
                <w:rFonts w:ascii="Open Sans" w:hAnsi="Open Sans" w:cs="Open Sans"/>
                <w:sz w:val="22"/>
                <w:szCs w:val="22"/>
              </w:rPr>
              <w:t>Illustrated Talk – An individual or team event – recognizes participants who make an oral presentation about issues concerning Family and Consumer Sciences and/or related occupations. Participants use visuals to illustrate content of the presentation.</w:t>
            </w:r>
          </w:p>
          <w:p w:rsidR="00BD3877" w:rsidRPr="00A05143" w:rsidRDefault="00BD3877" w:rsidP="00A05143">
            <w:pPr>
              <w:numPr>
                <w:ilvl w:val="0"/>
                <w:numId w:val="30"/>
              </w:numPr>
              <w:spacing w:before="120" w:after="120"/>
              <w:rPr>
                <w:rFonts w:ascii="Open Sans" w:hAnsi="Open Sans" w:cs="Open Sans"/>
              </w:rPr>
            </w:pPr>
            <w:r w:rsidRPr="00A05143">
              <w:rPr>
                <w:rFonts w:ascii="Open Sans" w:hAnsi="Open Sans" w:cs="Open Sans"/>
                <w:b/>
                <w:bCs/>
                <w:sz w:val="22"/>
                <w:szCs w:val="22"/>
              </w:rPr>
              <w:t>Texas Association of Future Educators (TAFE)</w:t>
            </w:r>
          </w:p>
          <w:p w:rsidR="00BD3877" w:rsidRPr="005A34F5" w:rsidRDefault="00D91B1D" w:rsidP="00BD3877">
            <w:pPr>
              <w:spacing w:before="120" w:after="120"/>
              <w:rPr>
                <w:rStyle w:val="Hyperlink"/>
                <w:rFonts w:ascii="Open Sans" w:hAnsi="Open Sans" w:cs="Open Sans"/>
              </w:rPr>
            </w:pPr>
            <w:r w:rsidRPr="005A34F5">
              <w:rPr>
                <w:rFonts w:ascii="Open Sans" w:hAnsi="Open Sans" w:cs="Open Sans"/>
                <w:sz w:val="22"/>
                <w:szCs w:val="22"/>
              </w:rPr>
              <w:fldChar w:fldCharType="begin"/>
            </w:r>
            <w:r w:rsidR="00BD3877" w:rsidRPr="005A34F5">
              <w:rPr>
                <w:rFonts w:ascii="Open Sans" w:hAnsi="Open Sans" w:cs="Open Sans"/>
                <w:sz w:val="22"/>
                <w:szCs w:val="22"/>
              </w:rPr>
              <w:instrText xml:space="preserve"> HYPERLINK "http://www.tafeonline.org/" </w:instrText>
            </w:r>
            <w:r w:rsidRPr="005A34F5">
              <w:rPr>
                <w:rFonts w:ascii="Open Sans" w:hAnsi="Open Sans" w:cs="Open Sans"/>
                <w:sz w:val="22"/>
                <w:szCs w:val="22"/>
              </w:rPr>
              <w:fldChar w:fldCharType="separate"/>
            </w:r>
            <w:r w:rsidR="00BD3877" w:rsidRPr="005A34F5">
              <w:rPr>
                <w:rStyle w:val="Hyperlink"/>
                <w:rFonts w:ascii="Open Sans" w:hAnsi="Open Sans" w:cs="Open Sans"/>
                <w:sz w:val="22"/>
                <w:szCs w:val="22"/>
              </w:rPr>
              <w:t>http://www.tafeonline.org/</w:t>
            </w:r>
          </w:p>
          <w:p w:rsidR="00B3350C" w:rsidRPr="005A34F5" w:rsidRDefault="00D91B1D" w:rsidP="00BD3877">
            <w:pPr>
              <w:spacing w:before="120" w:after="120"/>
              <w:rPr>
                <w:rFonts w:ascii="Open Sans" w:hAnsi="Open Sans" w:cs="Open Sans"/>
                <w:lang w:val="es-MX"/>
              </w:rPr>
            </w:pPr>
            <w:r w:rsidRPr="005A34F5">
              <w:rPr>
                <w:rFonts w:ascii="Open Sans" w:hAnsi="Open Sans" w:cs="Open Sans"/>
                <w:sz w:val="22"/>
                <w:szCs w:val="22"/>
              </w:rPr>
              <w:fldChar w:fldCharType="end"/>
            </w:r>
            <w:r w:rsidR="00BD3877" w:rsidRPr="005A34F5">
              <w:rPr>
                <w:rFonts w:ascii="Open Sans" w:hAnsi="Open Sans" w:cs="Open Sans"/>
                <w:sz w:val="22"/>
                <w:szCs w:val="22"/>
              </w:rPr>
              <w:t>Educational Leadership Fundamentals – This competition is an individual event that recognizes participates who take a 30-minute timed exam about knowledge of the teaching profession.</w:t>
            </w:r>
          </w:p>
        </w:tc>
      </w:tr>
      <w:tr w:rsidR="00B3350C" w:rsidRPr="005A34F5" w:rsidTr="00A05143">
        <w:trPr>
          <w:trHeight w:val="305"/>
        </w:trPr>
        <w:tc>
          <w:tcPr>
            <w:tcW w:w="2790" w:type="dxa"/>
            <w:shd w:val="clear" w:color="auto" w:fill="auto"/>
          </w:tcPr>
          <w:p w:rsidR="00B3350C" w:rsidRPr="005A34F5" w:rsidRDefault="00B3350C" w:rsidP="00DC4B23">
            <w:pPr>
              <w:spacing w:before="120" w:after="120"/>
              <w:jc w:val="center"/>
              <w:rPr>
                <w:rFonts w:ascii="Open Sans" w:hAnsi="Open Sans" w:cs="Open Sans"/>
                <w:b/>
                <w:noProof/>
              </w:rPr>
            </w:pPr>
            <w:r w:rsidRPr="005A34F5">
              <w:rPr>
                <w:rFonts w:ascii="Open Sans" w:hAnsi="Open Sans" w:cs="Open Sans"/>
                <w:b/>
                <w:noProof/>
                <w:sz w:val="22"/>
                <w:szCs w:val="22"/>
              </w:rPr>
              <w:t>Service Learning Projects</w:t>
            </w:r>
          </w:p>
        </w:tc>
        <w:tc>
          <w:tcPr>
            <w:tcW w:w="8010" w:type="dxa"/>
            <w:gridSpan w:val="2"/>
            <w:shd w:val="clear" w:color="auto" w:fill="auto"/>
          </w:tcPr>
          <w:p w:rsidR="00EC2D55" w:rsidRDefault="00EC2D55" w:rsidP="00EC2D55">
            <w:pPr>
              <w:spacing w:before="120" w:after="120"/>
            </w:pPr>
            <w:r w:rsidRPr="005A34F5">
              <w:rPr>
                <w:rFonts w:ascii="Open Sans" w:hAnsi="Open Sans" w:cs="Open Sans"/>
                <w:sz w:val="22"/>
                <w:szCs w:val="22"/>
              </w:rPr>
              <w:t>True service learning is developed with student voice about concerns and needs. As the students are learning and researching this topic, ask them to think about ways they can maximize their learning to benefit others.</w:t>
            </w:r>
            <w:hyperlink r:id="rId29" w:history="1">
              <w:r w:rsidRPr="005A34F5">
                <w:rPr>
                  <w:rStyle w:val="Hyperlink"/>
                  <w:rFonts w:ascii="Open Sans" w:hAnsi="Open Sans" w:cs="Open Sans"/>
                  <w:sz w:val="22"/>
                  <w:szCs w:val="22"/>
                </w:rPr>
                <w:br/>
                <w:t>http://gsn.nylc.org/</w:t>
              </w:r>
            </w:hyperlink>
          </w:p>
          <w:p w:rsidR="00B3350C" w:rsidRPr="005A34F5" w:rsidRDefault="00EC2D55" w:rsidP="00EC2D55">
            <w:pPr>
              <w:spacing w:before="120" w:after="120"/>
              <w:rPr>
                <w:rFonts w:ascii="Open Sans" w:hAnsi="Open Sans" w:cs="Open Sans"/>
              </w:rPr>
            </w:pPr>
            <w:r w:rsidRPr="005A34F5">
              <w:rPr>
                <w:rFonts w:ascii="Open Sans" w:hAnsi="Open Sans" w:cs="Open Sans"/>
                <w:sz w:val="22"/>
                <w:szCs w:val="22"/>
              </w:rPr>
              <w:t>Allow students to brainstorm ways the lesson relates to service projects.</w:t>
            </w:r>
            <w:r w:rsidRPr="005A34F5">
              <w:rPr>
                <w:rFonts w:ascii="Open Sans" w:hAnsi="Open Sans" w:cs="Open Sans"/>
                <w:sz w:val="22"/>
                <w:szCs w:val="22"/>
              </w:rPr>
              <w:br/>
              <w:t>Example: Volunteer in a community setting.</w:t>
            </w:r>
          </w:p>
        </w:tc>
      </w:tr>
    </w:tbl>
    <w:p w:rsidR="003A5AF5" w:rsidRPr="005A34F5" w:rsidRDefault="003A5AF5" w:rsidP="00D0097D">
      <w:pPr>
        <w:rPr>
          <w:rFonts w:ascii="Open Sans" w:hAnsi="Open Sans" w:cs="Open Sans"/>
          <w:sz w:val="22"/>
          <w:szCs w:val="22"/>
        </w:rPr>
      </w:pPr>
    </w:p>
    <w:sectPr w:rsidR="003A5AF5" w:rsidRPr="005A34F5" w:rsidSect="002B1169">
      <w:headerReference w:type="even" r:id="rId30"/>
      <w:headerReference w:type="default" r:id="rId31"/>
      <w:footerReference w:type="even" r:id="rId32"/>
      <w:footerReference w:type="default" r:id="rId33"/>
      <w:headerReference w:type="first" r:id="rId34"/>
      <w:footerReference w:type="first" r:id="rId3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940" w:rsidRDefault="00DB2940" w:rsidP="00B3350C">
      <w:r>
        <w:separator/>
      </w:r>
    </w:p>
  </w:endnote>
  <w:endnote w:type="continuationSeparator" w:id="0">
    <w:p w:rsidR="00DB2940" w:rsidRDefault="00DB294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653D367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53D367D">
              <w:rPr>
                <w:rFonts w:asciiTheme="minorHAnsi" w:hAnsiTheme="minorHAnsi" w:cstheme="minorBidi"/>
                <w:b/>
                <w:bCs/>
                <w:sz w:val="20"/>
                <w:szCs w:val="20"/>
              </w:rPr>
              <w:t xml:space="preserve">* </w:t>
            </w:r>
            <w:r w:rsidRPr="653D367D">
              <w:rPr>
                <w:rFonts w:asciiTheme="minorHAnsi" w:hAnsiTheme="minorHAnsi" w:cstheme="minorBidi"/>
                <w:sz w:val="20"/>
                <w:szCs w:val="20"/>
              </w:rPr>
              <w:t>Special Education Modifications or Accommodations, if applicable</w:t>
            </w:r>
          </w:p>
          <w:p w:rsidR="0080201D" w:rsidRDefault="653D367D" w:rsidP="0080201D">
            <w:pPr>
              <w:pStyle w:val="Footer"/>
            </w:pPr>
            <w:r w:rsidRPr="653D367D">
              <w:rPr>
                <w:rFonts w:asciiTheme="minorHAnsi" w:hAnsiTheme="minorHAnsi" w:cstheme="minorBidi"/>
                <w:sz w:val="20"/>
                <w:szCs w:val="20"/>
              </w:rPr>
              <w:t xml:space="preserve">Copyright © Texas Education Agency 2017. All rights reserved                                                                         </w:t>
            </w:r>
            <w:r w:rsidR="00D91B1D" w:rsidRPr="653D367D">
              <w:rPr>
                <w:rFonts w:ascii="Open Sans" w:hAnsi="Open Sans" w:cs="Open Sans"/>
                <w:b/>
                <w:bCs/>
                <w:noProof/>
                <w:sz w:val="16"/>
                <w:szCs w:val="16"/>
              </w:rPr>
              <w:fldChar w:fldCharType="begin"/>
            </w:r>
            <w:r w:rsidR="0080201D" w:rsidRPr="653D367D">
              <w:rPr>
                <w:rFonts w:ascii="Open Sans" w:hAnsi="Open Sans" w:cs="Open Sans"/>
                <w:b/>
                <w:bCs/>
                <w:noProof/>
                <w:sz w:val="16"/>
                <w:szCs w:val="16"/>
              </w:rPr>
              <w:instrText xml:space="preserve"> PAGE </w:instrText>
            </w:r>
            <w:r w:rsidR="00D91B1D" w:rsidRPr="653D367D">
              <w:rPr>
                <w:rFonts w:ascii="Open Sans" w:hAnsi="Open Sans" w:cs="Open Sans"/>
                <w:b/>
                <w:bCs/>
                <w:noProof/>
                <w:sz w:val="16"/>
                <w:szCs w:val="16"/>
              </w:rPr>
              <w:fldChar w:fldCharType="separate"/>
            </w:r>
            <w:r w:rsidR="003D1DF6">
              <w:rPr>
                <w:rFonts w:ascii="Open Sans" w:hAnsi="Open Sans" w:cs="Open Sans"/>
                <w:b/>
                <w:bCs/>
                <w:noProof/>
                <w:sz w:val="16"/>
                <w:szCs w:val="16"/>
              </w:rPr>
              <w:t>10</w:t>
            </w:r>
            <w:r w:rsidR="00D91B1D" w:rsidRPr="653D367D">
              <w:rPr>
                <w:rFonts w:ascii="Open Sans" w:hAnsi="Open Sans" w:cs="Open Sans"/>
                <w:b/>
                <w:bCs/>
                <w:noProof/>
                <w:sz w:val="16"/>
                <w:szCs w:val="16"/>
              </w:rPr>
              <w:fldChar w:fldCharType="end"/>
            </w:r>
            <w:r w:rsidRPr="653D367D">
              <w:rPr>
                <w:rFonts w:ascii="Open Sans" w:hAnsi="Open Sans" w:cs="Open Sans"/>
                <w:sz w:val="16"/>
                <w:szCs w:val="16"/>
              </w:rPr>
              <w:t xml:space="preserve"> of </w:t>
            </w:r>
            <w:r w:rsidR="00D91B1D" w:rsidRPr="653D367D">
              <w:rPr>
                <w:rFonts w:ascii="Open Sans" w:hAnsi="Open Sans" w:cs="Open Sans"/>
                <w:b/>
                <w:bCs/>
                <w:noProof/>
                <w:sz w:val="16"/>
                <w:szCs w:val="16"/>
              </w:rPr>
              <w:fldChar w:fldCharType="begin"/>
            </w:r>
            <w:r w:rsidR="0080201D" w:rsidRPr="653D367D">
              <w:rPr>
                <w:rFonts w:ascii="Open Sans" w:hAnsi="Open Sans" w:cs="Open Sans"/>
                <w:b/>
                <w:bCs/>
                <w:noProof/>
                <w:sz w:val="16"/>
                <w:szCs w:val="16"/>
              </w:rPr>
              <w:instrText xml:space="preserve"> NUMPAGES  </w:instrText>
            </w:r>
            <w:r w:rsidR="00D91B1D" w:rsidRPr="653D367D">
              <w:rPr>
                <w:rFonts w:ascii="Open Sans" w:hAnsi="Open Sans" w:cs="Open Sans"/>
                <w:b/>
                <w:bCs/>
                <w:noProof/>
                <w:sz w:val="16"/>
                <w:szCs w:val="16"/>
              </w:rPr>
              <w:fldChar w:fldCharType="separate"/>
            </w:r>
            <w:r w:rsidR="003D1DF6">
              <w:rPr>
                <w:rFonts w:ascii="Open Sans" w:hAnsi="Open Sans" w:cs="Open Sans"/>
                <w:b/>
                <w:bCs/>
                <w:noProof/>
                <w:sz w:val="16"/>
                <w:szCs w:val="16"/>
              </w:rPr>
              <w:t>10</w:t>
            </w:r>
            <w:r w:rsidR="00D91B1D" w:rsidRPr="653D367D">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940" w:rsidRDefault="00DB2940" w:rsidP="00B3350C">
      <w:bookmarkStart w:id="0" w:name="_Hlk484955581"/>
      <w:bookmarkEnd w:id="0"/>
      <w:r>
        <w:separator/>
      </w:r>
    </w:p>
  </w:footnote>
  <w:footnote w:type="continuationSeparator" w:id="0">
    <w:p w:rsidR="00DB2940" w:rsidRDefault="00DB2940" w:rsidP="00B3350C">
      <w:r>
        <w:continuationSeparator/>
      </w:r>
    </w:p>
  </w:footnote>
  <w:footnote w:id="1">
    <w:p w:rsidR="00A3064F" w:rsidRDefault="00A3064F" w:rsidP="00754DDE">
      <w:pPr>
        <w:pStyle w:val="FootnoteText"/>
        <w:ind w:right="1170"/>
      </w:pPr>
      <w:r>
        <w:rPr>
          <w:rStyle w:val="FootnoteReference"/>
        </w:rPr>
        <w:footnoteRef/>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394878">
      <w:rPr>
        <w:noProof/>
      </w:rPr>
      <w:drawing>
        <wp:inline distT="0" distB="0" distL="0" distR="0">
          <wp:extent cx="1661532" cy="799134"/>
          <wp:effectExtent l="0" t="0" r="0" b="1270"/>
          <wp:docPr id="7" name="Picture 7" descr="C:\Users\Caroline\AppData\Local\Microsoft\Windows\INetCache\Content.Word\05_E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roline\AppData\Local\Microsoft\Windows\INetCache\Content.Word\05_E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7872" cy="806993"/>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1CA2"/>
    <w:multiLevelType w:val="hybridMultilevel"/>
    <w:tmpl w:val="412E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83F6C"/>
    <w:multiLevelType w:val="hybridMultilevel"/>
    <w:tmpl w:val="AE18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65D12"/>
    <w:multiLevelType w:val="hybridMultilevel"/>
    <w:tmpl w:val="AAE22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F5006"/>
    <w:multiLevelType w:val="hybridMultilevel"/>
    <w:tmpl w:val="680281DE"/>
    <w:lvl w:ilvl="0" w:tplc="6280243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71250"/>
    <w:multiLevelType w:val="hybridMultilevel"/>
    <w:tmpl w:val="95066A80"/>
    <w:lvl w:ilvl="0" w:tplc="6280243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106BD"/>
    <w:multiLevelType w:val="hybridMultilevel"/>
    <w:tmpl w:val="6678A794"/>
    <w:lvl w:ilvl="0" w:tplc="6280243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E55540"/>
    <w:multiLevelType w:val="hybridMultilevel"/>
    <w:tmpl w:val="5C10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729BF"/>
    <w:multiLevelType w:val="hybridMultilevel"/>
    <w:tmpl w:val="77C410CC"/>
    <w:lvl w:ilvl="0" w:tplc="6280243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633FA"/>
    <w:multiLevelType w:val="hybridMultilevel"/>
    <w:tmpl w:val="58042BE6"/>
    <w:lvl w:ilvl="0" w:tplc="6280243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57850"/>
    <w:multiLevelType w:val="hybridMultilevel"/>
    <w:tmpl w:val="E748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BC1202"/>
    <w:multiLevelType w:val="hybridMultilevel"/>
    <w:tmpl w:val="F068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61B4C"/>
    <w:multiLevelType w:val="hybridMultilevel"/>
    <w:tmpl w:val="C054C840"/>
    <w:lvl w:ilvl="0" w:tplc="6280243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F75E6"/>
    <w:multiLevelType w:val="hybridMultilevel"/>
    <w:tmpl w:val="71F0A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E6690"/>
    <w:multiLevelType w:val="hybridMultilevel"/>
    <w:tmpl w:val="00BC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C6CA4"/>
    <w:multiLevelType w:val="hybridMultilevel"/>
    <w:tmpl w:val="3C60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F61A2"/>
    <w:multiLevelType w:val="hybridMultilevel"/>
    <w:tmpl w:val="8526A08A"/>
    <w:lvl w:ilvl="0" w:tplc="6280243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6B4C7F"/>
    <w:multiLevelType w:val="hybridMultilevel"/>
    <w:tmpl w:val="2E1439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57D70ED7"/>
    <w:multiLevelType w:val="hybridMultilevel"/>
    <w:tmpl w:val="0A76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A2D3E"/>
    <w:multiLevelType w:val="hybridMultilevel"/>
    <w:tmpl w:val="E4005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A4511"/>
    <w:multiLevelType w:val="hybridMultilevel"/>
    <w:tmpl w:val="E3A0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375AAB"/>
    <w:multiLevelType w:val="hybridMultilevel"/>
    <w:tmpl w:val="4496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1D38EE"/>
    <w:multiLevelType w:val="hybridMultilevel"/>
    <w:tmpl w:val="93B4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A637F8"/>
    <w:multiLevelType w:val="hybridMultilevel"/>
    <w:tmpl w:val="C96A9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4"/>
  </w:num>
  <w:num w:numId="4">
    <w:abstractNumId w:val="27"/>
  </w:num>
  <w:num w:numId="5">
    <w:abstractNumId w:val="5"/>
  </w:num>
  <w:num w:numId="6">
    <w:abstractNumId w:val="20"/>
  </w:num>
  <w:num w:numId="7">
    <w:abstractNumId w:val="20"/>
  </w:num>
  <w:num w:numId="8">
    <w:abstractNumId w:val="22"/>
  </w:num>
  <w:num w:numId="9">
    <w:abstractNumId w:val="1"/>
  </w:num>
  <w:num w:numId="10">
    <w:abstractNumId w:val="16"/>
  </w:num>
  <w:num w:numId="11">
    <w:abstractNumId w:val="3"/>
  </w:num>
  <w:num w:numId="12">
    <w:abstractNumId w:val="23"/>
  </w:num>
  <w:num w:numId="13">
    <w:abstractNumId w:val="9"/>
  </w:num>
  <w:num w:numId="14">
    <w:abstractNumId w:val="21"/>
  </w:num>
  <w:num w:numId="15">
    <w:abstractNumId w:val="18"/>
  </w:num>
  <w:num w:numId="16">
    <w:abstractNumId w:val="24"/>
  </w:num>
  <w:num w:numId="17">
    <w:abstractNumId w:val="14"/>
  </w:num>
  <w:num w:numId="18">
    <w:abstractNumId w:val="26"/>
  </w:num>
  <w:num w:numId="19">
    <w:abstractNumId w:val="0"/>
  </w:num>
  <w:num w:numId="20">
    <w:abstractNumId w:val="25"/>
  </w:num>
  <w:num w:numId="21">
    <w:abstractNumId w:val="17"/>
  </w:num>
  <w:num w:numId="22">
    <w:abstractNumId w:val="13"/>
  </w:num>
  <w:num w:numId="23">
    <w:abstractNumId w:val="12"/>
  </w:num>
  <w:num w:numId="24">
    <w:abstractNumId w:val="7"/>
  </w:num>
  <w:num w:numId="25">
    <w:abstractNumId w:val="8"/>
  </w:num>
  <w:num w:numId="26">
    <w:abstractNumId w:val="15"/>
  </w:num>
  <w:num w:numId="27">
    <w:abstractNumId w:val="19"/>
  </w:num>
  <w:num w:numId="28">
    <w:abstractNumId w:val="11"/>
  </w:num>
  <w:num w:numId="29">
    <w:abstractNumId w:val="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16160"/>
    <w:rsid w:val="00031033"/>
    <w:rsid w:val="00032E32"/>
    <w:rsid w:val="000367AF"/>
    <w:rsid w:val="00041506"/>
    <w:rsid w:val="00055C8E"/>
    <w:rsid w:val="000643CB"/>
    <w:rsid w:val="00065A4F"/>
    <w:rsid w:val="000674C7"/>
    <w:rsid w:val="00082295"/>
    <w:rsid w:val="000870CF"/>
    <w:rsid w:val="000B4547"/>
    <w:rsid w:val="000B4DB1"/>
    <w:rsid w:val="000B55DB"/>
    <w:rsid w:val="000D7C84"/>
    <w:rsid w:val="000E3926"/>
    <w:rsid w:val="000E54FE"/>
    <w:rsid w:val="000F3BAE"/>
    <w:rsid w:val="00100350"/>
    <w:rsid w:val="00102605"/>
    <w:rsid w:val="00105B8D"/>
    <w:rsid w:val="0012758B"/>
    <w:rsid w:val="00130697"/>
    <w:rsid w:val="001365FC"/>
    <w:rsid w:val="00136851"/>
    <w:rsid w:val="001417F2"/>
    <w:rsid w:val="001471B7"/>
    <w:rsid w:val="001505B8"/>
    <w:rsid w:val="00156CDF"/>
    <w:rsid w:val="00160174"/>
    <w:rsid w:val="0016751A"/>
    <w:rsid w:val="001A599E"/>
    <w:rsid w:val="001B2F76"/>
    <w:rsid w:val="001B49BC"/>
    <w:rsid w:val="001C6069"/>
    <w:rsid w:val="001E4D9F"/>
    <w:rsid w:val="001E5B7D"/>
    <w:rsid w:val="00200BDB"/>
    <w:rsid w:val="00202A71"/>
    <w:rsid w:val="0020310F"/>
    <w:rsid w:val="002073F2"/>
    <w:rsid w:val="00230B3C"/>
    <w:rsid w:val="0023197D"/>
    <w:rsid w:val="00232F23"/>
    <w:rsid w:val="00235CC1"/>
    <w:rsid w:val="00237679"/>
    <w:rsid w:val="002427CE"/>
    <w:rsid w:val="00242B9F"/>
    <w:rsid w:val="0026440E"/>
    <w:rsid w:val="0027350D"/>
    <w:rsid w:val="002849D5"/>
    <w:rsid w:val="00285BAB"/>
    <w:rsid w:val="0028613D"/>
    <w:rsid w:val="00292A95"/>
    <w:rsid w:val="00294FC7"/>
    <w:rsid w:val="002A2F59"/>
    <w:rsid w:val="002B1169"/>
    <w:rsid w:val="002B3E90"/>
    <w:rsid w:val="002B3EEA"/>
    <w:rsid w:val="002D294D"/>
    <w:rsid w:val="002D4B21"/>
    <w:rsid w:val="002D588D"/>
    <w:rsid w:val="002E68FE"/>
    <w:rsid w:val="002E70BB"/>
    <w:rsid w:val="002F0447"/>
    <w:rsid w:val="002F36F7"/>
    <w:rsid w:val="002F38C7"/>
    <w:rsid w:val="002F5B48"/>
    <w:rsid w:val="00302D74"/>
    <w:rsid w:val="003073A2"/>
    <w:rsid w:val="0031259A"/>
    <w:rsid w:val="00322DCF"/>
    <w:rsid w:val="00323455"/>
    <w:rsid w:val="00331015"/>
    <w:rsid w:val="0033601D"/>
    <w:rsid w:val="00360C84"/>
    <w:rsid w:val="00364BDE"/>
    <w:rsid w:val="00364D1C"/>
    <w:rsid w:val="003665FA"/>
    <w:rsid w:val="00370D58"/>
    <w:rsid w:val="00392521"/>
    <w:rsid w:val="00394878"/>
    <w:rsid w:val="00394B5A"/>
    <w:rsid w:val="003A20E5"/>
    <w:rsid w:val="003A5AF5"/>
    <w:rsid w:val="003C1D31"/>
    <w:rsid w:val="003C1DA3"/>
    <w:rsid w:val="003D1DF6"/>
    <w:rsid w:val="003D3528"/>
    <w:rsid w:val="003D5621"/>
    <w:rsid w:val="003E1152"/>
    <w:rsid w:val="003E1A93"/>
    <w:rsid w:val="003E35C2"/>
    <w:rsid w:val="003E689E"/>
    <w:rsid w:val="0040274D"/>
    <w:rsid w:val="00404593"/>
    <w:rsid w:val="00417B82"/>
    <w:rsid w:val="00420CA9"/>
    <w:rsid w:val="00422061"/>
    <w:rsid w:val="004274CA"/>
    <w:rsid w:val="004342DB"/>
    <w:rsid w:val="0045160A"/>
    <w:rsid w:val="00452856"/>
    <w:rsid w:val="00461195"/>
    <w:rsid w:val="00463CC9"/>
    <w:rsid w:val="00470BEA"/>
    <w:rsid w:val="00481B0E"/>
    <w:rsid w:val="00490634"/>
    <w:rsid w:val="00496C0F"/>
    <w:rsid w:val="004C2685"/>
    <w:rsid w:val="004C57ED"/>
    <w:rsid w:val="004C5C79"/>
    <w:rsid w:val="004C6DEB"/>
    <w:rsid w:val="004D64F6"/>
    <w:rsid w:val="004E1321"/>
    <w:rsid w:val="004F05F4"/>
    <w:rsid w:val="005046FC"/>
    <w:rsid w:val="0050552F"/>
    <w:rsid w:val="00511C4E"/>
    <w:rsid w:val="00531C58"/>
    <w:rsid w:val="00545EC8"/>
    <w:rsid w:val="00546A5D"/>
    <w:rsid w:val="00550DE9"/>
    <w:rsid w:val="00564B6C"/>
    <w:rsid w:val="00572FFA"/>
    <w:rsid w:val="00575F93"/>
    <w:rsid w:val="00584A48"/>
    <w:rsid w:val="00593DE3"/>
    <w:rsid w:val="005965D9"/>
    <w:rsid w:val="005A32CC"/>
    <w:rsid w:val="005A34F5"/>
    <w:rsid w:val="005C0439"/>
    <w:rsid w:val="005C25D4"/>
    <w:rsid w:val="005D1DCA"/>
    <w:rsid w:val="005D558A"/>
    <w:rsid w:val="005D68D4"/>
    <w:rsid w:val="005F482A"/>
    <w:rsid w:val="005F4A59"/>
    <w:rsid w:val="005F5B06"/>
    <w:rsid w:val="006006A5"/>
    <w:rsid w:val="006052AA"/>
    <w:rsid w:val="00616B3B"/>
    <w:rsid w:val="00621D0A"/>
    <w:rsid w:val="00626ACF"/>
    <w:rsid w:val="006503E0"/>
    <w:rsid w:val="00666D74"/>
    <w:rsid w:val="00667DF9"/>
    <w:rsid w:val="006716BE"/>
    <w:rsid w:val="00686567"/>
    <w:rsid w:val="00692317"/>
    <w:rsid w:val="00692F1F"/>
    <w:rsid w:val="0069356F"/>
    <w:rsid w:val="00697712"/>
    <w:rsid w:val="006A02B5"/>
    <w:rsid w:val="006B0454"/>
    <w:rsid w:val="006B6D02"/>
    <w:rsid w:val="006C6339"/>
    <w:rsid w:val="006C73FA"/>
    <w:rsid w:val="006D221E"/>
    <w:rsid w:val="006D31F5"/>
    <w:rsid w:val="006D4967"/>
    <w:rsid w:val="006F1C95"/>
    <w:rsid w:val="006F6A38"/>
    <w:rsid w:val="006F7D04"/>
    <w:rsid w:val="00700A55"/>
    <w:rsid w:val="0071181D"/>
    <w:rsid w:val="00713D68"/>
    <w:rsid w:val="0071599E"/>
    <w:rsid w:val="00717B55"/>
    <w:rsid w:val="00720736"/>
    <w:rsid w:val="007271B5"/>
    <w:rsid w:val="00741F1F"/>
    <w:rsid w:val="00754DDE"/>
    <w:rsid w:val="0076427D"/>
    <w:rsid w:val="00770C42"/>
    <w:rsid w:val="007750CF"/>
    <w:rsid w:val="00794DBE"/>
    <w:rsid w:val="00796BAE"/>
    <w:rsid w:val="007A291E"/>
    <w:rsid w:val="007A6834"/>
    <w:rsid w:val="007E2BA7"/>
    <w:rsid w:val="007E474D"/>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1D32"/>
    <w:rsid w:val="00882159"/>
    <w:rsid w:val="008854A8"/>
    <w:rsid w:val="008902B2"/>
    <w:rsid w:val="008A04F2"/>
    <w:rsid w:val="008A0DE3"/>
    <w:rsid w:val="008A0E4B"/>
    <w:rsid w:val="008A1ECC"/>
    <w:rsid w:val="008B207C"/>
    <w:rsid w:val="008B4BA0"/>
    <w:rsid w:val="008C3978"/>
    <w:rsid w:val="008D3A35"/>
    <w:rsid w:val="008D6A6F"/>
    <w:rsid w:val="008D771B"/>
    <w:rsid w:val="008E0AB9"/>
    <w:rsid w:val="008E1F1E"/>
    <w:rsid w:val="008F1464"/>
    <w:rsid w:val="0090341D"/>
    <w:rsid w:val="009078BD"/>
    <w:rsid w:val="0092541A"/>
    <w:rsid w:val="00930B74"/>
    <w:rsid w:val="00933992"/>
    <w:rsid w:val="00933C86"/>
    <w:rsid w:val="00935B68"/>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5143"/>
    <w:rsid w:val="00A06D3E"/>
    <w:rsid w:val="00A17F25"/>
    <w:rsid w:val="00A206B7"/>
    <w:rsid w:val="00A3064F"/>
    <w:rsid w:val="00A501F4"/>
    <w:rsid w:val="00A52C36"/>
    <w:rsid w:val="00A571A0"/>
    <w:rsid w:val="00A602A5"/>
    <w:rsid w:val="00A62F4A"/>
    <w:rsid w:val="00A97251"/>
    <w:rsid w:val="00AC1A91"/>
    <w:rsid w:val="00AD3125"/>
    <w:rsid w:val="00AE5509"/>
    <w:rsid w:val="00AF25FF"/>
    <w:rsid w:val="00B02D69"/>
    <w:rsid w:val="00B06811"/>
    <w:rsid w:val="00B13B5F"/>
    <w:rsid w:val="00B208A7"/>
    <w:rsid w:val="00B22A26"/>
    <w:rsid w:val="00B318DE"/>
    <w:rsid w:val="00B3350C"/>
    <w:rsid w:val="00B3672C"/>
    <w:rsid w:val="00B57617"/>
    <w:rsid w:val="00B64CBF"/>
    <w:rsid w:val="00B6799D"/>
    <w:rsid w:val="00B73806"/>
    <w:rsid w:val="00BA11ED"/>
    <w:rsid w:val="00BA7FAF"/>
    <w:rsid w:val="00BB04CD"/>
    <w:rsid w:val="00BB45D6"/>
    <w:rsid w:val="00BB771A"/>
    <w:rsid w:val="00BB7EFF"/>
    <w:rsid w:val="00BD2881"/>
    <w:rsid w:val="00BD3877"/>
    <w:rsid w:val="00BF6A52"/>
    <w:rsid w:val="00C108BF"/>
    <w:rsid w:val="00C15ABB"/>
    <w:rsid w:val="00C22016"/>
    <w:rsid w:val="00C223F6"/>
    <w:rsid w:val="00C243B9"/>
    <w:rsid w:val="00C24B22"/>
    <w:rsid w:val="00C338A3"/>
    <w:rsid w:val="00C37CBD"/>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E3F3C"/>
    <w:rsid w:val="00CF05C6"/>
    <w:rsid w:val="00CF2E7E"/>
    <w:rsid w:val="00CF5F9B"/>
    <w:rsid w:val="00D0097D"/>
    <w:rsid w:val="00D275F0"/>
    <w:rsid w:val="00D323BD"/>
    <w:rsid w:val="00D4427C"/>
    <w:rsid w:val="00D4765B"/>
    <w:rsid w:val="00D51D16"/>
    <w:rsid w:val="00D561DD"/>
    <w:rsid w:val="00D61781"/>
    <w:rsid w:val="00D62037"/>
    <w:rsid w:val="00D8660C"/>
    <w:rsid w:val="00D91B1D"/>
    <w:rsid w:val="00DB2940"/>
    <w:rsid w:val="00DC7602"/>
    <w:rsid w:val="00DD0449"/>
    <w:rsid w:val="00DD2AE9"/>
    <w:rsid w:val="00DD79F4"/>
    <w:rsid w:val="00DE2B41"/>
    <w:rsid w:val="00DF6585"/>
    <w:rsid w:val="00E02301"/>
    <w:rsid w:val="00E0498F"/>
    <w:rsid w:val="00E15EE7"/>
    <w:rsid w:val="00E25A40"/>
    <w:rsid w:val="00E25D24"/>
    <w:rsid w:val="00E343F3"/>
    <w:rsid w:val="00E36775"/>
    <w:rsid w:val="00E4564A"/>
    <w:rsid w:val="00E477A6"/>
    <w:rsid w:val="00E759AC"/>
    <w:rsid w:val="00E765DE"/>
    <w:rsid w:val="00E76E2C"/>
    <w:rsid w:val="00E82F50"/>
    <w:rsid w:val="00E848E6"/>
    <w:rsid w:val="00EA0348"/>
    <w:rsid w:val="00EB61A0"/>
    <w:rsid w:val="00EC1018"/>
    <w:rsid w:val="00EC2D55"/>
    <w:rsid w:val="00EC4A06"/>
    <w:rsid w:val="00EC6BB1"/>
    <w:rsid w:val="00ED2C95"/>
    <w:rsid w:val="00ED42F1"/>
    <w:rsid w:val="00ED5E43"/>
    <w:rsid w:val="00EE1A9D"/>
    <w:rsid w:val="00EE1F10"/>
    <w:rsid w:val="00EE374B"/>
    <w:rsid w:val="00EE4FCF"/>
    <w:rsid w:val="00EE618A"/>
    <w:rsid w:val="00EF4311"/>
    <w:rsid w:val="00EF7034"/>
    <w:rsid w:val="00F065C2"/>
    <w:rsid w:val="00F1385A"/>
    <w:rsid w:val="00F14038"/>
    <w:rsid w:val="00F200D0"/>
    <w:rsid w:val="00F27F5B"/>
    <w:rsid w:val="00F45A40"/>
    <w:rsid w:val="00F45D13"/>
    <w:rsid w:val="00F61524"/>
    <w:rsid w:val="00F716A4"/>
    <w:rsid w:val="00F73D24"/>
    <w:rsid w:val="00F76DF1"/>
    <w:rsid w:val="00F7773D"/>
    <w:rsid w:val="00F82C70"/>
    <w:rsid w:val="00F832B6"/>
    <w:rsid w:val="00F908D7"/>
    <w:rsid w:val="00F90B7A"/>
    <w:rsid w:val="00F91054"/>
    <w:rsid w:val="00F968F9"/>
    <w:rsid w:val="00FA23F9"/>
    <w:rsid w:val="00FB0837"/>
    <w:rsid w:val="00FB6313"/>
    <w:rsid w:val="00FC20F2"/>
    <w:rsid w:val="00FC67E8"/>
    <w:rsid w:val="00FC7A3A"/>
    <w:rsid w:val="00FD0F5B"/>
    <w:rsid w:val="00FD1D4E"/>
    <w:rsid w:val="00FD2842"/>
    <w:rsid w:val="00FF7F12"/>
    <w:rsid w:val="653D367D"/>
    <w:rsid w:val="65ABAE6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8B063"/>
  <w15:docId w15:val="{DB536042-F659-4EE5-BBE0-2EDC9017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31259A"/>
    <w:rPr>
      <w:color w:val="808080"/>
      <w:shd w:val="clear" w:color="auto" w:fill="E6E6E6"/>
    </w:rPr>
  </w:style>
  <w:style w:type="character" w:styleId="FollowedHyperlink">
    <w:name w:val="FollowedHyperlink"/>
    <w:basedOn w:val="DefaultParagraphFont"/>
    <w:uiPriority w:val="99"/>
    <w:semiHidden/>
    <w:unhideWhenUsed/>
    <w:rsid w:val="006D31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5925">
      <w:bodyDiv w:val="1"/>
      <w:marLeft w:val="0"/>
      <w:marRight w:val="0"/>
      <w:marTop w:val="0"/>
      <w:marBottom w:val="0"/>
      <w:divBdr>
        <w:top w:val="none" w:sz="0" w:space="0" w:color="auto"/>
        <w:left w:val="none" w:sz="0" w:space="0" w:color="auto"/>
        <w:bottom w:val="none" w:sz="0" w:space="0" w:color="auto"/>
        <w:right w:val="none" w:sz="0" w:space="0" w:color="auto"/>
      </w:divBdr>
    </w:div>
    <w:div w:id="101801961">
      <w:bodyDiv w:val="1"/>
      <w:marLeft w:val="0"/>
      <w:marRight w:val="0"/>
      <w:marTop w:val="0"/>
      <w:marBottom w:val="0"/>
      <w:divBdr>
        <w:top w:val="none" w:sz="0" w:space="0" w:color="auto"/>
        <w:left w:val="none" w:sz="0" w:space="0" w:color="auto"/>
        <w:bottom w:val="none" w:sz="0" w:space="0" w:color="auto"/>
        <w:right w:val="none" w:sz="0" w:space="0" w:color="auto"/>
      </w:divBdr>
    </w:div>
    <w:div w:id="145248106">
      <w:bodyDiv w:val="1"/>
      <w:marLeft w:val="0"/>
      <w:marRight w:val="0"/>
      <w:marTop w:val="0"/>
      <w:marBottom w:val="0"/>
      <w:divBdr>
        <w:top w:val="none" w:sz="0" w:space="0" w:color="auto"/>
        <w:left w:val="none" w:sz="0" w:space="0" w:color="auto"/>
        <w:bottom w:val="none" w:sz="0" w:space="0" w:color="auto"/>
        <w:right w:val="none" w:sz="0" w:space="0" w:color="auto"/>
      </w:divBdr>
    </w:div>
    <w:div w:id="171576913">
      <w:bodyDiv w:val="1"/>
      <w:marLeft w:val="0"/>
      <w:marRight w:val="0"/>
      <w:marTop w:val="0"/>
      <w:marBottom w:val="0"/>
      <w:divBdr>
        <w:top w:val="none" w:sz="0" w:space="0" w:color="auto"/>
        <w:left w:val="none" w:sz="0" w:space="0" w:color="auto"/>
        <w:bottom w:val="none" w:sz="0" w:space="0" w:color="auto"/>
        <w:right w:val="none" w:sz="0" w:space="0" w:color="auto"/>
      </w:divBdr>
    </w:div>
    <w:div w:id="254826660">
      <w:bodyDiv w:val="1"/>
      <w:marLeft w:val="0"/>
      <w:marRight w:val="0"/>
      <w:marTop w:val="0"/>
      <w:marBottom w:val="0"/>
      <w:divBdr>
        <w:top w:val="none" w:sz="0" w:space="0" w:color="auto"/>
        <w:left w:val="none" w:sz="0" w:space="0" w:color="auto"/>
        <w:bottom w:val="none" w:sz="0" w:space="0" w:color="auto"/>
        <w:right w:val="none" w:sz="0" w:space="0" w:color="auto"/>
      </w:divBdr>
    </w:div>
    <w:div w:id="334068248">
      <w:bodyDiv w:val="1"/>
      <w:marLeft w:val="0"/>
      <w:marRight w:val="0"/>
      <w:marTop w:val="0"/>
      <w:marBottom w:val="0"/>
      <w:divBdr>
        <w:top w:val="none" w:sz="0" w:space="0" w:color="auto"/>
        <w:left w:val="none" w:sz="0" w:space="0" w:color="auto"/>
        <w:bottom w:val="none" w:sz="0" w:space="0" w:color="auto"/>
        <w:right w:val="none" w:sz="0" w:space="0" w:color="auto"/>
      </w:divBdr>
    </w:div>
    <w:div w:id="403911862">
      <w:bodyDiv w:val="1"/>
      <w:marLeft w:val="0"/>
      <w:marRight w:val="0"/>
      <w:marTop w:val="0"/>
      <w:marBottom w:val="0"/>
      <w:divBdr>
        <w:top w:val="none" w:sz="0" w:space="0" w:color="auto"/>
        <w:left w:val="none" w:sz="0" w:space="0" w:color="auto"/>
        <w:bottom w:val="none" w:sz="0" w:space="0" w:color="auto"/>
        <w:right w:val="none" w:sz="0" w:space="0" w:color="auto"/>
      </w:divBdr>
    </w:div>
    <w:div w:id="502164049">
      <w:bodyDiv w:val="1"/>
      <w:marLeft w:val="0"/>
      <w:marRight w:val="0"/>
      <w:marTop w:val="0"/>
      <w:marBottom w:val="0"/>
      <w:divBdr>
        <w:top w:val="none" w:sz="0" w:space="0" w:color="auto"/>
        <w:left w:val="none" w:sz="0" w:space="0" w:color="auto"/>
        <w:bottom w:val="none" w:sz="0" w:space="0" w:color="auto"/>
        <w:right w:val="none" w:sz="0" w:space="0" w:color="auto"/>
      </w:divBdr>
    </w:div>
    <w:div w:id="583295054">
      <w:bodyDiv w:val="1"/>
      <w:marLeft w:val="0"/>
      <w:marRight w:val="0"/>
      <w:marTop w:val="0"/>
      <w:marBottom w:val="0"/>
      <w:divBdr>
        <w:top w:val="none" w:sz="0" w:space="0" w:color="auto"/>
        <w:left w:val="none" w:sz="0" w:space="0" w:color="auto"/>
        <w:bottom w:val="none" w:sz="0" w:space="0" w:color="auto"/>
        <w:right w:val="none" w:sz="0" w:space="0" w:color="auto"/>
      </w:divBdr>
    </w:div>
    <w:div w:id="599339120">
      <w:bodyDiv w:val="1"/>
      <w:marLeft w:val="0"/>
      <w:marRight w:val="0"/>
      <w:marTop w:val="0"/>
      <w:marBottom w:val="0"/>
      <w:divBdr>
        <w:top w:val="none" w:sz="0" w:space="0" w:color="auto"/>
        <w:left w:val="none" w:sz="0" w:space="0" w:color="auto"/>
        <w:bottom w:val="none" w:sz="0" w:space="0" w:color="auto"/>
        <w:right w:val="none" w:sz="0" w:space="0" w:color="auto"/>
      </w:divBdr>
    </w:div>
    <w:div w:id="637688246">
      <w:bodyDiv w:val="1"/>
      <w:marLeft w:val="0"/>
      <w:marRight w:val="0"/>
      <w:marTop w:val="0"/>
      <w:marBottom w:val="0"/>
      <w:divBdr>
        <w:top w:val="none" w:sz="0" w:space="0" w:color="auto"/>
        <w:left w:val="none" w:sz="0" w:space="0" w:color="auto"/>
        <w:bottom w:val="none" w:sz="0" w:space="0" w:color="auto"/>
        <w:right w:val="none" w:sz="0" w:space="0" w:color="auto"/>
      </w:divBdr>
    </w:div>
    <w:div w:id="689917522">
      <w:bodyDiv w:val="1"/>
      <w:marLeft w:val="0"/>
      <w:marRight w:val="0"/>
      <w:marTop w:val="0"/>
      <w:marBottom w:val="0"/>
      <w:divBdr>
        <w:top w:val="none" w:sz="0" w:space="0" w:color="auto"/>
        <w:left w:val="none" w:sz="0" w:space="0" w:color="auto"/>
        <w:bottom w:val="none" w:sz="0" w:space="0" w:color="auto"/>
        <w:right w:val="none" w:sz="0" w:space="0" w:color="auto"/>
      </w:divBdr>
    </w:div>
    <w:div w:id="779034666">
      <w:bodyDiv w:val="1"/>
      <w:marLeft w:val="0"/>
      <w:marRight w:val="0"/>
      <w:marTop w:val="0"/>
      <w:marBottom w:val="0"/>
      <w:divBdr>
        <w:top w:val="none" w:sz="0" w:space="0" w:color="auto"/>
        <w:left w:val="none" w:sz="0" w:space="0" w:color="auto"/>
        <w:bottom w:val="none" w:sz="0" w:space="0" w:color="auto"/>
        <w:right w:val="none" w:sz="0" w:space="0" w:color="auto"/>
      </w:divBdr>
    </w:div>
    <w:div w:id="782696598">
      <w:bodyDiv w:val="1"/>
      <w:marLeft w:val="0"/>
      <w:marRight w:val="0"/>
      <w:marTop w:val="0"/>
      <w:marBottom w:val="0"/>
      <w:divBdr>
        <w:top w:val="none" w:sz="0" w:space="0" w:color="auto"/>
        <w:left w:val="none" w:sz="0" w:space="0" w:color="auto"/>
        <w:bottom w:val="none" w:sz="0" w:space="0" w:color="auto"/>
        <w:right w:val="none" w:sz="0" w:space="0" w:color="auto"/>
      </w:divBdr>
    </w:div>
    <w:div w:id="794372844">
      <w:bodyDiv w:val="1"/>
      <w:marLeft w:val="0"/>
      <w:marRight w:val="0"/>
      <w:marTop w:val="0"/>
      <w:marBottom w:val="0"/>
      <w:divBdr>
        <w:top w:val="none" w:sz="0" w:space="0" w:color="auto"/>
        <w:left w:val="none" w:sz="0" w:space="0" w:color="auto"/>
        <w:bottom w:val="none" w:sz="0" w:space="0" w:color="auto"/>
        <w:right w:val="none" w:sz="0" w:space="0" w:color="auto"/>
      </w:divBdr>
    </w:div>
    <w:div w:id="808548347">
      <w:bodyDiv w:val="1"/>
      <w:marLeft w:val="0"/>
      <w:marRight w:val="0"/>
      <w:marTop w:val="0"/>
      <w:marBottom w:val="0"/>
      <w:divBdr>
        <w:top w:val="none" w:sz="0" w:space="0" w:color="auto"/>
        <w:left w:val="none" w:sz="0" w:space="0" w:color="auto"/>
        <w:bottom w:val="none" w:sz="0" w:space="0" w:color="auto"/>
        <w:right w:val="none" w:sz="0" w:space="0" w:color="auto"/>
      </w:divBdr>
    </w:div>
    <w:div w:id="927036691">
      <w:bodyDiv w:val="1"/>
      <w:marLeft w:val="0"/>
      <w:marRight w:val="0"/>
      <w:marTop w:val="0"/>
      <w:marBottom w:val="0"/>
      <w:divBdr>
        <w:top w:val="none" w:sz="0" w:space="0" w:color="auto"/>
        <w:left w:val="none" w:sz="0" w:space="0" w:color="auto"/>
        <w:bottom w:val="none" w:sz="0" w:space="0" w:color="auto"/>
        <w:right w:val="none" w:sz="0" w:space="0" w:color="auto"/>
      </w:divBdr>
    </w:div>
    <w:div w:id="978463390">
      <w:bodyDiv w:val="1"/>
      <w:marLeft w:val="0"/>
      <w:marRight w:val="0"/>
      <w:marTop w:val="0"/>
      <w:marBottom w:val="0"/>
      <w:divBdr>
        <w:top w:val="none" w:sz="0" w:space="0" w:color="auto"/>
        <w:left w:val="none" w:sz="0" w:space="0" w:color="auto"/>
        <w:bottom w:val="none" w:sz="0" w:space="0" w:color="auto"/>
        <w:right w:val="none" w:sz="0" w:space="0" w:color="auto"/>
      </w:divBdr>
    </w:div>
    <w:div w:id="1057322426">
      <w:bodyDiv w:val="1"/>
      <w:marLeft w:val="0"/>
      <w:marRight w:val="0"/>
      <w:marTop w:val="0"/>
      <w:marBottom w:val="0"/>
      <w:divBdr>
        <w:top w:val="none" w:sz="0" w:space="0" w:color="auto"/>
        <w:left w:val="none" w:sz="0" w:space="0" w:color="auto"/>
        <w:bottom w:val="none" w:sz="0" w:space="0" w:color="auto"/>
        <w:right w:val="none" w:sz="0" w:space="0" w:color="auto"/>
      </w:divBdr>
    </w:div>
    <w:div w:id="1097094465">
      <w:bodyDiv w:val="1"/>
      <w:marLeft w:val="0"/>
      <w:marRight w:val="0"/>
      <w:marTop w:val="0"/>
      <w:marBottom w:val="0"/>
      <w:divBdr>
        <w:top w:val="none" w:sz="0" w:space="0" w:color="auto"/>
        <w:left w:val="none" w:sz="0" w:space="0" w:color="auto"/>
        <w:bottom w:val="none" w:sz="0" w:space="0" w:color="auto"/>
        <w:right w:val="none" w:sz="0" w:space="0" w:color="auto"/>
      </w:divBdr>
    </w:div>
    <w:div w:id="1166167154">
      <w:bodyDiv w:val="1"/>
      <w:marLeft w:val="0"/>
      <w:marRight w:val="0"/>
      <w:marTop w:val="0"/>
      <w:marBottom w:val="0"/>
      <w:divBdr>
        <w:top w:val="none" w:sz="0" w:space="0" w:color="auto"/>
        <w:left w:val="none" w:sz="0" w:space="0" w:color="auto"/>
        <w:bottom w:val="none" w:sz="0" w:space="0" w:color="auto"/>
        <w:right w:val="none" w:sz="0" w:space="0" w:color="auto"/>
      </w:divBdr>
    </w:div>
    <w:div w:id="1278830381">
      <w:bodyDiv w:val="1"/>
      <w:marLeft w:val="0"/>
      <w:marRight w:val="0"/>
      <w:marTop w:val="0"/>
      <w:marBottom w:val="0"/>
      <w:divBdr>
        <w:top w:val="none" w:sz="0" w:space="0" w:color="auto"/>
        <w:left w:val="none" w:sz="0" w:space="0" w:color="auto"/>
        <w:bottom w:val="none" w:sz="0" w:space="0" w:color="auto"/>
        <w:right w:val="none" w:sz="0" w:space="0" w:color="auto"/>
      </w:divBdr>
    </w:div>
    <w:div w:id="1336762486">
      <w:bodyDiv w:val="1"/>
      <w:marLeft w:val="0"/>
      <w:marRight w:val="0"/>
      <w:marTop w:val="0"/>
      <w:marBottom w:val="0"/>
      <w:divBdr>
        <w:top w:val="none" w:sz="0" w:space="0" w:color="auto"/>
        <w:left w:val="none" w:sz="0" w:space="0" w:color="auto"/>
        <w:bottom w:val="none" w:sz="0" w:space="0" w:color="auto"/>
        <w:right w:val="none" w:sz="0" w:space="0" w:color="auto"/>
      </w:divBdr>
    </w:div>
    <w:div w:id="1354115348">
      <w:bodyDiv w:val="1"/>
      <w:marLeft w:val="0"/>
      <w:marRight w:val="0"/>
      <w:marTop w:val="0"/>
      <w:marBottom w:val="0"/>
      <w:divBdr>
        <w:top w:val="none" w:sz="0" w:space="0" w:color="auto"/>
        <w:left w:val="none" w:sz="0" w:space="0" w:color="auto"/>
        <w:bottom w:val="none" w:sz="0" w:space="0" w:color="auto"/>
        <w:right w:val="none" w:sz="0" w:space="0" w:color="auto"/>
      </w:divBdr>
    </w:div>
    <w:div w:id="1428963461">
      <w:bodyDiv w:val="1"/>
      <w:marLeft w:val="0"/>
      <w:marRight w:val="0"/>
      <w:marTop w:val="0"/>
      <w:marBottom w:val="0"/>
      <w:divBdr>
        <w:top w:val="none" w:sz="0" w:space="0" w:color="auto"/>
        <w:left w:val="none" w:sz="0" w:space="0" w:color="auto"/>
        <w:bottom w:val="none" w:sz="0" w:space="0" w:color="auto"/>
        <w:right w:val="none" w:sz="0" w:space="0" w:color="auto"/>
      </w:divBdr>
    </w:div>
    <w:div w:id="1451241028">
      <w:bodyDiv w:val="1"/>
      <w:marLeft w:val="0"/>
      <w:marRight w:val="0"/>
      <w:marTop w:val="0"/>
      <w:marBottom w:val="0"/>
      <w:divBdr>
        <w:top w:val="none" w:sz="0" w:space="0" w:color="auto"/>
        <w:left w:val="none" w:sz="0" w:space="0" w:color="auto"/>
        <w:bottom w:val="none" w:sz="0" w:space="0" w:color="auto"/>
        <w:right w:val="none" w:sz="0" w:space="0" w:color="auto"/>
      </w:divBdr>
    </w:div>
    <w:div w:id="1489981723">
      <w:bodyDiv w:val="1"/>
      <w:marLeft w:val="0"/>
      <w:marRight w:val="0"/>
      <w:marTop w:val="0"/>
      <w:marBottom w:val="0"/>
      <w:divBdr>
        <w:top w:val="none" w:sz="0" w:space="0" w:color="auto"/>
        <w:left w:val="none" w:sz="0" w:space="0" w:color="auto"/>
        <w:bottom w:val="none" w:sz="0" w:space="0" w:color="auto"/>
        <w:right w:val="none" w:sz="0" w:space="0" w:color="auto"/>
      </w:divBdr>
    </w:div>
    <w:div w:id="1490944177">
      <w:bodyDiv w:val="1"/>
      <w:marLeft w:val="0"/>
      <w:marRight w:val="0"/>
      <w:marTop w:val="0"/>
      <w:marBottom w:val="0"/>
      <w:divBdr>
        <w:top w:val="none" w:sz="0" w:space="0" w:color="auto"/>
        <w:left w:val="none" w:sz="0" w:space="0" w:color="auto"/>
        <w:bottom w:val="none" w:sz="0" w:space="0" w:color="auto"/>
        <w:right w:val="none" w:sz="0" w:space="0" w:color="auto"/>
      </w:divBdr>
    </w:div>
    <w:div w:id="1499732483">
      <w:bodyDiv w:val="1"/>
      <w:marLeft w:val="0"/>
      <w:marRight w:val="0"/>
      <w:marTop w:val="0"/>
      <w:marBottom w:val="0"/>
      <w:divBdr>
        <w:top w:val="none" w:sz="0" w:space="0" w:color="auto"/>
        <w:left w:val="none" w:sz="0" w:space="0" w:color="auto"/>
        <w:bottom w:val="none" w:sz="0" w:space="0" w:color="auto"/>
        <w:right w:val="none" w:sz="0" w:space="0" w:color="auto"/>
      </w:divBdr>
    </w:div>
    <w:div w:id="1510608023">
      <w:bodyDiv w:val="1"/>
      <w:marLeft w:val="0"/>
      <w:marRight w:val="0"/>
      <w:marTop w:val="0"/>
      <w:marBottom w:val="0"/>
      <w:divBdr>
        <w:top w:val="none" w:sz="0" w:space="0" w:color="auto"/>
        <w:left w:val="none" w:sz="0" w:space="0" w:color="auto"/>
        <w:bottom w:val="none" w:sz="0" w:space="0" w:color="auto"/>
        <w:right w:val="none" w:sz="0" w:space="0" w:color="auto"/>
      </w:divBdr>
    </w:div>
    <w:div w:id="1535342988">
      <w:bodyDiv w:val="1"/>
      <w:marLeft w:val="0"/>
      <w:marRight w:val="0"/>
      <w:marTop w:val="0"/>
      <w:marBottom w:val="0"/>
      <w:divBdr>
        <w:top w:val="none" w:sz="0" w:space="0" w:color="auto"/>
        <w:left w:val="none" w:sz="0" w:space="0" w:color="auto"/>
        <w:bottom w:val="none" w:sz="0" w:space="0" w:color="auto"/>
        <w:right w:val="none" w:sz="0" w:space="0" w:color="auto"/>
      </w:divBdr>
    </w:div>
    <w:div w:id="1621454622">
      <w:bodyDiv w:val="1"/>
      <w:marLeft w:val="0"/>
      <w:marRight w:val="0"/>
      <w:marTop w:val="0"/>
      <w:marBottom w:val="0"/>
      <w:divBdr>
        <w:top w:val="none" w:sz="0" w:space="0" w:color="auto"/>
        <w:left w:val="none" w:sz="0" w:space="0" w:color="auto"/>
        <w:bottom w:val="none" w:sz="0" w:space="0" w:color="auto"/>
        <w:right w:val="none" w:sz="0" w:space="0" w:color="auto"/>
      </w:divBdr>
    </w:div>
    <w:div w:id="1645310100">
      <w:bodyDiv w:val="1"/>
      <w:marLeft w:val="0"/>
      <w:marRight w:val="0"/>
      <w:marTop w:val="0"/>
      <w:marBottom w:val="0"/>
      <w:divBdr>
        <w:top w:val="none" w:sz="0" w:space="0" w:color="auto"/>
        <w:left w:val="none" w:sz="0" w:space="0" w:color="auto"/>
        <w:bottom w:val="none" w:sz="0" w:space="0" w:color="auto"/>
        <w:right w:val="none" w:sz="0" w:space="0" w:color="auto"/>
      </w:divBdr>
    </w:div>
    <w:div w:id="1674263168">
      <w:bodyDiv w:val="1"/>
      <w:marLeft w:val="0"/>
      <w:marRight w:val="0"/>
      <w:marTop w:val="0"/>
      <w:marBottom w:val="0"/>
      <w:divBdr>
        <w:top w:val="none" w:sz="0" w:space="0" w:color="auto"/>
        <w:left w:val="none" w:sz="0" w:space="0" w:color="auto"/>
        <w:bottom w:val="none" w:sz="0" w:space="0" w:color="auto"/>
        <w:right w:val="none" w:sz="0" w:space="0" w:color="auto"/>
      </w:divBdr>
    </w:div>
    <w:div w:id="1686056433">
      <w:bodyDiv w:val="1"/>
      <w:marLeft w:val="0"/>
      <w:marRight w:val="0"/>
      <w:marTop w:val="0"/>
      <w:marBottom w:val="0"/>
      <w:divBdr>
        <w:top w:val="none" w:sz="0" w:space="0" w:color="auto"/>
        <w:left w:val="none" w:sz="0" w:space="0" w:color="auto"/>
        <w:bottom w:val="none" w:sz="0" w:space="0" w:color="auto"/>
        <w:right w:val="none" w:sz="0" w:space="0" w:color="auto"/>
      </w:divBdr>
    </w:div>
    <w:div w:id="1702899672">
      <w:bodyDiv w:val="1"/>
      <w:marLeft w:val="0"/>
      <w:marRight w:val="0"/>
      <w:marTop w:val="0"/>
      <w:marBottom w:val="0"/>
      <w:divBdr>
        <w:top w:val="none" w:sz="0" w:space="0" w:color="auto"/>
        <w:left w:val="none" w:sz="0" w:space="0" w:color="auto"/>
        <w:bottom w:val="none" w:sz="0" w:space="0" w:color="auto"/>
        <w:right w:val="none" w:sz="0" w:space="0" w:color="auto"/>
      </w:divBdr>
    </w:div>
    <w:div w:id="1717966051">
      <w:bodyDiv w:val="1"/>
      <w:marLeft w:val="0"/>
      <w:marRight w:val="0"/>
      <w:marTop w:val="0"/>
      <w:marBottom w:val="0"/>
      <w:divBdr>
        <w:top w:val="none" w:sz="0" w:space="0" w:color="auto"/>
        <w:left w:val="none" w:sz="0" w:space="0" w:color="auto"/>
        <w:bottom w:val="none" w:sz="0" w:space="0" w:color="auto"/>
        <w:right w:val="none" w:sz="0" w:space="0" w:color="auto"/>
      </w:divBdr>
    </w:div>
    <w:div w:id="1802503254">
      <w:bodyDiv w:val="1"/>
      <w:marLeft w:val="0"/>
      <w:marRight w:val="0"/>
      <w:marTop w:val="0"/>
      <w:marBottom w:val="0"/>
      <w:divBdr>
        <w:top w:val="none" w:sz="0" w:space="0" w:color="auto"/>
        <w:left w:val="none" w:sz="0" w:space="0" w:color="auto"/>
        <w:bottom w:val="none" w:sz="0" w:space="0" w:color="auto"/>
        <w:right w:val="none" w:sz="0" w:space="0" w:color="auto"/>
      </w:divBdr>
    </w:div>
    <w:div w:id="1889343229">
      <w:bodyDiv w:val="1"/>
      <w:marLeft w:val="0"/>
      <w:marRight w:val="0"/>
      <w:marTop w:val="0"/>
      <w:marBottom w:val="0"/>
      <w:divBdr>
        <w:top w:val="none" w:sz="0" w:space="0" w:color="auto"/>
        <w:left w:val="none" w:sz="0" w:space="0" w:color="auto"/>
        <w:bottom w:val="none" w:sz="0" w:space="0" w:color="auto"/>
        <w:right w:val="none" w:sz="0" w:space="0" w:color="auto"/>
      </w:divBdr>
    </w:div>
    <w:div w:id="1899050328">
      <w:bodyDiv w:val="1"/>
      <w:marLeft w:val="0"/>
      <w:marRight w:val="0"/>
      <w:marTop w:val="0"/>
      <w:marBottom w:val="0"/>
      <w:divBdr>
        <w:top w:val="none" w:sz="0" w:space="0" w:color="auto"/>
        <w:left w:val="none" w:sz="0" w:space="0" w:color="auto"/>
        <w:bottom w:val="none" w:sz="0" w:space="0" w:color="auto"/>
        <w:right w:val="none" w:sz="0" w:space="0" w:color="auto"/>
      </w:divBdr>
    </w:div>
    <w:div w:id="1970818902">
      <w:bodyDiv w:val="1"/>
      <w:marLeft w:val="0"/>
      <w:marRight w:val="0"/>
      <w:marTop w:val="0"/>
      <w:marBottom w:val="0"/>
      <w:divBdr>
        <w:top w:val="none" w:sz="0" w:space="0" w:color="auto"/>
        <w:left w:val="none" w:sz="0" w:space="0" w:color="auto"/>
        <w:bottom w:val="none" w:sz="0" w:space="0" w:color="auto"/>
        <w:right w:val="none" w:sz="0" w:space="0" w:color="auto"/>
      </w:divBdr>
    </w:div>
    <w:div w:id="1992706907">
      <w:bodyDiv w:val="1"/>
      <w:marLeft w:val="0"/>
      <w:marRight w:val="0"/>
      <w:marTop w:val="0"/>
      <w:marBottom w:val="0"/>
      <w:divBdr>
        <w:top w:val="none" w:sz="0" w:space="0" w:color="auto"/>
        <w:left w:val="none" w:sz="0" w:space="0" w:color="auto"/>
        <w:bottom w:val="none" w:sz="0" w:space="0" w:color="auto"/>
        <w:right w:val="none" w:sz="0" w:space="0" w:color="auto"/>
      </w:divBdr>
    </w:div>
    <w:div w:id="2007630120">
      <w:bodyDiv w:val="1"/>
      <w:marLeft w:val="0"/>
      <w:marRight w:val="0"/>
      <w:marTop w:val="0"/>
      <w:marBottom w:val="0"/>
      <w:divBdr>
        <w:top w:val="none" w:sz="0" w:space="0" w:color="auto"/>
        <w:left w:val="none" w:sz="0" w:space="0" w:color="auto"/>
        <w:bottom w:val="none" w:sz="0" w:space="0" w:color="auto"/>
        <w:right w:val="none" w:sz="0" w:space="0" w:color="auto"/>
      </w:divBdr>
    </w:div>
    <w:div w:id="2056929929">
      <w:bodyDiv w:val="1"/>
      <w:marLeft w:val="0"/>
      <w:marRight w:val="0"/>
      <w:marTop w:val="0"/>
      <w:marBottom w:val="0"/>
      <w:divBdr>
        <w:top w:val="none" w:sz="0" w:space="0" w:color="auto"/>
        <w:left w:val="none" w:sz="0" w:space="0" w:color="auto"/>
        <w:bottom w:val="none" w:sz="0" w:space="0" w:color="auto"/>
        <w:right w:val="none" w:sz="0" w:space="0" w:color="auto"/>
      </w:divBdr>
    </w:div>
    <w:div w:id="20706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9g-uhoCsZVc" TargetMode="External"/><Relationship Id="rId18" Type="http://schemas.openxmlformats.org/officeDocument/2006/relationships/hyperlink" Target="http://ehlt.flinders.edu.au/education/DLiT/2000/Piaget/stages.htm" TargetMode="External"/><Relationship Id="rId26" Type="http://schemas.openxmlformats.org/officeDocument/2006/relationships/hyperlink" Target="http://pubs.niaaa.nih.gov/publications/FASDFactsheet/FASD.pdf" TargetMode="External"/><Relationship Id="rId3" Type="http://schemas.openxmlformats.org/officeDocument/2006/relationships/customXml" Target="../customXml/item3.xml"/><Relationship Id="rId21" Type="http://schemas.openxmlformats.org/officeDocument/2006/relationships/hyperlink" Target="https://pubs.niaaa.nih.gov/publications/FASDFactsheet/FASD.pdf"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itunes.apple.com/us/app/real-estate-homes-for-sale/id288487321?mt=8" TargetMode="External"/><Relationship Id="rId17" Type="http://schemas.openxmlformats.org/officeDocument/2006/relationships/hyperlink" Target="http://www.cdc.gov/alcohol/fact-sheets/alcohol-use.htm" TargetMode="External"/><Relationship Id="rId25" Type="http://schemas.openxmlformats.org/officeDocument/2006/relationships/hyperlink" Target="http://www.cnpp.usda.gov/calculatorintro.ht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youtu.be/9g-uhoCsZVc" TargetMode="External"/><Relationship Id="rId20" Type="http://schemas.openxmlformats.org/officeDocument/2006/relationships/hyperlink" Target="http://www.nationaleatingdisorders.org/eating-disorder-prevention" TargetMode="External"/><Relationship Id="rId29" Type="http://schemas.openxmlformats.org/officeDocument/2006/relationships/hyperlink" Target="http://gsn.nyl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cnpp.usda.gov/calculatorintro.ht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npp.usda.gov/calculatorintro.htm" TargetMode="External"/><Relationship Id="rId23" Type="http://schemas.openxmlformats.org/officeDocument/2006/relationships/hyperlink" Target="http://family.jrank.org/pages/664/Friendship-Friendships-Throughout-Adulthood.html" TargetMode="External"/><Relationship Id="rId28" Type="http://schemas.openxmlformats.org/officeDocument/2006/relationships/hyperlink" Target="http://www.dol.state.ga.us/js/resume_writing.ht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ol.state.ga.us/js/resume_writing.htm"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9g-uhoCsZVc" TargetMode="External"/><Relationship Id="rId22" Type="http://schemas.openxmlformats.org/officeDocument/2006/relationships/hyperlink" Target="http://www.ndsu.edu/fileadmin/counseling/Eating_Disorder_Statistics.pdf" TargetMode="External"/><Relationship Id="rId27" Type="http://schemas.openxmlformats.org/officeDocument/2006/relationships/hyperlink" Target="http://www.ndsu.edu/fileadmin/counseling/Eating_Disorder_Statistics.pdf" TargetMode="External"/><Relationship Id="rId30" Type="http://schemas.openxmlformats.org/officeDocument/2006/relationships/header" Target="header1.xml"/><Relationship Id="rId35"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5F9CF-07DB-4D22-8D96-F9FE8C5BD840}">
  <ds:schemaRefs>
    <ds:schemaRef ds:uri="http://schemas.microsoft.com/sharepoint/v3/contenttype/forms"/>
  </ds:schemaRefs>
</ds:datastoreItem>
</file>

<file path=customXml/itemProps2.xml><?xml version="1.0" encoding="utf-8"?>
<ds:datastoreItem xmlns:ds="http://schemas.openxmlformats.org/officeDocument/2006/customXml" ds:itemID="{415B2D27-C9DD-41F4-B775-C0D57DE28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15730-31A8-47DA-8B45-3E03E7C00AA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56FBC810-26CB-40BF-810D-2A6F24242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3208</Words>
  <Characters>18290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44</cp:revision>
  <cp:lastPrinted>2017-06-09T13:57:00Z</cp:lastPrinted>
  <dcterms:created xsi:type="dcterms:W3CDTF">2017-08-29T15:16:00Z</dcterms:created>
  <dcterms:modified xsi:type="dcterms:W3CDTF">2018-01-22T05:42:00Z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