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81" w:rsidRDefault="00580D81" w:rsidP="00580D81">
      <w:pPr>
        <w:jc w:val="center"/>
        <w:rPr>
          <w:rFonts w:ascii="Open Sans" w:hAnsi="Open Sans" w:cs="Open Sans"/>
          <w:szCs w:val="22"/>
        </w:rPr>
      </w:pPr>
      <w:bookmarkStart w:id="0" w:name="_GoBack"/>
      <w:r>
        <w:rPr>
          <w:rFonts w:ascii="Open Sans" w:eastAsia="Calibri" w:hAnsi="Open Sans" w:cs="Open Sans"/>
          <w:b/>
          <w:bCs/>
          <w:szCs w:val="22"/>
        </w:rPr>
        <w:t>Marketing Functions Vocabulary</w:t>
      </w:r>
    </w:p>
    <w:bookmarkEnd w:id="0"/>
    <w:p w:rsidR="00580D81" w:rsidRDefault="00580D81" w:rsidP="00580D81">
      <w:pPr>
        <w:spacing w:line="295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  <w:u w:val="single"/>
        </w:rPr>
        <w:t>Marketing</w:t>
      </w: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381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  <w:u w:val="single"/>
        </w:rPr>
        <w:t>Marketing Concept</w:t>
      </w: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381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  <w:u w:val="single"/>
        </w:rPr>
        <w:t>Target Market</w:t>
      </w: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381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  <w:u w:val="single"/>
        </w:rPr>
        <w:t>Market Segmentation</w:t>
      </w: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381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  <w:u w:val="single"/>
        </w:rPr>
        <w:t>Demographics</w:t>
      </w: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381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  <w:u w:val="single"/>
        </w:rPr>
        <w:t>Psychographics</w:t>
      </w: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38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  <w:u w:val="single"/>
        </w:rPr>
        <w:t>Geographic’s</w:t>
      </w: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381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  <w:u w:val="single"/>
        </w:rPr>
        <w:t>Behavioristics</w:t>
      </w: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spacing w:line="381" w:lineRule="exact"/>
        <w:rPr>
          <w:rFonts w:ascii="Open Sans" w:hAnsi="Open Sans" w:cs="Open Sans"/>
          <w:sz w:val="22"/>
          <w:szCs w:val="22"/>
        </w:rPr>
      </w:pPr>
    </w:p>
    <w:p w:rsidR="00580D81" w:rsidRDefault="00580D81" w:rsidP="00580D81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  <w:u w:val="single"/>
        </w:rPr>
        <w:t>Fashion Merchandising</w:t>
      </w:r>
    </w:p>
    <w:p w:rsidR="002133BD" w:rsidRPr="00580D81" w:rsidRDefault="002133BD" w:rsidP="00580D81">
      <w:pPr>
        <w:spacing w:after="160" w:line="256" w:lineRule="auto"/>
        <w:rPr>
          <w:rFonts w:ascii="Open Sans" w:hAnsi="Open Sans" w:cs="Open Sans"/>
          <w:b/>
          <w:sz w:val="22"/>
          <w:szCs w:val="22"/>
        </w:rPr>
      </w:pPr>
    </w:p>
    <w:sectPr w:rsidR="002133BD" w:rsidRPr="00580D8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8F" w:rsidRDefault="00C4248F" w:rsidP="00E7721B">
      <w:r>
        <w:separator/>
      </w:r>
    </w:p>
  </w:endnote>
  <w:endnote w:type="continuationSeparator" w:id="0">
    <w:p w:rsidR="00C4248F" w:rsidRDefault="00C4248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0D8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0D8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8F" w:rsidRDefault="00C4248F" w:rsidP="00E7721B">
      <w:r>
        <w:separator/>
      </w:r>
    </w:p>
  </w:footnote>
  <w:footnote w:type="continuationSeparator" w:id="0">
    <w:p w:rsidR="00C4248F" w:rsidRDefault="00C4248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0D81"/>
    <w:rsid w:val="006344A1"/>
    <w:rsid w:val="0069045C"/>
    <w:rsid w:val="007756CF"/>
    <w:rsid w:val="007E317F"/>
    <w:rsid w:val="00806A1C"/>
    <w:rsid w:val="008C7B21"/>
    <w:rsid w:val="00AA7C04"/>
    <w:rsid w:val="00AD2CEF"/>
    <w:rsid w:val="00B0214B"/>
    <w:rsid w:val="00B72090"/>
    <w:rsid w:val="00C4248F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BBB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2017-11-01T18:33:00Z</dcterms:created>
  <dcterms:modified xsi:type="dcterms:W3CDTF">2017-11-01T18:33:00Z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