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67CF" w14:textId="2D9B9FE3" w:rsidR="00C83A26" w:rsidRPr="00243A42" w:rsidRDefault="00052754" w:rsidP="00243A42">
      <w:pPr>
        <w:jc w:val="center"/>
        <w:rPr>
          <w:rFonts w:ascii="Open Sans" w:hAnsi="Open Sans" w:cs="Open Sans"/>
        </w:rPr>
      </w:pPr>
      <w:r w:rsidRPr="00243A42">
        <w:rPr>
          <w:rFonts w:ascii="Open Sans" w:eastAsia="Arial" w:hAnsi="Open Sans" w:cs="Open Sans"/>
          <w:b/>
          <w:bCs/>
        </w:rPr>
        <w:t>National Brand Research</w:t>
      </w:r>
      <w:r w:rsidR="00C83A26" w:rsidRPr="00243A42">
        <w:rPr>
          <w:rFonts w:ascii="Open Sans" w:eastAsia="Arial" w:hAnsi="Open Sans" w:cs="Open Sans"/>
          <w:b/>
          <w:bCs/>
        </w:rPr>
        <w:t xml:space="preserve"> Rubric</w:t>
      </w:r>
      <w:bookmarkStart w:id="0" w:name="_GoBack"/>
      <w:bookmarkEnd w:id="0"/>
    </w:p>
    <w:p w14:paraId="0064E79D" w14:textId="7B3C9347" w:rsidR="00C83A26" w:rsidRPr="00243A42" w:rsidRDefault="00C83A26" w:rsidP="00243A42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243A42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3CC6913" wp14:editId="5E639E02">
                <wp:simplePos x="0" y="0"/>
                <wp:positionH relativeFrom="column">
                  <wp:posOffset>5170805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147518" id="Shape 6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55pt" to="407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h1uwEAAH8DAAAOAAAAZHJzL2Uyb0RvYy54bWysU01vGyEQvVfqf0Dc613H6cZZGeeQxL1E&#10;raW0P2AMrBeVLwH1rv99B9Zx4ranqKyEGObtm3kPWN2NRpODDFE5y+h8VlMiLXdC2T2jP75vPi0p&#10;iQmsAO2sZPQoI71bf/ywGnwrr1zvtJCBIImN7eAZ7VPybVVF3ksDcea8tJjsXDCQMAz7SgQYkN3o&#10;6qqum2pwQfjguIwRdx+mJF0X/q6TPH3ruigT0Yxib6nMocy7PFfrFbT7AL5X/NQGvKMLA8pi0TPV&#10;AyQgv4L6i8ooHlx0XZpxZyrXdYrLogHVzOs/1Dz34GXRguZEf7Yp/j9a/vWwDUQJRpuGEgsGz6iU&#10;JRijOYOPLWLu7TZkeXy0z/7J8Z8Rc9VFMgfRT7CxCybDUR8Zi9nHs9lyTITj5vVNs6CEY2J+2yw/&#10;52IVtC9/+hDTF+kMyQtGtbLZCGjh8BTTBH2B5O3otBIbpXUJwn53rwM5AB76powT+wVMWzIwuqiv&#10;bwrzRS6+pXhc5O9fFEYlvL1aGUaXdR4ZBG0vQTxaUdYJlJ7WqE7bk2uTUdmynRPHbciKcoSnXGw4&#10;3ch8jd7GBfX6bta/AQAA//8DAFBLAwQUAAYACAAAACEA9jsFvtwAAAAJAQAADwAAAGRycy9kb3du&#10;cmV2LnhtbEyPwU6DQBCG7ya+w2aaeLMLLakEWRqs4aKnVh9gC9OFlJ1Fdmnx7R3jwR7nny//fJNv&#10;Z9uLC46+c6QgXkYgkGrXdGQUfH5UjykIHzQ1uneECr7Rw7a4v8t11rgr7fFyCEZwCflMK2hDGDIp&#10;fd2i1X7pBiTendxodeBxNLIZ9ZXLbS9XUbSRVnfEF1o94K7F+nyYrIJ98mamil7O1bSrDH29vqdl&#10;+aTUw2Iun0EEnMM/DL/6rA4FOx3dRI0XvYI0TtaMKkjWMQgG/oIjB5sVyCKXtx8UPwAAAP//AwBQ&#10;SwECLQAUAAYACAAAACEAtoM4kv4AAADhAQAAEwAAAAAAAAAAAAAAAAAAAAAAW0NvbnRlbnRfVHlw&#10;ZXNdLnhtbFBLAQItABQABgAIAAAAIQA4/SH/1gAAAJQBAAALAAAAAAAAAAAAAAAAAC8BAABfcmVs&#10;cy8ucmVsc1BLAQItABQABgAIAAAAIQBizvh1uwEAAH8DAAAOAAAAAAAAAAAAAAAAAC4CAABkcnMv&#10;ZTJvRG9jLnhtbFBLAQItABQABgAIAAAAIQD2OwW+3AAAAAkBAAAPAAAAAAAAAAAAAAAAABU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243A42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63D3406" wp14:editId="7BAAFC9A">
                <wp:simplePos x="0" y="0"/>
                <wp:positionH relativeFrom="column">
                  <wp:posOffset>48260</wp:posOffset>
                </wp:positionH>
                <wp:positionV relativeFrom="paragraph">
                  <wp:posOffset>273685</wp:posOffset>
                </wp:positionV>
                <wp:extent cx="0" cy="196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152CA4" id="Shape 68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55pt" to="3.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+uuwEAAH8DAAAOAAAAZHJzL2Uyb0RvYy54bWysU9tuEzEQfUfiHyy/k920JQ2rbCrUEl4q&#10;iFT4gIntzVr4Jo/Jbv6esTdNG+AJ4ZUsj+fssc+Z8eputIYdVETtXcvns5oz5YSX2u1b/v3b5t2S&#10;M0zgJBjvVMuPCvnd+u2b1RAadeV7b6SKjEgcNkNoeZ9SaKoKRa8s4MwH5SjZ+WghURj3lYwwELs1&#10;1VVdL6rBRxmiFwqRdh+mJF8X/q5TIn3tOlSJmZbT3VKZY5l3ea7WK2j2EUKvxeka8A+3sKAdHXqm&#10;eoAE7GfUf1BZLaJH36WZ8LbyXaeFKhpIzbz+Tc1TD0EVLWQOhrNN+P9oxZfDNjItW76gSjmwVKNy&#10;LKOYzBkCNoS5d9uY5YnRPYVHL34g5aqLZA4wTLCxizbDSR8bi9nHs9lqTEzQ5s3t4pozQYn5h8Xy&#10;fT6sgub5zxAxfVbesrxoudEuGwENHB4xTdBnSN5Gb7TcaGNKEPe7exPZAajomzJO7Bcw49jQ8uv6&#10;5rYwX+TwNcXHOn9/o7A6UfcabVu+rPPIIGh6BfKTk2WdQJtpTeqMO7k2GZUt23l53MasKEdU5WLD&#10;qSNzG72OC+rl3ax/AQAA//8DAFBLAwQUAAYACAAAACEA7YABNtoAAAAFAQAADwAAAGRycy9kb3du&#10;cmV2LnhtbEyOUUvDMBSF3wX/Q7iCL+LSTqlSmw4RhqA+zG2gj1lzTYrNTWnStf5775708eMczvmq&#10;1ew7ccQhtoEU5IsMBFITTEtWwX63vr4HEZMmo7tAqOAHI6zq87NKlyZM9I7HbbKCRyiWWoFLqS+l&#10;jI1Dr+Mi9EicfYXB68Q4WGkGPfG47+QyywrpdUv84HSPTw6b7+3oFUyvttmh+3zTY/Gy3ucfNl49&#10;b5S6vJgfH0AknNNfGU76rA41Ox3CSCaKTsFdwUUFtzc5CI5PeGAsliDrSv63r38BAAD//wMAUEsB&#10;Ai0AFAAGAAgAAAAhALaDOJL+AAAA4QEAABMAAAAAAAAAAAAAAAAAAAAAAFtDb250ZW50X1R5cGVz&#10;XS54bWxQSwECLQAUAAYACAAAACEAOP0h/9YAAACUAQAACwAAAAAAAAAAAAAAAAAvAQAAX3JlbHMv&#10;LnJlbHNQSwECLQAUAAYACAAAACEARSwfrrsBAAB/AwAADgAAAAAAAAAAAAAAAAAuAgAAZHJzL2Uy&#10;b0RvYy54bWxQSwECLQAUAAYACAAAACEA7YABNtoAAAAFAQAADwAAAAAAAAAAAAAAAAAVBAAAZHJz&#10;L2Rvd25yZXYueG1sUEsFBgAAAAAEAAQA8wAAABw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0805C052" w14:textId="77777777" w:rsidR="00C83A26" w:rsidRPr="00243A42" w:rsidRDefault="00C83A26" w:rsidP="00C83A26">
      <w:pPr>
        <w:rPr>
          <w:rFonts w:ascii="Open Sans" w:hAnsi="Open Sans" w:cs="Open Sans"/>
          <w:sz w:val="22"/>
          <w:szCs w:val="22"/>
        </w:rPr>
      </w:pPr>
      <w:r w:rsidRPr="00243A42">
        <w:rPr>
          <w:rFonts w:ascii="Open Sans" w:eastAsia="Arial" w:hAnsi="Open Sans" w:cs="Open Sans"/>
          <w:sz w:val="22"/>
          <w:szCs w:val="22"/>
        </w:rPr>
        <w:t>Student Name: __________________________________</w:t>
      </w:r>
    </w:p>
    <w:p w14:paraId="5FAFB745" w14:textId="77777777" w:rsidR="00C83A26" w:rsidRPr="00243A42" w:rsidRDefault="00C83A26" w:rsidP="00C83A26">
      <w:pPr>
        <w:spacing w:line="236" w:lineRule="exact"/>
        <w:rPr>
          <w:rFonts w:ascii="Open Sans" w:hAnsi="Open Sans" w:cs="Open Sans"/>
          <w:sz w:val="22"/>
          <w:szCs w:val="22"/>
        </w:rPr>
      </w:pPr>
    </w:p>
    <w:tbl>
      <w:tblPr>
        <w:tblW w:w="99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30"/>
        <w:gridCol w:w="1352"/>
        <w:gridCol w:w="276"/>
        <w:gridCol w:w="1655"/>
        <w:gridCol w:w="155"/>
        <w:gridCol w:w="2240"/>
        <w:gridCol w:w="2246"/>
        <w:gridCol w:w="30"/>
        <w:gridCol w:w="30"/>
      </w:tblGrid>
      <w:tr w:rsidR="00243A42" w:rsidRPr="00243A42" w14:paraId="27807699" w14:textId="77777777" w:rsidTr="00243A42">
        <w:trPr>
          <w:trHeight w:val="357"/>
        </w:trPr>
        <w:tc>
          <w:tcPr>
            <w:tcW w:w="1902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316B5B8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9464403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7ABFDC9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76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0C33C191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8959E55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EE807BB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067D7D82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46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17449F46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3E9EF900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73C35428" w14:textId="77777777" w:rsidR="00C83A26" w:rsidRPr="00243A42" w:rsidRDefault="00C83A2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684B5021" w14:textId="77777777" w:rsidTr="00243A42">
        <w:trPr>
          <w:trHeight w:val="233"/>
        </w:trPr>
        <w:tc>
          <w:tcPr>
            <w:tcW w:w="1902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06528D00" w14:textId="1B48C159" w:rsidR="00AC3546" w:rsidRPr="00243A42" w:rsidRDefault="00C77302" w:rsidP="002F4B4C">
            <w:pPr>
              <w:spacing w:line="232" w:lineRule="exact"/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Advertising</w:t>
            </w:r>
          </w:p>
        </w:tc>
        <w:tc>
          <w:tcPr>
            <w:tcW w:w="30" w:type="dxa"/>
            <w:tcBorders>
              <w:top w:val="single" w:sz="8" w:space="0" w:color="A0A0A0"/>
              <w:right w:val="single" w:sz="8" w:space="0" w:color="A0A0A0"/>
            </w:tcBorders>
          </w:tcPr>
          <w:p w14:paraId="27F7DC1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  <w:tcBorders>
              <w:top w:val="single" w:sz="8" w:space="0" w:color="A0A0A0"/>
            </w:tcBorders>
          </w:tcPr>
          <w:p w14:paraId="7ECF7B03" w14:textId="77777777" w:rsidR="00C77302" w:rsidRPr="00243A42" w:rsidRDefault="00C77302" w:rsidP="00C7730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Fully defined for</w:t>
            </w:r>
          </w:p>
          <w:p w14:paraId="78AF1A1F" w14:textId="77777777" w:rsidR="00C77302" w:rsidRPr="00243A42" w:rsidRDefault="00C77302" w:rsidP="00C7730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 growth</w:t>
            </w:r>
          </w:p>
          <w:p w14:paraId="6AC25250" w14:textId="708A1729" w:rsidR="00AC3546" w:rsidRPr="00243A42" w:rsidRDefault="00C77302" w:rsidP="00C77302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strategy.</w:t>
            </w:r>
          </w:p>
        </w:tc>
        <w:tc>
          <w:tcPr>
            <w:tcW w:w="276" w:type="dxa"/>
            <w:tcBorders>
              <w:top w:val="single" w:sz="8" w:space="0" w:color="A0A0A0"/>
              <w:right w:val="single" w:sz="8" w:space="0" w:color="A0A0A0"/>
            </w:tcBorders>
          </w:tcPr>
          <w:p w14:paraId="3BDCB49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  <w:tcBorders>
              <w:top w:val="single" w:sz="8" w:space="0" w:color="A0A0A0"/>
            </w:tcBorders>
          </w:tcPr>
          <w:p w14:paraId="0BF24FDF" w14:textId="69EEE62A" w:rsidR="00AC3546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Defined advertising but did not relate an advertising plan to company growth.</w:t>
            </w:r>
          </w:p>
        </w:tc>
        <w:tc>
          <w:tcPr>
            <w:tcW w:w="155" w:type="dxa"/>
            <w:tcBorders>
              <w:top w:val="single" w:sz="8" w:space="0" w:color="A0A0A0"/>
              <w:right w:val="single" w:sz="8" w:space="0" w:color="A0A0A0"/>
            </w:tcBorders>
          </w:tcPr>
          <w:p w14:paraId="1289367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549D6516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</w:p>
          <w:p w14:paraId="353BDC3A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explanation for the</w:t>
            </w:r>
          </w:p>
          <w:p w14:paraId="547C71BD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advertising and</w:t>
            </w:r>
          </w:p>
          <w:p w14:paraId="4524433D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growth plans for the</w:t>
            </w:r>
          </w:p>
          <w:p w14:paraId="34FC3D71" w14:textId="1B34645D" w:rsidR="00AC3546" w:rsidRPr="00243A42" w:rsidRDefault="00243A42" w:rsidP="00243A42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company.</w:t>
            </w:r>
          </w:p>
        </w:tc>
        <w:tc>
          <w:tcPr>
            <w:tcW w:w="2246" w:type="dxa"/>
            <w:vMerge w:val="restart"/>
            <w:tcBorders>
              <w:top w:val="single" w:sz="8" w:space="0" w:color="A0A0A0"/>
            </w:tcBorders>
          </w:tcPr>
          <w:p w14:paraId="6FF80197" w14:textId="77777777" w:rsidR="00243A42" w:rsidRPr="00243A42" w:rsidRDefault="00243A42" w:rsidP="00243A42">
            <w:pPr>
              <w:rPr>
                <w:rFonts w:ascii="Open Sans" w:eastAsia="Arial" w:hAnsi="Open Sans" w:cs="Open Sans"/>
                <w:w w:val="99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w w:val="99"/>
                <w:sz w:val="22"/>
                <w:szCs w:val="22"/>
              </w:rPr>
              <w:t>Slightly defined</w:t>
            </w:r>
          </w:p>
          <w:p w14:paraId="1861E5C9" w14:textId="77777777" w:rsidR="00243A42" w:rsidRPr="00243A42" w:rsidRDefault="00243A42" w:rsidP="00243A42">
            <w:pPr>
              <w:rPr>
                <w:rFonts w:ascii="Open Sans" w:eastAsia="Arial" w:hAnsi="Open Sans" w:cs="Open Sans"/>
                <w:w w:val="99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w w:val="99"/>
                <w:sz w:val="22"/>
                <w:szCs w:val="22"/>
              </w:rPr>
              <w:t>advertising plan that</w:t>
            </w:r>
          </w:p>
          <w:p w14:paraId="7EB90118" w14:textId="77777777" w:rsidR="00243A42" w:rsidRPr="00243A42" w:rsidRDefault="00243A42" w:rsidP="00243A42">
            <w:pPr>
              <w:rPr>
                <w:rFonts w:ascii="Open Sans" w:eastAsia="Arial" w:hAnsi="Open Sans" w:cs="Open Sans"/>
                <w:w w:val="99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w w:val="99"/>
                <w:sz w:val="22"/>
                <w:szCs w:val="22"/>
              </w:rPr>
              <w:t>had no defined</w:t>
            </w:r>
          </w:p>
          <w:p w14:paraId="1A6BF4F3" w14:textId="77777777" w:rsidR="00243A42" w:rsidRPr="00243A42" w:rsidRDefault="00243A42" w:rsidP="00243A42">
            <w:pPr>
              <w:rPr>
                <w:rFonts w:ascii="Open Sans" w:eastAsia="Arial" w:hAnsi="Open Sans" w:cs="Open Sans"/>
                <w:w w:val="99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w w:val="99"/>
                <w:sz w:val="22"/>
                <w:szCs w:val="22"/>
              </w:rPr>
              <w:t>relationship with</w:t>
            </w:r>
          </w:p>
          <w:p w14:paraId="4BCDDE55" w14:textId="3AA0D23D" w:rsidR="00AC3546" w:rsidRPr="00243A42" w:rsidRDefault="00243A42" w:rsidP="00243A42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w w:val="99"/>
                <w:sz w:val="22"/>
                <w:szCs w:val="22"/>
              </w:rPr>
              <w:t>company growth.</w:t>
            </w:r>
          </w:p>
        </w:tc>
        <w:tc>
          <w:tcPr>
            <w:tcW w:w="3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3D74B4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56ED76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67E309B9" w14:textId="77777777" w:rsidTr="00243A42">
        <w:trPr>
          <w:trHeight w:val="201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2C4DF288" w14:textId="40098A3C" w:rsidR="00AC3546" w:rsidRPr="00243A42" w:rsidRDefault="00AC3546" w:rsidP="00AC3546">
            <w:pPr>
              <w:spacing w:line="201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55E1E8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46C4FF33" w14:textId="3F737E5A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0E7F142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3C35FB95" w14:textId="673B4A80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7E0158E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14BD2EC1" w14:textId="0179A4A6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38B74D7F" w14:textId="6711279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B24E17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0EB8F3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3EA4E371" w14:textId="77777777" w:rsidTr="00243A42">
        <w:trPr>
          <w:trHeight w:val="206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0BF8F40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8B5514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0EFB1FBB" w14:textId="6A97ED26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2FCF8B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4DDF4027" w14:textId="0101F00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08ACFBA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6F3FD7B6" w14:textId="7CEC033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7F436656" w14:textId="595D93B1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7B9EFF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1336F6C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5F3B2372" w14:textId="77777777" w:rsidTr="00243A42">
        <w:trPr>
          <w:trHeight w:val="206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56B628A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2542C79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0DEFD0C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44297C3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068E6774" w14:textId="56C9E62E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2023861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0DDBD5A2" w14:textId="562EFDC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459F60F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E570D7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3CAD4BA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2E175476" w14:textId="77777777" w:rsidTr="00243A42">
        <w:trPr>
          <w:trHeight w:val="239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7ACBC2F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7602CBC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644F7F1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8CC207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2A06B0D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5DBB6E7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7A88B752" w14:textId="538B388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69EDAF8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E74FB0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48CE517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46BFBA1E" w14:textId="77777777" w:rsidTr="00243A42">
        <w:trPr>
          <w:trHeight w:val="702"/>
        </w:trPr>
        <w:tc>
          <w:tcPr>
            <w:tcW w:w="1902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01008B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2BF44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0A0A0"/>
            </w:tcBorders>
            <w:vAlign w:val="bottom"/>
          </w:tcPr>
          <w:p w14:paraId="3B473BC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CD486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bottom w:val="single" w:sz="8" w:space="0" w:color="A0A0A0"/>
            </w:tcBorders>
            <w:vAlign w:val="bottom"/>
          </w:tcPr>
          <w:p w14:paraId="7C5EEAE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066CA8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748DC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8" w:space="0" w:color="A0A0A0"/>
            </w:tcBorders>
            <w:vAlign w:val="bottom"/>
          </w:tcPr>
          <w:p w14:paraId="2C71263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BD350D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44D1FC1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3A2D6EBF" w14:textId="77777777" w:rsidTr="00243A42">
        <w:trPr>
          <w:trHeight w:val="233"/>
        </w:trPr>
        <w:tc>
          <w:tcPr>
            <w:tcW w:w="1902" w:type="dxa"/>
            <w:vMerge w:val="restart"/>
            <w:tcBorders>
              <w:left w:val="single" w:sz="8" w:space="0" w:color="A0A0A0"/>
            </w:tcBorders>
          </w:tcPr>
          <w:p w14:paraId="4453F59A" w14:textId="740F13CC" w:rsidR="00AC3546" w:rsidRPr="00243A42" w:rsidRDefault="00C77302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Public Relations</w:t>
            </w:r>
          </w:p>
        </w:tc>
        <w:tc>
          <w:tcPr>
            <w:tcW w:w="30" w:type="dxa"/>
            <w:tcBorders>
              <w:right w:val="single" w:sz="8" w:space="0" w:color="A0A0A0"/>
            </w:tcBorders>
          </w:tcPr>
          <w:p w14:paraId="6401F39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</w:tcPr>
          <w:p w14:paraId="70DD02ED" w14:textId="77777777" w:rsidR="005A08C8" w:rsidRPr="00243A42" w:rsidRDefault="005A08C8" w:rsidP="005A08C8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Fully defined for</w:t>
            </w:r>
          </w:p>
          <w:p w14:paraId="69C62C51" w14:textId="77777777" w:rsidR="005A08C8" w:rsidRPr="00243A42" w:rsidRDefault="005A08C8" w:rsidP="005A08C8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company growth</w:t>
            </w:r>
          </w:p>
          <w:p w14:paraId="729F00C1" w14:textId="77777777" w:rsidR="005A08C8" w:rsidRPr="00243A42" w:rsidRDefault="005A08C8" w:rsidP="005A08C8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strategy.</w:t>
            </w:r>
          </w:p>
          <w:p w14:paraId="39EA5E6A" w14:textId="45B23548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</w:tcPr>
          <w:p w14:paraId="6F34E6B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</w:tcPr>
          <w:p w14:paraId="5B82FA80" w14:textId="184DC99F" w:rsidR="00AC3546" w:rsidRPr="00243A42" w:rsidRDefault="00243A42" w:rsidP="00243A42">
            <w:pPr>
              <w:rPr>
                <w:rFonts w:ascii="Open Sans" w:hAnsi="Open Sans"/>
                <w:sz w:val="22"/>
                <w:szCs w:val="22"/>
              </w:rPr>
            </w:pPr>
            <w:r w:rsidRPr="00243A42">
              <w:rPr>
                <w:rFonts w:ascii="Open Sans" w:hAnsi="Open Sans"/>
                <w:sz w:val="22"/>
                <w:szCs w:val="22"/>
              </w:rPr>
              <w:t>Defined public relations but did not relate an advertising plan to company growth.</w:t>
            </w:r>
          </w:p>
        </w:tc>
        <w:tc>
          <w:tcPr>
            <w:tcW w:w="155" w:type="dxa"/>
            <w:tcBorders>
              <w:right w:val="single" w:sz="8" w:space="0" w:color="A0A0A0"/>
            </w:tcBorders>
          </w:tcPr>
          <w:p w14:paraId="4AD0F76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0A0A0"/>
            </w:tcBorders>
          </w:tcPr>
          <w:p w14:paraId="353B7868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</w:p>
          <w:p w14:paraId="4586EF32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explanation for</w:t>
            </w:r>
          </w:p>
          <w:p w14:paraId="64931A98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public relations and</w:t>
            </w:r>
          </w:p>
          <w:p w14:paraId="7A70135B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growth plans for the</w:t>
            </w:r>
          </w:p>
          <w:p w14:paraId="4DB05B19" w14:textId="38A3779B" w:rsidR="00AC3546" w:rsidRPr="00243A42" w:rsidRDefault="00243A42" w:rsidP="00243A42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company.</w:t>
            </w:r>
          </w:p>
        </w:tc>
        <w:tc>
          <w:tcPr>
            <w:tcW w:w="2246" w:type="dxa"/>
            <w:vMerge w:val="restart"/>
          </w:tcPr>
          <w:p w14:paraId="21E8D16D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Slightly defined</w:t>
            </w:r>
          </w:p>
          <w:p w14:paraId="7BB7038F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public relations plan</w:t>
            </w:r>
          </w:p>
          <w:p w14:paraId="3710714C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that had no defined</w:t>
            </w:r>
          </w:p>
          <w:p w14:paraId="0CD73D44" w14:textId="77777777" w:rsidR="00243A42" w:rsidRPr="00243A42" w:rsidRDefault="00243A42" w:rsidP="00243A42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relationship with</w:t>
            </w:r>
          </w:p>
          <w:p w14:paraId="01A3B3C4" w14:textId="38560636" w:rsidR="00AC3546" w:rsidRPr="00243A42" w:rsidRDefault="00243A42" w:rsidP="00243A42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 growth.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03405F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6D5FBE5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13A8F2AD" w14:textId="77777777" w:rsidTr="00243A42">
        <w:trPr>
          <w:trHeight w:val="252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7BFE6EB3" w14:textId="2DA3EB2E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AE9B6A5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2310CE41" w14:textId="10F20F8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6C5664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6DF0D93A" w14:textId="4FC504B5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4BCA6B7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2F88EB7A" w14:textId="21CBDE39" w:rsidR="00AC3546" w:rsidRPr="00243A42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32BE72D9" w14:textId="11FC25FA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F48CC4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36D139F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12B3D0F" w14:textId="77777777" w:rsidTr="00243A42">
        <w:trPr>
          <w:trHeight w:val="153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537290B1" w14:textId="48F13332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D25B8D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5B3097BF" w14:textId="0CD8886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723A689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45CBE391" w14:textId="0291B34F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39E602D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480727A0" w14:textId="466D7DC2" w:rsidR="00AC3546" w:rsidRPr="00243A42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55881032" w14:textId="1FBDEDBB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FE23DA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5643AA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6193D8AA" w14:textId="77777777" w:rsidTr="00243A42">
        <w:trPr>
          <w:trHeight w:val="181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22D25639" w14:textId="1F9E62A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7A42803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643E21C3" w14:textId="0CF3218A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3EA216D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6B544B7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1BE007F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7C9F8D89" w14:textId="67CFDAAB" w:rsidR="00AC3546" w:rsidRPr="00243A42" w:rsidRDefault="00AC3546" w:rsidP="00AC3546">
            <w:pPr>
              <w:spacing w:line="181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1005C10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7CBC20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EDE4F4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0630F7A" w14:textId="77777777" w:rsidTr="00243A42">
        <w:trPr>
          <w:trHeight w:val="305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7FEBE06C" w14:textId="3E30F48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70D9A4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7FE55A9A" w14:textId="208913B1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1CD1D5F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3909F65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4E3C356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76D8B8E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733A80F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2673222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9F3287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60DDD8D8" w14:textId="77777777" w:rsidTr="00243A42">
        <w:trPr>
          <w:trHeight w:val="261"/>
        </w:trPr>
        <w:tc>
          <w:tcPr>
            <w:tcW w:w="1902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3559D6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684496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0A0A0"/>
            </w:tcBorders>
            <w:vAlign w:val="bottom"/>
          </w:tcPr>
          <w:p w14:paraId="3C014EE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93D0D9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bottom w:val="single" w:sz="8" w:space="0" w:color="A0A0A0"/>
            </w:tcBorders>
            <w:vAlign w:val="bottom"/>
          </w:tcPr>
          <w:p w14:paraId="563F6EF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A90BF0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FDBD25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8" w:space="0" w:color="A0A0A0"/>
            </w:tcBorders>
            <w:vAlign w:val="bottom"/>
          </w:tcPr>
          <w:p w14:paraId="0A4E1E7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1F395F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8CD23A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DA9A5AF" w14:textId="77777777" w:rsidTr="00243A42">
        <w:trPr>
          <w:trHeight w:val="233"/>
        </w:trPr>
        <w:tc>
          <w:tcPr>
            <w:tcW w:w="1902" w:type="dxa"/>
            <w:vMerge w:val="restart"/>
            <w:tcBorders>
              <w:left w:val="single" w:sz="8" w:space="0" w:color="A0A0A0"/>
            </w:tcBorders>
          </w:tcPr>
          <w:p w14:paraId="39D4B720" w14:textId="5E5C107B" w:rsidR="00AC3546" w:rsidRPr="00243A42" w:rsidRDefault="00C77302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Personal Selling</w:t>
            </w:r>
          </w:p>
        </w:tc>
        <w:tc>
          <w:tcPr>
            <w:tcW w:w="30" w:type="dxa"/>
            <w:tcBorders>
              <w:right w:val="single" w:sz="8" w:space="0" w:color="A0A0A0"/>
            </w:tcBorders>
          </w:tcPr>
          <w:p w14:paraId="30822C9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</w:tcPr>
          <w:p w14:paraId="481873FA" w14:textId="77777777" w:rsidR="005A08C8" w:rsidRPr="00243A42" w:rsidRDefault="005A08C8" w:rsidP="005A08C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Fully defined for</w:t>
            </w:r>
          </w:p>
          <w:p w14:paraId="6D260BE5" w14:textId="77777777" w:rsidR="005A08C8" w:rsidRPr="00243A42" w:rsidRDefault="005A08C8" w:rsidP="005A08C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 growth</w:t>
            </w:r>
          </w:p>
          <w:p w14:paraId="67A3345E" w14:textId="77777777" w:rsidR="005A08C8" w:rsidRPr="00243A42" w:rsidRDefault="005A08C8" w:rsidP="005A08C8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strategy.</w:t>
            </w:r>
          </w:p>
          <w:p w14:paraId="0CF5F1F4" w14:textId="5A108DB0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</w:tcPr>
          <w:p w14:paraId="524FE79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</w:tcPr>
          <w:p w14:paraId="5E7496C5" w14:textId="70236104" w:rsidR="00AC3546" w:rsidRPr="00243A42" w:rsidRDefault="00243A42" w:rsidP="00243A42">
            <w:pPr>
              <w:rPr>
                <w:rFonts w:ascii="Open Sans" w:hAnsi="Open Sans"/>
                <w:sz w:val="22"/>
                <w:szCs w:val="22"/>
              </w:rPr>
            </w:pPr>
            <w:r w:rsidRPr="00243A42">
              <w:rPr>
                <w:rFonts w:ascii="Open Sans" w:hAnsi="Open Sans"/>
                <w:sz w:val="22"/>
                <w:szCs w:val="22"/>
              </w:rPr>
              <w:t>Defined personal selling but did not relate an advertising plan to company growth.</w:t>
            </w:r>
          </w:p>
        </w:tc>
        <w:tc>
          <w:tcPr>
            <w:tcW w:w="155" w:type="dxa"/>
            <w:tcBorders>
              <w:right w:val="single" w:sz="8" w:space="0" w:color="A0A0A0"/>
            </w:tcBorders>
          </w:tcPr>
          <w:p w14:paraId="39C8FAA1" w14:textId="7777777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0A0A0"/>
            </w:tcBorders>
          </w:tcPr>
          <w:p w14:paraId="183FD388" w14:textId="77777777" w:rsidR="00243A42" w:rsidRPr="00243A42" w:rsidRDefault="00243A42" w:rsidP="00243A42">
            <w:pPr>
              <w:rPr>
                <w:rFonts w:ascii="Open Sans" w:hAnsi="Open Sans"/>
                <w:sz w:val="22"/>
                <w:szCs w:val="22"/>
              </w:rPr>
            </w:pPr>
            <w:r w:rsidRPr="00243A42">
              <w:rPr>
                <w:rFonts w:ascii="Open Sans" w:hAnsi="Open Sans"/>
                <w:sz w:val="22"/>
                <w:szCs w:val="22"/>
              </w:rPr>
              <w:t>Incomplete explanation for personal selling and growth plans for the company</w:t>
            </w:r>
          </w:p>
          <w:p w14:paraId="6E43BE03" w14:textId="4E57C57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 w:val="restart"/>
          </w:tcPr>
          <w:p w14:paraId="4A4CB1BE" w14:textId="77777777" w:rsidR="00243A42" w:rsidRPr="00243A42" w:rsidRDefault="00243A42" w:rsidP="00243A42">
            <w:pPr>
              <w:rPr>
                <w:rFonts w:ascii="Open Sans" w:hAnsi="Open Sans"/>
                <w:sz w:val="22"/>
                <w:szCs w:val="22"/>
              </w:rPr>
            </w:pPr>
            <w:r w:rsidRPr="00243A42">
              <w:rPr>
                <w:rFonts w:ascii="Open Sans" w:hAnsi="Open Sans"/>
                <w:sz w:val="22"/>
                <w:szCs w:val="22"/>
              </w:rPr>
              <w:t>Slightly defined personal selling plan that had no defined relationship with company growth.</w:t>
            </w:r>
          </w:p>
          <w:p w14:paraId="76872DD4" w14:textId="7B4B9EF6" w:rsidR="00AC3546" w:rsidRPr="00243A42" w:rsidRDefault="00243A42" w:rsidP="00243A42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70CFDC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5870E26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19D6CD47" w14:textId="77777777" w:rsidTr="00243A42">
        <w:trPr>
          <w:trHeight w:val="254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704633D7" w14:textId="6E5E0F75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03FB65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37421AF7" w14:textId="28C2EE4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7E1151E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797F81B3" w14:textId="2A0914D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2B9FA332" w14:textId="7777777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26446FAF" w14:textId="4FFD2D6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2A7D6118" w14:textId="75D32296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2702AB5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C74D9D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59E8FB9C" w14:textId="77777777" w:rsidTr="00243A42">
        <w:trPr>
          <w:trHeight w:val="239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608DD60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3C590EC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3F98DDA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667B548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2467E172" w14:textId="2EED9B24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404090AE" w14:textId="7777777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07FB3AE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4C0E9125" w14:textId="63C45BB8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5E3164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53D97EF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2B8643AB" w14:textId="77777777" w:rsidTr="00243A42">
        <w:trPr>
          <w:trHeight w:val="594"/>
        </w:trPr>
        <w:tc>
          <w:tcPr>
            <w:tcW w:w="1902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5A0971C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5DCA0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0A0A0"/>
            </w:tcBorders>
            <w:vAlign w:val="bottom"/>
          </w:tcPr>
          <w:p w14:paraId="241C9BB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88E197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bottom w:val="single" w:sz="8" w:space="0" w:color="A0A0A0"/>
            </w:tcBorders>
            <w:vAlign w:val="bottom"/>
          </w:tcPr>
          <w:p w14:paraId="7E73B23C" w14:textId="7777777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899711" w14:textId="77777777" w:rsidR="00AC3546" w:rsidRPr="00243A42" w:rsidRDefault="00AC3546" w:rsidP="00AC3546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7536F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8" w:space="0" w:color="A0A0A0"/>
            </w:tcBorders>
            <w:vAlign w:val="bottom"/>
          </w:tcPr>
          <w:p w14:paraId="0FCAD975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4051FA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39CA58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3EDABC66" w14:textId="77777777" w:rsidTr="00243A42">
        <w:trPr>
          <w:trHeight w:val="233"/>
        </w:trPr>
        <w:tc>
          <w:tcPr>
            <w:tcW w:w="1902" w:type="dxa"/>
            <w:vMerge w:val="restart"/>
            <w:tcBorders>
              <w:left w:val="single" w:sz="8" w:space="0" w:color="A0A0A0"/>
            </w:tcBorders>
          </w:tcPr>
          <w:p w14:paraId="58DECFFC" w14:textId="5F523CCD" w:rsidR="00AC3546" w:rsidRPr="00243A42" w:rsidRDefault="005A08C8" w:rsidP="002F4B4C">
            <w:pPr>
              <w:spacing w:line="232" w:lineRule="exac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b/>
                <w:sz w:val="22"/>
                <w:szCs w:val="22"/>
              </w:rPr>
              <w:t>Sales Promotion</w:t>
            </w:r>
          </w:p>
        </w:tc>
        <w:tc>
          <w:tcPr>
            <w:tcW w:w="30" w:type="dxa"/>
            <w:tcBorders>
              <w:right w:val="single" w:sz="8" w:space="0" w:color="A0A0A0"/>
            </w:tcBorders>
          </w:tcPr>
          <w:p w14:paraId="76DDE0B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</w:tcPr>
          <w:p w14:paraId="3902DB72" w14:textId="59A7B1C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Fully defined for company growth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strategy.</w:t>
            </w:r>
          </w:p>
        </w:tc>
        <w:tc>
          <w:tcPr>
            <w:tcW w:w="276" w:type="dxa"/>
            <w:tcBorders>
              <w:right w:val="single" w:sz="8" w:space="0" w:color="A0A0A0"/>
            </w:tcBorders>
          </w:tcPr>
          <w:p w14:paraId="3DA96DC5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</w:tcPr>
          <w:p w14:paraId="643561B3" w14:textId="2D09E859" w:rsidR="00AC3546" w:rsidRPr="00243A42" w:rsidRDefault="00243A42" w:rsidP="00243A42">
            <w:pPr>
              <w:rPr>
                <w:rFonts w:ascii="Open Sans" w:hAnsi="Open Sans"/>
                <w:sz w:val="22"/>
                <w:szCs w:val="22"/>
              </w:rPr>
            </w:pPr>
            <w:r w:rsidRPr="00243A42">
              <w:rPr>
                <w:rFonts w:ascii="Open Sans" w:hAnsi="Open Sans"/>
                <w:sz w:val="22"/>
                <w:szCs w:val="22"/>
              </w:rPr>
              <w:t>Defined sales promotion but did not relate an advertising plan to company growth.</w:t>
            </w:r>
          </w:p>
        </w:tc>
        <w:tc>
          <w:tcPr>
            <w:tcW w:w="155" w:type="dxa"/>
            <w:tcBorders>
              <w:right w:val="single" w:sz="8" w:space="0" w:color="A0A0A0"/>
            </w:tcBorders>
          </w:tcPr>
          <w:p w14:paraId="151AAAF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0A0A0"/>
            </w:tcBorders>
          </w:tcPr>
          <w:p w14:paraId="3B1D8E43" w14:textId="3D11289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explanation for sales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promotion and growth plans for the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company.</w:t>
            </w:r>
          </w:p>
        </w:tc>
        <w:tc>
          <w:tcPr>
            <w:tcW w:w="2246" w:type="dxa"/>
            <w:vMerge w:val="restart"/>
          </w:tcPr>
          <w:p w14:paraId="77E77395" w14:textId="4E7C6DE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Slightly defined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sales promotion plan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that had no defined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relationship with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company growth.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54A13C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5E50AC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756722D" w14:textId="77777777" w:rsidTr="00243A42">
        <w:trPr>
          <w:trHeight w:val="252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687A5B8F" w14:textId="6D3A7F1A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39177A3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54B8F7E2" w14:textId="51D5F4DD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70A79C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47EDED74" w14:textId="42C6657B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0DBB5D2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67F144C2" w14:textId="17E9C3B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2DE7AB08" w14:textId="66CA082E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2B99229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CD15FD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46585FF0" w14:textId="77777777" w:rsidTr="00243A42">
        <w:trPr>
          <w:trHeight w:val="153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4A67159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FB43BC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706595FB" w14:textId="567BF31F" w:rsidR="00AC3546" w:rsidRPr="00243A42" w:rsidRDefault="00AC3546" w:rsidP="00AC3546">
            <w:pPr>
              <w:spacing w:line="153" w:lineRule="exact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0437BEF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69A6ACAD" w14:textId="05AE32E5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3A3B4E9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1043370D" w14:textId="560330D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7DA39DAC" w14:textId="3A989032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8E4D94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4E70542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316E6D9" w14:textId="77777777" w:rsidTr="00243A42">
        <w:trPr>
          <w:trHeight w:val="209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47654DE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469ACD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3517C65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6C20A71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3BB7BD28" w14:textId="40C62CC6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12E0753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47FE4022" w14:textId="25A2F9BE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7FEF412C" w14:textId="1C3768EA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8A4399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F42DCA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01369134" w14:textId="77777777" w:rsidTr="00243A42">
        <w:trPr>
          <w:trHeight w:val="240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50A3156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B7A0DE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3473405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4477132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2726B40F" w14:textId="127C05F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12D664B7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45E27BF9" w14:textId="12D0DBC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1CBAE1D7" w14:textId="6BC7D413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876BB8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E056D1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4E2B537" w14:textId="77777777" w:rsidTr="00243A42">
        <w:trPr>
          <w:trHeight w:val="234"/>
        </w:trPr>
        <w:tc>
          <w:tcPr>
            <w:tcW w:w="1902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56D31D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91CBBB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0A0A0"/>
            </w:tcBorders>
            <w:vAlign w:val="bottom"/>
          </w:tcPr>
          <w:p w14:paraId="0E599DC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06B21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tcBorders>
              <w:bottom w:val="single" w:sz="8" w:space="0" w:color="A0A0A0"/>
            </w:tcBorders>
            <w:vAlign w:val="bottom"/>
          </w:tcPr>
          <w:p w14:paraId="5EE9D05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AE9E90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A9E7CF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8" w:space="0" w:color="A0A0A0"/>
            </w:tcBorders>
            <w:vAlign w:val="bottom"/>
          </w:tcPr>
          <w:p w14:paraId="7D2C5F5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51E65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2FD924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1ECBE63F" w14:textId="77777777" w:rsidTr="00243A42">
        <w:trPr>
          <w:trHeight w:val="233"/>
        </w:trPr>
        <w:tc>
          <w:tcPr>
            <w:tcW w:w="1902" w:type="dxa"/>
            <w:vMerge w:val="restart"/>
            <w:tcBorders>
              <w:left w:val="single" w:sz="8" w:space="0" w:color="A0A0A0"/>
            </w:tcBorders>
          </w:tcPr>
          <w:p w14:paraId="384EFAFD" w14:textId="73C41DA5" w:rsidR="00AC3546" w:rsidRPr="00243A42" w:rsidRDefault="005A08C8" w:rsidP="005A08C8">
            <w:pPr>
              <w:spacing w:line="232" w:lineRule="exact"/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Overall Quality of the PowerPoint Presentation</w:t>
            </w:r>
          </w:p>
        </w:tc>
        <w:tc>
          <w:tcPr>
            <w:tcW w:w="30" w:type="dxa"/>
            <w:tcBorders>
              <w:right w:val="single" w:sz="8" w:space="0" w:color="A0A0A0"/>
            </w:tcBorders>
          </w:tcPr>
          <w:p w14:paraId="48FF871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 w:val="restart"/>
          </w:tcPr>
          <w:p w14:paraId="0DED51C6" w14:textId="4978A6DE" w:rsidR="00AC3546" w:rsidRPr="00243A42" w:rsidRDefault="005A08C8" w:rsidP="005A08C8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All four elements thoroughly covered to describe a growth strategy for the company </w:t>
            </w:r>
          </w:p>
        </w:tc>
        <w:tc>
          <w:tcPr>
            <w:tcW w:w="276" w:type="dxa"/>
            <w:tcBorders>
              <w:right w:val="single" w:sz="8" w:space="0" w:color="A0A0A0"/>
            </w:tcBorders>
          </w:tcPr>
          <w:p w14:paraId="6466CE0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 w:val="restart"/>
          </w:tcPr>
          <w:p w14:paraId="56FBC09B" w14:textId="38629EAE" w:rsidR="00AC3546" w:rsidRPr="00243A42" w:rsidRDefault="005A08C8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All four elements thoroughly covered to describe a growth strategy for the company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55" w:type="dxa"/>
            <w:tcBorders>
              <w:right w:val="single" w:sz="8" w:space="0" w:color="A0A0A0"/>
            </w:tcBorders>
          </w:tcPr>
          <w:p w14:paraId="1318EC2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0A0A0"/>
            </w:tcBorders>
          </w:tcPr>
          <w:p w14:paraId="3E275E18" w14:textId="36831F3D" w:rsidR="00AC3546" w:rsidRPr="00243A42" w:rsidRDefault="005A08C8" w:rsidP="005A08C8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All four elements thoroughly covered to describe a growth strategy for the company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2246" w:type="dxa"/>
            <w:vMerge w:val="restart"/>
          </w:tcPr>
          <w:p w14:paraId="075189BA" w14:textId="377622E8" w:rsidR="00AC3546" w:rsidRPr="00243A42" w:rsidRDefault="005A08C8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Incomplete</w:t>
            </w:r>
            <w:r w:rsidRPr="00243A4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>explanation</w:t>
            </w:r>
            <w:r w:rsidRPr="00243A42">
              <w:rPr>
                <w:rFonts w:ascii="Open Sans" w:eastAsia="Arial" w:hAnsi="Open Sans" w:cs="Open Sans"/>
                <w:sz w:val="22"/>
                <w:szCs w:val="22"/>
              </w:rPr>
              <w:t xml:space="preserve"> that does not support a full company growth strategy.</w:t>
            </w: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E1D513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25C201C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37A8AA86" w14:textId="77777777" w:rsidTr="00243A42">
        <w:trPr>
          <w:trHeight w:val="201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0F4CD163" w14:textId="314159E1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10975E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32FD7FA1" w14:textId="7155CD6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4216135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63F1A263" w14:textId="4D3E4571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47EF945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4D1BC346" w14:textId="07E1201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3D1F2833" w14:textId="4F6C2EDE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F56093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52AC50E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05FC0B4F" w14:textId="77777777" w:rsidTr="00243A42">
        <w:trPr>
          <w:trHeight w:val="206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5CA2B324" w14:textId="602C292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68BF4B76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0DBED07A" w14:textId="14DB2D82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6C508D4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69496031" w14:textId="05C68DE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3EFC320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6C175A61" w14:textId="0B1A1FA0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56F32B68" w14:textId="24EB90C8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9D50B7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0D2600D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49F6145" w14:textId="77777777" w:rsidTr="00243A42">
        <w:trPr>
          <w:trHeight w:val="206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314A943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523E20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1CA24823" w14:textId="0D62FE5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18B61F4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1DDB12AE" w14:textId="620630A0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78686AE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58DA5458" w14:textId="433E4EE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4AE29CCB" w14:textId="121F95B8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72A5F60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3DB718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46A1710E" w14:textId="77777777" w:rsidTr="00243A42">
        <w:trPr>
          <w:trHeight w:val="206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21637F5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119F0D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5B38808E" w14:textId="1BCB7ADF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21A8A061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5D1D718B" w14:textId="06F39A9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4D99C63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1F55712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2BE31B8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42A481AE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3C0FD66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25D029E1" w14:textId="77777777" w:rsidTr="00243A42">
        <w:trPr>
          <w:trHeight w:val="209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3A7B0A0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1D3D075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494E4E32" w14:textId="48D154D4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C1AAE9A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06A92D01" w14:textId="402A560C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233037C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0BD8EB3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1BC57F7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02B7DF3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2F9D79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76E83081" w14:textId="77777777" w:rsidTr="00243A42">
        <w:trPr>
          <w:trHeight w:val="239"/>
        </w:trPr>
        <w:tc>
          <w:tcPr>
            <w:tcW w:w="1902" w:type="dxa"/>
            <w:vMerge/>
            <w:tcBorders>
              <w:left w:val="single" w:sz="8" w:space="0" w:color="A0A0A0"/>
            </w:tcBorders>
            <w:vAlign w:val="bottom"/>
          </w:tcPr>
          <w:p w14:paraId="3DE3507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491BF4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vAlign w:val="bottom"/>
          </w:tcPr>
          <w:p w14:paraId="766360BA" w14:textId="50C55A49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right w:val="single" w:sz="8" w:space="0" w:color="A0A0A0"/>
            </w:tcBorders>
            <w:vAlign w:val="bottom"/>
          </w:tcPr>
          <w:p w14:paraId="5D82B54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55" w:type="dxa"/>
            <w:vMerge/>
            <w:vAlign w:val="bottom"/>
          </w:tcPr>
          <w:p w14:paraId="7A7172C7" w14:textId="3E89893D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right w:val="single" w:sz="8" w:space="0" w:color="A0A0A0"/>
            </w:tcBorders>
            <w:vAlign w:val="bottom"/>
          </w:tcPr>
          <w:p w14:paraId="6D4D448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right w:val="single" w:sz="8" w:space="0" w:color="A0A0A0"/>
            </w:tcBorders>
            <w:vAlign w:val="bottom"/>
          </w:tcPr>
          <w:p w14:paraId="484A381F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vAlign w:val="bottom"/>
          </w:tcPr>
          <w:p w14:paraId="6257D1B4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right w:val="single" w:sz="8" w:space="0" w:color="A0A0A0"/>
            </w:tcBorders>
            <w:vAlign w:val="bottom"/>
          </w:tcPr>
          <w:p w14:paraId="5E14DB6D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6132DA29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43A42" w:rsidRPr="00243A42" w14:paraId="3AABEB34" w14:textId="77777777" w:rsidTr="00243A42">
        <w:trPr>
          <w:trHeight w:val="71"/>
        </w:trPr>
        <w:tc>
          <w:tcPr>
            <w:tcW w:w="1902" w:type="dxa"/>
            <w:vMerge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4499CE5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8E5EE3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bottom w:val="single" w:sz="8" w:space="0" w:color="A0A0A0"/>
            </w:tcBorders>
            <w:vAlign w:val="bottom"/>
          </w:tcPr>
          <w:p w14:paraId="7FDAFE8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639FF8" w14:textId="34A67B53" w:rsidR="00AC3546" w:rsidRPr="00243A42" w:rsidRDefault="005A08C8" w:rsidP="00AC3546">
            <w:pPr>
              <w:rPr>
                <w:rFonts w:ascii="Open Sans" w:hAnsi="Open Sans" w:cs="Open Sans"/>
                <w:sz w:val="22"/>
                <w:szCs w:val="22"/>
              </w:rPr>
            </w:pPr>
            <w:r w:rsidRPr="00243A4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  <w:tc>
          <w:tcPr>
            <w:tcW w:w="1655" w:type="dxa"/>
            <w:vMerge/>
            <w:tcBorders>
              <w:bottom w:val="single" w:sz="8" w:space="0" w:color="A0A0A0"/>
            </w:tcBorders>
            <w:vAlign w:val="bottom"/>
          </w:tcPr>
          <w:p w14:paraId="7BFCAA9B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72A016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183D6DC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46" w:type="dxa"/>
            <w:vMerge/>
            <w:tcBorders>
              <w:bottom w:val="single" w:sz="8" w:space="0" w:color="A0A0A0"/>
            </w:tcBorders>
            <w:vAlign w:val="bottom"/>
          </w:tcPr>
          <w:p w14:paraId="09D669A0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9EDF58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" w:type="dxa"/>
            <w:vAlign w:val="bottom"/>
          </w:tcPr>
          <w:p w14:paraId="46EAD9A2" w14:textId="77777777" w:rsidR="00AC3546" w:rsidRPr="00243A42" w:rsidRDefault="00AC3546" w:rsidP="00AC3546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6AF68A" w14:textId="77777777" w:rsidR="00C83A26" w:rsidRPr="00243A42" w:rsidRDefault="00C83A26" w:rsidP="00C83A26">
      <w:pPr>
        <w:spacing w:line="20" w:lineRule="exact"/>
        <w:rPr>
          <w:rFonts w:ascii="Open Sans" w:hAnsi="Open Sans" w:cs="Open Sans"/>
          <w:sz w:val="22"/>
          <w:szCs w:val="22"/>
        </w:rPr>
      </w:pPr>
      <w:r w:rsidRPr="00243A42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D0F68C0" wp14:editId="63325B00">
                <wp:simplePos x="0" y="0"/>
                <wp:positionH relativeFrom="column">
                  <wp:posOffset>1206500</wp:posOffset>
                </wp:positionH>
                <wp:positionV relativeFrom="paragraph">
                  <wp:posOffset>-5277485</wp:posOffset>
                </wp:positionV>
                <wp:extent cx="12700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E3B35F" id="Shape 70" o:spid="_x0000_s1026" style="position:absolute;margin-left:95pt;margin-top:-415.55pt;width:1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W3ggEAAAQDAAAOAAAAZHJzL2Uyb0RvYy54bWysUk1vGyEQvUfqf0Dc61370FQrr3No5F6i&#10;xFKaH4BZ8KICg2ao1/73HfBHkuYWVSshhnn7eO8Ny7tD8GJvkBzEXs5nrRQmahhc3PXy5df663cp&#10;KKs4KA/R9PJoSN6tvtwsp9SZBYzgB4OCSSJ1U+rlmHPqmob0aIKiGSQTuWkBg8pc4q4ZUE3MHnyz&#10;aNtvzQQ4JARtiPj0/tSUq8pvrdH5yVoyWfhesrZcV6zrtqzNaqm6Hao0On2WoT6hIigX+dIr1b3K&#10;SvxB94EqOI1AYPNMQ2jAWqdN9cBu5u0/bp5HlUz1wuFQusZE/49WP+43KNzQy1uOJ6rAM6rXCq45&#10;nClRx5jntMFij9ID6N/EjeZdpxR0xhwshoJlc+JQkz5ekzaHLDQfzhe3Ld+nuXPaFkbVXX5NSPmn&#10;gSDKppfIY6zpqv0D5RP0AqmqwLth7byvBe62PzyKveKRr9vyFSPMTq+wqv4kuEjfwnDc4MUVR13x&#10;52dRZvm25v3bx7v6CwAA//8DAFBLAwQUAAYACAAAACEAoig+3OEAAAANAQAADwAAAGRycy9kb3du&#10;cmV2LnhtbEyPzU7DMBCE70i8g7VI3FrbQYImxKn4FRJSDw0VZydekkBsh9htA0/fzQmOMzua/SZf&#10;T7ZnBxxD550CuRTA0NXedK5RsHt7XqyAhaid0b13qOAHA6yL87NcZ8Yf3RYPZWwYlbiQaQVtjEPG&#10;eahbtDos/YCObh9+tDqSHBtuRn2kctvzRIhrbnXn6EOrB3xosf4q91bBdvN7Uz3K703N3235dP+y&#10;+3wthVKXF9PdLbCIU/wLw4xP6FAQU+X3zgTWk04FbYkKFqsrKYHNkTQhq5qtJJXAi5z/X1GcAAAA&#10;//8DAFBLAQItABQABgAIAAAAIQC2gziS/gAAAOEBAAATAAAAAAAAAAAAAAAAAAAAAABbQ29udGVu&#10;dF9UeXBlc10ueG1sUEsBAi0AFAAGAAgAAAAhADj9If/WAAAAlAEAAAsAAAAAAAAAAAAAAAAALwEA&#10;AF9yZWxzLy5yZWxzUEsBAi0AFAAGAAgAAAAhAOlKhbeCAQAABAMAAA4AAAAAAAAAAAAAAAAALgIA&#10;AGRycy9lMm9Eb2MueG1sUEsBAi0AFAAGAAgAAAAhAKIoPtzhAAAADQEAAA8AAAAAAAAAAAAAAAAA&#10;3AMAAGRycy9kb3ducmV2LnhtbFBLBQYAAAAABAAEAPMAAADqBAAAAAA=&#10;" o:allowincell="f" fillcolor="#f0f0f0" stroked="f">
                <v:path arrowok="t"/>
              </v:rect>
            </w:pict>
          </mc:Fallback>
        </mc:AlternateContent>
      </w:r>
    </w:p>
    <w:p w14:paraId="5281055E" w14:textId="77777777" w:rsidR="00C83A26" w:rsidRPr="00243A42" w:rsidRDefault="00C83A26" w:rsidP="00C83A26">
      <w:pPr>
        <w:spacing w:line="235" w:lineRule="exact"/>
        <w:rPr>
          <w:rFonts w:ascii="Open Sans" w:hAnsi="Open Sans" w:cs="Open Sans"/>
          <w:sz w:val="22"/>
          <w:szCs w:val="22"/>
        </w:rPr>
      </w:pPr>
    </w:p>
    <w:p w14:paraId="3AB7BD18" w14:textId="77777777" w:rsidR="00C83A26" w:rsidRPr="00243A42" w:rsidRDefault="00C83A26" w:rsidP="00C83A26">
      <w:pPr>
        <w:rPr>
          <w:rFonts w:ascii="Open Sans" w:hAnsi="Open Sans" w:cs="Open Sans"/>
          <w:sz w:val="22"/>
          <w:szCs w:val="22"/>
        </w:rPr>
      </w:pPr>
      <w:r w:rsidRPr="00243A42">
        <w:rPr>
          <w:rFonts w:ascii="Open Sans" w:eastAsia="Arial" w:hAnsi="Open Sans" w:cs="Open Sans"/>
          <w:sz w:val="22"/>
          <w:szCs w:val="22"/>
        </w:rPr>
        <w:t>Total Score ____________</w:t>
      </w:r>
    </w:p>
    <w:p w14:paraId="01A9971D" w14:textId="21988B5B" w:rsidR="00E7721B" w:rsidRPr="00243A42" w:rsidRDefault="00C83A26" w:rsidP="002F4B4C">
      <w:pPr>
        <w:rPr>
          <w:rFonts w:ascii="Open Sans" w:hAnsi="Open Sans" w:cs="Open Sans"/>
          <w:sz w:val="22"/>
          <w:szCs w:val="22"/>
        </w:rPr>
      </w:pPr>
      <w:proofErr w:type="gramStart"/>
      <w:r w:rsidRPr="00243A42">
        <w:rPr>
          <w:rFonts w:ascii="Open Sans" w:eastAsia="Arial" w:hAnsi="Open Sans" w:cs="Open Sans"/>
          <w:sz w:val="22"/>
          <w:szCs w:val="22"/>
        </w:rPr>
        <w:t>Maximum</w:t>
      </w:r>
      <w:proofErr w:type="gramEnd"/>
      <w:r w:rsidRPr="00243A42">
        <w:rPr>
          <w:rFonts w:ascii="Open Sans" w:eastAsia="Arial" w:hAnsi="Open Sans" w:cs="Open Sans"/>
          <w:sz w:val="22"/>
          <w:szCs w:val="22"/>
        </w:rPr>
        <w:t xml:space="preserve"> 100 Points</w:t>
      </w:r>
    </w:p>
    <w:sectPr w:rsidR="00E7721B" w:rsidRPr="00243A42" w:rsidSect="00243A42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9725A" w14:textId="77777777" w:rsidR="0081350D" w:rsidRDefault="0081350D" w:rsidP="00E7721B">
      <w:r>
        <w:separator/>
      </w:r>
    </w:p>
  </w:endnote>
  <w:endnote w:type="continuationSeparator" w:id="0">
    <w:p w14:paraId="1FC94723" w14:textId="77777777" w:rsidR="0081350D" w:rsidRDefault="0081350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89954B0" w:rsidR="00AC3546" w:rsidRPr="00466FBA" w:rsidRDefault="00AC3546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FBA">
              <w:rPr>
                <w:rFonts w:asciiTheme="minorHAnsi" w:hAnsiTheme="minorHAnsi" w:cstheme="minorHAnsi"/>
              </w:rPr>
              <w:t xml:space="preserve">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43A4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466FBA">
              <w:rPr>
                <w:rFonts w:asciiTheme="minorHAnsi" w:hAnsiTheme="minorHAnsi" w:cstheme="minorHAnsi"/>
              </w:rPr>
              <w:t xml:space="preserve"> of 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466FB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243A4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466FB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1292B9B" w14:textId="4D19CC91" w:rsidR="00AC3546" w:rsidRPr="00466FBA" w:rsidRDefault="00AC3546" w:rsidP="00466FBA">
    <w:pPr>
      <w:pStyle w:val="Footer"/>
      <w:ind w:right="-432"/>
      <w:rPr>
        <w:rFonts w:cstheme="minorHAnsi"/>
        <w:sz w:val="20"/>
        <w:szCs w:val="20"/>
      </w:rPr>
    </w:pPr>
    <w:r w:rsidRPr="00466FBA">
      <w:rPr>
        <w:rFonts w:asciiTheme="minorHAnsi" w:hAnsiTheme="minorHAnsi" w:cstheme="minorHAnsi"/>
        <w:sz w:val="20"/>
        <w:szCs w:val="20"/>
      </w:rPr>
      <w:t>Copyright © Texas Education Agency, 2017. All rights reserved.</w:t>
    </w:r>
    <w:r>
      <w:rPr>
        <w:rFonts w:cstheme="minorHAnsi"/>
        <w:sz w:val="20"/>
        <w:szCs w:val="20"/>
      </w:rPr>
      <w:t xml:space="preserve">                                                             </w:t>
    </w:r>
    <w:r w:rsidR="00466FBA">
      <w:rPr>
        <w:rFonts w:cstheme="minorHAnsi"/>
        <w:sz w:val="20"/>
        <w:szCs w:val="20"/>
      </w:rPr>
      <w:t xml:space="preserve">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7801E" w14:textId="77777777" w:rsidR="0081350D" w:rsidRDefault="0081350D" w:rsidP="00E7721B">
      <w:r>
        <w:separator/>
      </w:r>
    </w:p>
  </w:footnote>
  <w:footnote w:type="continuationSeparator" w:id="0">
    <w:p w14:paraId="50DD89EA" w14:textId="77777777" w:rsidR="0081350D" w:rsidRDefault="0081350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AC3546" w:rsidRDefault="00AC3546">
    <w:pPr>
      <w:pStyle w:val="Header"/>
    </w:pPr>
  </w:p>
  <w:p w14:paraId="4796787F" w14:textId="6D4DE8C3" w:rsidR="00AC3546" w:rsidRDefault="00AC3546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CBD8D826"/>
    <w:lvl w:ilvl="0" w:tplc="DF0A3E04">
      <w:start w:val="1"/>
      <w:numFmt w:val="lowerLetter"/>
      <w:lvlText w:val="%1."/>
      <w:lvlJc w:val="left"/>
    </w:lvl>
    <w:lvl w:ilvl="1" w:tplc="8E908E7C">
      <w:numFmt w:val="decimal"/>
      <w:lvlText w:val=""/>
      <w:lvlJc w:val="left"/>
    </w:lvl>
    <w:lvl w:ilvl="2" w:tplc="C02A9A0A">
      <w:numFmt w:val="decimal"/>
      <w:lvlText w:val=""/>
      <w:lvlJc w:val="left"/>
    </w:lvl>
    <w:lvl w:ilvl="3" w:tplc="F94458EA">
      <w:numFmt w:val="decimal"/>
      <w:lvlText w:val=""/>
      <w:lvlJc w:val="left"/>
    </w:lvl>
    <w:lvl w:ilvl="4" w:tplc="9086ECA8">
      <w:numFmt w:val="decimal"/>
      <w:lvlText w:val=""/>
      <w:lvlJc w:val="left"/>
    </w:lvl>
    <w:lvl w:ilvl="5" w:tplc="9F88C752">
      <w:numFmt w:val="decimal"/>
      <w:lvlText w:val=""/>
      <w:lvlJc w:val="left"/>
    </w:lvl>
    <w:lvl w:ilvl="6" w:tplc="4BF2F624">
      <w:numFmt w:val="decimal"/>
      <w:lvlText w:val=""/>
      <w:lvlJc w:val="left"/>
    </w:lvl>
    <w:lvl w:ilvl="7" w:tplc="8AA41DCC">
      <w:numFmt w:val="decimal"/>
      <w:lvlText w:val=""/>
      <w:lvlJc w:val="left"/>
    </w:lvl>
    <w:lvl w:ilvl="8" w:tplc="688C387A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52754"/>
    <w:rsid w:val="00236DDE"/>
    <w:rsid w:val="00243A42"/>
    <w:rsid w:val="002F4B4C"/>
    <w:rsid w:val="00307A54"/>
    <w:rsid w:val="00381146"/>
    <w:rsid w:val="003D49FF"/>
    <w:rsid w:val="003E274D"/>
    <w:rsid w:val="00466FBA"/>
    <w:rsid w:val="00475405"/>
    <w:rsid w:val="004947F2"/>
    <w:rsid w:val="004C7226"/>
    <w:rsid w:val="00500B48"/>
    <w:rsid w:val="0053407E"/>
    <w:rsid w:val="005A08C8"/>
    <w:rsid w:val="00644384"/>
    <w:rsid w:val="0081350D"/>
    <w:rsid w:val="00844063"/>
    <w:rsid w:val="00845A5D"/>
    <w:rsid w:val="0096469E"/>
    <w:rsid w:val="00AC3546"/>
    <w:rsid w:val="00AD2CEF"/>
    <w:rsid w:val="00B0214B"/>
    <w:rsid w:val="00C77302"/>
    <w:rsid w:val="00C83A26"/>
    <w:rsid w:val="00D371C7"/>
    <w:rsid w:val="00D6738D"/>
    <w:rsid w:val="00E333D9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3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1769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2017-09-21T21:54:00Z</dcterms:created>
  <dcterms:modified xsi:type="dcterms:W3CDTF">2017-09-21T22:13:00Z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