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CA7" w:rsidRPr="00BD7CA7" w:rsidRDefault="00BD7CA7" w:rsidP="00BD7CA7">
      <w:pPr>
        <w:jc w:val="center"/>
        <w:rPr>
          <w:rFonts w:ascii="Open Sans" w:hAnsi="Open Sans" w:cs="Open Sans"/>
          <w:b/>
        </w:rPr>
      </w:pPr>
      <w:r w:rsidRPr="00BD7CA7">
        <w:rPr>
          <w:rFonts w:ascii="Open Sans" w:hAnsi="Open Sans" w:cs="Open Sans"/>
          <w:b/>
        </w:rPr>
        <w:t>O*NET SCAVENGER HUNT</w:t>
      </w:r>
      <w:r w:rsidR="009F6872">
        <w:rPr>
          <w:rFonts w:ascii="Open Sans" w:hAnsi="Open Sans" w:cs="Open Sans"/>
          <w:b/>
        </w:rPr>
        <w:t xml:space="preserve"> Answer Key</w:t>
      </w:r>
    </w:p>
    <w:p w:rsidR="00BD7CA7" w:rsidRPr="00BD7CA7" w:rsidRDefault="00BD7CA7" w:rsidP="00BD7CA7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(Learn to </w:t>
      </w:r>
      <w:r w:rsidRPr="00BD7CA7">
        <w:rPr>
          <w:rFonts w:ascii="Open Sans" w:hAnsi="Open Sans" w:cs="Open Sans"/>
        </w:rPr>
        <w:t>Navigate O*NET}</w:t>
      </w:r>
    </w:p>
    <w:p w:rsidR="00BD7CA7" w:rsidRPr="00BD7CA7" w:rsidRDefault="00BD7CA7" w:rsidP="00BD7CA7">
      <w:pPr>
        <w:rPr>
          <w:rFonts w:ascii="Open Sans" w:hAnsi="Open Sans" w:cs="Open Sans"/>
        </w:rPr>
      </w:pPr>
    </w:p>
    <w:p w:rsidR="00BD7CA7" w:rsidRPr="00BD7CA7" w:rsidRDefault="00BD7CA7" w:rsidP="00BD7CA7">
      <w:pPr>
        <w:rPr>
          <w:rFonts w:ascii="Open Sans" w:hAnsi="Open Sans" w:cs="Open Sans"/>
        </w:rPr>
      </w:pPr>
      <w:r w:rsidRPr="00BD7CA7">
        <w:rPr>
          <w:rFonts w:ascii="Open Sans" w:hAnsi="Open Sans" w:cs="Open Sans"/>
          <w:b/>
        </w:rPr>
        <w:t xml:space="preserve">DIRECTIONS: </w:t>
      </w:r>
      <w:r w:rsidRPr="00BD7CA7">
        <w:rPr>
          <w:rFonts w:ascii="Open Sans" w:hAnsi="Open Sans" w:cs="Open Sans"/>
        </w:rPr>
        <w:t xml:space="preserve">Using the Internet, go to </w:t>
      </w:r>
      <w:hyperlink r:id="rId10">
        <w:r w:rsidRPr="00BD7CA7">
          <w:rPr>
            <w:rStyle w:val="Hyperlink"/>
            <w:rFonts w:ascii="Open Sans" w:hAnsi="Open Sans" w:cs="Open Sans"/>
          </w:rPr>
          <w:t xml:space="preserve">www.onetonline.org </w:t>
        </w:r>
      </w:hyperlink>
      <w:r w:rsidRPr="00BD7CA7">
        <w:rPr>
          <w:rFonts w:ascii="Open Sans" w:hAnsi="Open Sans" w:cs="Open Sans"/>
        </w:rPr>
        <w:t>to complete this activity. Be prepared to discuss your answers!</w:t>
      </w:r>
    </w:p>
    <w:p w:rsidR="00BD7CA7" w:rsidRPr="00BD7CA7" w:rsidRDefault="00BD7CA7" w:rsidP="00BD7CA7">
      <w:pPr>
        <w:rPr>
          <w:rFonts w:ascii="Open Sans" w:hAnsi="Open Sans" w:cs="Open Sans"/>
        </w:rPr>
      </w:pPr>
    </w:p>
    <w:p w:rsidR="00BD7CA7" w:rsidRPr="00BD7CA7" w:rsidRDefault="00BD7CA7" w:rsidP="00BD7CA7">
      <w:pPr>
        <w:numPr>
          <w:ilvl w:val="0"/>
          <w:numId w:val="7"/>
        </w:numPr>
        <w:jc w:val="left"/>
        <w:rPr>
          <w:rFonts w:ascii="Open Sans" w:hAnsi="Open Sans" w:cs="Open Sans"/>
        </w:rPr>
      </w:pPr>
      <w:r w:rsidRPr="00BD7CA7">
        <w:rPr>
          <w:rFonts w:ascii="Open Sans" w:hAnsi="Open Sans" w:cs="Open Sans"/>
        </w:rPr>
        <w:t>What is the definition of O*NET?</w:t>
      </w:r>
    </w:p>
    <w:p w:rsidR="00BD7CA7" w:rsidRPr="009F6872" w:rsidRDefault="009F6872" w:rsidP="009F6872">
      <w:pPr>
        <w:ind w:left="456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 xml:space="preserve">Answers will </w:t>
      </w:r>
      <w:r w:rsidR="00817A40">
        <w:rPr>
          <w:rFonts w:ascii="Open Sans" w:hAnsi="Open Sans" w:cs="Open Sans"/>
          <w:i/>
        </w:rPr>
        <w:t>vary; however, it is a free website that contains hundreds of occupation-specific careers. It helps to evaluate or investigate career options.</w:t>
      </w:r>
    </w:p>
    <w:p w:rsidR="00BD7CA7" w:rsidRPr="00BD7CA7" w:rsidRDefault="00BD7CA7" w:rsidP="00BD7CA7">
      <w:pPr>
        <w:numPr>
          <w:ilvl w:val="0"/>
          <w:numId w:val="7"/>
        </w:numPr>
        <w:jc w:val="left"/>
        <w:rPr>
          <w:rFonts w:ascii="Open Sans" w:hAnsi="Open Sans" w:cs="Open Sans"/>
        </w:rPr>
      </w:pPr>
      <w:r w:rsidRPr="00BD7CA7">
        <w:rPr>
          <w:rFonts w:ascii="Open Sans" w:hAnsi="Open Sans" w:cs="Open Sans"/>
        </w:rPr>
        <w:t xml:space="preserve">List </w:t>
      </w:r>
      <w:r w:rsidRPr="00BD7CA7">
        <w:rPr>
          <w:rFonts w:ascii="Open Sans" w:hAnsi="Open Sans" w:cs="Open Sans"/>
          <w:b/>
        </w:rPr>
        <w:t xml:space="preserve">THREE </w:t>
      </w:r>
      <w:r w:rsidRPr="00BD7CA7">
        <w:rPr>
          <w:rFonts w:ascii="Open Sans" w:hAnsi="Open Sans" w:cs="Open Sans"/>
        </w:rPr>
        <w:t>occupations that fall into the "Rapid Growth" sector:</w:t>
      </w:r>
      <w:r w:rsidR="00817A40">
        <w:rPr>
          <w:rFonts w:ascii="Open Sans" w:hAnsi="Open Sans" w:cs="Open Sans"/>
        </w:rPr>
        <w:t xml:space="preserve"> </w:t>
      </w:r>
      <w:r w:rsidR="00817A40">
        <w:rPr>
          <w:rFonts w:ascii="Open Sans" w:hAnsi="Open Sans" w:cs="Open Sans"/>
          <w:i/>
        </w:rPr>
        <w:t>Answers will vary</w:t>
      </w:r>
    </w:p>
    <w:p w:rsidR="00BD7CA7" w:rsidRPr="00BD7CA7" w:rsidRDefault="00BD7CA7" w:rsidP="00BD7CA7">
      <w:pPr>
        <w:numPr>
          <w:ilvl w:val="1"/>
          <w:numId w:val="8"/>
        </w:numPr>
        <w:rPr>
          <w:rFonts w:ascii="Open Sans" w:hAnsi="Open Sans" w:cs="Open Sans"/>
        </w:rPr>
      </w:pPr>
      <w:r w:rsidRPr="00BD7CA7">
        <w:rPr>
          <w:rFonts w:ascii="Open Sans" w:hAnsi="Open Sans" w:cs="Open Sans"/>
          <w:u w:val="single"/>
        </w:rPr>
        <w:t xml:space="preserve"> </w:t>
      </w:r>
      <w:r w:rsidRPr="00BD7CA7">
        <w:rPr>
          <w:rFonts w:ascii="Open Sans" w:hAnsi="Open Sans" w:cs="Open Sans"/>
          <w:u w:val="single"/>
        </w:rPr>
        <w:tab/>
      </w:r>
    </w:p>
    <w:p w:rsidR="00BD7CA7" w:rsidRDefault="00BD7CA7" w:rsidP="00BD7CA7">
      <w:pPr>
        <w:numPr>
          <w:ilvl w:val="1"/>
          <w:numId w:val="8"/>
        </w:numPr>
        <w:ind w:left="878" w:hanging="216"/>
        <w:rPr>
          <w:rFonts w:ascii="Open Sans" w:hAnsi="Open Sans" w:cs="Open Sans"/>
          <w:b/>
        </w:rPr>
      </w:pPr>
      <w:r w:rsidRPr="00BD7CA7">
        <w:rPr>
          <w:rFonts w:ascii="Open Sans" w:hAnsi="Open Sans" w:cs="Open Sans"/>
          <w:b/>
          <w:u w:val="single"/>
        </w:rPr>
        <w:t xml:space="preserve"> </w:t>
      </w:r>
      <w:r w:rsidRPr="00BD7CA7">
        <w:rPr>
          <w:rFonts w:ascii="Open Sans" w:hAnsi="Open Sans" w:cs="Open Sans"/>
          <w:b/>
          <w:u w:val="single"/>
        </w:rPr>
        <w:tab/>
      </w:r>
    </w:p>
    <w:p w:rsidR="00BD7CA7" w:rsidRPr="00BD7CA7" w:rsidRDefault="00BD7CA7" w:rsidP="00BD7CA7">
      <w:pPr>
        <w:numPr>
          <w:ilvl w:val="1"/>
          <w:numId w:val="8"/>
        </w:numPr>
        <w:rPr>
          <w:rFonts w:ascii="Open Sans" w:hAnsi="Open Sans" w:cs="Open Sans"/>
          <w:b/>
        </w:rPr>
      </w:pPr>
      <w:r w:rsidRPr="00BD7CA7">
        <w:rPr>
          <w:rFonts w:ascii="Open Sans" w:hAnsi="Open Sans" w:cs="Open Sans"/>
          <w:u w:val="single"/>
        </w:rPr>
        <w:tab/>
      </w:r>
    </w:p>
    <w:p w:rsidR="00BD7CA7" w:rsidRPr="00BD7CA7" w:rsidRDefault="00BD7CA7" w:rsidP="00BD7CA7">
      <w:pPr>
        <w:rPr>
          <w:rFonts w:ascii="Open Sans" w:hAnsi="Open Sans" w:cs="Open Sans"/>
        </w:rPr>
      </w:pPr>
    </w:p>
    <w:p w:rsidR="00BD7CA7" w:rsidRPr="00BD7CA7" w:rsidRDefault="00BD7CA7" w:rsidP="00BD7CA7">
      <w:pPr>
        <w:numPr>
          <w:ilvl w:val="0"/>
          <w:numId w:val="7"/>
        </w:numPr>
        <w:jc w:val="left"/>
        <w:rPr>
          <w:rFonts w:ascii="Open Sans" w:hAnsi="Open Sans" w:cs="Open Sans"/>
        </w:rPr>
      </w:pPr>
      <w:r w:rsidRPr="00BD7CA7">
        <w:rPr>
          <w:rFonts w:ascii="Open Sans" w:hAnsi="Open Sans" w:cs="Open Sans"/>
        </w:rPr>
        <w:t>How</w:t>
      </w:r>
      <w:r>
        <w:rPr>
          <w:rFonts w:ascii="Open Sans" w:hAnsi="Open Sans" w:cs="Open Sans"/>
        </w:rPr>
        <w:t xml:space="preserve"> many categories fall under the</w:t>
      </w:r>
      <w:r w:rsidRPr="00BD7CA7">
        <w:rPr>
          <w:rFonts w:ascii="Open Sans" w:hAnsi="Open Sans" w:cs="Open Sans"/>
        </w:rPr>
        <w:t xml:space="preserve"> "Rapid Growth" sector?</w:t>
      </w:r>
      <w:r w:rsidR="00817A40">
        <w:rPr>
          <w:rFonts w:ascii="Open Sans" w:hAnsi="Open Sans" w:cs="Open Sans"/>
        </w:rPr>
        <w:t xml:space="preserve"> </w:t>
      </w:r>
      <w:r w:rsidR="00817A40">
        <w:rPr>
          <w:rFonts w:ascii="Open Sans" w:hAnsi="Open Sans" w:cs="Open Sans"/>
          <w:i/>
        </w:rPr>
        <w:t>69</w:t>
      </w:r>
    </w:p>
    <w:p w:rsidR="00BD7CA7" w:rsidRPr="00BD7CA7" w:rsidRDefault="00BD7CA7" w:rsidP="00BD7CA7">
      <w:pPr>
        <w:numPr>
          <w:ilvl w:val="0"/>
          <w:numId w:val="7"/>
        </w:numPr>
        <w:jc w:val="left"/>
        <w:rPr>
          <w:rFonts w:ascii="Open Sans" w:hAnsi="Open Sans" w:cs="Open Sans"/>
        </w:rPr>
      </w:pPr>
      <w:r w:rsidRPr="00BD7CA7">
        <w:rPr>
          <w:rFonts w:ascii="Open Sans" w:hAnsi="Open Sans" w:cs="Open Sans"/>
        </w:rPr>
        <w:t xml:space="preserve">Looking back at the </w:t>
      </w:r>
      <w:r w:rsidRPr="00BD7CA7">
        <w:rPr>
          <w:rFonts w:ascii="Open Sans" w:hAnsi="Open Sans" w:cs="Open Sans"/>
          <w:b/>
        </w:rPr>
        <w:t xml:space="preserve">three </w:t>
      </w:r>
      <w:r w:rsidRPr="00BD7CA7">
        <w:rPr>
          <w:rFonts w:ascii="Open Sans" w:hAnsi="Open Sans" w:cs="Open Sans"/>
        </w:rPr>
        <w:t xml:space="preserve">occupations you listed in </w:t>
      </w:r>
      <w:r>
        <w:rPr>
          <w:rFonts w:ascii="Open Sans" w:hAnsi="Open Sans" w:cs="Open Sans"/>
        </w:rPr>
        <w:t xml:space="preserve">Question </w:t>
      </w:r>
      <w:r w:rsidRPr="00BD7CA7">
        <w:rPr>
          <w:rFonts w:ascii="Open Sans" w:hAnsi="Open Sans" w:cs="Open Sans"/>
        </w:rPr>
        <w:t>#1, list the median wages and the skills that are necessary for each:</w:t>
      </w:r>
    </w:p>
    <w:p w:rsidR="00BD7CA7" w:rsidRPr="00BD7CA7" w:rsidRDefault="00BD7CA7" w:rsidP="00BD7CA7">
      <w:pPr>
        <w:rPr>
          <w:rFonts w:ascii="Open Sans" w:hAnsi="Open Sans" w:cs="Open Sans"/>
        </w:rPr>
      </w:pPr>
    </w:p>
    <w:tbl>
      <w:tblPr>
        <w:tblW w:w="0" w:type="auto"/>
        <w:tblInd w:w="36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974"/>
        <w:gridCol w:w="2956"/>
      </w:tblGrid>
      <w:tr w:rsidR="00BD7CA7" w:rsidRPr="00BD7CA7" w:rsidTr="00402DF5">
        <w:trPr>
          <w:trHeight w:val="320"/>
        </w:trPr>
        <w:tc>
          <w:tcPr>
            <w:tcW w:w="2995" w:type="dxa"/>
            <w:tcBorders>
              <w:left w:val="single" w:sz="6" w:space="0" w:color="545454"/>
              <w:right w:val="single" w:sz="6" w:space="0" w:color="5B5B5B"/>
            </w:tcBorders>
          </w:tcPr>
          <w:p w:rsidR="00BD7CA7" w:rsidRPr="00BD7CA7" w:rsidRDefault="00BD7CA7" w:rsidP="00BD7CA7">
            <w:pPr>
              <w:rPr>
                <w:rFonts w:ascii="Open Sans" w:hAnsi="Open Sans" w:cs="Open Sans"/>
              </w:rPr>
            </w:pPr>
            <w:r w:rsidRPr="00BD7CA7">
              <w:rPr>
                <w:rFonts w:ascii="Open Sans" w:hAnsi="Open Sans" w:cs="Open Sans"/>
              </w:rPr>
              <w:t>Occupation</w:t>
            </w:r>
          </w:p>
        </w:tc>
        <w:tc>
          <w:tcPr>
            <w:tcW w:w="2974" w:type="dxa"/>
            <w:tcBorders>
              <w:left w:val="single" w:sz="6" w:space="0" w:color="5B5B5B"/>
              <w:right w:val="single" w:sz="6" w:space="0" w:color="5B5B5B"/>
            </w:tcBorders>
          </w:tcPr>
          <w:p w:rsidR="00BD7CA7" w:rsidRPr="00BD7CA7" w:rsidRDefault="00BD7CA7" w:rsidP="00BD7CA7">
            <w:pPr>
              <w:rPr>
                <w:rFonts w:ascii="Open Sans" w:hAnsi="Open Sans" w:cs="Open Sans"/>
              </w:rPr>
            </w:pPr>
            <w:r w:rsidRPr="00BD7CA7">
              <w:rPr>
                <w:rFonts w:ascii="Open Sans" w:hAnsi="Open Sans" w:cs="Open Sans"/>
              </w:rPr>
              <w:t>Median$$$</w:t>
            </w:r>
          </w:p>
        </w:tc>
        <w:tc>
          <w:tcPr>
            <w:tcW w:w="2956" w:type="dxa"/>
            <w:tcBorders>
              <w:left w:val="single" w:sz="6" w:space="0" w:color="5B5B5B"/>
              <w:right w:val="single" w:sz="12" w:space="0" w:color="676767"/>
            </w:tcBorders>
          </w:tcPr>
          <w:p w:rsidR="00BD7CA7" w:rsidRPr="00BD7CA7" w:rsidRDefault="00BD7CA7" w:rsidP="00BD7CA7">
            <w:pPr>
              <w:rPr>
                <w:rFonts w:ascii="Open Sans" w:hAnsi="Open Sans" w:cs="Open Sans"/>
              </w:rPr>
            </w:pPr>
            <w:r w:rsidRPr="00BD7CA7">
              <w:rPr>
                <w:rFonts w:ascii="Open Sans" w:hAnsi="Open Sans" w:cs="Open Sans"/>
              </w:rPr>
              <w:t>Skills</w:t>
            </w:r>
          </w:p>
        </w:tc>
      </w:tr>
      <w:tr w:rsidR="00BD7CA7" w:rsidRPr="00BD7CA7" w:rsidTr="00402DF5">
        <w:trPr>
          <w:trHeight w:val="1600"/>
        </w:trPr>
        <w:tc>
          <w:tcPr>
            <w:tcW w:w="2995" w:type="dxa"/>
            <w:tcBorders>
              <w:left w:val="single" w:sz="6" w:space="0" w:color="545454"/>
              <w:bottom w:val="single" w:sz="6" w:space="0" w:color="4B4B4B"/>
              <w:right w:val="single" w:sz="6" w:space="0" w:color="5B5B5B"/>
            </w:tcBorders>
          </w:tcPr>
          <w:p w:rsidR="00BD7CA7" w:rsidRPr="00817A40" w:rsidRDefault="00817A40" w:rsidP="00BD7CA7">
            <w:pPr>
              <w:rPr>
                <w:rFonts w:ascii="Open Sans" w:hAnsi="Open Sans" w:cs="Open Sans"/>
                <w:i/>
              </w:rPr>
            </w:pPr>
            <w:r>
              <w:rPr>
                <w:rFonts w:ascii="Open Sans" w:hAnsi="Open Sans" w:cs="Open Sans"/>
                <w:i/>
              </w:rPr>
              <w:t>Answers will vary based in question 1</w:t>
            </w:r>
          </w:p>
        </w:tc>
        <w:tc>
          <w:tcPr>
            <w:tcW w:w="2974" w:type="dxa"/>
            <w:tcBorders>
              <w:left w:val="single" w:sz="6" w:space="0" w:color="5B5B5B"/>
              <w:bottom w:val="single" w:sz="6" w:space="0" w:color="4B4B4B"/>
              <w:right w:val="single" w:sz="6" w:space="0" w:color="5B5B5B"/>
            </w:tcBorders>
          </w:tcPr>
          <w:p w:rsidR="00BD7CA7" w:rsidRPr="00BD7CA7" w:rsidRDefault="00BD7CA7" w:rsidP="00BD7CA7">
            <w:pPr>
              <w:rPr>
                <w:rFonts w:ascii="Open Sans" w:hAnsi="Open Sans" w:cs="Open Sans"/>
              </w:rPr>
            </w:pPr>
          </w:p>
        </w:tc>
        <w:tc>
          <w:tcPr>
            <w:tcW w:w="2956" w:type="dxa"/>
            <w:tcBorders>
              <w:left w:val="single" w:sz="6" w:space="0" w:color="5B5B5B"/>
              <w:bottom w:val="single" w:sz="6" w:space="0" w:color="4B4B4B"/>
              <w:right w:val="single" w:sz="6" w:space="0" w:color="545454"/>
            </w:tcBorders>
          </w:tcPr>
          <w:p w:rsidR="00BD7CA7" w:rsidRPr="00BD7CA7" w:rsidRDefault="00BD7CA7" w:rsidP="00BD7CA7">
            <w:pPr>
              <w:rPr>
                <w:rFonts w:ascii="Open Sans" w:hAnsi="Open Sans" w:cs="Open Sans"/>
              </w:rPr>
            </w:pPr>
          </w:p>
        </w:tc>
      </w:tr>
      <w:tr w:rsidR="00BD7CA7" w:rsidRPr="00BD7CA7" w:rsidTr="00402DF5">
        <w:trPr>
          <w:trHeight w:val="1940"/>
        </w:trPr>
        <w:tc>
          <w:tcPr>
            <w:tcW w:w="2995" w:type="dxa"/>
            <w:tcBorders>
              <w:top w:val="single" w:sz="6" w:space="0" w:color="4B4B4B"/>
              <w:left w:val="single" w:sz="12" w:space="0" w:color="4F4F4F"/>
              <w:bottom w:val="single" w:sz="6" w:space="0" w:color="4B4B4B"/>
              <w:right w:val="single" w:sz="6" w:space="0" w:color="5B5B5B"/>
            </w:tcBorders>
          </w:tcPr>
          <w:p w:rsidR="00BD7CA7" w:rsidRPr="00BD7CA7" w:rsidRDefault="00BD7CA7" w:rsidP="00BD7CA7">
            <w:pPr>
              <w:rPr>
                <w:rFonts w:ascii="Open Sans" w:hAnsi="Open Sans" w:cs="Open Sans"/>
              </w:rPr>
            </w:pPr>
          </w:p>
        </w:tc>
        <w:tc>
          <w:tcPr>
            <w:tcW w:w="2974" w:type="dxa"/>
            <w:tcBorders>
              <w:top w:val="single" w:sz="6" w:space="0" w:color="4B4B4B"/>
              <w:left w:val="single" w:sz="6" w:space="0" w:color="5B5B5B"/>
              <w:bottom w:val="single" w:sz="6" w:space="0" w:color="4B4B4B"/>
              <w:right w:val="single" w:sz="6" w:space="0" w:color="5B5B5B"/>
            </w:tcBorders>
          </w:tcPr>
          <w:p w:rsidR="00BD7CA7" w:rsidRPr="00BD7CA7" w:rsidRDefault="00BD7CA7" w:rsidP="00BD7CA7">
            <w:pPr>
              <w:rPr>
                <w:rFonts w:ascii="Open Sans" w:hAnsi="Open Sans" w:cs="Open Sans"/>
              </w:rPr>
            </w:pPr>
          </w:p>
        </w:tc>
        <w:tc>
          <w:tcPr>
            <w:tcW w:w="2956" w:type="dxa"/>
            <w:tcBorders>
              <w:top w:val="single" w:sz="6" w:space="0" w:color="4B4B4B"/>
              <w:left w:val="single" w:sz="6" w:space="0" w:color="5B5B5B"/>
              <w:bottom w:val="single" w:sz="6" w:space="0" w:color="4B4B4B"/>
              <w:right w:val="single" w:sz="6" w:space="0" w:color="545454"/>
            </w:tcBorders>
          </w:tcPr>
          <w:p w:rsidR="00BD7CA7" w:rsidRPr="00BD7CA7" w:rsidRDefault="00BD7CA7" w:rsidP="00BD7CA7">
            <w:pPr>
              <w:rPr>
                <w:rFonts w:ascii="Open Sans" w:hAnsi="Open Sans" w:cs="Open Sans"/>
              </w:rPr>
            </w:pPr>
          </w:p>
        </w:tc>
      </w:tr>
      <w:tr w:rsidR="00BD7CA7" w:rsidRPr="00BD7CA7" w:rsidTr="00402DF5">
        <w:trPr>
          <w:trHeight w:val="1960"/>
        </w:trPr>
        <w:tc>
          <w:tcPr>
            <w:tcW w:w="2995" w:type="dxa"/>
            <w:tcBorders>
              <w:top w:val="single" w:sz="6" w:space="0" w:color="4B4B4B"/>
              <w:left w:val="single" w:sz="12" w:space="0" w:color="4F4F4F"/>
              <w:bottom w:val="single" w:sz="6" w:space="0" w:color="4B4B4B"/>
              <w:right w:val="single" w:sz="6" w:space="0" w:color="4F4F4F"/>
            </w:tcBorders>
          </w:tcPr>
          <w:p w:rsidR="00BD7CA7" w:rsidRPr="00BD7CA7" w:rsidRDefault="00BD7CA7" w:rsidP="00BD7CA7">
            <w:pPr>
              <w:rPr>
                <w:rFonts w:ascii="Open Sans" w:hAnsi="Open Sans" w:cs="Open Sans"/>
              </w:rPr>
            </w:pPr>
          </w:p>
        </w:tc>
        <w:tc>
          <w:tcPr>
            <w:tcW w:w="2974" w:type="dxa"/>
            <w:tcBorders>
              <w:top w:val="single" w:sz="6" w:space="0" w:color="4B4B4B"/>
              <w:left w:val="single" w:sz="6" w:space="0" w:color="4F4F4F"/>
              <w:bottom w:val="single" w:sz="6" w:space="0" w:color="4B4B4B"/>
              <w:right w:val="single" w:sz="6" w:space="0" w:color="5B5B5B"/>
            </w:tcBorders>
          </w:tcPr>
          <w:p w:rsidR="00BD7CA7" w:rsidRPr="00BD7CA7" w:rsidRDefault="00BD7CA7" w:rsidP="00BD7CA7">
            <w:pPr>
              <w:rPr>
                <w:rFonts w:ascii="Open Sans" w:hAnsi="Open Sans" w:cs="Open Sans"/>
              </w:rPr>
            </w:pPr>
          </w:p>
        </w:tc>
        <w:tc>
          <w:tcPr>
            <w:tcW w:w="2956" w:type="dxa"/>
            <w:tcBorders>
              <w:top w:val="single" w:sz="6" w:space="0" w:color="4B4B4B"/>
              <w:left w:val="single" w:sz="6" w:space="0" w:color="5B5B5B"/>
              <w:bottom w:val="single" w:sz="6" w:space="0" w:color="4B4B4B"/>
              <w:right w:val="single" w:sz="6" w:space="0" w:color="545454"/>
            </w:tcBorders>
          </w:tcPr>
          <w:p w:rsidR="00BD7CA7" w:rsidRPr="00BD7CA7" w:rsidRDefault="00BD7CA7" w:rsidP="00BD7CA7">
            <w:pPr>
              <w:rPr>
                <w:rFonts w:ascii="Open Sans" w:hAnsi="Open Sans" w:cs="Open Sans"/>
              </w:rPr>
            </w:pPr>
          </w:p>
        </w:tc>
      </w:tr>
    </w:tbl>
    <w:p w:rsidR="00BD7CA7" w:rsidRPr="00BD7CA7" w:rsidRDefault="00BD7CA7" w:rsidP="00BD7CA7">
      <w:pPr>
        <w:rPr>
          <w:rFonts w:ascii="Open Sans" w:hAnsi="Open Sans" w:cs="Open Sans"/>
        </w:rPr>
      </w:pPr>
    </w:p>
    <w:p w:rsidR="00BD7CA7" w:rsidRPr="00BD7CA7" w:rsidRDefault="00BD7CA7" w:rsidP="00BD7CA7">
      <w:pPr>
        <w:rPr>
          <w:rFonts w:ascii="Open Sans" w:hAnsi="Open Sans" w:cs="Open Sans"/>
        </w:rPr>
      </w:pPr>
    </w:p>
    <w:p w:rsidR="00BD7CA7" w:rsidRDefault="00BD7CA7" w:rsidP="00BD7CA7">
      <w:pPr>
        <w:numPr>
          <w:ilvl w:val="0"/>
          <w:numId w:val="7"/>
        </w:numPr>
        <w:jc w:val="left"/>
        <w:rPr>
          <w:rFonts w:ascii="Open Sans" w:hAnsi="Open Sans" w:cs="Open Sans"/>
        </w:rPr>
      </w:pPr>
      <w:r w:rsidRPr="00BD7CA7">
        <w:rPr>
          <w:rFonts w:ascii="Open Sans" w:hAnsi="Open Sans" w:cs="Open Sans"/>
        </w:rPr>
        <w:lastRenderedPageBreak/>
        <w:t xml:space="preserve">How many </w:t>
      </w:r>
      <w:r w:rsidRPr="00BD7CA7">
        <w:rPr>
          <w:rFonts w:ascii="Open Sans" w:hAnsi="Open Sans" w:cs="Open Sans"/>
          <w:b/>
        </w:rPr>
        <w:t xml:space="preserve">"New </w:t>
      </w:r>
      <w:r w:rsidRPr="00BD7CA7">
        <w:rPr>
          <w:rFonts w:ascii="Open Sans" w:hAnsi="Open Sans" w:cs="Open Sans"/>
        </w:rPr>
        <w:t>and Emerging" fields are listed under "Bright Outlook" occupations?</w:t>
      </w:r>
      <w:r w:rsidR="00817A40" w:rsidRPr="00817A40">
        <w:rPr>
          <w:rFonts w:ascii="Open Sans" w:hAnsi="Open Sans" w:cs="Open Sans"/>
          <w:i/>
        </w:rPr>
        <w:t xml:space="preserve"> 147</w:t>
      </w:r>
    </w:p>
    <w:p w:rsidR="00BD7CA7" w:rsidRDefault="00BD7CA7" w:rsidP="00BD7CA7">
      <w:pPr>
        <w:numPr>
          <w:ilvl w:val="0"/>
          <w:numId w:val="7"/>
        </w:numPr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t>How many STEM Disciplinary categories are there?</w:t>
      </w:r>
      <w:r w:rsidR="00817A40">
        <w:rPr>
          <w:rFonts w:ascii="Open Sans" w:hAnsi="Open Sans" w:cs="Open Sans"/>
        </w:rPr>
        <w:t xml:space="preserve"> </w:t>
      </w:r>
      <w:r w:rsidR="00817A40" w:rsidRPr="00817A40">
        <w:rPr>
          <w:rFonts w:ascii="Open Sans" w:hAnsi="Open Sans" w:cs="Open Sans"/>
          <w:i/>
        </w:rPr>
        <w:t>8</w:t>
      </w:r>
    </w:p>
    <w:p w:rsidR="00BD7CA7" w:rsidRDefault="00BD7CA7" w:rsidP="00BD7CA7">
      <w:pPr>
        <w:numPr>
          <w:ilvl w:val="0"/>
          <w:numId w:val="7"/>
        </w:numPr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</w:t>
      </w:r>
      <w:r w:rsidR="00817A40" w:rsidRPr="00817A40">
        <w:rPr>
          <w:rFonts w:ascii="Open Sans" w:hAnsi="Open Sans" w:cs="Open Sans"/>
          <w:i/>
        </w:rPr>
        <w:t>Green Economy</w:t>
      </w:r>
      <w:r w:rsidR="00817A4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will cause a change in </w:t>
      </w:r>
      <w:r w:rsidR="00817A40" w:rsidRPr="00817A40">
        <w:rPr>
          <w:rFonts w:ascii="Open Sans" w:hAnsi="Open Sans" w:cs="Open Sans"/>
          <w:i/>
        </w:rPr>
        <w:t>Occupations</w:t>
      </w:r>
      <w:r>
        <w:rPr>
          <w:rFonts w:ascii="Open Sans" w:hAnsi="Open Sans" w:cs="Open Sans"/>
        </w:rPr>
        <w:t xml:space="preserve"> employment demand</w:t>
      </w:r>
    </w:p>
    <w:p w:rsidR="00BD7CA7" w:rsidRDefault="00BD7CA7" w:rsidP="00BD7CA7">
      <w:pPr>
        <w:numPr>
          <w:ilvl w:val="0"/>
          <w:numId w:val="7"/>
        </w:numPr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Green Occupations are linked to </w:t>
      </w:r>
      <w:r w:rsidR="00817A40">
        <w:rPr>
          <w:rFonts w:ascii="Open Sans" w:hAnsi="Open Sans" w:cs="Open Sans"/>
          <w:i/>
        </w:rPr>
        <w:t>Green Economy Sectors</w:t>
      </w:r>
      <w:bookmarkStart w:id="0" w:name="_GoBack"/>
      <w:bookmarkEnd w:id="0"/>
    </w:p>
    <w:p w:rsidR="00BD7CA7" w:rsidRDefault="00BD7CA7" w:rsidP="00BD7CA7">
      <w:pPr>
        <w:numPr>
          <w:ilvl w:val="0"/>
          <w:numId w:val="7"/>
        </w:numPr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t>List the NINE categories one could research using the Advanced Search feature:</w:t>
      </w:r>
    </w:p>
    <w:p w:rsidR="00817A40" w:rsidRPr="00817A40" w:rsidRDefault="00817A40" w:rsidP="00BD7CA7">
      <w:pPr>
        <w:ind w:left="822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Answers will vary</w:t>
      </w:r>
    </w:p>
    <w:p w:rsidR="00BD7CA7" w:rsidRDefault="00BD7CA7" w:rsidP="00BD7CA7">
      <w:pPr>
        <w:ind w:left="822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BD7CA7" w:rsidRDefault="00BD7CA7" w:rsidP="00BD7CA7">
      <w:pPr>
        <w:ind w:left="822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BD7CA7" w:rsidRDefault="00BD7CA7" w:rsidP="00BD7CA7">
      <w:pPr>
        <w:ind w:left="822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BD7CA7" w:rsidRDefault="00BD7CA7" w:rsidP="00BD7CA7">
      <w:pPr>
        <w:ind w:left="822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BD7CA7" w:rsidRDefault="00BD7CA7" w:rsidP="00BD7CA7">
      <w:pPr>
        <w:ind w:left="822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BD7CA7" w:rsidRDefault="00BD7CA7" w:rsidP="00BD7CA7">
      <w:pPr>
        <w:ind w:left="822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BD7CA7" w:rsidRDefault="00BD7CA7" w:rsidP="00BD7CA7">
      <w:pPr>
        <w:ind w:left="822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BD7CA7" w:rsidRDefault="00BD7CA7" w:rsidP="00BD7CA7">
      <w:pPr>
        <w:ind w:left="822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BD7CA7" w:rsidRDefault="00BD7CA7" w:rsidP="00BD7CA7">
      <w:pPr>
        <w:ind w:left="822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BD7CA7" w:rsidRDefault="00BD7CA7" w:rsidP="00BD7CA7">
      <w:pPr>
        <w:pStyle w:val="ListParagraph"/>
        <w:numPr>
          <w:ilvl w:val="0"/>
          <w:numId w:val="7"/>
        </w:numPr>
        <w:jc w:val="left"/>
        <w:rPr>
          <w:rFonts w:ascii="Open Sans" w:hAnsi="Open Sans" w:cs="Open Sans"/>
        </w:rPr>
      </w:pPr>
      <w:r>
        <w:rPr>
          <w:rFonts w:ascii="Open Sans" w:hAnsi="Open Sans" w:cs="Open Sans"/>
        </w:rPr>
        <w:t>List the SIX categories to search occupations under the “Crosswalk” category (section)</w:t>
      </w:r>
    </w:p>
    <w:p w:rsidR="00817A40" w:rsidRPr="00817A40" w:rsidRDefault="00817A40" w:rsidP="00817A40">
      <w:pPr>
        <w:pStyle w:val="ListParagraph"/>
        <w:ind w:left="822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Answers will vary</w:t>
      </w:r>
    </w:p>
    <w:p w:rsidR="00BD7CA7" w:rsidRPr="00BD7CA7" w:rsidRDefault="00BD7CA7" w:rsidP="00BD7CA7">
      <w:pPr>
        <w:pStyle w:val="ListParagraph"/>
        <w:ind w:left="822"/>
        <w:rPr>
          <w:rFonts w:ascii="Open Sans" w:hAnsi="Open Sans" w:cs="Open Sans"/>
        </w:rPr>
      </w:pPr>
      <w:r w:rsidRPr="00BD7CA7">
        <w:rPr>
          <w:rFonts w:ascii="Open Sans" w:hAnsi="Open Sans" w:cs="Open Sans"/>
        </w:rPr>
        <w:t>_________________</w:t>
      </w:r>
    </w:p>
    <w:p w:rsidR="00BD7CA7" w:rsidRDefault="00BD7CA7" w:rsidP="00BD7CA7">
      <w:pPr>
        <w:pStyle w:val="ListParagraph"/>
        <w:spacing w:line="240" w:lineRule="auto"/>
        <w:ind w:left="822"/>
        <w:rPr>
          <w:rFonts w:ascii="Open Sans" w:hAnsi="Open Sans" w:cs="Open Sans"/>
        </w:rPr>
      </w:pPr>
      <w:r w:rsidRPr="00BD7CA7">
        <w:rPr>
          <w:rFonts w:ascii="Open Sans" w:hAnsi="Open Sans" w:cs="Open Sans"/>
        </w:rPr>
        <w:t>_________________</w:t>
      </w:r>
    </w:p>
    <w:p w:rsidR="00BD7CA7" w:rsidRDefault="00BD7CA7" w:rsidP="00BD7CA7">
      <w:pPr>
        <w:pStyle w:val="ListParagraph"/>
        <w:spacing w:line="240" w:lineRule="auto"/>
        <w:ind w:left="822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BD7CA7" w:rsidRDefault="00BD7CA7" w:rsidP="00BD7CA7">
      <w:pPr>
        <w:pStyle w:val="ListParagraph"/>
        <w:spacing w:line="240" w:lineRule="auto"/>
        <w:ind w:left="822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BD7CA7" w:rsidRDefault="00BD7CA7" w:rsidP="00BD7CA7">
      <w:pPr>
        <w:pStyle w:val="ListParagraph"/>
        <w:spacing w:line="240" w:lineRule="auto"/>
        <w:ind w:left="822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BD7CA7" w:rsidRDefault="00BD7CA7" w:rsidP="00BD7CA7">
      <w:pPr>
        <w:pStyle w:val="ListParagraph"/>
        <w:spacing w:line="240" w:lineRule="auto"/>
        <w:ind w:left="822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</w:t>
      </w:r>
    </w:p>
    <w:p w:rsidR="00BD7CA7" w:rsidRPr="00BD7CA7" w:rsidRDefault="00BD7CA7" w:rsidP="00BD7CA7">
      <w:pPr>
        <w:pStyle w:val="ListParagraph"/>
        <w:ind w:left="822"/>
        <w:rPr>
          <w:rFonts w:ascii="Open Sans" w:hAnsi="Open Sans" w:cs="Open Sans"/>
        </w:rPr>
      </w:pPr>
    </w:p>
    <w:p w:rsidR="00BD7CA7" w:rsidRPr="00BD7CA7" w:rsidRDefault="00BD7CA7" w:rsidP="00BD7CA7">
      <w:pPr>
        <w:ind w:left="822"/>
        <w:rPr>
          <w:rFonts w:ascii="Open Sans" w:hAnsi="Open Sans" w:cs="Open Sans"/>
        </w:rPr>
      </w:pPr>
    </w:p>
    <w:sectPr w:rsidR="00BD7CA7" w:rsidRPr="00BD7CA7" w:rsidSect="00212CEB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14C" w:rsidRDefault="0092314C" w:rsidP="00E7721B">
      <w:r>
        <w:separator/>
      </w:r>
    </w:p>
  </w:endnote>
  <w:endnote w:type="continuationSeparator" w:id="0">
    <w:p w:rsidR="0092314C" w:rsidRDefault="0092314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92314C"/>
  <w:p w:rsidR="00000000" w:rsidRDefault="0092314C"/>
  <w:p w:rsidR="00000000" w:rsidRDefault="009231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7A4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7A4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000" w:rsidRPr="009672A9" w:rsidRDefault="00212CEB" w:rsidP="009672A9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000000" w:rsidRDefault="009231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14C" w:rsidRDefault="0092314C" w:rsidP="00E7721B">
      <w:r>
        <w:separator/>
      </w:r>
    </w:p>
  </w:footnote>
  <w:footnote w:type="continuationSeparator" w:id="0">
    <w:p w:rsidR="0092314C" w:rsidRDefault="0092314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92314C"/>
  <w:p w:rsidR="00000000" w:rsidRDefault="0092314C"/>
  <w:p w:rsidR="00000000" w:rsidRDefault="009231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9672A9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9231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3F26"/>
    <w:multiLevelType w:val="hybridMultilevel"/>
    <w:tmpl w:val="9352232E"/>
    <w:lvl w:ilvl="0" w:tplc="EB3E389C">
      <w:numFmt w:val="bullet"/>
      <w:lvlText w:val="•"/>
      <w:lvlJc w:val="left"/>
      <w:pPr>
        <w:ind w:left="885" w:hanging="348"/>
      </w:pPr>
      <w:rPr>
        <w:rFonts w:ascii="Arial" w:eastAsia="Arial" w:hAnsi="Arial" w:cs="Arial" w:hint="default"/>
        <w:color w:val="4B4949"/>
        <w:w w:val="94"/>
        <w:sz w:val="21"/>
        <w:szCs w:val="21"/>
      </w:rPr>
    </w:lvl>
    <w:lvl w:ilvl="1" w:tplc="01AC7E1A">
      <w:numFmt w:val="bullet"/>
      <w:lvlText w:val="•"/>
      <w:lvlJc w:val="left"/>
      <w:pPr>
        <w:ind w:left="1100" w:hanging="348"/>
      </w:pPr>
      <w:rPr>
        <w:rFonts w:hint="default"/>
      </w:rPr>
    </w:lvl>
    <w:lvl w:ilvl="2" w:tplc="369A1020">
      <w:numFmt w:val="bullet"/>
      <w:lvlText w:val="•"/>
      <w:lvlJc w:val="left"/>
      <w:pPr>
        <w:ind w:left="2026" w:hanging="348"/>
      </w:pPr>
      <w:rPr>
        <w:rFonts w:hint="default"/>
      </w:rPr>
    </w:lvl>
    <w:lvl w:ilvl="3" w:tplc="D902E536">
      <w:numFmt w:val="bullet"/>
      <w:lvlText w:val="•"/>
      <w:lvlJc w:val="left"/>
      <w:pPr>
        <w:ind w:left="2953" w:hanging="348"/>
      </w:pPr>
      <w:rPr>
        <w:rFonts w:hint="default"/>
      </w:rPr>
    </w:lvl>
    <w:lvl w:ilvl="4" w:tplc="D936A836">
      <w:numFmt w:val="bullet"/>
      <w:lvlText w:val="•"/>
      <w:lvlJc w:val="left"/>
      <w:pPr>
        <w:ind w:left="3880" w:hanging="348"/>
      </w:pPr>
      <w:rPr>
        <w:rFonts w:hint="default"/>
      </w:rPr>
    </w:lvl>
    <w:lvl w:ilvl="5" w:tplc="C19AE21C">
      <w:numFmt w:val="bullet"/>
      <w:lvlText w:val="•"/>
      <w:lvlJc w:val="left"/>
      <w:pPr>
        <w:ind w:left="4806" w:hanging="348"/>
      </w:pPr>
      <w:rPr>
        <w:rFonts w:hint="default"/>
      </w:rPr>
    </w:lvl>
    <w:lvl w:ilvl="6" w:tplc="FB1AC878">
      <w:numFmt w:val="bullet"/>
      <w:lvlText w:val="•"/>
      <w:lvlJc w:val="left"/>
      <w:pPr>
        <w:ind w:left="5733" w:hanging="348"/>
      </w:pPr>
      <w:rPr>
        <w:rFonts w:hint="default"/>
      </w:rPr>
    </w:lvl>
    <w:lvl w:ilvl="7" w:tplc="3C6A3526">
      <w:numFmt w:val="bullet"/>
      <w:lvlText w:val="•"/>
      <w:lvlJc w:val="left"/>
      <w:pPr>
        <w:ind w:left="6660" w:hanging="348"/>
      </w:pPr>
      <w:rPr>
        <w:rFonts w:hint="default"/>
      </w:rPr>
    </w:lvl>
    <w:lvl w:ilvl="8" w:tplc="6BF89AC0"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6309A"/>
    <w:multiLevelType w:val="hybridMultilevel"/>
    <w:tmpl w:val="7D5E13AC"/>
    <w:lvl w:ilvl="0" w:tplc="F40E6556">
      <w:numFmt w:val="bullet"/>
      <w:lvlText w:val="•"/>
      <w:lvlJc w:val="left"/>
      <w:pPr>
        <w:ind w:left="829" w:hanging="347"/>
      </w:pPr>
      <w:rPr>
        <w:rFonts w:ascii="Arial" w:eastAsia="Arial" w:hAnsi="Arial" w:cs="Arial" w:hint="default"/>
        <w:color w:val="4D4B4B"/>
        <w:w w:val="95"/>
        <w:sz w:val="21"/>
        <w:szCs w:val="21"/>
      </w:rPr>
    </w:lvl>
    <w:lvl w:ilvl="1" w:tplc="E8C8FFBA">
      <w:numFmt w:val="bullet"/>
      <w:lvlText w:val="•"/>
      <w:lvlJc w:val="left"/>
      <w:pPr>
        <w:ind w:left="1670" w:hanging="347"/>
      </w:pPr>
      <w:rPr>
        <w:rFonts w:hint="default"/>
      </w:rPr>
    </w:lvl>
    <w:lvl w:ilvl="2" w:tplc="2FE0200E">
      <w:numFmt w:val="bullet"/>
      <w:lvlText w:val="•"/>
      <w:lvlJc w:val="left"/>
      <w:pPr>
        <w:ind w:left="2520" w:hanging="347"/>
      </w:pPr>
      <w:rPr>
        <w:rFonts w:hint="default"/>
      </w:rPr>
    </w:lvl>
    <w:lvl w:ilvl="3" w:tplc="2D6E57A6">
      <w:numFmt w:val="bullet"/>
      <w:lvlText w:val="•"/>
      <w:lvlJc w:val="left"/>
      <w:pPr>
        <w:ind w:left="3370" w:hanging="347"/>
      </w:pPr>
      <w:rPr>
        <w:rFonts w:hint="default"/>
      </w:rPr>
    </w:lvl>
    <w:lvl w:ilvl="4" w:tplc="FEE89B76">
      <w:numFmt w:val="bullet"/>
      <w:lvlText w:val="•"/>
      <w:lvlJc w:val="left"/>
      <w:pPr>
        <w:ind w:left="4220" w:hanging="347"/>
      </w:pPr>
      <w:rPr>
        <w:rFonts w:hint="default"/>
      </w:rPr>
    </w:lvl>
    <w:lvl w:ilvl="5" w:tplc="AC0E2BB8">
      <w:numFmt w:val="bullet"/>
      <w:lvlText w:val="•"/>
      <w:lvlJc w:val="left"/>
      <w:pPr>
        <w:ind w:left="5070" w:hanging="347"/>
      </w:pPr>
      <w:rPr>
        <w:rFonts w:hint="default"/>
      </w:rPr>
    </w:lvl>
    <w:lvl w:ilvl="6" w:tplc="9B22F89A">
      <w:numFmt w:val="bullet"/>
      <w:lvlText w:val="•"/>
      <w:lvlJc w:val="left"/>
      <w:pPr>
        <w:ind w:left="5920" w:hanging="347"/>
      </w:pPr>
      <w:rPr>
        <w:rFonts w:hint="default"/>
      </w:rPr>
    </w:lvl>
    <w:lvl w:ilvl="7" w:tplc="B5BEDCE0">
      <w:numFmt w:val="bullet"/>
      <w:lvlText w:val="•"/>
      <w:lvlJc w:val="left"/>
      <w:pPr>
        <w:ind w:left="6770" w:hanging="347"/>
      </w:pPr>
      <w:rPr>
        <w:rFonts w:hint="default"/>
      </w:rPr>
    </w:lvl>
    <w:lvl w:ilvl="8" w:tplc="2C9A6EF4">
      <w:numFmt w:val="bullet"/>
      <w:lvlText w:val="•"/>
      <w:lvlJc w:val="left"/>
      <w:pPr>
        <w:ind w:left="7620" w:hanging="347"/>
      </w:pPr>
      <w:rPr>
        <w:rFonts w:hint="default"/>
      </w:rPr>
    </w:lvl>
  </w:abstractNum>
  <w:abstractNum w:abstractNumId="3" w15:restartNumberingAfterBreak="0">
    <w:nsid w:val="360D4B88"/>
    <w:multiLevelType w:val="hybridMultilevel"/>
    <w:tmpl w:val="CD6E73EA"/>
    <w:lvl w:ilvl="0" w:tplc="5ECC4F5C">
      <w:start w:val="1"/>
      <w:numFmt w:val="decimal"/>
      <w:lvlText w:val="%1."/>
      <w:lvlJc w:val="left"/>
      <w:pPr>
        <w:ind w:left="830" w:hanging="353"/>
        <w:jc w:val="right"/>
      </w:pPr>
      <w:rPr>
        <w:rFonts w:hint="default"/>
        <w:spacing w:val="-1"/>
        <w:w w:val="105"/>
      </w:rPr>
    </w:lvl>
    <w:lvl w:ilvl="1" w:tplc="F38E3988">
      <w:numFmt w:val="bullet"/>
      <w:lvlText w:val="•"/>
      <w:lvlJc w:val="left"/>
      <w:pPr>
        <w:ind w:left="1688" w:hanging="353"/>
      </w:pPr>
      <w:rPr>
        <w:rFonts w:hint="default"/>
      </w:rPr>
    </w:lvl>
    <w:lvl w:ilvl="2" w:tplc="9D02C0D6">
      <w:numFmt w:val="bullet"/>
      <w:lvlText w:val="•"/>
      <w:lvlJc w:val="left"/>
      <w:pPr>
        <w:ind w:left="2536" w:hanging="353"/>
      </w:pPr>
      <w:rPr>
        <w:rFonts w:hint="default"/>
      </w:rPr>
    </w:lvl>
    <w:lvl w:ilvl="3" w:tplc="4280AE64">
      <w:numFmt w:val="bullet"/>
      <w:lvlText w:val="•"/>
      <w:lvlJc w:val="left"/>
      <w:pPr>
        <w:ind w:left="3384" w:hanging="353"/>
      </w:pPr>
      <w:rPr>
        <w:rFonts w:hint="default"/>
      </w:rPr>
    </w:lvl>
    <w:lvl w:ilvl="4" w:tplc="A56CA502">
      <w:numFmt w:val="bullet"/>
      <w:lvlText w:val="•"/>
      <w:lvlJc w:val="left"/>
      <w:pPr>
        <w:ind w:left="4232" w:hanging="353"/>
      </w:pPr>
      <w:rPr>
        <w:rFonts w:hint="default"/>
      </w:rPr>
    </w:lvl>
    <w:lvl w:ilvl="5" w:tplc="E6B67422">
      <w:numFmt w:val="bullet"/>
      <w:lvlText w:val="•"/>
      <w:lvlJc w:val="left"/>
      <w:pPr>
        <w:ind w:left="5080" w:hanging="353"/>
      </w:pPr>
      <w:rPr>
        <w:rFonts w:hint="default"/>
      </w:rPr>
    </w:lvl>
    <w:lvl w:ilvl="6" w:tplc="A99E8FB8">
      <w:numFmt w:val="bullet"/>
      <w:lvlText w:val="•"/>
      <w:lvlJc w:val="left"/>
      <w:pPr>
        <w:ind w:left="5928" w:hanging="353"/>
      </w:pPr>
      <w:rPr>
        <w:rFonts w:hint="default"/>
      </w:rPr>
    </w:lvl>
    <w:lvl w:ilvl="7" w:tplc="F612CD6C">
      <w:numFmt w:val="bullet"/>
      <w:lvlText w:val="•"/>
      <w:lvlJc w:val="left"/>
      <w:pPr>
        <w:ind w:left="6776" w:hanging="353"/>
      </w:pPr>
      <w:rPr>
        <w:rFonts w:hint="default"/>
      </w:rPr>
    </w:lvl>
    <w:lvl w:ilvl="8" w:tplc="255A4B9E">
      <w:numFmt w:val="bullet"/>
      <w:lvlText w:val="•"/>
      <w:lvlJc w:val="left"/>
      <w:pPr>
        <w:ind w:left="7624" w:hanging="353"/>
      </w:pPr>
      <w:rPr>
        <w:rFonts w:hint="default"/>
      </w:rPr>
    </w:lvl>
  </w:abstractNum>
  <w:abstractNum w:abstractNumId="4" w15:restartNumberingAfterBreak="0">
    <w:nsid w:val="416203C7"/>
    <w:multiLevelType w:val="hybridMultilevel"/>
    <w:tmpl w:val="2996C232"/>
    <w:lvl w:ilvl="0" w:tplc="AC769EBA">
      <w:start w:val="1"/>
      <w:numFmt w:val="decimal"/>
      <w:lvlText w:val="%1."/>
      <w:lvlJc w:val="left"/>
      <w:pPr>
        <w:ind w:left="822" w:hanging="366"/>
        <w:jc w:val="right"/>
      </w:pPr>
      <w:rPr>
        <w:rFonts w:hint="default"/>
        <w:spacing w:val="-17"/>
        <w:w w:val="97"/>
      </w:rPr>
    </w:lvl>
    <w:lvl w:ilvl="1" w:tplc="04090015">
      <w:start w:val="1"/>
      <w:numFmt w:val="upperLetter"/>
      <w:lvlText w:val="%2."/>
      <w:lvlJc w:val="left"/>
      <w:pPr>
        <w:ind w:left="889" w:hanging="221"/>
      </w:pPr>
      <w:rPr>
        <w:rFonts w:hint="default"/>
        <w:spacing w:val="-44"/>
        <w:w w:val="80"/>
      </w:rPr>
    </w:lvl>
    <w:lvl w:ilvl="2" w:tplc="AF861BBE">
      <w:numFmt w:val="bullet"/>
      <w:lvlText w:val="•"/>
      <w:lvlJc w:val="left"/>
      <w:pPr>
        <w:ind w:left="1831" w:hanging="221"/>
      </w:pPr>
      <w:rPr>
        <w:rFonts w:hint="default"/>
      </w:rPr>
    </w:lvl>
    <w:lvl w:ilvl="3" w:tplc="890ABDBC">
      <w:numFmt w:val="bullet"/>
      <w:lvlText w:val="•"/>
      <w:lvlJc w:val="left"/>
      <w:pPr>
        <w:ind w:left="2782" w:hanging="221"/>
      </w:pPr>
      <w:rPr>
        <w:rFonts w:hint="default"/>
      </w:rPr>
    </w:lvl>
    <w:lvl w:ilvl="4" w:tplc="760AF006">
      <w:numFmt w:val="bullet"/>
      <w:lvlText w:val="•"/>
      <w:lvlJc w:val="left"/>
      <w:pPr>
        <w:ind w:left="3733" w:hanging="221"/>
      </w:pPr>
      <w:rPr>
        <w:rFonts w:hint="default"/>
      </w:rPr>
    </w:lvl>
    <w:lvl w:ilvl="5" w:tplc="9536A1B2">
      <w:numFmt w:val="bullet"/>
      <w:lvlText w:val="•"/>
      <w:lvlJc w:val="left"/>
      <w:pPr>
        <w:ind w:left="4684" w:hanging="221"/>
      </w:pPr>
      <w:rPr>
        <w:rFonts w:hint="default"/>
      </w:rPr>
    </w:lvl>
    <w:lvl w:ilvl="6" w:tplc="C37E751E">
      <w:numFmt w:val="bullet"/>
      <w:lvlText w:val="•"/>
      <w:lvlJc w:val="left"/>
      <w:pPr>
        <w:ind w:left="5635" w:hanging="221"/>
      </w:pPr>
      <w:rPr>
        <w:rFonts w:hint="default"/>
      </w:rPr>
    </w:lvl>
    <w:lvl w:ilvl="7" w:tplc="A07639EE">
      <w:numFmt w:val="bullet"/>
      <w:lvlText w:val="•"/>
      <w:lvlJc w:val="left"/>
      <w:pPr>
        <w:ind w:left="6586" w:hanging="221"/>
      </w:pPr>
      <w:rPr>
        <w:rFonts w:hint="default"/>
      </w:rPr>
    </w:lvl>
    <w:lvl w:ilvl="8" w:tplc="EE6AE25C">
      <w:numFmt w:val="bullet"/>
      <w:lvlText w:val="•"/>
      <w:lvlJc w:val="left"/>
      <w:pPr>
        <w:ind w:left="7537" w:hanging="221"/>
      </w:pPr>
      <w:rPr>
        <w:rFonts w:hint="default"/>
      </w:rPr>
    </w:lvl>
  </w:abstractNum>
  <w:abstractNum w:abstractNumId="5" w15:restartNumberingAfterBreak="0">
    <w:nsid w:val="4C8E278B"/>
    <w:multiLevelType w:val="hybridMultilevel"/>
    <w:tmpl w:val="980CA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B13B2"/>
    <w:multiLevelType w:val="hybridMultilevel"/>
    <w:tmpl w:val="6FEAC824"/>
    <w:lvl w:ilvl="0" w:tplc="AC769EBA">
      <w:start w:val="1"/>
      <w:numFmt w:val="decimal"/>
      <w:lvlText w:val="%1."/>
      <w:lvlJc w:val="left"/>
      <w:pPr>
        <w:ind w:left="822" w:hanging="366"/>
        <w:jc w:val="right"/>
      </w:pPr>
      <w:rPr>
        <w:rFonts w:hint="default"/>
        <w:spacing w:val="-17"/>
        <w:w w:val="97"/>
      </w:rPr>
    </w:lvl>
    <w:lvl w:ilvl="1" w:tplc="C55E1D76">
      <w:start w:val="1"/>
      <w:numFmt w:val="lowerLetter"/>
      <w:lvlText w:val="%2."/>
      <w:lvlJc w:val="left"/>
      <w:pPr>
        <w:ind w:left="889" w:hanging="221"/>
      </w:pPr>
      <w:rPr>
        <w:rFonts w:hint="default"/>
        <w:spacing w:val="-44"/>
        <w:w w:val="80"/>
      </w:rPr>
    </w:lvl>
    <w:lvl w:ilvl="2" w:tplc="AF861BBE">
      <w:numFmt w:val="bullet"/>
      <w:lvlText w:val="•"/>
      <w:lvlJc w:val="left"/>
      <w:pPr>
        <w:ind w:left="1831" w:hanging="221"/>
      </w:pPr>
      <w:rPr>
        <w:rFonts w:hint="default"/>
      </w:rPr>
    </w:lvl>
    <w:lvl w:ilvl="3" w:tplc="890ABDBC">
      <w:numFmt w:val="bullet"/>
      <w:lvlText w:val="•"/>
      <w:lvlJc w:val="left"/>
      <w:pPr>
        <w:ind w:left="2782" w:hanging="221"/>
      </w:pPr>
      <w:rPr>
        <w:rFonts w:hint="default"/>
      </w:rPr>
    </w:lvl>
    <w:lvl w:ilvl="4" w:tplc="760AF006">
      <w:numFmt w:val="bullet"/>
      <w:lvlText w:val="•"/>
      <w:lvlJc w:val="left"/>
      <w:pPr>
        <w:ind w:left="3733" w:hanging="221"/>
      </w:pPr>
      <w:rPr>
        <w:rFonts w:hint="default"/>
      </w:rPr>
    </w:lvl>
    <w:lvl w:ilvl="5" w:tplc="9536A1B2">
      <w:numFmt w:val="bullet"/>
      <w:lvlText w:val="•"/>
      <w:lvlJc w:val="left"/>
      <w:pPr>
        <w:ind w:left="4684" w:hanging="221"/>
      </w:pPr>
      <w:rPr>
        <w:rFonts w:hint="default"/>
      </w:rPr>
    </w:lvl>
    <w:lvl w:ilvl="6" w:tplc="C37E751E">
      <w:numFmt w:val="bullet"/>
      <w:lvlText w:val="•"/>
      <w:lvlJc w:val="left"/>
      <w:pPr>
        <w:ind w:left="5635" w:hanging="221"/>
      </w:pPr>
      <w:rPr>
        <w:rFonts w:hint="default"/>
      </w:rPr>
    </w:lvl>
    <w:lvl w:ilvl="7" w:tplc="A07639EE">
      <w:numFmt w:val="bullet"/>
      <w:lvlText w:val="•"/>
      <w:lvlJc w:val="left"/>
      <w:pPr>
        <w:ind w:left="6586" w:hanging="221"/>
      </w:pPr>
      <w:rPr>
        <w:rFonts w:hint="default"/>
      </w:rPr>
    </w:lvl>
    <w:lvl w:ilvl="8" w:tplc="EE6AE25C">
      <w:numFmt w:val="bullet"/>
      <w:lvlText w:val="•"/>
      <w:lvlJc w:val="left"/>
      <w:pPr>
        <w:ind w:left="7537" w:hanging="221"/>
      </w:pPr>
      <w:rPr>
        <w:rFonts w:hint="default"/>
      </w:r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92A78"/>
    <w:rsid w:val="000B7BCA"/>
    <w:rsid w:val="00212CEB"/>
    <w:rsid w:val="002133BD"/>
    <w:rsid w:val="00214AFE"/>
    <w:rsid w:val="00332C0A"/>
    <w:rsid w:val="00345755"/>
    <w:rsid w:val="003836AD"/>
    <w:rsid w:val="003D49FF"/>
    <w:rsid w:val="003D4F01"/>
    <w:rsid w:val="00444E90"/>
    <w:rsid w:val="004C7226"/>
    <w:rsid w:val="00522998"/>
    <w:rsid w:val="006344A1"/>
    <w:rsid w:val="00764E9E"/>
    <w:rsid w:val="007756CF"/>
    <w:rsid w:val="007E317F"/>
    <w:rsid w:val="00817A40"/>
    <w:rsid w:val="00876C84"/>
    <w:rsid w:val="008C7B21"/>
    <w:rsid w:val="0092314C"/>
    <w:rsid w:val="009672A9"/>
    <w:rsid w:val="009F6872"/>
    <w:rsid w:val="00AA7C04"/>
    <w:rsid w:val="00AD2CEF"/>
    <w:rsid w:val="00B0214B"/>
    <w:rsid w:val="00B72090"/>
    <w:rsid w:val="00BD7CA7"/>
    <w:rsid w:val="00C55D68"/>
    <w:rsid w:val="00C607F0"/>
    <w:rsid w:val="00CD40AC"/>
    <w:rsid w:val="00D753F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A18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753F8"/>
    <w:pPr>
      <w:widowControl w:val="0"/>
      <w:autoSpaceDE w:val="0"/>
      <w:autoSpaceDN w:val="0"/>
      <w:spacing w:before="15"/>
      <w:jc w:val="center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45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7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onetonlin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2017-10-03T13:48:00Z</dcterms:created>
  <dcterms:modified xsi:type="dcterms:W3CDTF">2017-10-03T13:48:00Z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