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51C7F" w14:paraId="1295C2AC" w14:textId="77777777" w:rsidTr="00C34C98">
        <w:tc>
          <w:tcPr>
            <w:tcW w:w="10800" w:type="dxa"/>
            <w:gridSpan w:val="2"/>
            <w:tcBorders>
              <w:top w:val="nil"/>
              <w:left w:val="nil"/>
              <w:bottom w:val="single" w:sz="4" w:space="0" w:color="auto"/>
              <w:right w:val="nil"/>
            </w:tcBorders>
            <w:shd w:val="clear" w:color="auto" w:fill="auto"/>
          </w:tcPr>
          <w:p w14:paraId="576A65A4" w14:textId="5BE300D2" w:rsidR="00B3350C" w:rsidRPr="00E51C7F" w:rsidRDefault="642E4952" w:rsidP="0094265A">
            <w:pPr>
              <w:jc w:val="center"/>
              <w:rPr>
                <w:rFonts w:ascii="Open Sans" w:hAnsi="Open Sans" w:cs="Open Sans"/>
                <w:b/>
                <w:bCs/>
                <w:sz w:val="22"/>
                <w:szCs w:val="22"/>
              </w:rPr>
            </w:pPr>
            <w:r w:rsidRPr="00E51C7F">
              <w:rPr>
                <w:rFonts w:ascii="Open Sans" w:hAnsi="Open Sans" w:cs="Open Sans"/>
                <w:b/>
                <w:bCs/>
                <w:sz w:val="22"/>
                <w:szCs w:val="22"/>
              </w:rPr>
              <w:t>TEXAS CTE LESSON PLAN</w:t>
            </w:r>
          </w:p>
          <w:p w14:paraId="21B5545C" w14:textId="48D9F5F4" w:rsidR="00B3350C" w:rsidRPr="00E51C7F" w:rsidRDefault="00C303FE" w:rsidP="0094265A">
            <w:pPr>
              <w:jc w:val="center"/>
              <w:rPr>
                <w:rFonts w:ascii="Open Sans" w:hAnsi="Open Sans" w:cs="Open Sans"/>
                <w:b/>
                <w:sz w:val="22"/>
                <w:szCs w:val="22"/>
              </w:rPr>
            </w:pPr>
            <w:hyperlink r:id="rId11" w:history="1">
              <w:r w:rsidR="002D294D" w:rsidRPr="00E51C7F">
                <w:rPr>
                  <w:rStyle w:val="Hyperlink"/>
                  <w:rFonts w:ascii="Open Sans" w:hAnsi="Open Sans" w:cs="Open Sans"/>
                  <w:sz w:val="22"/>
                  <w:szCs w:val="22"/>
                </w:rPr>
                <w:t>www.txcte.org</w:t>
              </w:r>
            </w:hyperlink>
          </w:p>
          <w:p w14:paraId="27CA2FBA" w14:textId="6865BA9F" w:rsidR="003D5621" w:rsidRPr="00E51C7F" w:rsidRDefault="003D5621" w:rsidP="008C0FD4">
            <w:pPr>
              <w:rPr>
                <w:rFonts w:ascii="Open Sans" w:hAnsi="Open Sans" w:cs="Open Sans"/>
                <w:b/>
                <w:sz w:val="22"/>
                <w:szCs w:val="22"/>
              </w:rPr>
            </w:pPr>
          </w:p>
        </w:tc>
      </w:tr>
      <w:tr w:rsidR="00B3350C" w:rsidRPr="00E51C7F" w14:paraId="14F0CA88" w14:textId="77777777" w:rsidTr="00C34C9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51C7F" w:rsidRDefault="3D101590" w:rsidP="0094265A">
            <w:pPr>
              <w:spacing w:before="120" w:after="120"/>
              <w:jc w:val="center"/>
              <w:rPr>
                <w:rFonts w:ascii="Open Sans" w:hAnsi="Open Sans" w:cs="Open Sans"/>
                <w:b/>
                <w:bCs/>
                <w:sz w:val="22"/>
                <w:szCs w:val="22"/>
              </w:rPr>
            </w:pPr>
            <w:r w:rsidRPr="00E51C7F">
              <w:rPr>
                <w:rFonts w:ascii="Open Sans" w:hAnsi="Open Sans" w:cs="Open Sans"/>
                <w:b/>
                <w:bCs/>
                <w:sz w:val="22"/>
                <w:szCs w:val="22"/>
              </w:rPr>
              <w:t>Lesson Identification and TEKS Addressed</w:t>
            </w:r>
          </w:p>
        </w:tc>
      </w:tr>
      <w:tr w:rsidR="00B3350C" w:rsidRPr="00E51C7F" w14:paraId="68975472" w14:textId="77777777" w:rsidTr="00C34C98">
        <w:trPr>
          <w:trHeight w:val="170"/>
        </w:trPr>
        <w:tc>
          <w:tcPr>
            <w:tcW w:w="2952" w:type="dxa"/>
            <w:tcBorders>
              <w:top w:val="single" w:sz="4" w:space="0" w:color="auto"/>
            </w:tcBorders>
            <w:shd w:val="clear" w:color="auto" w:fill="auto"/>
          </w:tcPr>
          <w:p w14:paraId="7496874A" w14:textId="787E5E61" w:rsidR="00B3350C" w:rsidRPr="00E51C7F" w:rsidRDefault="3D101590" w:rsidP="008C0FD4">
            <w:pPr>
              <w:spacing w:before="120" w:after="120"/>
              <w:rPr>
                <w:rFonts w:ascii="Open Sans" w:hAnsi="Open Sans" w:cs="Open Sans"/>
                <w:b/>
                <w:bCs/>
                <w:sz w:val="22"/>
                <w:szCs w:val="22"/>
              </w:rPr>
            </w:pPr>
            <w:r w:rsidRPr="00E51C7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04F98EA" w:rsidR="00B3350C" w:rsidRPr="00E51C7F" w:rsidRDefault="00C34C98" w:rsidP="008C0FD4">
            <w:pPr>
              <w:spacing w:before="120" w:after="120"/>
              <w:rPr>
                <w:rFonts w:ascii="Open Sans" w:hAnsi="Open Sans" w:cs="Open Sans"/>
                <w:sz w:val="22"/>
                <w:szCs w:val="22"/>
              </w:rPr>
            </w:pPr>
            <w:r w:rsidRPr="00E51C7F">
              <w:rPr>
                <w:rFonts w:ascii="Open Sans" w:hAnsi="Open Sans" w:cs="Open Sans"/>
                <w:sz w:val="22"/>
                <w:szCs w:val="22"/>
              </w:rPr>
              <w:t>Human Services</w:t>
            </w:r>
          </w:p>
        </w:tc>
      </w:tr>
      <w:tr w:rsidR="00B3350C" w:rsidRPr="00E51C7F" w14:paraId="6E5988F1" w14:textId="77777777" w:rsidTr="00C34C98">
        <w:tc>
          <w:tcPr>
            <w:tcW w:w="2952" w:type="dxa"/>
            <w:shd w:val="clear" w:color="auto" w:fill="auto"/>
          </w:tcPr>
          <w:p w14:paraId="108F9A4B" w14:textId="22F7B5E3" w:rsidR="00B3350C" w:rsidRPr="00E51C7F" w:rsidRDefault="3D101590" w:rsidP="008C0FD4">
            <w:pPr>
              <w:spacing w:before="120" w:after="120"/>
              <w:rPr>
                <w:rFonts w:ascii="Open Sans" w:hAnsi="Open Sans" w:cs="Open Sans"/>
                <w:b/>
                <w:bCs/>
                <w:sz w:val="22"/>
                <w:szCs w:val="22"/>
              </w:rPr>
            </w:pPr>
            <w:r w:rsidRPr="00E51C7F">
              <w:rPr>
                <w:rFonts w:ascii="Open Sans" w:hAnsi="Open Sans" w:cs="Open Sans"/>
                <w:b/>
                <w:bCs/>
                <w:sz w:val="22"/>
                <w:szCs w:val="22"/>
              </w:rPr>
              <w:t>Course Name</w:t>
            </w:r>
          </w:p>
        </w:tc>
        <w:tc>
          <w:tcPr>
            <w:tcW w:w="7848" w:type="dxa"/>
            <w:shd w:val="clear" w:color="auto" w:fill="auto"/>
          </w:tcPr>
          <w:p w14:paraId="701EF2E7" w14:textId="01BB0F94" w:rsidR="00B3350C" w:rsidRPr="00E51C7F" w:rsidRDefault="00C34C98" w:rsidP="008C0FD4">
            <w:pPr>
              <w:spacing w:before="120" w:after="120"/>
              <w:rPr>
                <w:rFonts w:ascii="Open Sans" w:hAnsi="Open Sans" w:cs="Open Sans"/>
                <w:sz w:val="22"/>
                <w:szCs w:val="22"/>
              </w:rPr>
            </w:pPr>
            <w:r w:rsidRPr="00E51C7F">
              <w:rPr>
                <w:rFonts w:ascii="Open Sans" w:hAnsi="Open Sans" w:cs="Open Sans"/>
                <w:sz w:val="22"/>
                <w:szCs w:val="22"/>
              </w:rPr>
              <w:t>Child Guidance</w:t>
            </w:r>
            <w:bookmarkStart w:id="1" w:name="_GoBack"/>
            <w:bookmarkEnd w:id="1"/>
          </w:p>
        </w:tc>
      </w:tr>
      <w:tr w:rsidR="00B3350C" w:rsidRPr="00E51C7F" w14:paraId="16A9422A" w14:textId="77777777" w:rsidTr="00C34C98">
        <w:tc>
          <w:tcPr>
            <w:tcW w:w="2952" w:type="dxa"/>
            <w:shd w:val="clear" w:color="auto" w:fill="auto"/>
          </w:tcPr>
          <w:p w14:paraId="7BE77DA8" w14:textId="70395AB8" w:rsidR="00B3350C" w:rsidRPr="00E51C7F" w:rsidRDefault="3D101590" w:rsidP="008C0FD4">
            <w:pPr>
              <w:spacing w:before="120" w:after="120"/>
              <w:rPr>
                <w:rFonts w:ascii="Open Sans" w:hAnsi="Open Sans" w:cs="Open Sans"/>
                <w:b/>
                <w:bCs/>
                <w:sz w:val="22"/>
                <w:szCs w:val="22"/>
              </w:rPr>
            </w:pPr>
            <w:r w:rsidRPr="00E51C7F">
              <w:rPr>
                <w:rFonts w:ascii="Open Sans" w:hAnsi="Open Sans" w:cs="Open Sans"/>
                <w:b/>
                <w:bCs/>
                <w:sz w:val="22"/>
                <w:szCs w:val="22"/>
              </w:rPr>
              <w:t>Lesson/Unit Title</w:t>
            </w:r>
          </w:p>
        </w:tc>
        <w:tc>
          <w:tcPr>
            <w:tcW w:w="7848" w:type="dxa"/>
            <w:shd w:val="clear" w:color="auto" w:fill="auto"/>
          </w:tcPr>
          <w:p w14:paraId="7ACC9CD3" w14:textId="072387F6" w:rsidR="00B3350C" w:rsidRPr="00E51C7F" w:rsidRDefault="00C34C98" w:rsidP="008C0FD4">
            <w:pPr>
              <w:spacing w:before="120" w:after="120"/>
              <w:rPr>
                <w:rFonts w:ascii="Open Sans" w:hAnsi="Open Sans" w:cs="Open Sans"/>
                <w:sz w:val="22"/>
                <w:szCs w:val="22"/>
              </w:rPr>
            </w:pPr>
            <w:r w:rsidRPr="00E51C7F">
              <w:rPr>
                <w:rFonts w:ascii="Open Sans" w:hAnsi="Open Sans" w:cs="Open Sans"/>
                <w:sz w:val="22"/>
                <w:szCs w:val="22"/>
              </w:rPr>
              <w:t>Promoting Health and Wellness of Children</w:t>
            </w:r>
          </w:p>
        </w:tc>
      </w:tr>
      <w:tr w:rsidR="00B3350C" w:rsidRPr="00E51C7F" w14:paraId="7029DC65" w14:textId="77777777" w:rsidTr="00C34C98">
        <w:trPr>
          <w:trHeight w:val="135"/>
        </w:trPr>
        <w:tc>
          <w:tcPr>
            <w:tcW w:w="2952" w:type="dxa"/>
            <w:shd w:val="clear" w:color="auto" w:fill="auto"/>
          </w:tcPr>
          <w:p w14:paraId="765C144E" w14:textId="4CCD2C10" w:rsidR="00B3350C" w:rsidRPr="00E51C7F" w:rsidRDefault="3D101590" w:rsidP="008C0FD4">
            <w:pPr>
              <w:spacing w:before="120" w:after="120"/>
              <w:rPr>
                <w:rFonts w:ascii="Open Sans" w:hAnsi="Open Sans" w:cs="Open Sans"/>
                <w:b/>
                <w:bCs/>
                <w:sz w:val="22"/>
                <w:szCs w:val="22"/>
              </w:rPr>
            </w:pPr>
            <w:r w:rsidRPr="00E51C7F">
              <w:rPr>
                <w:rFonts w:ascii="Open Sans" w:hAnsi="Open Sans" w:cs="Open Sans"/>
                <w:b/>
                <w:bCs/>
                <w:sz w:val="22"/>
                <w:szCs w:val="22"/>
              </w:rPr>
              <w:t>TEKS Student Expectations</w:t>
            </w:r>
          </w:p>
        </w:tc>
        <w:tc>
          <w:tcPr>
            <w:tcW w:w="7848" w:type="dxa"/>
            <w:shd w:val="clear" w:color="auto" w:fill="auto"/>
          </w:tcPr>
          <w:p w14:paraId="72F939BA" w14:textId="4A237D25" w:rsidR="00E51C7F" w:rsidRPr="00E51C7F" w:rsidRDefault="00E51C7F" w:rsidP="008C0FD4">
            <w:pPr>
              <w:rPr>
                <w:rFonts w:ascii="Open Sans" w:hAnsi="Open Sans" w:cs="Open Sans"/>
                <w:b/>
                <w:color w:val="000000"/>
                <w:sz w:val="22"/>
                <w:szCs w:val="22"/>
              </w:rPr>
            </w:pPr>
            <w:r w:rsidRPr="00E51C7F">
              <w:rPr>
                <w:rFonts w:ascii="Open Sans" w:hAnsi="Open Sans" w:cs="Open Sans"/>
                <w:b/>
                <w:color w:val="000000"/>
                <w:sz w:val="22"/>
                <w:szCs w:val="22"/>
              </w:rPr>
              <w:t>130.278. (c) Knowledge and Skills</w:t>
            </w:r>
          </w:p>
          <w:p w14:paraId="6D5F61AC" w14:textId="77777777" w:rsidR="00E51C7F" w:rsidRDefault="00E51C7F" w:rsidP="008C0FD4">
            <w:pPr>
              <w:rPr>
                <w:rFonts w:ascii="Open Sans" w:hAnsi="Open Sans" w:cs="Open Sans"/>
                <w:color w:val="000000"/>
                <w:sz w:val="22"/>
                <w:szCs w:val="22"/>
              </w:rPr>
            </w:pPr>
          </w:p>
          <w:p w14:paraId="172C5B23" w14:textId="480979F1" w:rsidR="00E51C7F" w:rsidRDefault="00E51C7F" w:rsidP="008C0FD4">
            <w:pPr>
              <w:ind w:left="720"/>
              <w:rPr>
                <w:rFonts w:ascii="Open Sans" w:hAnsi="Open Sans" w:cs="Open Sans"/>
                <w:color w:val="000000"/>
                <w:sz w:val="22"/>
                <w:szCs w:val="22"/>
              </w:rPr>
            </w:pPr>
            <w:r>
              <w:rPr>
                <w:rFonts w:ascii="Open Sans" w:hAnsi="Open Sans" w:cs="Open Sans"/>
                <w:color w:val="000000"/>
                <w:sz w:val="22"/>
                <w:szCs w:val="22"/>
              </w:rPr>
              <w:t xml:space="preserve">(4) </w:t>
            </w:r>
            <w:r w:rsidRPr="00E51C7F">
              <w:rPr>
                <w:rFonts w:ascii="Open Sans" w:hAnsi="Open Sans" w:cs="Open Sans"/>
                <w:color w:val="000000"/>
                <w:sz w:val="22"/>
                <w:szCs w:val="22"/>
              </w:rPr>
              <w:t>The student analyzes responsibilities that promote health and wellness of children. The student is expected to</w:t>
            </w:r>
            <w:r>
              <w:rPr>
                <w:rFonts w:ascii="Open Sans" w:hAnsi="Open Sans" w:cs="Open Sans"/>
                <w:color w:val="000000"/>
                <w:sz w:val="22"/>
                <w:szCs w:val="22"/>
              </w:rPr>
              <w:t>:</w:t>
            </w:r>
          </w:p>
          <w:p w14:paraId="342EB9B6" w14:textId="77777777" w:rsidR="00E51C7F" w:rsidRDefault="00E51C7F" w:rsidP="008C0FD4">
            <w:pPr>
              <w:ind w:left="720"/>
              <w:rPr>
                <w:rFonts w:ascii="Open Sans" w:hAnsi="Open Sans" w:cs="Open Sans"/>
                <w:color w:val="000000"/>
                <w:sz w:val="22"/>
                <w:szCs w:val="22"/>
              </w:rPr>
            </w:pPr>
          </w:p>
          <w:p w14:paraId="04485EFF" w14:textId="764115D7" w:rsidR="00E51C7F" w:rsidRDefault="00E51C7F" w:rsidP="008C0FD4">
            <w:pPr>
              <w:ind w:left="1440"/>
              <w:rPr>
                <w:rFonts w:ascii="Open Sans" w:hAnsi="Open Sans" w:cs="Open Sans"/>
                <w:color w:val="000000"/>
                <w:sz w:val="22"/>
                <w:szCs w:val="22"/>
              </w:rPr>
            </w:pPr>
            <w:r>
              <w:rPr>
                <w:rFonts w:ascii="Open Sans" w:hAnsi="Open Sans" w:cs="Open Sans"/>
                <w:color w:val="000000"/>
                <w:sz w:val="22"/>
                <w:szCs w:val="22"/>
              </w:rPr>
              <w:t>(B)</w:t>
            </w:r>
            <w:r w:rsidRPr="00E51C7F">
              <w:rPr>
                <w:rFonts w:ascii="Open Sans" w:hAnsi="Open Sans" w:cs="Open Sans"/>
                <w:color w:val="000000"/>
                <w:sz w:val="22"/>
                <w:szCs w:val="22"/>
              </w:rPr>
              <w:t xml:space="preserve"> practice child guidance techniques that contribute to the health and wellness of children such as adequate rest, exercise, safety, and sanitation</w:t>
            </w:r>
          </w:p>
          <w:p w14:paraId="39EFD783" w14:textId="77777777" w:rsidR="00E51C7F" w:rsidRPr="00E51C7F" w:rsidRDefault="00E51C7F" w:rsidP="008C0FD4">
            <w:pPr>
              <w:ind w:left="1440"/>
              <w:rPr>
                <w:rFonts w:ascii="Open Sans" w:hAnsi="Open Sans" w:cs="Open Sans"/>
                <w:color w:val="000000"/>
                <w:sz w:val="22"/>
                <w:szCs w:val="22"/>
              </w:rPr>
            </w:pPr>
          </w:p>
          <w:p w14:paraId="0FFA174A" w14:textId="0D1FCE64" w:rsidR="00B3350C" w:rsidRDefault="00E51C7F" w:rsidP="008C0FD4">
            <w:pPr>
              <w:ind w:left="1440"/>
              <w:rPr>
                <w:rFonts w:ascii="Open Sans" w:hAnsi="Open Sans" w:cs="Open Sans"/>
                <w:color w:val="000000"/>
                <w:sz w:val="22"/>
                <w:szCs w:val="22"/>
              </w:rPr>
            </w:pPr>
            <w:r w:rsidRPr="00E51C7F">
              <w:rPr>
                <w:rFonts w:ascii="Open Sans" w:hAnsi="Open Sans" w:cs="Open Sans"/>
                <w:color w:val="000000"/>
                <w:sz w:val="22"/>
                <w:szCs w:val="22"/>
              </w:rPr>
              <w:t>(C) apply procedures for creating safe environments for children</w:t>
            </w:r>
          </w:p>
          <w:p w14:paraId="183D99BD" w14:textId="77777777" w:rsidR="00E51C7F" w:rsidRDefault="00E51C7F" w:rsidP="008C0FD4">
            <w:pPr>
              <w:ind w:left="720"/>
              <w:rPr>
                <w:rFonts w:ascii="Open Sans" w:hAnsi="Open Sans" w:cs="Open Sans"/>
                <w:color w:val="000000"/>
                <w:sz w:val="22"/>
                <w:szCs w:val="22"/>
              </w:rPr>
            </w:pPr>
          </w:p>
          <w:p w14:paraId="58AC6B23" w14:textId="15D893DF" w:rsidR="00E51C7F" w:rsidRDefault="00E51C7F" w:rsidP="008C0FD4">
            <w:pPr>
              <w:ind w:left="720"/>
              <w:rPr>
                <w:rFonts w:ascii="Open Sans" w:hAnsi="Open Sans" w:cs="Open Sans"/>
                <w:color w:val="000000"/>
                <w:sz w:val="22"/>
                <w:szCs w:val="22"/>
              </w:rPr>
            </w:pPr>
            <w:r>
              <w:rPr>
                <w:rFonts w:ascii="Open Sans" w:hAnsi="Open Sans" w:cs="Open Sans"/>
                <w:color w:val="000000"/>
                <w:sz w:val="22"/>
                <w:szCs w:val="22"/>
              </w:rPr>
              <w:t>(5)</w:t>
            </w:r>
            <w:r w:rsidRPr="00E51C7F">
              <w:rPr>
                <w:rFonts w:ascii="Open Sans" w:hAnsi="Open Sans" w:cs="Open Sans"/>
                <w:color w:val="000000"/>
                <w:sz w:val="22"/>
                <w:szCs w:val="22"/>
              </w:rPr>
              <w:t xml:space="preserve"> The student analyzes the effect of play in the development of children. The student is expected to</w:t>
            </w:r>
            <w:r>
              <w:rPr>
                <w:rFonts w:ascii="Open Sans" w:hAnsi="Open Sans" w:cs="Open Sans"/>
                <w:color w:val="000000"/>
                <w:sz w:val="22"/>
                <w:szCs w:val="22"/>
              </w:rPr>
              <w:t>:</w:t>
            </w:r>
          </w:p>
          <w:p w14:paraId="30AD8749" w14:textId="77777777" w:rsidR="00E51C7F" w:rsidRDefault="00E51C7F" w:rsidP="008C0FD4">
            <w:pPr>
              <w:ind w:left="720"/>
              <w:rPr>
                <w:rFonts w:ascii="Open Sans" w:hAnsi="Open Sans" w:cs="Open Sans"/>
                <w:color w:val="000000"/>
                <w:sz w:val="22"/>
                <w:szCs w:val="22"/>
              </w:rPr>
            </w:pPr>
          </w:p>
          <w:p w14:paraId="1A7C676F" w14:textId="77777777" w:rsidR="00E51C7F" w:rsidRDefault="00E51C7F" w:rsidP="008C0FD4">
            <w:pPr>
              <w:ind w:left="1440"/>
              <w:rPr>
                <w:rFonts w:ascii="Open Sans" w:hAnsi="Open Sans" w:cs="Open Sans"/>
                <w:color w:val="000000"/>
                <w:sz w:val="22"/>
                <w:szCs w:val="22"/>
              </w:rPr>
            </w:pPr>
            <w:r>
              <w:rPr>
                <w:rFonts w:ascii="Open Sans" w:hAnsi="Open Sans" w:cs="Open Sans"/>
                <w:color w:val="000000"/>
                <w:sz w:val="22"/>
                <w:szCs w:val="22"/>
              </w:rPr>
              <w:t>(A)</w:t>
            </w:r>
            <w:r w:rsidRPr="00E51C7F">
              <w:rPr>
                <w:rFonts w:ascii="Open Sans" w:hAnsi="Open Sans" w:cs="Open Sans"/>
                <w:color w:val="000000"/>
                <w:sz w:val="22"/>
                <w:szCs w:val="22"/>
              </w:rPr>
              <w:t xml:space="preserve"> create examples of play that promote the physical, intellectual, emotional, and so</w:t>
            </w:r>
            <w:r>
              <w:rPr>
                <w:rFonts w:ascii="Open Sans" w:hAnsi="Open Sans" w:cs="Open Sans"/>
                <w:color w:val="000000"/>
                <w:sz w:val="22"/>
                <w:szCs w:val="22"/>
              </w:rPr>
              <w:t>cial development of children</w:t>
            </w:r>
          </w:p>
          <w:p w14:paraId="4583E660" w14:textId="6FC2AD39" w:rsidR="00E51C7F" w:rsidRPr="00E51C7F" w:rsidRDefault="00E51C7F" w:rsidP="008C0FD4">
            <w:pPr>
              <w:ind w:left="1440"/>
              <w:rPr>
                <w:rFonts w:ascii="Open Sans" w:hAnsi="Open Sans" w:cs="Open Sans"/>
                <w:color w:val="000000"/>
                <w:sz w:val="22"/>
                <w:szCs w:val="22"/>
              </w:rPr>
            </w:pPr>
          </w:p>
        </w:tc>
      </w:tr>
      <w:tr w:rsidR="00B3350C" w:rsidRPr="00E51C7F" w14:paraId="692B52BF" w14:textId="77777777" w:rsidTr="00C34C98">
        <w:trPr>
          <w:trHeight w:val="1133"/>
        </w:trPr>
        <w:tc>
          <w:tcPr>
            <w:tcW w:w="10800" w:type="dxa"/>
            <w:gridSpan w:val="2"/>
            <w:shd w:val="clear" w:color="auto" w:fill="D9D9D9" w:themeFill="background1" w:themeFillShade="D9"/>
          </w:tcPr>
          <w:p w14:paraId="10F901A2" w14:textId="77777777" w:rsidR="00B3350C" w:rsidRPr="00E51C7F" w:rsidRDefault="3D101590" w:rsidP="0094265A">
            <w:pPr>
              <w:spacing w:before="120" w:after="120"/>
              <w:jc w:val="center"/>
              <w:rPr>
                <w:rFonts w:ascii="Open Sans" w:hAnsi="Open Sans" w:cs="Open Sans"/>
                <w:b/>
                <w:bCs/>
                <w:sz w:val="22"/>
                <w:szCs w:val="22"/>
              </w:rPr>
            </w:pPr>
            <w:r w:rsidRPr="00E51C7F">
              <w:rPr>
                <w:rFonts w:ascii="Open Sans" w:hAnsi="Open Sans" w:cs="Open Sans"/>
                <w:b/>
                <w:bCs/>
                <w:sz w:val="22"/>
                <w:szCs w:val="22"/>
              </w:rPr>
              <w:t>Basic Direct Teach Lesson</w:t>
            </w:r>
          </w:p>
          <w:p w14:paraId="3BC06FE8" w14:textId="16531B5E" w:rsidR="00B3350C" w:rsidRPr="00E51C7F" w:rsidRDefault="3D101590" w:rsidP="0094265A">
            <w:pPr>
              <w:jc w:val="center"/>
              <w:rPr>
                <w:rFonts w:ascii="Open Sans" w:hAnsi="Open Sans" w:cs="Open Sans"/>
                <w:sz w:val="22"/>
                <w:szCs w:val="22"/>
              </w:rPr>
            </w:pPr>
            <w:r w:rsidRPr="00E51C7F">
              <w:rPr>
                <w:rFonts w:ascii="Open Sans" w:hAnsi="Open Sans" w:cs="Open Sans"/>
                <w:sz w:val="22"/>
                <w:szCs w:val="22"/>
              </w:rPr>
              <w:t>(Includes Special Education Modifications/Accommodations and</w:t>
            </w:r>
          </w:p>
          <w:p w14:paraId="3042A4DA" w14:textId="6E415551" w:rsidR="00B3350C" w:rsidRPr="00E51C7F" w:rsidRDefault="3D101590" w:rsidP="0094265A">
            <w:pPr>
              <w:jc w:val="center"/>
              <w:rPr>
                <w:rFonts w:ascii="Open Sans" w:hAnsi="Open Sans" w:cs="Open Sans"/>
                <w:sz w:val="22"/>
                <w:szCs w:val="22"/>
              </w:rPr>
            </w:pPr>
            <w:r w:rsidRPr="00E51C7F">
              <w:rPr>
                <w:rFonts w:ascii="Open Sans" w:hAnsi="Open Sans" w:cs="Open Sans"/>
                <w:sz w:val="22"/>
                <w:szCs w:val="22"/>
              </w:rPr>
              <w:t>one English Language Proficiency Standards (ELPS) Strategy)</w:t>
            </w:r>
          </w:p>
          <w:p w14:paraId="5635CDF7" w14:textId="3179FF44" w:rsidR="00D0097D" w:rsidRPr="00E51C7F" w:rsidRDefault="00D0097D" w:rsidP="008C0FD4">
            <w:pPr>
              <w:rPr>
                <w:rFonts w:ascii="Open Sans" w:hAnsi="Open Sans" w:cs="Open Sans"/>
                <w:b/>
                <w:sz w:val="22"/>
                <w:szCs w:val="22"/>
              </w:rPr>
            </w:pPr>
          </w:p>
        </w:tc>
      </w:tr>
      <w:tr w:rsidR="00C34C98" w:rsidRPr="00E51C7F" w14:paraId="49CA021C" w14:textId="77777777" w:rsidTr="00C34C98">
        <w:trPr>
          <w:trHeight w:val="27"/>
        </w:trPr>
        <w:tc>
          <w:tcPr>
            <w:tcW w:w="2952" w:type="dxa"/>
            <w:shd w:val="clear" w:color="auto" w:fill="auto"/>
          </w:tcPr>
          <w:p w14:paraId="3E12574F" w14:textId="76204C22"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Instructional Objectives</w:t>
            </w:r>
          </w:p>
        </w:tc>
        <w:tc>
          <w:tcPr>
            <w:tcW w:w="7848" w:type="dxa"/>
            <w:shd w:val="clear" w:color="auto" w:fill="auto"/>
            <w:vAlign w:val="center"/>
          </w:tcPr>
          <w:p w14:paraId="37682BE4"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Students will:</w:t>
            </w:r>
          </w:p>
          <w:p w14:paraId="32689030" w14:textId="7485B7B4"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Demonstrate effective verbal, nonverbal, written, and electronic communication skills</w:t>
            </w:r>
          </w:p>
          <w:p w14:paraId="70704A6A" w14:textId="4BDC35CC"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Recognize the signs of good health and symptoms of </w:t>
            </w:r>
            <w:r w:rsidR="00C34C98" w:rsidRPr="00E51C7F">
              <w:rPr>
                <w:rFonts w:ascii="Open Sans" w:hAnsi="Open Sans" w:cs="Open Sans"/>
                <w:color w:val="000000"/>
                <w:position w:val="-3"/>
                <w:sz w:val="22"/>
                <w:szCs w:val="22"/>
              </w:rPr>
              <w:t>illness in children</w:t>
            </w:r>
          </w:p>
          <w:p w14:paraId="1EE3C191" w14:textId="717DB609"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Create a 3-d graphic organizer to take notes from the </w:t>
            </w:r>
            <w:r>
              <w:rPr>
                <w:rFonts w:ascii="Open Sans" w:hAnsi="Open Sans" w:cs="Open Sans"/>
                <w:color w:val="000000"/>
                <w:position w:val="-3"/>
                <w:sz w:val="22"/>
                <w:szCs w:val="22"/>
              </w:rPr>
              <w:t>P</w:t>
            </w:r>
            <w:r w:rsidRPr="00E51C7F">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E51C7F">
              <w:rPr>
                <w:rFonts w:ascii="Open Sans" w:hAnsi="Open Sans" w:cs="Open Sans"/>
                <w:color w:val="000000"/>
                <w:position w:val="-3"/>
                <w:sz w:val="22"/>
                <w:szCs w:val="22"/>
              </w:rPr>
              <w:t>oint presentation</w:t>
            </w:r>
          </w:p>
          <w:p w14:paraId="2285914C" w14:textId="5B850CAD"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Analyze the resources available for managing the health care of children such as children’s insurance, children’s health insurance program, and county health</w:t>
            </w:r>
            <w:r w:rsidR="00C34C98" w:rsidRPr="00E51C7F">
              <w:rPr>
                <w:rFonts w:ascii="Open Sans" w:hAnsi="Open Sans" w:cs="Open Sans"/>
                <w:color w:val="000000"/>
                <w:position w:val="-3"/>
                <w:sz w:val="22"/>
                <w:szCs w:val="22"/>
              </w:rPr>
              <w:t xml:space="preserve"> clinics</w:t>
            </w:r>
          </w:p>
          <w:p w14:paraId="19DCE9A0" w14:textId="467FE2BE"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Practice correct handwashing steps and recognize the importance of washing your hands properly by conducting an experiment with a potato and recording the results</w:t>
            </w:r>
          </w:p>
          <w:p w14:paraId="515AA5FA" w14:textId="77777777" w:rsidR="00C34C98" w:rsidRPr="00671533"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Create </w:t>
            </w:r>
            <w:r w:rsidR="00C34C98" w:rsidRPr="00E51C7F">
              <w:rPr>
                <w:rFonts w:ascii="Open Sans" w:hAnsi="Open Sans" w:cs="Open Sans"/>
                <w:color w:val="000000"/>
                <w:position w:val="-3"/>
                <w:sz w:val="22"/>
                <w:szCs w:val="22"/>
              </w:rPr>
              <w:t xml:space="preserve">a GlogterEDU Poster that identifies the signs of good health and symptoms of illness in children, child guidance practices that contribute to the </w:t>
            </w:r>
            <w:r w:rsidR="00C34C98" w:rsidRPr="00E51C7F">
              <w:rPr>
                <w:rFonts w:ascii="Open Sans" w:hAnsi="Open Sans" w:cs="Open Sans"/>
                <w:color w:val="000000"/>
                <w:position w:val="-3"/>
                <w:sz w:val="22"/>
                <w:szCs w:val="22"/>
              </w:rPr>
              <w:lastRenderedPageBreak/>
              <w:t>health and wellness of children such as requirements for rest, exercise, obesity prevention, public and personal safety, and sanitation and resources available for managing the health care of children such as children’s insurance, Children’s Health Insurance Program, and county health clinics</w:t>
            </w:r>
          </w:p>
          <w:p w14:paraId="60AC3715" w14:textId="13B99375" w:rsidR="00671533" w:rsidRPr="00E51C7F" w:rsidRDefault="00671533" w:rsidP="008C0FD4">
            <w:pPr>
              <w:ind w:left="720"/>
              <w:rPr>
                <w:rFonts w:ascii="Open Sans" w:hAnsi="Open Sans" w:cs="Open Sans"/>
                <w:color w:val="000000"/>
                <w:sz w:val="22"/>
                <w:szCs w:val="22"/>
              </w:rPr>
            </w:pPr>
          </w:p>
        </w:tc>
      </w:tr>
      <w:tr w:rsidR="00C34C98" w:rsidRPr="00E51C7F" w14:paraId="741CD4A0" w14:textId="77777777" w:rsidTr="00C34C98">
        <w:trPr>
          <w:trHeight w:val="27"/>
        </w:trPr>
        <w:tc>
          <w:tcPr>
            <w:tcW w:w="2952" w:type="dxa"/>
            <w:shd w:val="clear" w:color="auto" w:fill="auto"/>
          </w:tcPr>
          <w:p w14:paraId="65BFD213" w14:textId="6A49AE17"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lastRenderedPageBreak/>
              <w:t>Rationale</w:t>
            </w:r>
          </w:p>
        </w:tc>
        <w:tc>
          <w:tcPr>
            <w:tcW w:w="7848" w:type="dxa"/>
            <w:shd w:val="clear" w:color="auto" w:fill="auto"/>
            <w:vAlign w:val="center"/>
          </w:tcPr>
          <w:p w14:paraId="14461262" w14:textId="77777777" w:rsidR="00C34C98" w:rsidRDefault="00C34C98" w:rsidP="008C0FD4">
            <w:pPr>
              <w:spacing w:before="120" w:after="120"/>
              <w:rPr>
                <w:rFonts w:ascii="Open Sans" w:hAnsi="Open Sans" w:cs="Open Sans"/>
                <w:color w:val="000000"/>
                <w:position w:val="-3"/>
                <w:sz w:val="22"/>
                <w:szCs w:val="22"/>
              </w:rPr>
            </w:pPr>
            <w:r w:rsidRPr="00E51C7F">
              <w:rPr>
                <w:rFonts w:ascii="Open Sans" w:hAnsi="Open Sans" w:cs="Open Sans"/>
                <w:color w:val="000000"/>
                <w:position w:val="-3"/>
                <w:sz w:val="22"/>
                <w:szCs w:val="22"/>
              </w:rPr>
              <w:t>An important part of a quality child care health program is detection and prevention of illness and injury. to accomplish this, child care programs should set guidelines and staff members must follow correct procedures. These procedures include screening and other health assessment methods and good health and hygiene practices.</w:t>
            </w:r>
          </w:p>
          <w:p w14:paraId="0AEAFDF2" w14:textId="16995B08" w:rsidR="00671533" w:rsidRPr="00E51C7F" w:rsidRDefault="00671533" w:rsidP="008C0FD4">
            <w:pPr>
              <w:spacing w:before="120" w:after="120"/>
              <w:rPr>
                <w:rFonts w:ascii="Open Sans" w:hAnsi="Open Sans" w:cs="Open Sans"/>
                <w:sz w:val="22"/>
                <w:szCs w:val="22"/>
              </w:rPr>
            </w:pPr>
          </w:p>
        </w:tc>
      </w:tr>
      <w:tr w:rsidR="00C34C98" w:rsidRPr="00E51C7F" w14:paraId="46AD6D97" w14:textId="77777777" w:rsidTr="00C34C98">
        <w:trPr>
          <w:trHeight w:val="27"/>
        </w:trPr>
        <w:tc>
          <w:tcPr>
            <w:tcW w:w="2952" w:type="dxa"/>
            <w:shd w:val="clear" w:color="auto" w:fill="auto"/>
          </w:tcPr>
          <w:p w14:paraId="1115E24F" w14:textId="27A88A37"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Duration of Lesson</w:t>
            </w:r>
          </w:p>
        </w:tc>
        <w:tc>
          <w:tcPr>
            <w:tcW w:w="7848" w:type="dxa"/>
            <w:shd w:val="clear" w:color="auto" w:fill="auto"/>
            <w:vAlign w:val="center"/>
          </w:tcPr>
          <w:p w14:paraId="0F979EA2" w14:textId="39C1180B"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Five 45-minute class periods</w:t>
            </w:r>
          </w:p>
        </w:tc>
      </w:tr>
      <w:tr w:rsidR="00C34C98" w:rsidRPr="00E51C7F" w14:paraId="3F56A797" w14:textId="77777777" w:rsidTr="00C34C98">
        <w:trPr>
          <w:trHeight w:val="27"/>
        </w:trPr>
        <w:tc>
          <w:tcPr>
            <w:tcW w:w="2952" w:type="dxa"/>
            <w:shd w:val="clear" w:color="auto" w:fill="auto"/>
          </w:tcPr>
          <w:p w14:paraId="0652114D" w14:textId="7B1CBC66" w:rsidR="00C34C98" w:rsidRPr="00E51C7F" w:rsidRDefault="00C34C98" w:rsidP="008C0FD4">
            <w:pPr>
              <w:rPr>
                <w:rFonts w:ascii="Open Sans" w:hAnsi="Open Sans" w:cs="Open Sans"/>
                <w:b/>
                <w:bCs/>
                <w:sz w:val="22"/>
                <w:szCs w:val="22"/>
              </w:rPr>
            </w:pPr>
            <w:r w:rsidRPr="00E51C7F">
              <w:rPr>
                <w:rFonts w:ascii="Open Sans" w:hAnsi="Open Sans" w:cs="Open Sans"/>
                <w:b/>
                <w:bCs/>
                <w:sz w:val="22"/>
                <w:szCs w:val="22"/>
              </w:rPr>
              <w:t>Word Wall/Key Vocabulary</w:t>
            </w:r>
          </w:p>
          <w:p w14:paraId="156E697A" w14:textId="15D9B7A8" w:rsidR="00C34C98" w:rsidRPr="00E51C7F" w:rsidRDefault="004206BD" w:rsidP="008C0FD4">
            <w:pPr>
              <w:rPr>
                <w:rFonts w:ascii="Open Sans" w:hAnsi="Open Sans" w:cs="Open Sans"/>
                <w:sz w:val="22"/>
                <w:szCs w:val="22"/>
              </w:rPr>
            </w:pPr>
            <w:r w:rsidRPr="004206BD">
              <w:rPr>
                <w:rFonts w:ascii="Open Sans" w:hAnsi="Open Sans" w:cs="Open Sans"/>
                <w:i/>
                <w:iCs/>
                <w:sz w:val="22"/>
                <w:szCs w:val="22"/>
              </w:rPr>
              <w:t>(ELPS c1a, c, f; c2b; c3a, b, d; c4c; c5b) PDAS II (5)</w:t>
            </w:r>
          </w:p>
        </w:tc>
        <w:tc>
          <w:tcPr>
            <w:tcW w:w="7848" w:type="dxa"/>
            <w:shd w:val="clear" w:color="auto" w:fill="auto"/>
            <w:vAlign w:val="center"/>
          </w:tcPr>
          <w:p w14:paraId="7FBB2445"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Communicable:</w:t>
            </w:r>
            <w:r w:rsidRPr="00E51C7F">
              <w:rPr>
                <w:rFonts w:ascii="Open Sans" w:hAnsi="Open Sans" w:cs="Open Sans"/>
                <w:color w:val="000000"/>
                <w:position w:val="-3"/>
                <w:sz w:val="22"/>
                <w:szCs w:val="22"/>
              </w:rPr>
              <w:t xml:space="preserve"> When an illness can be easily passed from one person to another</w:t>
            </w:r>
          </w:p>
          <w:p w14:paraId="496B75AF"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Contagious Diseases:</w:t>
            </w:r>
            <w:r w:rsidRPr="00E51C7F">
              <w:rPr>
                <w:rFonts w:ascii="Open Sans" w:hAnsi="Open Sans" w:cs="Open Sans"/>
                <w:color w:val="000000"/>
                <w:position w:val="-3"/>
                <w:sz w:val="22"/>
                <w:szCs w:val="22"/>
              </w:rPr>
              <w:t xml:space="preserve"> Are communicable by contact with a diseased person or with an object that a diseased person has used</w:t>
            </w:r>
          </w:p>
          <w:p w14:paraId="3A8E95EA"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Health Assessments:</w:t>
            </w:r>
            <w:r w:rsidRPr="00E51C7F">
              <w:rPr>
                <w:rFonts w:ascii="Open Sans" w:hAnsi="Open Sans" w:cs="Open Sans"/>
                <w:color w:val="000000"/>
                <w:position w:val="-3"/>
                <w:sz w:val="22"/>
                <w:szCs w:val="22"/>
              </w:rPr>
              <w:t xml:space="preserve"> Is the overall process of evaluating health strengths and needs</w:t>
            </w:r>
          </w:p>
          <w:p w14:paraId="0B19F599" w14:textId="15D48E64"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Hygiene:</w:t>
            </w:r>
            <w:r w:rsidRPr="00E51C7F">
              <w:rPr>
                <w:rFonts w:ascii="Open Sans" w:hAnsi="Open Sans" w:cs="Open Sans"/>
                <w:color w:val="000000"/>
                <w:position w:val="-3"/>
                <w:sz w:val="22"/>
                <w:szCs w:val="22"/>
              </w:rPr>
              <w:t xml:space="preserve"> Cleanliness to your body, hair, </w:t>
            </w:r>
            <w:r w:rsidR="00671533" w:rsidRPr="00E51C7F">
              <w:rPr>
                <w:rFonts w:ascii="Open Sans" w:hAnsi="Open Sans" w:cs="Open Sans"/>
                <w:color w:val="000000"/>
                <w:position w:val="-3"/>
                <w:sz w:val="22"/>
                <w:szCs w:val="22"/>
              </w:rPr>
              <w:t>nails,</w:t>
            </w:r>
            <w:r w:rsidRPr="00E51C7F">
              <w:rPr>
                <w:rFonts w:ascii="Open Sans" w:hAnsi="Open Sans" w:cs="Open Sans"/>
                <w:color w:val="000000"/>
                <w:position w:val="-3"/>
                <w:sz w:val="22"/>
                <w:szCs w:val="22"/>
              </w:rPr>
              <w:t xml:space="preserve"> and clothing is clean and neat.</w:t>
            </w:r>
          </w:p>
          <w:p w14:paraId="7DEF9BE9"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Infectious Diseases:</w:t>
            </w:r>
            <w:r w:rsidRPr="00E51C7F">
              <w:rPr>
                <w:rFonts w:ascii="Open Sans" w:hAnsi="Open Sans" w:cs="Open Sans"/>
                <w:color w:val="000000"/>
                <w:position w:val="-3"/>
                <w:sz w:val="22"/>
                <w:szCs w:val="22"/>
              </w:rPr>
              <w:t xml:space="preserve"> Can move from one person to another or from one part of the body to another</w:t>
            </w:r>
          </w:p>
          <w:p w14:paraId="6C3D35B9"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Nutrition:</w:t>
            </w:r>
            <w:r w:rsidRPr="00E51C7F">
              <w:rPr>
                <w:rFonts w:ascii="Open Sans" w:hAnsi="Open Sans" w:cs="Open Sans"/>
                <w:color w:val="000000"/>
                <w:position w:val="-3"/>
                <w:sz w:val="22"/>
                <w:szCs w:val="22"/>
              </w:rPr>
              <w:t xml:space="preserve"> Includes the food eaten and the way the body uses it</w:t>
            </w:r>
          </w:p>
          <w:p w14:paraId="0342F29F"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Obese:</w:t>
            </w:r>
            <w:r w:rsidRPr="00E51C7F">
              <w:rPr>
                <w:rFonts w:ascii="Open Sans" w:hAnsi="Open Sans" w:cs="Open Sans"/>
                <w:color w:val="000000"/>
                <w:position w:val="-3"/>
                <w:sz w:val="22"/>
                <w:szCs w:val="22"/>
              </w:rPr>
              <w:t xml:space="preserve"> An abnormal accumulation of body fat, usually 20% or more over an individual’s ideal body weight</w:t>
            </w:r>
          </w:p>
          <w:p w14:paraId="3A626D58"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Portion control:</w:t>
            </w:r>
            <w:r w:rsidRPr="00E51C7F">
              <w:rPr>
                <w:rFonts w:ascii="Open Sans" w:hAnsi="Open Sans" w:cs="Open Sans"/>
                <w:color w:val="000000"/>
                <w:position w:val="-3"/>
                <w:sz w:val="22"/>
                <w:szCs w:val="22"/>
              </w:rPr>
              <w:t xml:space="preserve"> It is understanding how much a serving size is and how many calories a serving contains It is a critical part of successful weight loss and weight management</w:t>
            </w:r>
          </w:p>
          <w:p w14:paraId="6D09898F"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b/>
                <w:bCs/>
                <w:color w:val="000000"/>
                <w:position w:val="-3"/>
                <w:sz w:val="22"/>
                <w:szCs w:val="22"/>
              </w:rPr>
              <w:t>Sanitation:</w:t>
            </w:r>
            <w:r w:rsidRPr="00E51C7F">
              <w:rPr>
                <w:rFonts w:ascii="Open Sans" w:hAnsi="Open Sans" w:cs="Open Sans"/>
                <w:color w:val="000000"/>
                <w:position w:val="-3"/>
                <w:sz w:val="22"/>
                <w:szCs w:val="22"/>
              </w:rPr>
              <w:t xml:space="preserve"> Refers to actions taken to protect people from disease</w:t>
            </w:r>
          </w:p>
          <w:p w14:paraId="47D13121" w14:textId="21EF1376" w:rsidR="00C34C98" w:rsidRPr="00E51C7F" w:rsidRDefault="00C34C98" w:rsidP="008C0FD4">
            <w:pPr>
              <w:spacing w:before="120" w:after="120"/>
              <w:rPr>
                <w:rFonts w:ascii="Open Sans" w:hAnsi="Open Sans" w:cs="Open Sans"/>
                <w:sz w:val="22"/>
                <w:szCs w:val="22"/>
              </w:rPr>
            </w:pPr>
            <w:r w:rsidRPr="00E51C7F">
              <w:rPr>
                <w:rFonts w:ascii="Open Sans" w:hAnsi="Open Sans" w:cs="Open Sans"/>
                <w:b/>
                <w:bCs/>
                <w:color w:val="000000"/>
                <w:position w:val="-3"/>
                <w:sz w:val="22"/>
                <w:szCs w:val="22"/>
              </w:rPr>
              <w:t>Screening Tests:</w:t>
            </w:r>
            <w:r w:rsidRPr="00E51C7F">
              <w:rPr>
                <w:rFonts w:ascii="Open Sans" w:hAnsi="Open Sans" w:cs="Open Sans"/>
                <w:color w:val="000000"/>
                <w:position w:val="-3"/>
                <w:sz w:val="22"/>
                <w:szCs w:val="22"/>
              </w:rPr>
              <w:t xml:space="preserve"> Are examinations done to detect specific health problems</w:t>
            </w:r>
          </w:p>
        </w:tc>
      </w:tr>
      <w:tr w:rsidR="00C34C98" w:rsidRPr="00E51C7F" w14:paraId="2AB98FD6" w14:textId="77777777" w:rsidTr="00C34C98">
        <w:trPr>
          <w:trHeight w:val="27"/>
        </w:trPr>
        <w:tc>
          <w:tcPr>
            <w:tcW w:w="2952" w:type="dxa"/>
            <w:shd w:val="clear" w:color="auto" w:fill="auto"/>
          </w:tcPr>
          <w:p w14:paraId="7A681535" w14:textId="1FBBFA88"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Materials/Specialized Equipment Needed</w:t>
            </w:r>
          </w:p>
        </w:tc>
        <w:tc>
          <w:tcPr>
            <w:tcW w:w="7848" w:type="dxa"/>
            <w:shd w:val="clear" w:color="auto" w:fill="auto"/>
            <w:vAlign w:val="center"/>
          </w:tcPr>
          <w:p w14:paraId="6BCA478B"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Equipment:</w:t>
            </w:r>
          </w:p>
          <w:p w14:paraId="4A2789BE" w14:textId="4CF1AEA0"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Computer </w:t>
            </w:r>
            <w:r w:rsidR="00C34C98" w:rsidRPr="00E51C7F">
              <w:rPr>
                <w:rFonts w:ascii="Open Sans" w:hAnsi="Open Sans" w:cs="Open Sans"/>
                <w:color w:val="000000"/>
                <w:position w:val="-3"/>
                <w:sz w:val="22"/>
                <w:szCs w:val="22"/>
              </w:rPr>
              <w:t>with Internet for multimedia presentations</w:t>
            </w:r>
          </w:p>
          <w:p w14:paraId="69DC2DBD" w14:textId="15F7131B"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Computers</w:t>
            </w:r>
            <w:r w:rsidR="00C34C98" w:rsidRPr="00E51C7F">
              <w:rPr>
                <w:rFonts w:ascii="Open Sans" w:hAnsi="Open Sans" w:cs="Open Sans"/>
                <w:color w:val="000000"/>
                <w:position w:val="-3"/>
                <w:sz w:val="22"/>
                <w:szCs w:val="22"/>
              </w:rPr>
              <w:t>/laptops with printer capability</w:t>
            </w:r>
          </w:p>
          <w:p w14:paraId="3ED3A532" w14:textId="44776E91"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Presenter</w:t>
            </w:r>
            <w:r w:rsidR="00C34C98" w:rsidRPr="00E51C7F">
              <w:rPr>
                <w:rFonts w:ascii="Open Sans" w:hAnsi="Open Sans" w:cs="Open Sans"/>
                <w:color w:val="000000"/>
                <w:position w:val="-3"/>
                <w:sz w:val="22"/>
                <w:szCs w:val="22"/>
              </w:rPr>
              <w:t>/remote</w:t>
            </w:r>
          </w:p>
          <w:p w14:paraId="58753A77" w14:textId="18F9F7BF"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Reserve </w:t>
            </w:r>
            <w:r w:rsidR="00C34C98" w:rsidRPr="00E51C7F">
              <w:rPr>
                <w:rFonts w:ascii="Open Sans" w:hAnsi="Open Sans" w:cs="Open Sans"/>
                <w:color w:val="000000"/>
                <w:position w:val="-3"/>
                <w:sz w:val="22"/>
                <w:szCs w:val="22"/>
              </w:rPr>
              <w:t>computer lab, if needed</w:t>
            </w:r>
          </w:p>
          <w:p w14:paraId="109864CD" w14:textId="77777777" w:rsidR="00671533" w:rsidRDefault="00671533" w:rsidP="008C0FD4">
            <w:pPr>
              <w:spacing w:before="319" w:after="319"/>
              <w:textAlignment w:val="center"/>
              <w:outlineLvl w:val="3"/>
              <w:rPr>
                <w:rFonts w:ascii="Open Sans" w:hAnsi="Open Sans" w:cs="Open Sans"/>
                <w:b/>
                <w:bCs/>
                <w:color w:val="000000"/>
                <w:position w:val="-3"/>
                <w:sz w:val="22"/>
                <w:szCs w:val="22"/>
              </w:rPr>
            </w:pPr>
          </w:p>
          <w:p w14:paraId="2450D620" w14:textId="203AF366"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lastRenderedPageBreak/>
              <w:t>Supplies:</w:t>
            </w:r>
          </w:p>
          <w:p w14:paraId="4C335CDF" w14:textId="05C73DD3"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Baseball</w:t>
            </w:r>
          </w:p>
          <w:p w14:paraId="697EA948" w14:textId="3284B606"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Computer mouse</w:t>
            </w:r>
          </w:p>
          <w:p w14:paraId="3B3119EE" w14:textId="66DB45F8"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Deck of cards</w:t>
            </w:r>
          </w:p>
          <w:p w14:paraId="65BC9314" w14:textId="0DC462FE"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Four checkers</w:t>
            </w:r>
          </w:p>
          <w:p w14:paraId="0E635B62" w14:textId="6E98E61C"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Golf ball</w:t>
            </w:r>
          </w:p>
          <w:p w14:paraId="14B56E69" w14:textId="4DFD4781"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Empty containers of nutritious children’s food and snacks</w:t>
            </w:r>
          </w:p>
          <w:p w14:paraId="0F596147" w14:textId="6E1F89A1"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Bottled water</w:t>
            </w:r>
          </w:p>
          <w:p w14:paraId="72F59DEF" w14:textId="6FEF8D2F"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Dried fruit</w:t>
            </w:r>
          </w:p>
          <w:p w14:paraId="53B8BC0E" w14:textId="59EE639C"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Healthy dry cereal boxes</w:t>
            </w:r>
          </w:p>
          <w:p w14:paraId="71134404" w14:textId="4FD4E403"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Juice boxes</w:t>
            </w:r>
          </w:p>
          <w:p w14:paraId="0B2552FB" w14:textId="5F607547"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Raisins</w:t>
            </w:r>
          </w:p>
          <w:p w14:paraId="31ED0EAC" w14:textId="550A6AFF" w:rsidR="00C34C98" w:rsidRPr="00E51C7F" w:rsidRDefault="00671533" w:rsidP="008C0FD4">
            <w:pPr>
              <w:numPr>
                <w:ilvl w:val="1"/>
                <w:numId w:val="7"/>
              </w:numPr>
              <w:rPr>
                <w:rFonts w:ascii="Open Sans" w:hAnsi="Open Sans" w:cs="Open Sans"/>
                <w:color w:val="000000"/>
                <w:sz w:val="22"/>
                <w:szCs w:val="22"/>
              </w:rPr>
            </w:pPr>
            <w:r w:rsidRPr="00E51C7F">
              <w:rPr>
                <w:rFonts w:ascii="Open Sans" w:hAnsi="Open Sans" w:cs="Open Sans"/>
                <w:color w:val="000000"/>
                <w:position w:val="-3"/>
                <w:sz w:val="22"/>
                <w:szCs w:val="22"/>
              </w:rPr>
              <w:t>Yogurt containers</w:t>
            </w:r>
          </w:p>
          <w:p w14:paraId="6E58ABC2" w14:textId="1B251362"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Music cd</w:t>
            </w:r>
          </w:p>
          <w:p w14:paraId="5AC2120F" w14:textId="65471FDA"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Plastic cup,</w:t>
            </w:r>
            <w:r w:rsidR="00C34C98" w:rsidRPr="00E51C7F">
              <w:rPr>
                <w:rFonts w:ascii="Open Sans" w:hAnsi="Open Sans" w:cs="Open Sans"/>
                <w:color w:val="000000"/>
                <w:position w:val="-3"/>
                <w:sz w:val="22"/>
                <w:szCs w:val="22"/>
              </w:rPr>
              <w:t xml:space="preserve"> plate (small 7-inch) plate and silverware (child size)</w:t>
            </w:r>
          </w:p>
          <w:p w14:paraId="623BA888" w14:textId="6745EDF4"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Play food (may be purchased for a minimal cost)</w:t>
            </w:r>
          </w:p>
          <w:p w14:paraId="25BD5681" w14:textId="5C35C5C4"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Six dice</w:t>
            </w:r>
          </w:p>
          <w:p w14:paraId="6BAC5852" w14:textId="53B18C0B"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Small soft drink lid</w:t>
            </w:r>
          </w:p>
          <w:p w14:paraId="4DC52A3D"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Materials:</w:t>
            </w:r>
          </w:p>
          <w:p w14:paraId="1FF24818" w14:textId="54B4D66C"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Hand soap</w:t>
            </w:r>
          </w:p>
          <w:p w14:paraId="2CC483B5" w14:textId="73C0807E"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Notebook paper (1 sheet per student)</w:t>
            </w:r>
          </w:p>
          <w:p w14:paraId="09FD7912" w14:textId="2ED20806"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Paper towels</w:t>
            </w:r>
          </w:p>
          <w:p w14:paraId="5C1A517F" w14:textId="4276CF58"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Plastic tubs</w:t>
            </w:r>
          </w:p>
          <w:p w14:paraId="78B56A8C" w14:textId="28E4796F"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Rubber gloves</w:t>
            </w:r>
          </w:p>
          <w:p w14:paraId="62C56EE6" w14:textId="60010272"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Scissors</w:t>
            </w:r>
          </w:p>
          <w:p w14:paraId="4B3C5914" w14:textId="035058D1"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Three plastic </w:t>
            </w:r>
            <w:r w:rsidR="00C34C98" w:rsidRPr="00E51C7F">
              <w:rPr>
                <w:rFonts w:ascii="Open Sans" w:hAnsi="Open Sans" w:cs="Open Sans"/>
                <w:color w:val="000000"/>
                <w:position w:val="-3"/>
                <w:sz w:val="22"/>
                <w:szCs w:val="22"/>
              </w:rPr>
              <w:t>zip lock reclosable bags for potatoes</w:t>
            </w:r>
          </w:p>
          <w:p w14:paraId="653220D7" w14:textId="14725AC7" w:rsidR="00C34C98"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Three potatoes</w:t>
            </w:r>
          </w:p>
          <w:p w14:paraId="76861FE0" w14:textId="6C24B4C0" w:rsidR="00C34C98" w:rsidRPr="00671533"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Vegetable peeler</w:t>
            </w:r>
          </w:p>
          <w:p w14:paraId="3C1C84EE" w14:textId="77777777" w:rsidR="00671533" w:rsidRDefault="00671533" w:rsidP="008C0FD4">
            <w:pPr>
              <w:rPr>
                <w:rFonts w:ascii="Open Sans" w:hAnsi="Open Sans" w:cs="Open Sans"/>
                <w:color w:val="000000"/>
                <w:sz w:val="22"/>
                <w:szCs w:val="22"/>
              </w:rPr>
            </w:pPr>
          </w:p>
          <w:p w14:paraId="690D2F30" w14:textId="77777777" w:rsidR="00671533" w:rsidRPr="00E51C7F" w:rsidRDefault="00671533"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39D82924"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Promoting Health and Wellness of Children PowerPoint</w:t>
            </w:r>
          </w:p>
          <w:p w14:paraId="00E5B18B" w14:textId="3B3B21BF" w:rsidR="00671533" w:rsidRPr="00E51C7F" w:rsidRDefault="00671533"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YouTube:</w:t>
            </w:r>
          </w:p>
          <w:p w14:paraId="06D8DA25"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Clean Hands Prevent the Flu</w:t>
            </w:r>
            <w:r w:rsidRPr="00E51C7F">
              <w:rPr>
                <w:rFonts w:ascii="Open Sans" w:hAnsi="Open Sans" w:cs="Open Sans"/>
                <w:color w:val="000000"/>
                <w:position w:val="-3"/>
                <w:sz w:val="22"/>
                <w:szCs w:val="22"/>
              </w:rPr>
              <w:br/>
              <w:t>Clean hands can help prevent the spread of infectious diseases, such as flu. This podcast explains the proper way to wash your hands.</w:t>
            </w:r>
            <w:r w:rsidRPr="00E51C7F">
              <w:rPr>
                <w:rFonts w:ascii="Open Sans" w:hAnsi="Open Sans" w:cs="Open Sans"/>
                <w:color w:val="0000CC"/>
                <w:position w:val="-3"/>
                <w:sz w:val="22"/>
                <w:szCs w:val="22"/>
                <w:u w:val="single"/>
              </w:rPr>
              <w:br/>
              <w:t>http://youtu.be/XHISh559oho</w:t>
            </w:r>
          </w:p>
          <w:p w14:paraId="48357D35"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lastRenderedPageBreak/>
              <w:t>Cover That Cough or Sneeze</w:t>
            </w:r>
            <w:r w:rsidRPr="00E51C7F">
              <w:rPr>
                <w:rFonts w:ascii="Open Sans" w:hAnsi="Open Sans" w:cs="Open Sans"/>
                <w:color w:val="000000"/>
                <w:position w:val="-3"/>
                <w:sz w:val="22"/>
                <w:szCs w:val="22"/>
              </w:rPr>
              <w:br/>
              <w:t>Cover that cough – cover your mouth and nose with a tissue when you cough or sneeze. No tissue? Use your upper sleeve – not your hands.</w:t>
            </w:r>
            <w:r w:rsidRPr="00E51C7F">
              <w:rPr>
                <w:rFonts w:ascii="Open Sans" w:hAnsi="Open Sans" w:cs="Open Sans"/>
                <w:color w:val="0000CC"/>
                <w:position w:val="-3"/>
                <w:sz w:val="22"/>
                <w:szCs w:val="22"/>
                <w:u w:val="single"/>
              </w:rPr>
              <w:br/>
              <w:t>http://youtu.be/hhlYCHjkRg8</w:t>
            </w:r>
          </w:p>
          <w:p w14:paraId="47112F56" w14:textId="77777777" w:rsidR="00671533" w:rsidRPr="00671533" w:rsidRDefault="00671533" w:rsidP="008C0FD4">
            <w:pPr>
              <w:pStyle w:val="ListParagraph"/>
              <w:numPr>
                <w:ilvl w:val="0"/>
                <w:numId w:val="7"/>
              </w:numPr>
              <w:spacing w:before="319" w:after="319"/>
              <w:textAlignment w:val="center"/>
              <w:outlineLvl w:val="3"/>
              <w:rPr>
                <w:rFonts w:ascii="Open Sans" w:hAnsi="Open Sans" w:cs="Open Sans"/>
                <w:color w:val="0000CC"/>
                <w:position w:val="-3"/>
                <w:sz w:val="22"/>
                <w:szCs w:val="22"/>
                <w:u w:val="single"/>
              </w:rPr>
            </w:pPr>
            <w:r w:rsidRPr="00671533">
              <w:rPr>
                <w:rFonts w:ascii="Open Sans" w:hAnsi="Open Sans" w:cs="Open Sans"/>
                <w:color w:val="000000"/>
                <w:position w:val="-3"/>
                <w:sz w:val="22"/>
                <w:szCs w:val="22"/>
              </w:rPr>
              <w:t>3-D Organizer for Promoting Health and Wellness of Children</w:t>
            </w:r>
            <w:r w:rsidRPr="00671533">
              <w:rPr>
                <w:rFonts w:ascii="Open Sans" w:hAnsi="Open Sans" w:cs="Open Sans"/>
                <w:color w:val="0000CC"/>
                <w:position w:val="-3"/>
                <w:sz w:val="22"/>
                <w:szCs w:val="22"/>
                <w:u w:val="single"/>
              </w:rPr>
              <w:br/>
            </w:r>
            <w:hyperlink r:id="rId12" w:history="1">
              <w:r w:rsidRPr="00671533">
                <w:rPr>
                  <w:rStyle w:val="Hyperlink"/>
                  <w:rFonts w:ascii="Open Sans" w:hAnsi="Open Sans" w:cs="Open Sans"/>
                  <w:position w:val="-3"/>
                  <w:sz w:val="22"/>
                  <w:szCs w:val="22"/>
                </w:rPr>
                <w:t>http://youtu.be/IyiWftroaQs</w:t>
              </w:r>
            </w:hyperlink>
          </w:p>
          <w:p w14:paraId="7951C690" w14:textId="77777777" w:rsidR="00671533" w:rsidRPr="00E51C7F" w:rsidRDefault="00671533"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513B77B9"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GlogsterEDU Promoting Health and Wellness of Children Project</w:t>
            </w:r>
          </w:p>
          <w:p w14:paraId="716CE652"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Hygiene Potato Experiment</w:t>
            </w:r>
          </w:p>
          <w:p w14:paraId="79CCCA20" w14:textId="77777777" w:rsidR="00671533" w:rsidRPr="00E51C7F"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Hygiene Potato Graph Worksheet</w:t>
            </w:r>
          </w:p>
          <w:p w14:paraId="41989EF8" w14:textId="77777777" w:rsidR="00671533" w:rsidRDefault="00671533"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Rubric for Electronic Display GlogsterEDU Poster Promoting Health and Wellness of Children</w:t>
            </w:r>
          </w:p>
          <w:p w14:paraId="06028BCB" w14:textId="426541C3" w:rsidR="00671533" w:rsidRPr="00671533" w:rsidRDefault="00671533"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Template for 3-D Organizer</w:t>
            </w:r>
          </w:p>
        </w:tc>
      </w:tr>
      <w:tr w:rsidR="00C34C98" w:rsidRPr="00E51C7F" w14:paraId="4B28B3C8" w14:textId="77777777" w:rsidTr="00C34C98">
        <w:trPr>
          <w:trHeight w:val="27"/>
        </w:trPr>
        <w:tc>
          <w:tcPr>
            <w:tcW w:w="2952" w:type="dxa"/>
            <w:shd w:val="clear" w:color="auto" w:fill="auto"/>
          </w:tcPr>
          <w:p w14:paraId="6A576075" w14:textId="77777777" w:rsidR="00C34C98" w:rsidRPr="00E51C7F" w:rsidRDefault="00C34C98" w:rsidP="008C0FD4">
            <w:pPr>
              <w:rPr>
                <w:rFonts w:ascii="Open Sans" w:hAnsi="Open Sans" w:cs="Open Sans"/>
                <w:b/>
                <w:bCs/>
                <w:sz w:val="22"/>
                <w:szCs w:val="22"/>
              </w:rPr>
            </w:pPr>
            <w:r w:rsidRPr="00E51C7F">
              <w:rPr>
                <w:rFonts w:ascii="Open Sans" w:hAnsi="Open Sans" w:cs="Open Sans"/>
                <w:b/>
                <w:bCs/>
                <w:sz w:val="22"/>
                <w:szCs w:val="22"/>
              </w:rPr>
              <w:lastRenderedPageBreak/>
              <w:t>Anticipatory Set</w:t>
            </w:r>
          </w:p>
          <w:p w14:paraId="2BCFDB36" w14:textId="734AFA54" w:rsidR="00C34C98" w:rsidRPr="00E51C7F" w:rsidRDefault="00C34C98" w:rsidP="008C0FD4">
            <w:pPr>
              <w:rPr>
                <w:rFonts w:ascii="Open Sans" w:hAnsi="Open Sans" w:cs="Open Sans"/>
                <w:sz w:val="22"/>
                <w:szCs w:val="22"/>
              </w:rPr>
            </w:pPr>
            <w:r w:rsidRPr="00E51C7F">
              <w:rPr>
                <w:rFonts w:ascii="Open Sans" w:hAnsi="Open Sans" w:cs="Open Sans"/>
                <w:sz w:val="22"/>
                <w:szCs w:val="22"/>
              </w:rPr>
              <w:t>(May include pre-assessment for prior knowledge)</w:t>
            </w:r>
          </w:p>
        </w:tc>
        <w:tc>
          <w:tcPr>
            <w:tcW w:w="7848" w:type="dxa"/>
            <w:shd w:val="clear" w:color="auto" w:fill="auto"/>
            <w:vAlign w:val="center"/>
          </w:tcPr>
          <w:p w14:paraId="09523591"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Before class begins:</w:t>
            </w:r>
          </w:p>
          <w:p w14:paraId="1FAAF762" w14:textId="53305E49"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7CE12767"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Begin the class with the following questions and have students share their responses:</w:t>
            </w:r>
          </w:p>
          <w:p w14:paraId="64B196D6"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Why is it important to wash your hands? Explain why this task is essential for children.</w:t>
            </w:r>
          </w:p>
          <w:p w14:paraId="0BF46E15"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When do you wash your hands?</w:t>
            </w:r>
          </w:p>
          <w:p w14:paraId="3B2FC30B"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Why is it important to teach young children the proper way to wash their hands?</w:t>
            </w:r>
          </w:p>
          <w:p w14:paraId="325A454E"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What is the purpose of portion control and why is it important when feeding children?</w:t>
            </w:r>
          </w:p>
          <w:p w14:paraId="4C217FAD"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What are five resources available for managing the health care of children?</w:t>
            </w:r>
          </w:p>
          <w:p w14:paraId="3C2BEE7C" w14:textId="5586A9EE"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What do the following items represent? (serving sizes for children’s food portions) </w:t>
            </w:r>
            <w:r w:rsidRPr="00E51C7F">
              <w:rPr>
                <w:rFonts w:ascii="Open Sans" w:hAnsi="Open Sans" w:cs="Open Sans"/>
                <w:color w:val="000000"/>
                <w:position w:val="-3"/>
                <w:sz w:val="22"/>
                <w:szCs w:val="22"/>
              </w:rPr>
              <w:br/>
              <w:t xml:space="preserve"> a deck of cards</w:t>
            </w:r>
            <w:r w:rsidRPr="00E51C7F">
              <w:rPr>
                <w:rFonts w:ascii="Open Sans" w:hAnsi="Open Sans" w:cs="Open Sans"/>
                <w:color w:val="000000"/>
                <w:position w:val="-3"/>
                <w:sz w:val="22"/>
                <w:szCs w:val="22"/>
              </w:rPr>
              <w:br/>
              <w:t xml:space="preserve"> a small (7-inch) plate</w:t>
            </w:r>
            <w:r w:rsidRPr="00E51C7F">
              <w:rPr>
                <w:rFonts w:ascii="Open Sans" w:hAnsi="Open Sans" w:cs="Open Sans"/>
                <w:color w:val="000000"/>
                <w:position w:val="-3"/>
                <w:sz w:val="22"/>
                <w:szCs w:val="22"/>
              </w:rPr>
              <w:br/>
              <w:t xml:space="preserve"> a small soft drink lid</w:t>
            </w:r>
            <w:r w:rsidRPr="00E51C7F">
              <w:rPr>
                <w:rFonts w:ascii="Open Sans" w:hAnsi="Open Sans" w:cs="Open Sans"/>
                <w:color w:val="000000"/>
                <w:position w:val="-3"/>
                <w:sz w:val="22"/>
                <w:szCs w:val="22"/>
              </w:rPr>
              <w:br/>
              <w:t xml:space="preserve"> a golf ball</w:t>
            </w:r>
            <w:r w:rsidRPr="00E51C7F">
              <w:rPr>
                <w:rFonts w:ascii="Open Sans" w:hAnsi="Open Sans" w:cs="Open Sans"/>
                <w:color w:val="000000"/>
                <w:position w:val="-3"/>
                <w:sz w:val="22"/>
                <w:szCs w:val="22"/>
              </w:rPr>
              <w:br/>
              <w:t xml:space="preserve"> a computer mouse</w:t>
            </w:r>
            <w:r w:rsidRPr="00E51C7F">
              <w:rPr>
                <w:rFonts w:ascii="Open Sans" w:hAnsi="Open Sans" w:cs="Open Sans"/>
                <w:color w:val="000000"/>
                <w:position w:val="-3"/>
                <w:sz w:val="22"/>
                <w:szCs w:val="22"/>
              </w:rPr>
              <w:br/>
              <w:t xml:space="preserve"> a music CD</w:t>
            </w:r>
            <w:r w:rsidRPr="00E51C7F">
              <w:rPr>
                <w:rFonts w:ascii="Open Sans" w:hAnsi="Open Sans" w:cs="Open Sans"/>
                <w:color w:val="000000"/>
                <w:position w:val="-3"/>
                <w:sz w:val="22"/>
                <w:szCs w:val="22"/>
              </w:rPr>
              <w:br/>
              <w:t xml:space="preserve"> a baseball</w:t>
            </w:r>
            <w:r w:rsidRPr="00E51C7F">
              <w:rPr>
                <w:rFonts w:ascii="Open Sans" w:hAnsi="Open Sans" w:cs="Open Sans"/>
                <w:color w:val="000000"/>
                <w:position w:val="-3"/>
                <w:sz w:val="22"/>
                <w:szCs w:val="22"/>
              </w:rPr>
              <w:br/>
              <w:t xml:space="preserve"> four checkers</w:t>
            </w:r>
            <w:r w:rsidRPr="00E51C7F">
              <w:rPr>
                <w:rFonts w:ascii="Open Sans" w:hAnsi="Open Sans" w:cs="Open Sans"/>
                <w:color w:val="000000"/>
                <w:position w:val="-3"/>
                <w:sz w:val="22"/>
                <w:szCs w:val="22"/>
              </w:rPr>
              <w:br/>
              <w:t xml:space="preserve"> six dice</w:t>
            </w:r>
          </w:p>
          <w:p w14:paraId="7C68CE54"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lastRenderedPageBreak/>
              <w:t>We are going to learn in our lesson the correct portion size for preschool to school-age children and why it is important to control the number of calories a child consumes daily.</w:t>
            </w:r>
          </w:p>
          <w:p w14:paraId="00BE5918" w14:textId="33B48E74"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As a class, allow students to brainstorm, list, and possibly demonstrate several types of exercises appropriate for children of different ages, e.g., jumping jacks and stretches.</w:t>
            </w:r>
          </w:p>
          <w:p w14:paraId="216C9EE0" w14:textId="5FF975C2"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View “3-D Organizer for Promoting Health and Wellness of Children” at </w:t>
            </w:r>
            <w:r w:rsidRPr="00E51C7F">
              <w:rPr>
                <w:rFonts w:ascii="Open Sans" w:hAnsi="Open Sans" w:cs="Open Sans"/>
                <w:color w:val="0000CC"/>
                <w:position w:val="-3"/>
                <w:sz w:val="22"/>
                <w:szCs w:val="22"/>
                <w:u w:val="single"/>
              </w:rPr>
              <w:t>http://youtu.be/IyiWftroaQs</w:t>
            </w:r>
            <w:r w:rsidRPr="00E51C7F">
              <w:rPr>
                <w:rFonts w:ascii="Open Sans" w:hAnsi="Open Sans" w:cs="Open Sans"/>
                <w:color w:val="000000"/>
                <w:position w:val="-3"/>
                <w:sz w:val="22"/>
                <w:szCs w:val="22"/>
              </w:rPr>
              <w:t xml:space="preserve"> and allow students to create their 3-D organizer which they will utilize during the Direct Instruction activity.</w:t>
            </w:r>
          </w:p>
          <w:p w14:paraId="6019719E" w14:textId="53C7F3AA" w:rsidR="00C34C98" w:rsidRPr="00E51C7F" w:rsidRDefault="00C34C98" w:rsidP="008C0FD4">
            <w:pPr>
              <w:spacing w:before="120" w:after="120"/>
              <w:rPr>
                <w:rFonts w:ascii="Open Sans" w:hAnsi="Open Sans" w:cs="Open Sans"/>
                <w:color w:val="333333"/>
                <w:sz w:val="22"/>
                <w:szCs w:val="22"/>
              </w:rPr>
            </w:pPr>
            <w:r w:rsidRPr="00E51C7F">
              <w:rPr>
                <w:rFonts w:ascii="Open Sans" w:hAnsi="Open Sans" w:cs="Open Sans"/>
                <w:color w:val="000000"/>
                <w:position w:val="-3"/>
                <w:sz w:val="22"/>
                <w:szCs w:val="22"/>
              </w:rPr>
              <w:t xml:space="preserve">Another option: Included is a handout </w:t>
            </w:r>
            <w:r w:rsidRPr="00671533">
              <w:rPr>
                <w:rFonts w:ascii="Open Sans" w:hAnsi="Open Sans" w:cs="Open Sans"/>
                <w:color w:val="000000"/>
                <w:position w:val="-3"/>
                <w:sz w:val="22"/>
                <w:szCs w:val="22"/>
              </w:rPr>
              <w:t>Graphic Organizer-Promoting Health and Wellness of Children</w:t>
            </w:r>
            <w:r w:rsidRPr="00E51C7F">
              <w:rPr>
                <w:rFonts w:ascii="Open Sans" w:hAnsi="Open Sans" w:cs="Open Sans"/>
                <w:color w:val="000000"/>
                <w:position w:val="-3"/>
                <w:sz w:val="22"/>
                <w:szCs w:val="22"/>
              </w:rPr>
              <w:t>.</w:t>
            </w:r>
          </w:p>
        </w:tc>
      </w:tr>
      <w:tr w:rsidR="00C34C98" w:rsidRPr="00E51C7F" w14:paraId="14C1CDAA" w14:textId="77777777" w:rsidTr="00C34C98">
        <w:trPr>
          <w:trHeight w:val="440"/>
        </w:trPr>
        <w:tc>
          <w:tcPr>
            <w:tcW w:w="2952" w:type="dxa"/>
            <w:shd w:val="clear" w:color="auto" w:fill="auto"/>
          </w:tcPr>
          <w:p w14:paraId="72711DBC" w14:textId="622EE681"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lastRenderedPageBreak/>
              <w:t>Direct Instruction *</w:t>
            </w:r>
          </w:p>
        </w:tc>
        <w:tc>
          <w:tcPr>
            <w:tcW w:w="7848" w:type="dxa"/>
            <w:shd w:val="clear" w:color="auto" w:fill="auto"/>
            <w:vAlign w:val="center"/>
          </w:tcPr>
          <w:p w14:paraId="2AE84006"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Introduce lesson objectives, terms, and definitions.</w:t>
            </w:r>
          </w:p>
          <w:p w14:paraId="2AECF767" w14:textId="2055946C"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Introduce slide presentation </w:t>
            </w:r>
            <w:r w:rsidRPr="00671533">
              <w:rPr>
                <w:rFonts w:ascii="Open Sans" w:hAnsi="Open Sans" w:cs="Open Sans"/>
                <w:color w:val="000000"/>
                <w:position w:val="-3"/>
                <w:sz w:val="22"/>
                <w:szCs w:val="22"/>
              </w:rPr>
              <w:t>Promoting Health and Wellness of Children</w:t>
            </w:r>
            <w:r w:rsidRPr="00E51C7F">
              <w:rPr>
                <w:rFonts w:ascii="Open Sans" w:hAnsi="Open Sans" w:cs="Open Sans"/>
                <w:color w:val="000000"/>
                <w:position w:val="-3"/>
                <w:sz w:val="22"/>
                <w:szCs w:val="22"/>
              </w:rPr>
              <w:t>.</w:t>
            </w:r>
          </w:p>
          <w:p w14:paraId="5FDC005C" w14:textId="67A9E4A1"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Students will use the 3-D organizer they created during Anticipatory Set to take notes of the PowerPoint.</w:t>
            </w:r>
          </w:p>
          <w:p w14:paraId="1606B060" w14:textId="529DA5C2"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Display poster with instructions on how to wash your hands from Team Nutrition for the remainder of the lesson.</w:t>
            </w:r>
            <w:r w:rsidRPr="00E51C7F">
              <w:rPr>
                <w:rFonts w:ascii="Open Sans" w:hAnsi="Open Sans" w:cs="Open Sans"/>
                <w:color w:val="0000CC"/>
                <w:position w:val="-3"/>
                <w:sz w:val="22"/>
                <w:szCs w:val="22"/>
                <w:u w:val="single"/>
              </w:rPr>
              <w:br/>
              <w:t>http://teamnutrition.usda.gov/Resources/remember_wash_hands.pdf</w:t>
            </w:r>
          </w:p>
          <w:p w14:paraId="19A91C62" w14:textId="77777777" w:rsidR="00C34C98" w:rsidRPr="00E51C7F" w:rsidRDefault="00C34C98" w:rsidP="008C0FD4">
            <w:pPr>
              <w:spacing w:before="240" w:after="240"/>
              <w:textAlignment w:val="center"/>
              <w:rPr>
                <w:rFonts w:ascii="Open Sans" w:hAnsi="Open Sans" w:cs="Open Sans"/>
                <w:i/>
                <w:sz w:val="22"/>
                <w:szCs w:val="22"/>
              </w:rPr>
            </w:pPr>
            <w:r w:rsidRPr="00E51C7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7B29659"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check for understanding</w:t>
            </w:r>
          </w:p>
          <w:p w14:paraId="69210DCF" w14:textId="77777777" w:rsidR="00671533"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copy of slide presentation provided</w:t>
            </w:r>
          </w:p>
          <w:p w14:paraId="788EAE4E" w14:textId="61C8A2F9" w:rsidR="00C34C98" w:rsidRPr="00671533" w:rsidRDefault="00C34C98"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allow students to make illustrations instead of writing out information</w:t>
            </w:r>
          </w:p>
        </w:tc>
      </w:tr>
      <w:tr w:rsidR="00C34C98" w:rsidRPr="00E51C7F" w14:paraId="07580D23" w14:textId="77777777" w:rsidTr="00C34C98">
        <w:trPr>
          <w:trHeight w:val="27"/>
        </w:trPr>
        <w:tc>
          <w:tcPr>
            <w:tcW w:w="2952" w:type="dxa"/>
            <w:shd w:val="clear" w:color="auto" w:fill="auto"/>
          </w:tcPr>
          <w:p w14:paraId="78EDFD65" w14:textId="249361E5" w:rsidR="00C34C98" w:rsidRPr="00E51C7F" w:rsidRDefault="00C34C98" w:rsidP="008C0FD4">
            <w:pPr>
              <w:rPr>
                <w:rFonts w:ascii="Open Sans" w:hAnsi="Open Sans" w:cs="Open Sans"/>
                <w:b/>
                <w:bCs/>
                <w:sz w:val="22"/>
                <w:szCs w:val="22"/>
              </w:rPr>
            </w:pPr>
            <w:r w:rsidRPr="00E51C7F">
              <w:rPr>
                <w:rFonts w:ascii="Open Sans" w:hAnsi="Open Sans" w:cs="Open Sans"/>
                <w:b/>
                <w:bCs/>
                <w:sz w:val="22"/>
                <w:szCs w:val="22"/>
              </w:rPr>
              <w:t>Guided Practice *</w:t>
            </w:r>
          </w:p>
        </w:tc>
        <w:tc>
          <w:tcPr>
            <w:tcW w:w="7848" w:type="dxa"/>
            <w:shd w:val="clear" w:color="auto" w:fill="auto"/>
            <w:vAlign w:val="center"/>
          </w:tcPr>
          <w:p w14:paraId="19D80AA9" w14:textId="1DB553FD"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Teacher and students will conduct an experiment to determine how germs are spread and the importance of washing your hands properly. See </w:t>
            </w:r>
            <w:r w:rsidRPr="00671533">
              <w:rPr>
                <w:rFonts w:ascii="Open Sans" w:hAnsi="Open Sans" w:cs="Open Sans"/>
                <w:color w:val="000000"/>
                <w:position w:val="-3"/>
                <w:sz w:val="22"/>
                <w:szCs w:val="22"/>
              </w:rPr>
              <w:t>Hygiene Potato Experiment</w:t>
            </w:r>
            <w:r w:rsidR="00671533">
              <w:rPr>
                <w:rFonts w:ascii="Open Sans" w:hAnsi="Open Sans" w:cs="Open Sans"/>
                <w:color w:val="000000"/>
                <w:position w:val="-3"/>
                <w:sz w:val="22"/>
                <w:szCs w:val="22"/>
              </w:rPr>
              <w:t>.</w:t>
            </w:r>
          </w:p>
          <w:p w14:paraId="101DC4D2" w14:textId="7A35BF2D"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Distribute </w:t>
            </w:r>
            <w:r w:rsidRPr="00671533">
              <w:rPr>
                <w:rFonts w:ascii="Open Sans" w:hAnsi="Open Sans" w:cs="Open Sans"/>
                <w:color w:val="000000"/>
                <w:position w:val="-3"/>
                <w:sz w:val="22"/>
                <w:szCs w:val="22"/>
              </w:rPr>
              <w:t>Hygiene Potato Graph Worksheet</w:t>
            </w:r>
            <w:r w:rsidRPr="00E51C7F">
              <w:rPr>
                <w:rFonts w:ascii="Open Sans" w:hAnsi="Open Sans" w:cs="Open Sans"/>
                <w:color w:val="000000"/>
                <w:position w:val="-3"/>
                <w:sz w:val="22"/>
                <w:szCs w:val="22"/>
              </w:rPr>
              <w:t>. Students will record the results of the experiment for the duration of the lesson.</w:t>
            </w:r>
          </w:p>
          <w:p w14:paraId="61147471"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Students can practice correct handwashing steps and recognize the importance of washing their hands properly.</w:t>
            </w:r>
          </w:p>
          <w:p w14:paraId="68C4102E"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Teacher note: You may take your students to a kitchen lab area to practice washing their hands or provide plastic tubs, water, hand soap and paper towels in your classroom.</w:t>
            </w:r>
          </w:p>
          <w:p w14:paraId="44AD9B96"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Allow students to practice this procedure and time each other for accuracy.</w:t>
            </w:r>
          </w:p>
          <w:p w14:paraId="5336B264" w14:textId="77777777" w:rsidR="00C34C98" w:rsidRPr="00E51C7F" w:rsidRDefault="00C34C98" w:rsidP="008C0FD4">
            <w:pPr>
              <w:spacing w:before="240" w:after="240"/>
              <w:textAlignment w:val="center"/>
              <w:rPr>
                <w:rFonts w:ascii="Open Sans" w:hAnsi="Open Sans" w:cs="Open Sans"/>
                <w:i/>
                <w:sz w:val="22"/>
                <w:szCs w:val="22"/>
              </w:rPr>
            </w:pPr>
            <w:r w:rsidRPr="00E51C7F">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74668B8E"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allow the use of calculators</w:t>
            </w:r>
          </w:p>
          <w:p w14:paraId="1D04AFA3"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provide graph paper for calculations</w:t>
            </w:r>
          </w:p>
          <w:p w14:paraId="081FB181" w14:textId="77777777" w:rsidR="00671533"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allow additional time and/or group projects involving math</w:t>
            </w:r>
          </w:p>
          <w:p w14:paraId="5D1EF2DE" w14:textId="766B2963" w:rsidR="00C34C98" w:rsidRPr="00671533" w:rsidRDefault="00C34C98"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read and discuss math questions aloud</w:t>
            </w:r>
          </w:p>
        </w:tc>
      </w:tr>
      <w:tr w:rsidR="00C34C98" w:rsidRPr="00E51C7F" w14:paraId="2BB1B0A1" w14:textId="77777777" w:rsidTr="00C34C98">
        <w:trPr>
          <w:trHeight w:val="395"/>
        </w:trPr>
        <w:tc>
          <w:tcPr>
            <w:tcW w:w="2952" w:type="dxa"/>
            <w:shd w:val="clear" w:color="auto" w:fill="auto"/>
          </w:tcPr>
          <w:p w14:paraId="1388253E" w14:textId="6EA2F42B" w:rsidR="00C34C98" w:rsidRPr="00E51C7F" w:rsidRDefault="00C34C98" w:rsidP="008C0FD4">
            <w:pPr>
              <w:rPr>
                <w:rFonts w:ascii="Open Sans" w:hAnsi="Open Sans" w:cs="Open Sans"/>
                <w:b/>
                <w:bCs/>
                <w:sz w:val="22"/>
                <w:szCs w:val="22"/>
              </w:rPr>
            </w:pPr>
            <w:r w:rsidRPr="00E51C7F">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480F2AC" w14:textId="34E76183"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Distribute handout, </w:t>
            </w:r>
            <w:r w:rsidRPr="00671533">
              <w:rPr>
                <w:rFonts w:ascii="Open Sans" w:hAnsi="Open Sans" w:cs="Open Sans"/>
                <w:color w:val="000000"/>
                <w:position w:val="-3"/>
                <w:sz w:val="22"/>
                <w:szCs w:val="22"/>
              </w:rPr>
              <w:t xml:space="preserve">GlogsterEDU Promoting </w:t>
            </w:r>
            <w:r w:rsidR="00671533" w:rsidRPr="00671533">
              <w:rPr>
                <w:rFonts w:ascii="Open Sans" w:hAnsi="Open Sans" w:cs="Open Sans"/>
                <w:color w:val="000000"/>
                <w:position w:val="-3"/>
                <w:sz w:val="22"/>
                <w:szCs w:val="22"/>
              </w:rPr>
              <w:t>Health,</w:t>
            </w:r>
            <w:r w:rsidRPr="00671533">
              <w:rPr>
                <w:rFonts w:ascii="Open Sans" w:hAnsi="Open Sans" w:cs="Open Sans"/>
                <w:color w:val="000000"/>
                <w:position w:val="-3"/>
                <w:sz w:val="22"/>
                <w:szCs w:val="22"/>
              </w:rPr>
              <w:t xml:space="preserve"> and Wellness of Children Project</w:t>
            </w:r>
            <w:r w:rsidRPr="00E51C7F">
              <w:rPr>
                <w:rFonts w:ascii="Open Sans" w:hAnsi="Open Sans" w:cs="Open Sans"/>
                <w:color w:val="000000"/>
                <w:position w:val="-3"/>
                <w:sz w:val="22"/>
                <w:szCs w:val="22"/>
              </w:rPr>
              <w:t xml:space="preserve">. Inform students that they will be creating an electronic presentation entitled “Promoting Health and Wellness of Children”, preferably utilizing </w:t>
            </w:r>
            <w:r w:rsidRPr="00E51C7F">
              <w:rPr>
                <w:rFonts w:ascii="Open Sans" w:hAnsi="Open Sans" w:cs="Open Sans"/>
                <w:color w:val="0000CC"/>
                <w:position w:val="-3"/>
                <w:sz w:val="22"/>
                <w:szCs w:val="22"/>
                <w:u w:val="single"/>
              </w:rPr>
              <w:t>http://edu.glogster.com.</w:t>
            </w:r>
          </w:p>
          <w:p w14:paraId="71EA8AFF" w14:textId="0E2CB9BF"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Alternative electronic presentation options include PowerPoint and </w:t>
            </w:r>
            <w:r w:rsidRPr="00E51C7F">
              <w:rPr>
                <w:rFonts w:ascii="Open Sans" w:hAnsi="Open Sans" w:cs="Open Sans"/>
                <w:color w:val="0000CC"/>
                <w:position w:val="-3"/>
                <w:sz w:val="22"/>
                <w:szCs w:val="22"/>
                <w:u w:val="single"/>
              </w:rPr>
              <w:t>http://prezi.com.</w:t>
            </w:r>
          </w:p>
          <w:p w14:paraId="4DE342A9" w14:textId="246494D8"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Online video tutorials for Glogster may be found at </w:t>
            </w:r>
            <w:r w:rsidRPr="00E51C7F">
              <w:rPr>
                <w:rFonts w:ascii="Open Sans" w:hAnsi="Open Sans" w:cs="Open Sans"/>
                <w:color w:val="0000CC"/>
                <w:position w:val="-3"/>
                <w:sz w:val="22"/>
                <w:szCs w:val="22"/>
                <w:u w:val="single"/>
              </w:rPr>
              <w:t>http://edu.glogster.com/?page=videos.</w:t>
            </w:r>
            <w:r w:rsidRPr="00E51C7F">
              <w:rPr>
                <w:rFonts w:ascii="Open Sans" w:hAnsi="Open Sans" w:cs="Open Sans"/>
                <w:color w:val="000000"/>
                <w:position w:val="-3"/>
                <w:sz w:val="22"/>
                <w:szCs w:val="22"/>
              </w:rPr>
              <w:t xml:space="preserve"> Inform students that assignment may be prepared individually or with a partner. Explain that information will be expected to be retrieved only from reliable sources. Provide students with project rubric and thoroughly review all components so that students understand how their projects will be assessed.</w:t>
            </w:r>
          </w:p>
          <w:p w14:paraId="22812823" w14:textId="63105DCA" w:rsidR="00C34C98" w:rsidRPr="00671533" w:rsidRDefault="00C34C98" w:rsidP="008C0FD4">
            <w:pPr>
              <w:spacing w:before="240" w:after="240"/>
              <w:textAlignment w:val="center"/>
              <w:rPr>
                <w:rFonts w:ascii="Open Sans" w:hAnsi="Open Sans" w:cs="Open Sans"/>
                <w:sz w:val="22"/>
                <w:szCs w:val="22"/>
              </w:rPr>
            </w:pPr>
            <w:r w:rsidRPr="00671533">
              <w:rPr>
                <w:rFonts w:ascii="Open Sans" w:hAnsi="Open Sans" w:cs="Open Sans"/>
                <w:color w:val="000000"/>
                <w:position w:val="-3"/>
                <w:sz w:val="22"/>
                <w:szCs w:val="22"/>
              </w:rPr>
              <w:t>Review Rubric for Electronic Display GlogsterEDU Poster Promoting Health and Wellness of Children so that students are aware of assessment procedures.</w:t>
            </w:r>
          </w:p>
          <w:p w14:paraId="4FED78EB" w14:textId="6146EF85"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Assist students with research and Glogster presentation. Keep students focused and on task.</w:t>
            </w:r>
          </w:p>
          <w:p w14:paraId="64449DAB" w14:textId="77777777" w:rsidR="00C34C98" w:rsidRPr="00E51C7F" w:rsidRDefault="00C34C98" w:rsidP="008C0FD4">
            <w:pPr>
              <w:spacing w:before="240" w:after="240"/>
              <w:textAlignment w:val="center"/>
              <w:rPr>
                <w:rFonts w:ascii="Open Sans" w:hAnsi="Open Sans" w:cs="Open Sans"/>
                <w:i/>
                <w:sz w:val="22"/>
                <w:szCs w:val="22"/>
              </w:rPr>
            </w:pPr>
            <w:r w:rsidRPr="00E51C7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61A235"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provide outline of lessons</w:t>
            </w:r>
          </w:p>
          <w:p w14:paraId="6C9164E0" w14:textId="77777777" w:rsidR="00671533"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provide pre-written notes or designate a note-taker</w:t>
            </w:r>
          </w:p>
          <w:p w14:paraId="69097A9C" w14:textId="08E5A256" w:rsidR="00C34C98" w:rsidRPr="00671533" w:rsidRDefault="00C34C98"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summarize lessons on a regular basis</w:t>
            </w:r>
          </w:p>
        </w:tc>
      </w:tr>
      <w:tr w:rsidR="00C34C98" w:rsidRPr="00E51C7F" w14:paraId="50863A81" w14:textId="77777777" w:rsidTr="00C34C98">
        <w:tc>
          <w:tcPr>
            <w:tcW w:w="2952" w:type="dxa"/>
            <w:shd w:val="clear" w:color="auto" w:fill="auto"/>
          </w:tcPr>
          <w:p w14:paraId="3E48F608" w14:textId="5EE824C9"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Lesson Closure</w:t>
            </w:r>
          </w:p>
        </w:tc>
        <w:tc>
          <w:tcPr>
            <w:tcW w:w="7848" w:type="dxa"/>
            <w:shd w:val="clear" w:color="auto" w:fill="auto"/>
            <w:vAlign w:val="center"/>
          </w:tcPr>
          <w:p w14:paraId="71759EF5"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Review terms, definitions, and objectives.</w:t>
            </w:r>
          </w:p>
          <w:p w14:paraId="101353E5" w14:textId="22C58C45"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 xml:space="preserve">Complete the handout </w:t>
            </w:r>
            <w:r w:rsidRPr="00671533">
              <w:rPr>
                <w:rFonts w:ascii="Open Sans" w:hAnsi="Open Sans" w:cs="Open Sans"/>
                <w:color w:val="000000"/>
                <w:position w:val="-3"/>
                <w:sz w:val="22"/>
                <w:szCs w:val="22"/>
              </w:rPr>
              <w:t>Hygiene Potato Graph Worksheet</w:t>
            </w:r>
            <w:r w:rsidRPr="00E51C7F">
              <w:rPr>
                <w:rFonts w:ascii="Open Sans" w:hAnsi="Open Sans" w:cs="Open Sans"/>
                <w:color w:val="000000"/>
                <w:position w:val="-3"/>
                <w:sz w:val="22"/>
                <w:szCs w:val="22"/>
              </w:rPr>
              <w:t xml:space="preserve"> to analyze what they have learned about the importance of properly washing their hands and good hygiene practices.</w:t>
            </w:r>
          </w:p>
        </w:tc>
      </w:tr>
      <w:tr w:rsidR="00C34C98" w:rsidRPr="00E51C7F" w14:paraId="09F5B5CB" w14:textId="77777777" w:rsidTr="00C34C98">
        <w:trPr>
          <w:trHeight w:val="135"/>
        </w:trPr>
        <w:tc>
          <w:tcPr>
            <w:tcW w:w="2952" w:type="dxa"/>
            <w:shd w:val="clear" w:color="auto" w:fill="auto"/>
          </w:tcPr>
          <w:p w14:paraId="5374FB7C" w14:textId="3D5926DB"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Summative/End of Lesson Assessment *</w:t>
            </w:r>
          </w:p>
          <w:p w14:paraId="6CEEAD70" w14:textId="12A5B6A4" w:rsidR="00C34C98" w:rsidRPr="00E51C7F" w:rsidRDefault="00C34C98" w:rsidP="008C0FD4">
            <w:pPr>
              <w:tabs>
                <w:tab w:val="left" w:pos="2820"/>
              </w:tabs>
              <w:rPr>
                <w:rFonts w:ascii="Open Sans" w:hAnsi="Open Sans" w:cs="Open Sans"/>
                <w:sz w:val="22"/>
                <w:szCs w:val="22"/>
              </w:rPr>
            </w:pPr>
            <w:r w:rsidRPr="00E51C7F">
              <w:rPr>
                <w:rFonts w:ascii="Open Sans" w:hAnsi="Open Sans" w:cs="Open Sans"/>
                <w:sz w:val="22"/>
                <w:szCs w:val="22"/>
              </w:rPr>
              <w:tab/>
            </w:r>
          </w:p>
        </w:tc>
        <w:tc>
          <w:tcPr>
            <w:tcW w:w="7848" w:type="dxa"/>
            <w:shd w:val="clear" w:color="auto" w:fill="auto"/>
            <w:vAlign w:val="center"/>
          </w:tcPr>
          <w:p w14:paraId="2698B6AE"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Student projects will be presented to the class and assessed with a rubric.</w:t>
            </w:r>
          </w:p>
          <w:p w14:paraId="4BA4FC70" w14:textId="77777777" w:rsidR="00C34C98" w:rsidRPr="00E51C7F" w:rsidRDefault="00C34C98" w:rsidP="008C0FD4">
            <w:pPr>
              <w:spacing w:before="240" w:after="240"/>
              <w:textAlignment w:val="center"/>
              <w:rPr>
                <w:rFonts w:ascii="Open Sans" w:hAnsi="Open Sans" w:cs="Open Sans"/>
                <w:i/>
                <w:sz w:val="22"/>
                <w:szCs w:val="22"/>
              </w:rPr>
            </w:pPr>
            <w:r w:rsidRPr="00E51C7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753C9E"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checks for understanding</w:t>
            </w:r>
          </w:p>
          <w:p w14:paraId="13A32A68"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minimize auditory distractions</w:t>
            </w:r>
          </w:p>
          <w:p w14:paraId="2E02553C" w14:textId="77777777" w:rsidR="00671533"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lastRenderedPageBreak/>
              <w:t>encourage participation</w:t>
            </w:r>
          </w:p>
          <w:p w14:paraId="4CB6555D" w14:textId="44F2B479" w:rsidR="00C34C98" w:rsidRPr="00671533" w:rsidRDefault="00C34C98"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extended “wait time”</w:t>
            </w:r>
          </w:p>
        </w:tc>
      </w:tr>
      <w:tr w:rsidR="00C34C98" w:rsidRPr="00E51C7F" w14:paraId="02913EF1" w14:textId="77777777" w:rsidTr="00C34C98">
        <w:trPr>
          <w:trHeight w:val="135"/>
        </w:trPr>
        <w:tc>
          <w:tcPr>
            <w:tcW w:w="2952" w:type="dxa"/>
            <w:shd w:val="clear" w:color="auto" w:fill="auto"/>
          </w:tcPr>
          <w:p w14:paraId="510EF38A" w14:textId="66A91905"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lastRenderedPageBreak/>
              <w:t>References/Resources/</w:t>
            </w:r>
          </w:p>
          <w:p w14:paraId="324BDA87" w14:textId="3FFBDA0B"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Teacher Preparation</w:t>
            </w:r>
          </w:p>
        </w:tc>
        <w:tc>
          <w:tcPr>
            <w:tcW w:w="7848" w:type="dxa"/>
            <w:shd w:val="clear" w:color="auto" w:fill="auto"/>
            <w:vAlign w:val="center"/>
          </w:tcPr>
          <w:p w14:paraId="4335C549"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Images:</w:t>
            </w:r>
          </w:p>
          <w:p w14:paraId="00DE4E66"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Microsoft Office Clip Art: Used with permission from Microsoft.</w:t>
            </w:r>
          </w:p>
          <w:p w14:paraId="6B726077"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Websites:</w:t>
            </w:r>
          </w:p>
          <w:p w14:paraId="1DEBA507" w14:textId="2C185B76"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American Academy of Pediatrics </w:t>
            </w:r>
            <w:r w:rsidRPr="00E51C7F">
              <w:rPr>
                <w:rFonts w:ascii="Open Sans" w:hAnsi="Open Sans" w:cs="Open Sans"/>
                <w:color w:val="000000"/>
                <w:position w:val="-3"/>
                <w:sz w:val="22"/>
                <w:szCs w:val="22"/>
              </w:rPr>
              <w:br/>
              <w:t>An official site of the American Academy of Pediatrics an organization of 60,000 pediatricians committed to the optimal physical, mental, and social health and well-being for all infants, children, adolescents, and young adults.</w:t>
            </w:r>
            <w:r w:rsidRPr="00E51C7F">
              <w:rPr>
                <w:rFonts w:ascii="Open Sans" w:hAnsi="Open Sans" w:cs="Open Sans"/>
                <w:color w:val="0000CC"/>
                <w:position w:val="-3"/>
                <w:sz w:val="22"/>
                <w:szCs w:val="22"/>
                <w:u w:val="single"/>
              </w:rPr>
              <w:br/>
              <w:t>http://www.aap.org</w:t>
            </w:r>
          </w:p>
          <w:p w14:paraId="7426BCDB" w14:textId="3DE945AA"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 xml:space="preserve">Centers for Disease Control and Prevention </w:t>
            </w:r>
            <w:r w:rsidRPr="00E51C7F">
              <w:rPr>
                <w:rFonts w:ascii="Open Sans" w:hAnsi="Open Sans" w:cs="Open Sans"/>
                <w:color w:val="000000"/>
                <w:position w:val="-3"/>
                <w:sz w:val="22"/>
                <w:szCs w:val="22"/>
              </w:rPr>
              <w:br/>
              <w:t>The early years of a child’s life are very important for his or her health and development.</w:t>
            </w:r>
            <w:r w:rsidRPr="00E51C7F">
              <w:rPr>
                <w:rFonts w:ascii="Open Sans" w:hAnsi="Open Sans" w:cs="Open Sans"/>
                <w:color w:val="0000CC"/>
                <w:position w:val="-3"/>
                <w:sz w:val="22"/>
                <w:szCs w:val="22"/>
                <w:u w:val="single"/>
              </w:rPr>
              <w:br/>
              <w:t>http://www.cdc.gov/ncbddd/childdevelopment/index.html</w:t>
            </w:r>
          </w:p>
          <w:p w14:paraId="0D280A0F" w14:textId="4B4420E2"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Centers for Disease Control and Prevention</w:t>
            </w:r>
            <w:r w:rsidRPr="00E51C7F">
              <w:rPr>
                <w:rFonts w:ascii="Open Sans" w:hAnsi="Open Sans" w:cs="Open Sans"/>
                <w:color w:val="000000"/>
                <w:position w:val="-3"/>
                <w:sz w:val="22"/>
                <w:szCs w:val="22"/>
              </w:rPr>
              <w:br/>
              <w:t>Recommended immunization schedule for persons aged 0 through 6 years United States, 2012</w:t>
            </w:r>
            <w:r w:rsidRPr="00E51C7F">
              <w:rPr>
                <w:rFonts w:ascii="Open Sans" w:hAnsi="Open Sans" w:cs="Open Sans"/>
                <w:color w:val="0000CC"/>
                <w:position w:val="-3"/>
                <w:sz w:val="22"/>
                <w:szCs w:val="22"/>
                <w:u w:val="single"/>
              </w:rPr>
              <w:br/>
              <w:t>http://www.cdc.gov/vaccines/schedules/downloads/child/0-6yrs-schedule-pr.pdf</w:t>
            </w:r>
          </w:p>
          <w:p w14:paraId="54169586" w14:textId="028A6521"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Centers for Disease Control and Prevention</w:t>
            </w:r>
            <w:r w:rsidRPr="00E51C7F">
              <w:rPr>
                <w:rFonts w:ascii="Open Sans" w:hAnsi="Open Sans" w:cs="Open Sans"/>
                <w:color w:val="000000"/>
                <w:position w:val="-3"/>
                <w:sz w:val="22"/>
                <w:szCs w:val="22"/>
              </w:rPr>
              <w:br/>
              <w:t>Recommended immunization schedule for persons aged 7 through 18 years United States, 2012 (for those who fall behind or start late).</w:t>
            </w:r>
            <w:r w:rsidRPr="00E51C7F">
              <w:rPr>
                <w:rFonts w:ascii="Open Sans" w:hAnsi="Open Sans" w:cs="Open Sans"/>
                <w:color w:val="0000CC"/>
                <w:position w:val="-3"/>
                <w:sz w:val="22"/>
                <w:szCs w:val="22"/>
                <w:u w:val="single"/>
              </w:rPr>
              <w:br/>
              <w:t>http://www.cdc.gov/vaccines/schedules/downloads/child/7-18yrs-schedule-pr.pdf</w:t>
            </w:r>
          </w:p>
          <w:p w14:paraId="017318BD" w14:textId="1AC07AB2"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CHIP/Children’s Medicaid</w:t>
            </w:r>
            <w:r w:rsidRPr="00E51C7F">
              <w:rPr>
                <w:rFonts w:ascii="Open Sans" w:hAnsi="Open Sans" w:cs="Open Sans"/>
                <w:color w:val="000000"/>
                <w:position w:val="-3"/>
                <w:sz w:val="22"/>
                <w:szCs w:val="22"/>
              </w:rPr>
              <w:br/>
              <w:t>Children in Texas without health insurance may be able to get low cost or free health coverage from the Children’s Health Insurance Program (CHIP) or Children’s Medicaid.</w:t>
            </w:r>
            <w:r w:rsidRPr="00E51C7F">
              <w:rPr>
                <w:rFonts w:ascii="Open Sans" w:hAnsi="Open Sans" w:cs="Open Sans"/>
                <w:color w:val="0000CC"/>
                <w:position w:val="-3"/>
                <w:sz w:val="22"/>
                <w:szCs w:val="22"/>
                <w:u w:val="single"/>
              </w:rPr>
              <w:br/>
              <w:t>http://www.chipmedicaid.org/</w:t>
            </w:r>
          </w:p>
          <w:p w14:paraId="3788C315" w14:textId="3E4A7A92"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Child and Adult Care Food Program (CACFP)</w:t>
            </w:r>
            <w:r w:rsidRPr="00E51C7F">
              <w:rPr>
                <w:rFonts w:ascii="Open Sans" w:hAnsi="Open Sans" w:cs="Open Sans"/>
                <w:color w:val="000000"/>
                <w:position w:val="-3"/>
                <w:sz w:val="22"/>
                <w:szCs w:val="22"/>
              </w:rPr>
              <w:br/>
              <w:t>The goal of the CACFP is to improve and maintain the health and nutritional status of children and adults, promote development of good eating habits, and integrate nutritious food service with organized child and adult day care services.</w:t>
            </w:r>
            <w:r w:rsidRPr="00E51C7F">
              <w:rPr>
                <w:rFonts w:ascii="Open Sans" w:hAnsi="Open Sans" w:cs="Open Sans"/>
                <w:color w:val="0000CC"/>
                <w:position w:val="-3"/>
                <w:sz w:val="22"/>
                <w:szCs w:val="22"/>
                <w:u w:val="single"/>
              </w:rPr>
              <w:br/>
              <w:t>http://www.squaremeals.org/Programs/ChildandAdultCareFoodProgram.aspx</w:t>
            </w:r>
          </w:p>
          <w:p w14:paraId="14B0CDDB" w14:textId="336C7136"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Health Screening in Childcare Setting</w:t>
            </w:r>
            <w:r w:rsidRPr="00E51C7F">
              <w:rPr>
                <w:rFonts w:ascii="Open Sans" w:hAnsi="Open Sans" w:cs="Open Sans"/>
                <w:color w:val="000000"/>
                <w:position w:val="-3"/>
                <w:sz w:val="22"/>
                <w:szCs w:val="22"/>
              </w:rPr>
              <w:br/>
              <w:t>Health screening is an important component of the health program in childcare, and the first step to improved health outcomes for children and staff.</w:t>
            </w:r>
            <w:r w:rsidRPr="00E51C7F">
              <w:rPr>
                <w:rFonts w:ascii="Open Sans" w:hAnsi="Open Sans" w:cs="Open Sans"/>
                <w:color w:val="0000CC"/>
                <w:position w:val="-3"/>
                <w:sz w:val="22"/>
                <w:szCs w:val="22"/>
                <w:u w:val="single"/>
              </w:rPr>
              <w:br/>
              <w:t>http://www.healthychild.net/InSicknessandHealth.php?article_id=26</w:t>
            </w:r>
          </w:p>
          <w:p w14:paraId="5DD6059A" w14:textId="73BE4162"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I CAN DO IT? Raising Confident Children</w:t>
            </w:r>
            <w:r w:rsidRPr="00E51C7F">
              <w:rPr>
                <w:rFonts w:ascii="Open Sans" w:hAnsi="Open Sans" w:cs="Open Sans"/>
                <w:color w:val="000000"/>
                <w:position w:val="-3"/>
                <w:sz w:val="22"/>
                <w:szCs w:val="22"/>
              </w:rPr>
              <w:br/>
              <w:t xml:space="preserve">When children strive to do more, they eventually become successful in </w:t>
            </w:r>
            <w:r w:rsidRPr="00E51C7F">
              <w:rPr>
                <w:rFonts w:ascii="Open Sans" w:hAnsi="Open Sans" w:cs="Open Sans"/>
                <w:color w:val="000000"/>
                <w:position w:val="-3"/>
                <w:sz w:val="22"/>
                <w:szCs w:val="22"/>
              </w:rPr>
              <w:lastRenderedPageBreak/>
              <w:t>performing certain tasks.</w:t>
            </w:r>
            <w:r w:rsidRPr="00E51C7F">
              <w:rPr>
                <w:rFonts w:ascii="Open Sans" w:hAnsi="Open Sans" w:cs="Open Sans"/>
                <w:color w:val="0000CC"/>
                <w:position w:val="-3"/>
                <w:sz w:val="22"/>
                <w:szCs w:val="22"/>
                <w:u w:val="single"/>
              </w:rPr>
              <w:br/>
              <w:t>http://www.bblocks.samhsa.gov/family/time/raisingconfidentchildren.aspx</w:t>
            </w:r>
          </w:p>
          <w:p w14:paraId="76A1C3E0" w14:textId="56778ACD"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Is There an Obesity Tipping Point in Infancy?</w:t>
            </w:r>
            <w:r w:rsidRPr="00E51C7F">
              <w:rPr>
                <w:rFonts w:ascii="Open Sans" w:hAnsi="Open Sans" w:cs="Open Sans"/>
                <w:color w:val="000000"/>
                <w:position w:val="-3"/>
                <w:sz w:val="22"/>
                <w:szCs w:val="22"/>
              </w:rPr>
              <w:br/>
              <w:t>According to the CDC’s National Health and Nutrition Examination Survey, rates of obesity in youngsters ages 2 to 5 have more than doubled since 1980, from 5.0% to 12.4%</w:t>
            </w:r>
            <w:r w:rsidRPr="00E51C7F">
              <w:rPr>
                <w:rFonts w:ascii="Open Sans" w:hAnsi="Open Sans" w:cs="Open Sans"/>
                <w:color w:val="0000CC"/>
                <w:position w:val="-3"/>
                <w:sz w:val="22"/>
                <w:szCs w:val="22"/>
                <w:u w:val="single"/>
              </w:rPr>
              <w:br/>
              <w:t>http://www.time.com/time/specials/packages/article/0,28804,1972947_1973062_1973065,00.html</w:t>
            </w:r>
          </w:p>
          <w:p w14:paraId="36E46DE6" w14:textId="013B42D4"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Quiz: You Make the Call</w:t>
            </w:r>
            <w:r w:rsidRPr="00E51C7F">
              <w:rPr>
                <w:rFonts w:ascii="Open Sans" w:hAnsi="Open Sans" w:cs="Open Sans"/>
                <w:color w:val="000000"/>
                <w:position w:val="-3"/>
                <w:sz w:val="22"/>
                <w:szCs w:val="22"/>
              </w:rPr>
              <w:br/>
              <w:t>Young children make food choices based on the food choices that the adults in their lives make: what to eat and how much. So, it is up to adults to make good choices to ensure that children are eating healthy.</w:t>
            </w:r>
            <w:r w:rsidRPr="00E51C7F">
              <w:rPr>
                <w:rFonts w:ascii="Open Sans" w:hAnsi="Open Sans" w:cs="Open Sans"/>
                <w:color w:val="0000CC"/>
                <w:position w:val="-3"/>
                <w:sz w:val="22"/>
                <w:szCs w:val="22"/>
                <w:u w:val="single"/>
              </w:rPr>
              <w:br/>
              <w:t>http://www.bblocks.samhsa.gov/family/activities/quizzes/fastfood.aspx</w:t>
            </w:r>
          </w:p>
          <w:p w14:paraId="7458DE67" w14:textId="70C4C721"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Texas Department of State Health Services</w:t>
            </w:r>
            <w:r w:rsidRPr="00E51C7F">
              <w:rPr>
                <w:rFonts w:ascii="Open Sans" w:hAnsi="Open Sans" w:cs="Open Sans"/>
                <w:color w:val="000000"/>
                <w:position w:val="-3"/>
                <w:sz w:val="22"/>
                <w:szCs w:val="22"/>
              </w:rPr>
              <w:br/>
              <w:t>Primary Health Care services are available through health care providers across Texas. A list of clinic locations organized alphabetically by city.</w:t>
            </w:r>
            <w:r w:rsidRPr="00E51C7F">
              <w:rPr>
                <w:rFonts w:ascii="Open Sans" w:hAnsi="Open Sans" w:cs="Open Sans"/>
                <w:color w:val="0000CC"/>
                <w:position w:val="-3"/>
                <w:sz w:val="22"/>
                <w:szCs w:val="22"/>
                <w:u w:val="single"/>
              </w:rPr>
              <w:br/>
              <w:t>http://www.dshs.state.tx.us/phc/locator/locator.shtm</w:t>
            </w:r>
          </w:p>
          <w:p w14:paraId="10590B0F" w14:textId="34594E2E"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We Can!</w:t>
            </w:r>
            <w:r w:rsidRPr="00E51C7F">
              <w:rPr>
                <w:rFonts w:ascii="Open Sans" w:hAnsi="Open Sans" w:cs="Open Sans"/>
                <w:color w:val="000000"/>
                <w:position w:val="-3"/>
                <w:sz w:val="22"/>
                <w:szCs w:val="22"/>
              </w:rPr>
              <w:br/>
              <w:t>Families finding the balance-A Parent Handbook</w:t>
            </w:r>
            <w:r w:rsidRPr="00E51C7F">
              <w:rPr>
                <w:rFonts w:ascii="Open Sans" w:hAnsi="Open Sans" w:cs="Open Sans"/>
                <w:color w:val="0000CC"/>
                <w:position w:val="-3"/>
                <w:sz w:val="22"/>
                <w:szCs w:val="22"/>
                <w:u w:val="single"/>
              </w:rPr>
              <w:br/>
              <w:t>http://www.nhlbi.nih.gov/health/public/heart/obesity/wecan_mats/parent_hb_en.pdf</w:t>
            </w:r>
          </w:p>
          <w:p w14:paraId="4309F8D2" w14:textId="5E755B3E"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MyPlate.gov</w:t>
            </w:r>
            <w:r w:rsidRPr="00E51C7F">
              <w:rPr>
                <w:rFonts w:ascii="Open Sans" w:hAnsi="Open Sans" w:cs="Open Sans"/>
                <w:color w:val="000000"/>
                <w:position w:val="-3"/>
                <w:sz w:val="22"/>
                <w:szCs w:val="22"/>
              </w:rPr>
              <w:br/>
              <w:t>MyPlate, the government’s newest symbol for healthy eating, uses a dinner plate icon as a simple visual reminder of what to serve yourself, and your family for meals and at snack time.</w:t>
            </w:r>
            <w:r w:rsidRPr="00E51C7F">
              <w:rPr>
                <w:rFonts w:ascii="Open Sans" w:hAnsi="Open Sans" w:cs="Open Sans"/>
                <w:color w:val="0000CC"/>
                <w:position w:val="-3"/>
                <w:sz w:val="22"/>
                <w:szCs w:val="22"/>
                <w:u w:val="single"/>
              </w:rPr>
              <w:br/>
              <w:t>http://www.myplate.gov</w:t>
            </w:r>
          </w:p>
          <w:p w14:paraId="709B56DE" w14:textId="7A407F25"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Obesity and Making Healthy Food Choices</w:t>
            </w:r>
            <w:r w:rsidRPr="00E51C7F">
              <w:rPr>
                <w:rFonts w:ascii="Open Sans" w:hAnsi="Open Sans" w:cs="Open Sans"/>
                <w:color w:val="000000"/>
                <w:position w:val="-3"/>
                <w:sz w:val="22"/>
                <w:szCs w:val="22"/>
              </w:rPr>
              <w:br/>
              <w:t>Serious short-term and long-term consequences result from obesity, including the increased risk for disorders such as hypertension, high cholesterol, type 2 diabetes, and sleep apnea.</w:t>
            </w:r>
            <w:r w:rsidRPr="00E51C7F">
              <w:rPr>
                <w:rFonts w:ascii="Open Sans" w:hAnsi="Open Sans" w:cs="Open Sans"/>
                <w:color w:val="0000CC"/>
                <w:position w:val="-3"/>
                <w:sz w:val="22"/>
                <w:szCs w:val="22"/>
                <w:u w:val="single"/>
              </w:rPr>
              <w:br/>
              <w:t>http://www.bblocks.samhsa.gov/educators/lesson_plans/obesity_nutrition.aspx</w:t>
            </w:r>
          </w:p>
          <w:p w14:paraId="126086E6" w14:textId="1A424E11"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Team Nutrition</w:t>
            </w:r>
            <w:r w:rsidRPr="00E51C7F">
              <w:rPr>
                <w:rFonts w:ascii="Open Sans" w:hAnsi="Open Sans" w:cs="Open Sans"/>
                <w:color w:val="000000"/>
                <w:position w:val="-3"/>
                <w:sz w:val="22"/>
                <w:szCs w:val="22"/>
              </w:rPr>
              <w:br/>
              <w:t xml:space="preserve">A poster with instructions on how to wash your hands </w:t>
            </w:r>
            <w:r w:rsidRPr="00E51C7F">
              <w:rPr>
                <w:rFonts w:ascii="Open Sans" w:hAnsi="Open Sans" w:cs="Open Sans"/>
                <w:color w:val="0000CC"/>
                <w:position w:val="-3"/>
                <w:sz w:val="22"/>
                <w:szCs w:val="22"/>
                <w:u w:val="single"/>
              </w:rPr>
              <w:br/>
              <w:t>http://teamnutrition.usda.gov/Resources/remember_wash_hands.pdf</w:t>
            </w:r>
          </w:p>
          <w:p w14:paraId="1C23EFF6" w14:textId="76C44204"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Wak/Med Health and Hospitals</w:t>
            </w:r>
            <w:r w:rsidRPr="00E51C7F">
              <w:rPr>
                <w:rFonts w:ascii="Open Sans" w:hAnsi="Open Sans" w:cs="Open Sans"/>
                <w:color w:val="000000"/>
                <w:position w:val="-3"/>
                <w:sz w:val="22"/>
                <w:szCs w:val="22"/>
              </w:rPr>
              <w:br/>
              <w:t>Stop the spread of germs that make you and others sick!</w:t>
            </w:r>
            <w:r w:rsidRPr="00E51C7F">
              <w:rPr>
                <w:rFonts w:ascii="Open Sans" w:hAnsi="Open Sans" w:cs="Open Sans"/>
                <w:color w:val="0000CC"/>
                <w:position w:val="-3"/>
                <w:sz w:val="22"/>
                <w:szCs w:val="22"/>
                <w:u w:val="single"/>
              </w:rPr>
              <w:br/>
              <w:t>http://www.wakemed.org/body.cfm?id=1116</w:t>
            </w:r>
          </w:p>
          <w:p w14:paraId="29B97202" w14:textId="606EEE10"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YouTube:</w:t>
            </w:r>
          </w:p>
          <w:p w14:paraId="4A576EB3" w14:textId="2C2AD090"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Clean Hands Prevent the Flu</w:t>
            </w:r>
            <w:r w:rsidRPr="00E51C7F">
              <w:rPr>
                <w:rFonts w:ascii="Open Sans" w:hAnsi="Open Sans" w:cs="Open Sans"/>
                <w:color w:val="000000"/>
                <w:position w:val="-3"/>
                <w:sz w:val="22"/>
                <w:szCs w:val="22"/>
              </w:rPr>
              <w:br/>
              <w:t>Clean hands can help prevent the spread of infectious diseases, such as flu. This podcast explains the proper way to wash your hands.</w:t>
            </w:r>
            <w:r w:rsidRPr="00E51C7F">
              <w:rPr>
                <w:rFonts w:ascii="Open Sans" w:hAnsi="Open Sans" w:cs="Open Sans"/>
                <w:color w:val="0000CC"/>
                <w:position w:val="-3"/>
                <w:sz w:val="22"/>
                <w:szCs w:val="22"/>
                <w:u w:val="single"/>
              </w:rPr>
              <w:br/>
              <w:t>http://youtu.be/XHISh559oho</w:t>
            </w:r>
          </w:p>
          <w:p w14:paraId="36BFE454"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Cover That Cough or Sneeze</w:t>
            </w:r>
            <w:r w:rsidRPr="00E51C7F">
              <w:rPr>
                <w:rFonts w:ascii="Open Sans" w:hAnsi="Open Sans" w:cs="Open Sans"/>
                <w:color w:val="000000"/>
                <w:position w:val="-3"/>
                <w:sz w:val="22"/>
                <w:szCs w:val="22"/>
              </w:rPr>
              <w:br/>
              <w:t xml:space="preserve">Cover that cough – cover your mouth and nose with a tissue when you cough </w:t>
            </w:r>
            <w:r w:rsidRPr="00E51C7F">
              <w:rPr>
                <w:rFonts w:ascii="Open Sans" w:hAnsi="Open Sans" w:cs="Open Sans"/>
                <w:color w:val="000000"/>
                <w:position w:val="-3"/>
                <w:sz w:val="22"/>
                <w:szCs w:val="22"/>
              </w:rPr>
              <w:lastRenderedPageBreak/>
              <w:t>or sneeze. No tissue? Use your upper sleeve – not your hands.</w:t>
            </w:r>
            <w:hyperlink r:id="rId13" w:history="1">
              <w:r w:rsidRPr="00E51C7F">
                <w:rPr>
                  <w:rFonts w:ascii="Open Sans" w:hAnsi="Open Sans" w:cs="Open Sans"/>
                  <w:color w:val="0000CC"/>
                  <w:position w:val="-3"/>
                  <w:sz w:val="22"/>
                  <w:szCs w:val="22"/>
                  <w:u w:val="single"/>
                </w:rPr>
                <w:br/>
                <w:t>http://youtu.be/hhlYCHjkRg8</w:t>
              </w:r>
            </w:hyperlink>
          </w:p>
          <w:p w14:paraId="230B4636" w14:textId="11CE69DC"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3-D Organizer for Promoting Health and Wellness of Children</w:t>
            </w:r>
            <w:hyperlink r:id="rId14" w:history="1">
              <w:r w:rsidRPr="00E51C7F">
                <w:rPr>
                  <w:rFonts w:ascii="Open Sans" w:hAnsi="Open Sans" w:cs="Open Sans"/>
                  <w:color w:val="0000CC"/>
                  <w:position w:val="-3"/>
                  <w:sz w:val="22"/>
                  <w:szCs w:val="22"/>
                  <w:u w:val="single"/>
                </w:rPr>
                <w:br/>
                <w:t>http://youtu.be/IyiWftroaQs</w:t>
              </w:r>
            </w:hyperlink>
          </w:p>
        </w:tc>
      </w:tr>
      <w:tr w:rsidR="00C34C98" w:rsidRPr="00E51C7F" w14:paraId="3B5D5C31" w14:textId="5399BAC8" w:rsidTr="00C34C98">
        <w:trPr>
          <w:trHeight w:val="135"/>
        </w:trPr>
        <w:tc>
          <w:tcPr>
            <w:tcW w:w="10800" w:type="dxa"/>
            <w:gridSpan w:val="2"/>
            <w:shd w:val="clear" w:color="auto" w:fill="D9D9D9" w:themeFill="background1" w:themeFillShade="D9"/>
          </w:tcPr>
          <w:p w14:paraId="1928554E" w14:textId="77777777" w:rsidR="00C34C98" w:rsidRPr="00E51C7F" w:rsidRDefault="00C34C98" w:rsidP="008C0FD4">
            <w:pPr>
              <w:spacing w:before="120" w:after="120"/>
              <w:jc w:val="center"/>
              <w:rPr>
                <w:rFonts w:ascii="Open Sans" w:hAnsi="Open Sans" w:cs="Open Sans"/>
                <w:b/>
                <w:bCs/>
                <w:sz w:val="22"/>
                <w:szCs w:val="22"/>
              </w:rPr>
            </w:pPr>
            <w:r w:rsidRPr="00E51C7F">
              <w:rPr>
                <w:rFonts w:ascii="Open Sans" w:hAnsi="Open Sans" w:cs="Open Sans"/>
                <w:b/>
                <w:bCs/>
                <w:sz w:val="22"/>
                <w:szCs w:val="22"/>
              </w:rPr>
              <w:lastRenderedPageBreak/>
              <w:t>Additional Required Components</w:t>
            </w:r>
          </w:p>
        </w:tc>
      </w:tr>
      <w:tr w:rsidR="00C34C98" w:rsidRPr="00E51C7F" w14:paraId="17A4CF5D" w14:textId="77777777" w:rsidTr="00C34C98">
        <w:trPr>
          <w:trHeight w:val="485"/>
        </w:trPr>
        <w:tc>
          <w:tcPr>
            <w:tcW w:w="2952" w:type="dxa"/>
            <w:shd w:val="clear" w:color="auto" w:fill="auto"/>
          </w:tcPr>
          <w:p w14:paraId="07A69FE4" w14:textId="4678019B"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English Language Proficiency Standards (ELPS) Strategies</w:t>
            </w:r>
          </w:p>
        </w:tc>
        <w:tc>
          <w:tcPr>
            <w:tcW w:w="7848" w:type="dxa"/>
            <w:shd w:val="clear" w:color="auto" w:fill="auto"/>
            <w:vAlign w:val="center"/>
          </w:tcPr>
          <w:p w14:paraId="6A87B097"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Pair up special needs students with others in the class who are advanced or have a special ability to work with and mentor others.</w:t>
            </w:r>
          </w:p>
          <w:p w14:paraId="728E770E"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Practice newly acquired vocabulary, using it verbally and in writing during the exercises of this lesson plan.</w:t>
            </w:r>
          </w:p>
          <w:p w14:paraId="72C6A0CF"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Use various partners in pair-share opportunities so that ELL’s learn to speak and listen to various dialects within the classroom.</w:t>
            </w:r>
          </w:p>
          <w:p w14:paraId="1E50AA5F" w14:textId="746571AB"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Use pre-reading supports such as graphic organizers, illustrations, and pre-taught topic-related vocabulary and other pre-reading activities to enhance comprehension of written text.</w:t>
            </w:r>
          </w:p>
        </w:tc>
      </w:tr>
      <w:tr w:rsidR="00C34C98" w:rsidRPr="00E51C7F" w14:paraId="13D42D07" w14:textId="77777777" w:rsidTr="00C34C98">
        <w:trPr>
          <w:trHeight w:val="737"/>
        </w:trPr>
        <w:tc>
          <w:tcPr>
            <w:tcW w:w="2952" w:type="dxa"/>
            <w:shd w:val="clear" w:color="auto" w:fill="auto"/>
          </w:tcPr>
          <w:p w14:paraId="28B3D5E3" w14:textId="0171714D"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College and Career Readiness Connection</w:t>
            </w:r>
            <w:r w:rsidRPr="00E51C7F">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2E7EE14" w:rsidR="00C34C98" w:rsidRPr="00E51C7F" w:rsidRDefault="00C34C98" w:rsidP="008C0FD4">
            <w:pPr>
              <w:spacing w:before="120" w:after="120"/>
              <w:rPr>
                <w:rFonts w:ascii="Open Sans" w:hAnsi="Open Sans" w:cs="Open Sans"/>
                <w:sz w:val="22"/>
                <w:szCs w:val="22"/>
              </w:rPr>
            </w:pPr>
          </w:p>
        </w:tc>
      </w:tr>
      <w:tr w:rsidR="00C34C98" w:rsidRPr="00E51C7F" w14:paraId="4716FB8D" w14:textId="33E6C47C" w:rsidTr="00C34C98">
        <w:trPr>
          <w:trHeight w:val="135"/>
        </w:trPr>
        <w:tc>
          <w:tcPr>
            <w:tcW w:w="10800" w:type="dxa"/>
            <w:gridSpan w:val="2"/>
            <w:shd w:val="clear" w:color="auto" w:fill="D9D9D9" w:themeFill="background1" w:themeFillShade="D9"/>
          </w:tcPr>
          <w:p w14:paraId="4DD031E5" w14:textId="77777777" w:rsidR="00C34C98" w:rsidRPr="00E51C7F" w:rsidRDefault="00C34C98" w:rsidP="008C0FD4">
            <w:pPr>
              <w:spacing w:before="120" w:after="120"/>
              <w:jc w:val="center"/>
              <w:rPr>
                <w:rFonts w:ascii="Open Sans" w:hAnsi="Open Sans" w:cs="Open Sans"/>
                <w:b/>
                <w:bCs/>
                <w:sz w:val="22"/>
                <w:szCs w:val="22"/>
              </w:rPr>
            </w:pPr>
            <w:r w:rsidRPr="00E51C7F">
              <w:rPr>
                <w:rFonts w:ascii="Open Sans" w:hAnsi="Open Sans" w:cs="Open Sans"/>
                <w:b/>
                <w:bCs/>
                <w:sz w:val="22"/>
                <w:szCs w:val="22"/>
              </w:rPr>
              <w:t>Recommended Strategies</w:t>
            </w:r>
          </w:p>
        </w:tc>
      </w:tr>
      <w:tr w:rsidR="00C34C98" w:rsidRPr="00E51C7F" w14:paraId="15010D4A" w14:textId="77777777" w:rsidTr="00C34C98">
        <w:trPr>
          <w:trHeight w:val="512"/>
        </w:trPr>
        <w:tc>
          <w:tcPr>
            <w:tcW w:w="2952" w:type="dxa"/>
            <w:shd w:val="clear" w:color="auto" w:fill="auto"/>
          </w:tcPr>
          <w:p w14:paraId="57BD3680" w14:textId="519E0340"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Reading Strategies</w:t>
            </w:r>
          </w:p>
        </w:tc>
        <w:tc>
          <w:tcPr>
            <w:tcW w:w="7848" w:type="dxa"/>
            <w:shd w:val="clear" w:color="auto" w:fill="auto"/>
            <w:vAlign w:val="center"/>
          </w:tcPr>
          <w:p w14:paraId="51E294F4"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p w14:paraId="7C7947A7" w14:textId="06FDB3B9"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Students should each print a source of information (see websites below), pair off and trade documents then use </w:t>
            </w:r>
            <w:r w:rsidR="00671533" w:rsidRPr="00E51C7F">
              <w:rPr>
                <w:rFonts w:ascii="Open Sans" w:hAnsi="Open Sans" w:cs="Open Sans"/>
                <w:color w:val="000000"/>
                <w:position w:val="-3"/>
                <w:sz w:val="22"/>
                <w:szCs w:val="22"/>
              </w:rPr>
              <w:t>the” read</w:t>
            </w:r>
            <w:r w:rsidRPr="00E51C7F">
              <w:rPr>
                <w:rFonts w:ascii="Open Sans" w:hAnsi="Open Sans" w:cs="Open Sans"/>
                <w:color w:val="000000"/>
                <w:position w:val="-3"/>
                <w:sz w:val="22"/>
                <w:szCs w:val="22"/>
              </w:rPr>
              <w:t>, write, pair, share” strategy. First reading independently, then writing about what they have read and finally discussing in pairs their insight into the information they have read about.</w:t>
            </w:r>
          </w:p>
          <w:p w14:paraId="53BECAE7" w14:textId="1E2E46A0"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I CAN DO IT? Raising Confident Children</w:t>
            </w:r>
            <w:r w:rsidRPr="00E51C7F">
              <w:rPr>
                <w:rFonts w:ascii="Open Sans" w:hAnsi="Open Sans" w:cs="Open Sans"/>
                <w:color w:val="000000"/>
                <w:position w:val="-3"/>
                <w:sz w:val="22"/>
                <w:szCs w:val="22"/>
              </w:rPr>
              <w:br/>
              <w:t>When children strive to do more, they eventually become successful in performing certain tasks.</w:t>
            </w:r>
            <w:r w:rsidRPr="00E51C7F">
              <w:rPr>
                <w:rFonts w:ascii="Open Sans" w:hAnsi="Open Sans" w:cs="Open Sans"/>
                <w:color w:val="0000CC"/>
                <w:position w:val="-3"/>
                <w:sz w:val="22"/>
                <w:szCs w:val="22"/>
                <w:u w:val="single"/>
              </w:rPr>
              <w:br/>
              <w:t>http://www.bblocks.samhsa.gov/family/time/raisingconfidentchildren.aspx</w:t>
            </w:r>
          </w:p>
          <w:p w14:paraId="10E0A405" w14:textId="73DD362C"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Is There an Obesity Tipping Point in Infancy?</w:t>
            </w:r>
            <w:r w:rsidRPr="00E51C7F">
              <w:rPr>
                <w:rFonts w:ascii="Open Sans" w:hAnsi="Open Sans" w:cs="Open Sans"/>
                <w:color w:val="000000"/>
                <w:position w:val="-3"/>
                <w:sz w:val="22"/>
                <w:szCs w:val="22"/>
              </w:rPr>
              <w:br/>
              <w:t>According to the CDC’s National Health and Nutrition Examination Survey, rates of obesity in youngsters ages 2 to 5 have more than doubled since 1980, from 5.0% to 12.4%</w:t>
            </w:r>
            <w:r w:rsidRPr="00E51C7F">
              <w:rPr>
                <w:rFonts w:ascii="Open Sans" w:hAnsi="Open Sans" w:cs="Open Sans"/>
                <w:color w:val="0000CC"/>
                <w:position w:val="-3"/>
                <w:sz w:val="22"/>
                <w:szCs w:val="22"/>
                <w:u w:val="single"/>
              </w:rPr>
              <w:br/>
              <w:t>http://www.time.com/time/specials/packages/article/0,28804,1972947_1973062_1973065,00.html</w:t>
            </w:r>
          </w:p>
        </w:tc>
      </w:tr>
      <w:tr w:rsidR="00C34C98" w:rsidRPr="00E51C7F" w14:paraId="1B8F084A" w14:textId="77777777" w:rsidTr="00C34C98">
        <w:trPr>
          <w:trHeight w:val="530"/>
        </w:trPr>
        <w:tc>
          <w:tcPr>
            <w:tcW w:w="2952" w:type="dxa"/>
            <w:shd w:val="clear" w:color="auto" w:fill="auto"/>
          </w:tcPr>
          <w:p w14:paraId="64678F92" w14:textId="35EF84B8"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Quotes</w:t>
            </w:r>
          </w:p>
        </w:tc>
        <w:tc>
          <w:tcPr>
            <w:tcW w:w="7848" w:type="dxa"/>
            <w:shd w:val="clear" w:color="auto" w:fill="auto"/>
            <w:vAlign w:val="center"/>
          </w:tcPr>
          <w:p w14:paraId="586B3FDF"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Children must be taught how to think, not what to think. </w:t>
            </w:r>
            <w:r w:rsidRPr="00E51C7F">
              <w:rPr>
                <w:rFonts w:ascii="Open Sans" w:hAnsi="Open Sans" w:cs="Open Sans"/>
                <w:b/>
                <w:bCs/>
                <w:color w:val="000000"/>
                <w:position w:val="-3"/>
                <w:sz w:val="22"/>
                <w:szCs w:val="22"/>
              </w:rPr>
              <w:br/>
              <w:t>-Margaret Mead</w:t>
            </w:r>
          </w:p>
          <w:p w14:paraId="257E3DE2"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lastRenderedPageBreak/>
              <w:t>Nothing you do for children is ever wasted.</w:t>
            </w:r>
            <w:r w:rsidRPr="00E51C7F">
              <w:rPr>
                <w:rFonts w:ascii="Open Sans" w:hAnsi="Open Sans" w:cs="Open Sans"/>
                <w:b/>
                <w:bCs/>
                <w:color w:val="000000"/>
                <w:position w:val="-3"/>
                <w:sz w:val="22"/>
                <w:szCs w:val="22"/>
              </w:rPr>
              <w:br/>
              <w:t>-Garrison Keillor, Leaving Home</w:t>
            </w:r>
          </w:p>
          <w:p w14:paraId="7718C1D8"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We may not be able to prepare the future for our children, but we can at least prepare our children for the future.</w:t>
            </w:r>
            <w:r w:rsidRPr="00E51C7F">
              <w:rPr>
                <w:rFonts w:ascii="Open Sans" w:hAnsi="Open Sans" w:cs="Open Sans"/>
                <w:b/>
                <w:bCs/>
                <w:color w:val="000000"/>
                <w:position w:val="-3"/>
                <w:sz w:val="22"/>
                <w:szCs w:val="22"/>
              </w:rPr>
              <w:br/>
              <w:t>-Franklin D. Roosevelt</w:t>
            </w:r>
          </w:p>
          <w:p w14:paraId="0BD164E5"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Anyone who does anything to help a child in his life is a hero to me. </w:t>
            </w:r>
            <w:r w:rsidRPr="00E51C7F">
              <w:rPr>
                <w:rFonts w:ascii="Open Sans" w:hAnsi="Open Sans" w:cs="Open Sans"/>
                <w:b/>
                <w:bCs/>
                <w:color w:val="000000"/>
                <w:position w:val="-3"/>
                <w:sz w:val="22"/>
                <w:szCs w:val="22"/>
              </w:rPr>
              <w:br/>
              <w:t>-Fred Rogers</w:t>
            </w:r>
          </w:p>
          <w:p w14:paraId="73FBBD03" w14:textId="7B186E8B"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 xml:space="preserve">Your kids require you most of all to love them for who they are, not to spend your whole time trying to correct them. </w:t>
            </w:r>
            <w:r w:rsidRPr="00E51C7F">
              <w:rPr>
                <w:rFonts w:ascii="Open Sans" w:hAnsi="Open Sans" w:cs="Open Sans"/>
                <w:b/>
                <w:bCs/>
                <w:color w:val="000000"/>
                <w:position w:val="-3"/>
                <w:sz w:val="22"/>
                <w:szCs w:val="22"/>
              </w:rPr>
              <w:br/>
              <w:t>-Bill Ayers</w:t>
            </w:r>
          </w:p>
        </w:tc>
      </w:tr>
      <w:tr w:rsidR="00C34C98" w:rsidRPr="00E51C7F" w14:paraId="4E7081C3" w14:textId="77777777" w:rsidTr="00C34C98">
        <w:trPr>
          <w:trHeight w:val="135"/>
        </w:trPr>
        <w:tc>
          <w:tcPr>
            <w:tcW w:w="2952" w:type="dxa"/>
            <w:shd w:val="clear" w:color="auto" w:fill="auto"/>
          </w:tcPr>
          <w:p w14:paraId="088CA3DF" w14:textId="30B7C2ED" w:rsidR="00C34C98" w:rsidRPr="00E51C7F" w:rsidRDefault="00C34C98" w:rsidP="008C0FD4">
            <w:pPr>
              <w:spacing w:before="120"/>
              <w:rPr>
                <w:rFonts w:ascii="Open Sans" w:hAnsi="Open Sans" w:cs="Open Sans"/>
                <w:b/>
                <w:bCs/>
                <w:sz w:val="22"/>
                <w:szCs w:val="22"/>
              </w:rPr>
            </w:pPr>
            <w:r w:rsidRPr="00E51C7F">
              <w:rPr>
                <w:rFonts w:ascii="Open Sans" w:hAnsi="Open Sans" w:cs="Open Sans"/>
                <w:b/>
                <w:bCs/>
                <w:sz w:val="22"/>
                <w:szCs w:val="22"/>
              </w:rPr>
              <w:lastRenderedPageBreak/>
              <w:t>Writing Strategies</w:t>
            </w:r>
          </w:p>
          <w:p w14:paraId="167766CC" w14:textId="77777777" w:rsidR="00C34C98" w:rsidRPr="00E51C7F" w:rsidRDefault="00C34C98" w:rsidP="008C0FD4">
            <w:pPr>
              <w:spacing w:after="120"/>
              <w:rPr>
                <w:rFonts w:ascii="Open Sans" w:hAnsi="Open Sans" w:cs="Open Sans"/>
                <w:b/>
                <w:bCs/>
                <w:sz w:val="22"/>
                <w:szCs w:val="22"/>
              </w:rPr>
            </w:pPr>
            <w:r w:rsidRPr="00E51C7F">
              <w:rPr>
                <w:rFonts w:ascii="Open Sans" w:hAnsi="Open Sans" w:cs="Open Sans"/>
                <w:b/>
                <w:bCs/>
                <w:sz w:val="22"/>
                <w:szCs w:val="22"/>
              </w:rPr>
              <w:t>Journal Entries + 1 Additional Writing Strategy</w:t>
            </w:r>
          </w:p>
        </w:tc>
        <w:tc>
          <w:tcPr>
            <w:tcW w:w="7848" w:type="dxa"/>
            <w:shd w:val="clear" w:color="auto" w:fill="auto"/>
            <w:vAlign w:val="center"/>
          </w:tcPr>
          <w:p w14:paraId="7F2BB2C7"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Journal Entries:</w:t>
            </w:r>
          </w:p>
          <w:p w14:paraId="4A767E98"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Children need to be taught the importance of eating right because_______________.</w:t>
            </w:r>
          </w:p>
          <w:p w14:paraId="3EE36243"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I need to change my eating habits by___________.</w:t>
            </w:r>
          </w:p>
          <w:p w14:paraId="343D8466"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Being active can help your body_______________.</w:t>
            </w:r>
          </w:p>
          <w:p w14:paraId="370D11A6"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Child guidance providers can encourage children to be healthier by_________________.</w:t>
            </w:r>
          </w:p>
          <w:p w14:paraId="0B6AE9EB" w14:textId="77777777" w:rsidR="00C34C98" w:rsidRPr="00E51C7F" w:rsidRDefault="00C34C98" w:rsidP="008C0FD4">
            <w:pPr>
              <w:spacing w:before="319" w:after="319"/>
              <w:textAlignment w:val="center"/>
              <w:outlineLvl w:val="3"/>
              <w:rPr>
                <w:rFonts w:ascii="Open Sans" w:hAnsi="Open Sans" w:cs="Open Sans"/>
                <w:sz w:val="22"/>
                <w:szCs w:val="22"/>
              </w:rPr>
            </w:pPr>
            <w:r w:rsidRPr="00E51C7F">
              <w:rPr>
                <w:rFonts w:ascii="Open Sans" w:hAnsi="Open Sans" w:cs="Open Sans"/>
                <w:b/>
                <w:bCs/>
                <w:color w:val="000000"/>
                <w:position w:val="-3"/>
                <w:sz w:val="22"/>
                <w:szCs w:val="22"/>
              </w:rPr>
              <w:t>Writing Strategies:</w:t>
            </w:r>
          </w:p>
          <w:p w14:paraId="1F9CA355"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Give the students a copy of the slide presentation in the form of a handout and instruct them to take notes on the content of each slide.</w:t>
            </w:r>
          </w:p>
          <w:p w14:paraId="6920044E" w14:textId="66B983EA" w:rsidR="00C34C98" w:rsidRPr="00671533" w:rsidRDefault="00C34C98" w:rsidP="008C0FD4">
            <w:pPr>
              <w:pStyle w:val="ListParagraph"/>
              <w:numPr>
                <w:ilvl w:val="0"/>
                <w:numId w:val="7"/>
              </w:numPr>
              <w:rPr>
                <w:rFonts w:ascii="Open Sans" w:hAnsi="Open Sans" w:cs="Open Sans"/>
                <w:sz w:val="22"/>
                <w:szCs w:val="22"/>
              </w:rPr>
            </w:pPr>
            <w:r w:rsidRPr="00671533">
              <w:rPr>
                <w:rFonts w:ascii="Open Sans" w:hAnsi="Open Sans" w:cs="Open Sans"/>
                <w:color w:val="000000"/>
                <w:position w:val="-3"/>
                <w:sz w:val="22"/>
                <w:szCs w:val="22"/>
              </w:rPr>
              <w:t>What-Why-How – What do you think about the topic? (your opinion) Why do</w:t>
            </w:r>
            <w:r w:rsidR="00671533">
              <w:rPr>
                <w:rFonts w:ascii="Open Sans" w:hAnsi="Open Sans" w:cs="Open Sans"/>
                <w:color w:val="000000"/>
                <w:position w:val="-3"/>
                <w:sz w:val="22"/>
                <w:szCs w:val="22"/>
              </w:rPr>
              <w:br/>
            </w:r>
            <w:r w:rsidRPr="00671533">
              <w:rPr>
                <w:rFonts w:ascii="Open Sans" w:hAnsi="Open Sans" w:cs="Open Sans"/>
                <w:color w:val="000000"/>
                <w:position w:val="-3"/>
                <w:sz w:val="22"/>
                <w:szCs w:val="22"/>
              </w:rPr>
              <w:t>you think it? (reasons) How do you know? (evidence or examples). Answering each of these questions creates a paragraph.</w:t>
            </w:r>
          </w:p>
        </w:tc>
      </w:tr>
      <w:tr w:rsidR="00C34C98" w:rsidRPr="00E51C7F" w14:paraId="689A5521" w14:textId="77777777" w:rsidTr="00C34C98">
        <w:trPr>
          <w:trHeight w:val="135"/>
        </w:trPr>
        <w:tc>
          <w:tcPr>
            <w:tcW w:w="2952" w:type="dxa"/>
            <w:tcBorders>
              <w:bottom w:val="single" w:sz="4" w:space="0" w:color="000000" w:themeColor="text1"/>
            </w:tcBorders>
            <w:shd w:val="clear" w:color="auto" w:fill="auto"/>
          </w:tcPr>
          <w:p w14:paraId="4D2EEDE1" w14:textId="14BDCEE0" w:rsidR="00C34C98" w:rsidRPr="00E51C7F" w:rsidRDefault="00C34C98" w:rsidP="008C0FD4">
            <w:pPr>
              <w:spacing w:before="120"/>
              <w:rPr>
                <w:rFonts w:ascii="Open Sans" w:hAnsi="Open Sans" w:cs="Open Sans"/>
                <w:b/>
                <w:bCs/>
                <w:sz w:val="22"/>
                <w:szCs w:val="22"/>
              </w:rPr>
            </w:pPr>
            <w:r w:rsidRPr="00E51C7F">
              <w:rPr>
                <w:rFonts w:ascii="Open Sans" w:hAnsi="Open Sans" w:cs="Open Sans"/>
                <w:b/>
                <w:bCs/>
                <w:sz w:val="22"/>
                <w:szCs w:val="22"/>
              </w:rPr>
              <w:t>Communication</w:t>
            </w:r>
          </w:p>
          <w:p w14:paraId="1C68BAFD" w14:textId="77777777" w:rsidR="00C34C98" w:rsidRPr="00E51C7F" w:rsidRDefault="00C34C98" w:rsidP="008C0FD4">
            <w:pPr>
              <w:spacing w:after="120"/>
              <w:rPr>
                <w:rFonts w:ascii="Open Sans" w:hAnsi="Open Sans" w:cs="Open Sans"/>
                <w:b/>
                <w:bCs/>
                <w:sz w:val="22"/>
                <w:szCs w:val="22"/>
              </w:rPr>
            </w:pPr>
            <w:r w:rsidRPr="00E51C7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D5F3ED3"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We should care about the weight of our children because___________.</w:t>
            </w:r>
          </w:p>
          <w:p w14:paraId="59FA078E" w14:textId="77777777"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What my family and I can do to encourage a healthy weight is__________________.</w:t>
            </w:r>
          </w:p>
          <w:p w14:paraId="176BAFA6" w14:textId="77777777" w:rsidR="00671533"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Portion control is important because______________.</w:t>
            </w:r>
          </w:p>
          <w:p w14:paraId="78DA451D" w14:textId="5568254C" w:rsidR="00C34C98" w:rsidRPr="00671533" w:rsidRDefault="00C34C98" w:rsidP="008C0FD4">
            <w:pPr>
              <w:numPr>
                <w:ilvl w:val="0"/>
                <w:numId w:val="7"/>
              </w:numPr>
              <w:rPr>
                <w:rFonts w:ascii="Open Sans" w:hAnsi="Open Sans" w:cs="Open Sans"/>
                <w:color w:val="000000"/>
                <w:sz w:val="22"/>
                <w:szCs w:val="22"/>
              </w:rPr>
            </w:pPr>
            <w:r w:rsidRPr="00671533">
              <w:rPr>
                <w:rFonts w:ascii="Open Sans" w:hAnsi="Open Sans" w:cs="Open Sans"/>
                <w:color w:val="000000"/>
                <w:position w:val="-3"/>
                <w:sz w:val="22"/>
                <w:szCs w:val="22"/>
              </w:rPr>
              <w:t xml:space="preserve">Children which have a </w:t>
            </w:r>
            <w:r w:rsidR="004206BD" w:rsidRPr="00671533">
              <w:rPr>
                <w:rFonts w:ascii="Open Sans" w:hAnsi="Open Sans" w:cs="Open Sans"/>
                <w:color w:val="000000"/>
                <w:position w:val="-3"/>
                <w:sz w:val="22"/>
                <w:szCs w:val="22"/>
              </w:rPr>
              <w:t>self-confidence</w:t>
            </w:r>
            <w:r w:rsidRPr="00671533">
              <w:rPr>
                <w:rFonts w:ascii="Open Sans" w:hAnsi="Open Sans" w:cs="Open Sans"/>
                <w:color w:val="000000"/>
                <w:position w:val="-3"/>
                <w:sz w:val="22"/>
                <w:szCs w:val="22"/>
              </w:rPr>
              <w:t xml:space="preserve"> are able to____________________ because______________.</w:t>
            </w:r>
          </w:p>
        </w:tc>
      </w:tr>
      <w:tr w:rsidR="00C34C98" w:rsidRPr="00E51C7F" w14:paraId="16815B57" w14:textId="1FCD8C99" w:rsidTr="00C34C98">
        <w:tc>
          <w:tcPr>
            <w:tcW w:w="10800" w:type="dxa"/>
            <w:gridSpan w:val="2"/>
            <w:shd w:val="clear" w:color="auto" w:fill="D9D9D9" w:themeFill="background1" w:themeFillShade="D9"/>
          </w:tcPr>
          <w:p w14:paraId="03C0CCE7" w14:textId="77777777" w:rsidR="00C34C98" w:rsidRPr="00E51C7F" w:rsidRDefault="00C34C98" w:rsidP="008C0FD4">
            <w:pPr>
              <w:spacing w:before="120" w:after="120"/>
              <w:jc w:val="center"/>
              <w:rPr>
                <w:rFonts w:ascii="Open Sans" w:hAnsi="Open Sans" w:cs="Open Sans"/>
                <w:b/>
                <w:bCs/>
                <w:sz w:val="22"/>
                <w:szCs w:val="22"/>
              </w:rPr>
            </w:pPr>
            <w:r w:rsidRPr="00E51C7F">
              <w:rPr>
                <w:rFonts w:ascii="Open Sans" w:hAnsi="Open Sans" w:cs="Open Sans"/>
                <w:b/>
                <w:bCs/>
                <w:sz w:val="22"/>
                <w:szCs w:val="22"/>
              </w:rPr>
              <w:t>Other Essential Lesson Components</w:t>
            </w:r>
          </w:p>
        </w:tc>
      </w:tr>
      <w:tr w:rsidR="00C34C98" w:rsidRPr="00E51C7F" w14:paraId="2F92C5B5" w14:textId="77777777" w:rsidTr="00C34C98">
        <w:trPr>
          <w:trHeight w:val="404"/>
        </w:trPr>
        <w:tc>
          <w:tcPr>
            <w:tcW w:w="2952" w:type="dxa"/>
            <w:shd w:val="clear" w:color="auto" w:fill="auto"/>
          </w:tcPr>
          <w:p w14:paraId="3DB02087" w14:textId="77777777" w:rsidR="00C34C98" w:rsidRPr="00E51C7F" w:rsidRDefault="00C34C98" w:rsidP="008C0FD4">
            <w:pPr>
              <w:rPr>
                <w:rFonts w:ascii="Open Sans" w:hAnsi="Open Sans" w:cs="Open Sans"/>
                <w:b/>
                <w:bCs/>
                <w:sz w:val="22"/>
                <w:szCs w:val="22"/>
              </w:rPr>
            </w:pPr>
            <w:r w:rsidRPr="00E51C7F">
              <w:rPr>
                <w:rFonts w:ascii="Open Sans" w:hAnsi="Open Sans" w:cs="Open Sans"/>
                <w:b/>
                <w:bCs/>
                <w:sz w:val="22"/>
                <w:szCs w:val="22"/>
              </w:rPr>
              <w:t>Enrichment Activity</w:t>
            </w:r>
          </w:p>
          <w:p w14:paraId="7B99CC87" w14:textId="1A043DE0" w:rsidR="00C34C98" w:rsidRPr="00E51C7F" w:rsidRDefault="00C34C98" w:rsidP="008C0FD4">
            <w:pPr>
              <w:rPr>
                <w:rFonts w:ascii="Open Sans" w:hAnsi="Open Sans" w:cs="Open Sans"/>
                <w:sz w:val="22"/>
                <w:szCs w:val="22"/>
              </w:rPr>
            </w:pPr>
            <w:r w:rsidRPr="00E51C7F">
              <w:rPr>
                <w:rFonts w:ascii="Open Sans" w:hAnsi="Open Sans" w:cs="Open Sans"/>
                <w:sz w:val="22"/>
                <w:szCs w:val="22"/>
              </w:rPr>
              <w:t>(e.g., homework assignment)</w:t>
            </w:r>
          </w:p>
        </w:tc>
        <w:tc>
          <w:tcPr>
            <w:tcW w:w="7848" w:type="dxa"/>
            <w:shd w:val="clear" w:color="auto" w:fill="auto"/>
            <w:vAlign w:val="center"/>
          </w:tcPr>
          <w:p w14:paraId="62015163" w14:textId="4F5B02F5" w:rsidR="00C34C98" w:rsidRPr="00E51C7F" w:rsidRDefault="00C34C98" w:rsidP="008C0FD4">
            <w:pPr>
              <w:numPr>
                <w:ilvl w:val="0"/>
                <w:numId w:val="7"/>
              </w:numPr>
              <w:rPr>
                <w:rFonts w:ascii="Open Sans" w:hAnsi="Open Sans" w:cs="Open Sans"/>
                <w:color w:val="000000"/>
                <w:sz w:val="22"/>
                <w:szCs w:val="22"/>
              </w:rPr>
            </w:pPr>
            <w:r w:rsidRPr="00E51C7F">
              <w:rPr>
                <w:rFonts w:ascii="Open Sans" w:hAnsi="Open Sans" w:cs="Open Sans"/>
                <w:color w:val="000000"/>
                <w:position w:val="-3"/>
                <w:sz w:val="22"/>
                <w:szCs w:val="22"/>
              </w:rPr>
              <w:t>Download “We Can! (Ways to Enhance Children’s Activity &amp; Nutrition)” is a new public education outreach program designed to help children 8–13 years old stay at a healthy weight through improving food choices, increasing physical activity, and reducing screen time. Share with parents at a PTA meeting</w:t>
            </w:r>
            <w:r w:rsidRPr="00E51C7F">
              <w:rPr>
                <w:rFonts w:ascii="Open Sans" w:hAnsi="Open Sans" w:cs="Open Sans"/>
                <w:color w:val="0000CC"/>
                <w:position w:val="-3"/>
                <w:sz w:val="22"/>
                <w:szCs w:val="22"/>
                <w:u w:val="single"/>
              </w:rPr>
              <w:br/>
              <w:t>http://www.nhlbi.nih.gov/health/public/heart/obesity/wecan_mats/parent_hb_en.pdf</w:t>
            </w:r>
          </w:p>
          <w:p w14:paraId="56485286" w14:textId="1EDBA5DE"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lastRenderedPageBreak/>
              <w:t>Students can develop games and activities to correlate with “We Can!” publication and develop it into a FCCLASTAR event or a Service Learning Project.</w:t>
            </w:r>
          </w:p>
        </w:tc>
      </w:tr>
      <w:tr w:rsidR="00C34C98" w:rsidRPr="00E51C7F" w14:paraId="7A48E1E2" w14:textId="77777777" w:rsidTr="00C34C98">
        <w:tc>
          <w:tcPr>
            <w:tcW w:w="2952" w:type="dxa"/>
            <w:shd w:val="clear" w:color="auto" w:fill="auto"/>
          </w:tcPr>
          <w:p w14:paraId="2CB7813A" w14:textId="4914325B"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6CF84643"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Invite the school nurse, counselor, or social worker as a guest speaker to discuss ways to promote health and wellness of children.</w:t>
            </w:r>
          </w:p>
        </w:tc>
      </w:tr>
      <w:tr w:rsidR="00C34C98" w:rsidRPr="00E51C7F" w14:paraId="7E731849" w14:textId="77777777" w:rsidTr="00C34C98">
        <w:trPr>
          <w:trHeight w:val="548"/>
        </w:trPr>
        <w:tc>
          <w:tcPr>
            <w:tcW w:w="2952" w:type="dxa"/>
            <w:shd w:val="clear" w:color="auto" w:fill="auto"/>
          </w:tcPr>
          <w:p w14:paraId="590E8739" w14:textId="09BDFA6F" w:rsidR="00C34C98" w:rsidRPr="00E51C7F" w:rsidRDefault="00C34C98" w:rsidP="008C0FD4">
            <w:pPr>
              <w:spacing w:before="120" w:after="120"/>
              <w:rPr>
                <w:rFonts w:ascii="Open Sans" w:hAnsi="Open Sans" w:cs="Open Sans"/>
                <w:b/>
                <w:bCs/>
                <w:sz w:val="22"/>
                <w:szCs w:val="22"/>
              </w:rPr>
            </w:pPr>
            <w:r w:rsidRPr="00E51C7F">
              <w:rPr>
                <w:rFonts w:ascii="Open Sans" w:hAnsi="Open Sans" w:cs="Open Sans"/>
                <w:b/>
                <w:bCs/>
                <w:sz w:val="22"/>
                <w:szCs w:val="22"/>
              </w:rPr>
              <w:t>CTSO connection(s)</w:t>
            </w:r>
          </w:p>
        </w:tc>
        <w:tc>
          <w:tcPr>
            <w:tcW w:w="7848" w:type="dxa"/>
            <w:shd w:val="clear" w:color="auto" w:fill="auto"/>
            <w:vAlign w:val="center"/>
          </w:tcPr>
          <w:p w14:paraId="0BAC65D0" w14:textId="19E81B91"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 xml:space="preserve">Family, Career, Community Leaders of America (FCCLA) </w:t>
            </w:r>
            <w:r w:rsidRPr="00E51C7F">
              <w:rPr>
                <w:rFonts w:ascii="Open Sans" w:hAnsi="Open Sans" w:cs="Open Sans"/>
                <w:color w:val="0000CC"/>
                <w:position w:val="-3"/>
                <w:sz w:val="22"/>
                <w:szCs w:val="22"/>
                <w:u w:val="single"/>
              </w:rPr>
              <w:br/>
              <w:t>http://www.texasfccla.org/</w:t>
            </w:r>
          </w:p>
          <w:p w14:paraId="6FCA9E92" w14:textId="77777777"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STAR Event:</w:t>
            </w:r>
          </w:p>
          <w:p w14:paraId="1D6673BF" w14:textId="4B324837" w:rsidR="00C34C98" w:rsidRPr="00E51C7F" w:rsidRDefault="00C34C98" w:rsidP="008C0FD4">
            <w:pPr>
              <w:spacing w:before="120" w:after="120"/>
              <w:rPr>
                <w:rFonts w:ascii="Open Sans" w:hAnsi="Open Sans" w:cs="Open Sans"/>
                <w:sz w:val="22"/>
                <w:szCs w:val="22"/>
                <w:lang w:val="es-MX"/>
              </w:rPr>
            </w:pPr>
            <w:r w:rsidRPr="00E51C7F">
              <w:rPr>
                <w:rFonts w:ascii="Open Sans" w:hAnsi="Open Sans" w:cs="Open Sans"/>
                <w:color w:val="000000"/>
                <w:position w:val="-3"/>
                <w:sz w:val="22"/>
                <w:szCs w:val="22"/>
              </w:rPr>
              <w:t>Nutrition and Wellness: An individual event, recognizes participants who track food intake and physical activity for themselves, their family, or a community group and determine goals and strategies for improving their overall health.</w:t>
            </w:r>
          </w:p>
        </w:tc>
      </w:tr>
      <w:tr w:rsidR="00C34C98" w:rsidRPr="00E51C7F" w14:paraId="2288B088" w14:textId="77777777" w:rsidTr="00C34C98">
        <w:trPr>
          <w:trHeight w:val="305"/>
        </w:trPr>
        <w:tc>
          <w:tcPr>
            <w:tcW w:w="2952" w:type="dxa"/>
            <w:shd w:val="clear" w:color="auto" w:fill="auto"/>
          </w:tcPr>
          <w:p w14:paraId="2077A7AD" w14:textId="452D5E10" w:rsidR="00C34C98" w:rsidRPr="00E51C7F" w:rsidRDefault="00C34C98" w:rsidP="008C0FD4">
            <w:pPr>
              <w:spacing w:before="120" w:after="120"/>
              <w:rPr>
                <w:rFonts w:ascii="Open Sans" w:hAnsi="Open Sans" w:cs="Open Sans"/>
                <w:b/>
                <w:noProof/>
                <w:sz w:val="22"/>
                <w:szCs w:val="22"/>
              </w:rPr>
            </w:pPr>
            <w:r w:rsidRPr="00E51C7F">
              <w:rPr>
                <w:rFonts w:ascii="Open Sans" w:hAnsi="Open Sans" w:cs="Open Sans"/>
                <w:b/>
                <w:noProof/>
                <w:sz w:val="22"/>
                <w:szCs w:val="22"/>
              </w:rPr>
              <w:t>Service Learning Projects</w:t>
            </w:r>
          </w:p>
        </w:tc>
        <w:tc>
          <w:tcPr>
            <w:tcW w:w="7848" w:type="dxa"/>
            <w:shd w:val="clear" w:color="auto" w:fill="auto"/>
            <w:vAlign w:val="center"/>
          </w:tcPr>
          <w:p w14:paraId="63094583" w14:textId="3E85769F" w:rsidR="00C34C98" w:rsidRPr="00E51C7F" w:rsidRDefault="00C34C98" w:rsidP="008C0FD4">
            <w:pPr>
              <w:spacing w:before="240" w:after="240"/>
              <w:textAlignment w:val="center"/>
              <w:rPr>
                <w:rFonts w:ascii="Open Sans" w:hAnsi="Open Sans" w:cs="Open Sans"/>
                <w:sz w:val="22"/>
                <w:szCs w:val="22"/>
              </w:rPr>
            </w:pPr>
            <w:r w:rsidRPr="00E51C7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r w:rsidRPr="00E51C7F">
              <w:rPr>
                <w:rFonts w:ascii="Open Sans" w:hAnsi="Open Sans" w:cs="Open Sans"/>
                <w:color w:val="0000CC"/>
                <w:position w:val="-3"/>
                <w:sz w:val="22"/>
                <w:szCs w:val="22"/>
                <w:u w:val="single"/>
              </w:rPr>
              <w:br/>
              <w:t>http://www.nylc.org/</w:t>
            </w:r>
          </w:p>
          <w:p w14:paraId="296854C4" w14:textId="75BCA321" w:rsidR="00C34C98" w:rsidRPr="00E51C7F" w:rsidRDefault="00C34C98" w:rsidP="008C0FD4">
            <w:pPr>
              <w:spacing w:before="120" w:after="120"/>
              <w:rPr>
                <w:rFonts w:ascii="Open Sans" w:hAnsi="Open Sans" w:cs="Open Sans"/>
                <w:sz w:val="22"/>
                <w:szCs w:val="22"/>
              </w:rPr>
            </w:pPr>
            <w:r w:rsidRPr="00E51C7F">
              <w:rPr>
                <w:rFonts w:ascii="Open Sans" w:hAnsi="Open Sans" w:cs="Open Sans"/>
                <w:color w:val="000000"/>
                <w:position w:val="-3"/>
                <w:sz w:val="22"/>
                <w:szCs w:val="22"/>
              </w:rPr>
              <w:t>Have students organize a school-wide food drive for healthy, non-perishable foods appropriate for children (determine age group). Donate collected items to a food bank.</w:t>
            </w:r>
          </w:p>
        </w:tc>
      </w:tr>
    </w:tbl>
    <w:p w14:paraId="70E91643" w14:textId="40567201" w:rsidR="003A5AF5" w:rsidRDefault="003A5AF5" w:rsidP="008C0FD4"/>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2109" w14:textId="77777777" w:rsidR="00C303FE" w:rsidRDefault="00C303FE" w:rsidP="00B3350C">
      <w:r>
        <w:separator/>
      </w:r>
    </w:p>
  </w:endnote>
  <w:endnote w:type="continuationSeparator" w:id="0">
    <w:p w14:paraId="70E75926" w14:textId="77777777" w:rsidR="00C303FE" w:rsidRDefault="00C303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AC88388"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4265A">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4265A">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79DF3" w14:textId="77777777" w:rsidR="00C303FE" w:rsidRDefault="00C303FE" w:rsidP="00B3350C">
      <w:bookmarkStart w:id="0" w:name="_Hlk484955581"/>
      <w:bookmarkEnd w:id="0"/>
      <w:r>
        <w:separator/>
      </w:r>
    </w:p>
  </w:footnote>
  <w:footnote w:type="continuationSeparator" w:id="0">
    <w:p w14:paraId="6FC8E71C" w14:textId="77777777" w:rsidR="00C303FE" w:rsidRDefault="00C303FE" w:rsidP="00B3350C">
      <w:r>
        <w:continuationSeparator/>
      </w:r>
    </w:p>
  </w:footnote>
  <w:footnote w:id="1">
    <w:p w14:paraId="7814498C" w14:textId="03764860" w:rsidR="00C34C98" w:rsidRDefault="00C34C9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405A25F0"/>
    <w:lvl w:ilvl="0" w:tplc="E138B6B6">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06BD"/>
    <w:rsid w:val="00422061"/>
    <w:rsid w:val="0045160A"/>
    <w:rsid w:val="00452856"/>
    <w:rsid w:val="00457C69"/>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533"/>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569"/>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FD4"/>
    <w:rsid w:val="008C3978"/>
    <w:rsid w:val="008D6A6F"/>
    <w:rsid w:val="008D771B"/>
    <w:rsid w:val="008E0AB9"/>
    <w:rsid w:val="008E1F1E"/>
    <w:rsid w:val="009078BD"/>
    <w:rsid w:val="0092541A"/>
    <w:rsid w:val="00930B74"/>
    <w:rsid w:val="00933992"/>
    <w:rsid w:val="0094265A"/>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03FE"/>
    <w:rsid w:val="00C34C98"/>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51C7F"/>
    <w:rsid w:val="00E759AC"/>
    <w:rsid w:val="00E765DE"/>
    <w:rsid w:val="00E76E2C"/>
    <w:rsid w:val="00E848E6"/>
    <w:rsid w:val="00EA0348"/>
    <w:rsid w:val="00EC4A06"/>
    <w:rsid w:val="00ED5E43"/>
    <w:rsid w:val="00EE1A9D"/>
    <w:rsid w:val="00EE1F10"/>
    <w:rsid w:val="00EE374B"/>
    <w:rsid w:val="00EE4FCF"/>
    <w:rsid w:val="00EE4FEA"/>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C34C98"/>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C34C98"/>
    <w:rPr>
      <w:sz w:val="20"/>
      <w:szCs w:val="20"/>
    </w:rPr>
  </w:style>
  <w:style w:type="character" w:styleId="UnresolvedMention">
    <w:name w:val="Unresolved Mention"/>
    <w:basedOn w:val="DefaultParagraphFont"/>
    <w:uiPriority w:val="99"/>
    <w:semiHidden/>
    <w:unhideWhenUsed/>
    <w:rsid w:val="006715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894632538">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hhlYCHjkRg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outu.be/IyiWftroaQ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IyiWftroaQ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E97A6-11DB-437F-AAEC-F5AF41BA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2017-08-29T16:06:00Z</dcterms:created>
  <dcterms:modified xsi:type="dcterms:W3CDTF">2017-12-30T21:18:00Z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