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7D6" w:rsidRDefault="006C27D6" w:rsidP="006C27D6">
      <w:pPr>
        <w:pStyle w:val="BodyText"/>
        <w:spacing w:before="19" w:line="274" w:lineRule="exact"/>
        <w:ind w:left="0" w:firstLine="0"/>
        <w:jc w:val="center"/>
        <w:rPr>
          <w:rFonts w:ascii="Open Sans" w:hAnsi="Open Sans" w:cs="Open Sans"/>
          <w:b/>
          <w:color w:val="333333"/>
          <w:sz w:val="22"/>
          <w:szCs w:val="22"/>
        </w:rPr>
      </w:pPr>
      <w:bookmarkStart w:id="0" w:name="_GoBack"/>
      <w:r>
        <w:rPr>
          <w:rFonts w:ascii="Open Sans" w:hAnsi="Open Sans" w:cs="Open Sans"/>
          <w:b/>
          <w:color w:val="333333"/>
          <w:sz w:val="22"/>
          <w:szCs w:val="22"/>
        </w:rPr>
        <w:t>Quiz on Simple Interest</w:t>
      </w:r>
    </w:p>
    <w:bookmarkEnd w:id="0"/>
    <w:p w:rsidR="006C27D6" w:rsidRDefault="006C27D6" w:rsidP="006C27D6">
      <w:pPr>
        <w:pStyle w:val="BodyText"/>
        <w:ind w:left="0" w:right="1397" w:firstLine="0"/>
        <w:rPr>
          <w:rFonts w:ascii="Open Sans" w:hAnsi="Open Sans" w:cs="Open Sans"/>
          <w:color w:val="333333"/>
          <w:sz w:val="22"/>
          <w:szCs w:val="22"/>
        </w:rPr>
      </w:pPr>
    </w:p>
    <w:p w:rsidR="006C27D6" w:rsidRDefault="006C27D6" w:rsidP="006C27D6">
      <w:pPr>
        <w:pStyle w:val="BodyText"/>
        <w:numPr>
          <w:ilvl w:val="0"/>
          <w:numId w:val="3"/>
        </w:numPr>
        <w:ind w:left="432" w:hanging="43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John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Allison </w:t>
      </w:r>
      <w:r>
        <w:rPr>
          <w:rFonts w:ascii="Open Sans" w:hAnsi="Open Sans" w:cs="Open Sans"/>
          <w:spacing w:val="-1"/>
          <w:sz w:val="22"/>
          <w:szCs w:val="22"/>
        </w:rPr>
        <w:t>borrowed</w:t>
      </w:r>
      <w:r>
        <w:rPr>
          <w:rFonts w:ascii="Open Sans" w:hAnsi="Open Sans" w:cs="Open Sans"/>
          <w:sz w:val="22"/>
          <w:szCs w:val="22"/>
        </w:rPr>
        <w:t xml:space="preserve"> $2,000 for a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period of 2 months </w:t>
      </w:r>
      <w:r>
        <w:rPr>
          <w:rFonts w:ascii="Open Sans" w:hAnsi="Open Sans" w:cs="Open Sans"/>
          <w:spacing w:val="-1"/>
          <w:sz w:val="22"/>
          <w:szCs w:val="22"/>
        </w:rPr>
        <w:t>from</w:t>
      </w:r>
      <w:r>
        <w:rPr>
          <w:rFonts w:ascii="Open Sans" w:hAnsi="Open Sans" w:cs="Open Sans"/>
          <w:sz w:val="22"/>
          <w:szCs w:val="22"/>
        </w:rPr>
        <w:t xml:space="preserve"> the bank.  The bank</w:t>
      </w:r>
      <w:r>
        <w:rPr>
          <w:rFonts w:ascii="Open Sans" w:hAnsi="Open Sans" w:cs="Open Sans"/>
          <w:spacing w:val="29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agreed to a 2% </w:t>
      </w:r>
      <w:r>
        <w:rPr>
          <w:rFonts w:ascii="Open Sans" w:hAnsi="Open Sans" w:cs="Open Sans"/>
          <w:spacing w:val="-1"/>
          <w:sz w:val="22"/>
          <w:szCs w:val="22"/>
        </w:rPr>
        <w:t>interest</w:t>
      </w:r>
      <w:r>
        <w:rPr>
          <w:rFonts w:ascii="Open Sans" w:hAnsi="Open Sans" w:cs="Open Sans"/>
          <w:sz w:val="22"/>
          <w:szCs w:val="22"/>
        </w:rPr>
        <w:t xml:space="preserve"> if paid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back </w:t>
      </w:r>
      <w:r>
        <w:rPr>
          <w:rFonts w:ascii="Open Sans" w:hAnsi="Open Sans" w:cs="Open Sans"/>
          <w:spacing w:val="-1"/>
          <w:sz w:val="22"/>
          <w:szCs w:val="22"/>
        </w:rPr>
        <w:t>within</w:t>
      </w:r>
      <w:r>
        <w:rPr>
          <w:rFonts w:ascii="Open Sans" w:hAnsi="Open Sans" w:cs="Open Sans"/>
          <w:sz w:val="22"/>
          <w:szCs w:val="22"/>
        </w:rPr>
        <w:t xml:space="preserve"> the 2 months.</w:t>
      </w:r>
      <w:r>
        <w:rPr>
          <w:rFonts w:ascii="Open Sans" w:hAnsi="Open Sans" w:cs="Open Sans"/>
          <w:spacing w:val="65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What is the amount of the</w:t>
      </w:r>
      <w:r>
        <w:rPr>
          <w:rFonts w:ascii="Open Sans" w:hAnsi="Open Sans" w:cs="Open Sans"/>
          <w:spacing w:val="24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interest?</w:t>
      </w:r>
    </w:p>
    <w:p w:rsidR="006C27D6" w:rsidRDefault="006C27D6" w:rsidP="006C27D6">
      <w:pPr>
        <w:pStyle w:val="BodyText"/>
        <w:numPr>
          <w:ilvl w:val="0"/>
          <w:numId w:val="4"/>
        </w:numPr>
        <w:rPr>
          <w:rFonts w:ascii="Open Sans" w:hAnsi="Open Sans" w:cs="Open Sans"/>
          <w:spacing w:val="25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$82.00</w:t>
      </w:r>
      <w:r>
        <w:rPr>
          <w:rFonts w:ascii="Open Sans" w:hAnsi="Open Sans" w:cs="Open Sans"/>
          <w:spacing w:val="25"/>
          <w:sz w:val="22"/>
          <w:szCs w:val="22"/>
        </w:rPr>
        <w:t xml:space="preserve"> </w:t>
      </w:r>
    </w:p>
    <w:p w:rsidR="006C27D6" w:rsidRDefault="006C27D6" w:rsidP="006C27D6">
      <w:pPr>
        <w:pStyle w:val="BodyText"/>
        <w:numPr>
          <w:ilvl w:val="0"/>
          <w:numId w:val="4"/>
        </w:numPr>
        <w:rPr>
          <w:rFonts w:ascii="Open Sans" w:hAnsi="Open Sans" w:cs="Open Sans"/>
          <w:spacing w:val="25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$40.00</w:t>
      </w:r>
      <w:r>
        <w:rPr>
          <w:rFonts w:ascii="Open Sans" w:hAnsi="Open Sans" w:cs="Open Sans"/>
          <w:spacing w:val="25"/>
          <w:sz w:val="22"/>
          <w:szCs w:val="22"/>
        </w:rPr>
        <w:t xml:space="preserve"> </w:t>
      </w:r>
    </w:p>
    <w:p w:rsidR="006C27D6" w:rsidRDefault="006C27D6" w:rsidP="006C27D6">
      <w:pPr>
        <w:pStyle w:val="BodyText"/>
        <w:numPr>
          <w:ilvl w:val="0"/>
          <w:numId w:val="4"/>
        </w:numPr>
        <w:rPr>
          <w:rFonts w:ascii="Open Sans" w:hAnsi="Open Sans" w:cs="Open Sans"/>
          <w:spacing w:val="25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$80.00</w:t>
      </w:r>
      <w:r>
        <w:rPr>
          <w:rFonts w:ascii="Open Sans" w:hAnsi="Open Sans" w:cs="Open Sans"/>
          <w:spacing w:val="25"/>
          <w:sz w:val="22"/>
          <w:szCs w:val="22"/>
        </w:rPr>
        <w:t xml:space="preserve"> </w:t>
      </w:r>
    </w:p>
    <w:p w:rsidR="006C27D6" w:rsidRDefault="006C27D6" w:rsidP="006C27D6">
      <w:pPr>
        <w:pStyle w:val="BodyText"/>
        <w:numPr>
          <w:ilvl w:val="0"/>
          <w:numId w:val="4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$160.00</w:t>
      </w:r>
    </w:p>
    <w:p w:rsidR="006C27D6" w:rsidRDefault="006C27D6" w:rsidP="006C27D6">
      <w:pPr>
        <w:spacing w:before="10"/>
        <w:ind w:left="634" w:hanging="360"/>
        <w:rPr>
          <w:rFonts w:ascii="Open Sans" w:eastAsia="Arial" w:hAnsi="Open Sans" w:cs="Open Sans"/>
          <w:sz w:val="22"/>
          <w:szCs w:val="22"/>
        </w:rPr>
      </w:pPr>
    </w:p>
    <w:p w:rsidR="006C27D6" w:rsidRDefault="006C27D6" w:rsidP="006C27D6">
      <w:pPr>
        <w:pStyle w:val="BodyText"/>
        <w:numPr>
          <w:ilvl w:val="0"/>
          <w:numId w:val="3"/>
        </w:numPr>
        <w:ind w:left="34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Jayne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George borrowed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$5,000 for a </w:t>
      </w:r>
      <w:r>
        <w:rPr>
          <w:rFonts w:ascii="Open Sans" w:hAnsi="Open Sans" w:cs="Open Sans"/>
          <w:spacing w:val="-1"/>
          <w:sz w:val="22"/>
          <w:szCs w:val="22"/>
        </w:rPr>
        <w:t>period</w:t>
      </w:r>
      <w:r>
        <w:rPr>
          <w:rFonts w:ascii="Open Sans" w:hAnsi="Open Sans" w:cs="Open Sans"/>
          <w:sz w:val="22"/>
          <w:szCs w:val="22"/>
        </w:rPr>
        <w:t xml:space="preserve"> of 5 </w:t>
      </w:r>
      <w:r>
        <w:rPr>
          <w:rFonts w:ascii="Open Sans" w:hAnsi="Open Sans" w:cs="Open Sans"/>
          <w:spacing w:val="-1"/>
          <w:sz w:val="22"/>
          <w:szCs w:val="22"/>
        </w:rPr>
        <w:t>months</w:t>
      </w:r>
      <w:r>
        <w:rPr>
          <w:rFonts w:ascii="Open Sans" w:hAnsi="Open Sans" w:cs="Open Sans"/>
          <w:sz w:val="22"/>
          <w:szCs w:val="22"/>
        </w:rPr>
        <w:t xml:space="preserve"> from the </w:t>
      </w:r>
      <w:r>
        <w:rPr>
          <w:rFonts w:ascii="Open Sans" w:hAnsi="Open Sans" w:cs="Open Sans"/>
          <w:spacing w:val="-1"/>
          <w:sz w:val="22"/>
          <w:szCs w:val="22"/>
        </w:rPr>
        <w:t>bank.</w:t>
      </w:r>
      <w:r>
        <w:rPr>
          <w:rFonts w:ascii="Open Sans" w:hAnsi="Open Sans" w:cs="Open Sans"/>
          <w:sz w:val="22"/>
          <w:szCs w:val="22"/>
        </w:rPr>
        <w:t xml:space="preserve">  The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bank</w:t>
      </w:r>
      <w:r>
        <w:rPr>
          <w:rFonts w:ascii="Open Sans" w:hAnsi="Open Sans" w:cs="Open Sans"/>
          <w:spacing w:val="27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agreed to a 5% </w:t>
      </w:r>
      <w:r>
        <w:rPr>
          <w:rFonts w:ascii="Open Sans" w:hAnsi="Open Sans" w:cs="Open Sans"/>
          <w:spacing w:val="-1"/>
          <w:sz w:val="22"/>
          <w:szCs w:val="22"/>
        </w:rPr>
        <w:t>interest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rate.</w:t>
      </w:r>
      <w:r>
        <w:rPr>
          <w:rFonts w:ascii="Open Sans" w:hAnsi="Open Sans" w:cs="Open Sans"/>
          <w:sz w:val="22"/>
          <w:szCs w:val="22"/>
        </w:rPr>
        <w:t xml:space="preserve">  </w:t>
      </w:r>
      <w:r>
        <w:rPr>
          <w:rFonts w:ascii="Open Sans" w:hAnsi="Open Sans" w:cs="Open Sans"/>
          <w:spacing w:val="-1"/>
          <w:sz w:val="22"/>
          <w:szCs w:val="22"/>
        </w:rPr>
        <w:t>What</w:t>
      </w:r>
      <w:r>
        <w:rPr>
          <w:rFonts w:ascii="Open Sans" w:hAnsi="Open Sans" w:cs="Open Sans"/>
          <w:sz w:val="22"/>
          <w:szCs w:val="22"/>
        </w:rPr>
        <w:t xml:space="preserve"> is the maturity </w:t>
      </w:r>
      <w:r>
        <w:rPr>
          <w:rFonts w:ascii="Open Sans" w:hAnsi="Open Sans" w:cs="Open Sans"/>
          <w:spacing w:val="-1"/>
          <w:sz w:val="22"/>
          <w:szCs w:val="22"/>
        </w:rPr>
        <w:t>value</w:t>
      </w:r>
      <w:r>
        <w:rPr>
          <w:rFonts w:ascii="Open Sans" w:hAnsi="Open Sans" w:cs="Open Sans"/>
          <w:sz w:val="22"/>
          <w:szCs w:val="22"/>
        </w:rPr>
        <w:t xml:space="preserve"> of the </w:t>
      </w:r>
      <w:r>
        <w:rPr>
          <w:rFonts w:ascii="Open Sans" w:hAnsi="Open Sans" w:cs="Open Sans"/>
          <w:spacing w:val="-1"/>
          <w:sz w:val="22"/>
          <w:szCs w:val="22"/>
        </w:rPr>
        <w:t>note?</w:t>
      </w:r>
    </w:p>
    <w:p w:rsidR="006C27D6" w:rsidRDefault="006C27D6" w:rsidP="006C27D6">
      <w:pPr>
        <w:pStyle w:val="BodyText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$5,000.00 </w:t>
      </w:r>
    </w:p>
    <w:p w:rsidR="006C27D6" w:rsidRDefault="006C27D6" w:rsidP="006C27D6">
      <w:pPr>
        <w:pStyle w:val="BodyText"/>
        <w:numPr>
          <w:ilvl w:val="0"/>
          <w:numId w:val="5"/>
        </w:numPr>
        <w:rPr>
          <w:rFonts w:ascii="Open Sans" w:hAnsi="Open Sans" w:cs="Open Sans"/>
          <w:spacing w:val="26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$104.16</w:t>
      </w:r>
      <w:r>
        <w:rPr>
          <w:rFonts w:ascii="Open Sans" w:hAnsi="Open Sans" w:cs="Open Sans"/>
          <w:spacing w:val="26"/>
          <w:sz w:val="22"/>
          <w:szCs w:val="22"/>
        </w:rPr>
        <w:t xml:space="preserve"> </w:t>
      </w:r>
    </w:p>
    <w:p w:rsidR="006C27D6" w:rsidRDefault="006C27D6" w:rsidP="006C27D6">
      <w:pPr>
        <w:pStyle w:val="BodyText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$104.17</w:t>
      </w:r>
    </w:p>
    <w:p w:rsidR="006C27D6" w:rsidRDefault="006C27D6" w:rsidP="006C27D6">
      <w:pPr>
        <w:pStyle w:val="BodyText"/>
        <w:numPr>
          <w:ilvl w:val="0"/>
          <w:numId w:val="5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$5,104.17</w:t>
      </w:r>
    </w:p>
    <w:p w:rsidR="006C27D6" w:rsidRDefault="006C27D6" w:rsidP="006C27D6">
      <w:pPr>
        <w:pStyle w:val="BodyText"/>
        <w:numPr>
          <w:ilvl w:val="0"/>
          <w:numId w:val="3"/>
        </w:numPr>
        <w:spacing w:before="199"/>
        <w:ind w:left="34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Jimmie James </w:t>
      </w:r>
      <w:r>
        <w:rPr>
          <w:rFonts w:ascii="Open Sans" w:hAnsi="Open Sans" w:cs="Open Sans"/>
          <w:spacing w:val="-1"/>
          <w:sz w:val="22"/>
          <w:szCs w:val="22"/>
        </w:rPr>
        <w:t>borrowed</w:t>
      </w:r>
      <w:r>
        <w:rPr>
          <w:rFonts w:ascii="Open Sans" w:hAnsi="Open Sans" w:cs="Open Sans"/>
          <w:sz w:val="22"/>
          <w:szCs w:val="22"/>
        </w:rPr>
        <w:t xml:space="preserve"> $9,000 for a </w:t>
      </w:r>
      <w:r>
        <w:rPr>
          <w:rFonts w:ascii="Open Sans" w:hAnsi="Open Sans" w:cs="Open Sans"/>
          <w:spacing w:val="-1"/>
          <w:sz w:val="22"/>
          <w:szCs w:val="22"/>
        </w:rPr>
        <w:t>period</w:t>
      </w:r>
      <w:r>
        <w:rPr>
          <w:rFonts w:ascii="Open Sans" w:hAnsi="Open Sans" w:cs="Open Sans"/>
          <w:sz w:val="22"/>
          <w:szCs w:val="22"/>
        </w:rPr>
        <w:t xml:space="preserve"> of 90 days from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the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bank.  The bank</w:t>
      </w:r>
      <w:r>
        <w:rPr>
          <w:rFonts w:ascii="Open Sans" w:hAnsi="Open Sans" w:cs="Open Sans"/>
          <w:spacing w:val="2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agreed to a 9%</w:t>
      </w:r>
      <w:r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interest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rate.</w:t>
      </w:r>
      <w:r>
        <w:rPr>
          <w:rFonts w:ascii="Open Sans" w:hAnsi="Open Sans" w:cs="Open Sans"/>
          <w:sz w:val="22"/>
          <w:szCs w:val="22"/>
        </w:rPr>
        <w:t xml:space="preserve">  </w:t>
      </w:r>
      <w:r>
        <w:rPr>
          <w:rFonts w:ascii="Open Sans" w:hAnsi="Open Sans" w:cs="Open Sans"/>
          <w:spacing w:val="-1"/>
          <w:sz w:val="22"/>
          <w:szCs w:val="22"/>
        </w:rPr>
        <w:t>What</w:t>
      </w:r>
      <w:r>
        <w:rPr>
          <w:rFonts w:ascii="Open Sans" w:hAnsi="Open Sans" w:cs="Open Sans"/>
          <w:sz w:val="22"/>
          <w:szCs w:val="22"/>
        </w:rPr>
        <w:t xml:space="preserve"> is the </w:t>
      </w:r>
      <w:r>
        <w:rPr>
          <w:rFonts w:ascii="Open Sans" w:hAnsi="Open Sans" w:cs="Open Sans"/>
          <w:spacing w:val="-1"/>
          <w:sz w:val="22"/>
          <w:szCs w:val="22"/>
        </w:rPr>
        <w:t>principal?</w:t>
      </w:r>
    </w:p>
    <w:p w:rsidR="006C27D6" w:rsidRDefault="006C27D6" w:rsidP="006C27D6">
      <w:pPr>
        <w:pStyle w:val="BodyText"/>
        <w:numPr>
          <w:ilvl w:val="2"/>
          <w:numId w:val="6"/>
        </w:numPr>
        <w:ind w:left="1062" w:hanging="360"/>
        <w:rPr>
          <w:rFonts w:ascii="Open Sans" w:hAnsi="Open Sans" w:cs="Open Sans"/>
          <w:spacing w:val="26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$202.50</w:t>
      </w:r>
      <w:r>
        <w:rPr>
          <w:rFonts w:ascii="Open Sans" w:hAnsi="Open Sans" w:cs="Open Sans"/>
          <w:spacing w:val="26"/>
          <w:sz w:val="22"/>
          <w:szCs w:val="22"/>
        </w:rPr>
        <w:t xml:space="preserve"> </w:t>
      </w:r>
    </w:p>
    <w:p w:rsidR="006C27D6" w:rsidRDefault="006C27D6" w:rsidP="006C27D6">
      <w:pPr>
        <w:pStyle w:val="BodyText"/>
        <w:numPr>
          <w:ilvl w:val="2"/>
          <w:numId w:val="6"/>
        </w:numPr>
        <w:ind w:left="1062" w:hanging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$9,000.00</w:t>
      </w:r>
    </w:p>
    <w:p w:rsidR="006C27D6" w:rsidRDefault="006C27D6" w:rsidP="006C27D6">
      <w:pPr>
        <w:pStyle w:val="BodyText"/>
        <w:numPr>
          <w:ilvl w:val="2"/>
          <w:numId w:val="6"/>
        </w:numPr>
        <w:ind w:left="1062" w:hanging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$9,202.50 </w:t>
      </w:r>
    </w:p>
    <w:p w:rsidR="006C27D6" w:rsidRDefault="006C27D6" w:rsidP="006C27D6">
      <w:pPr>
        <w:pStyle w:val="BodyText"/>
        <w:numPr>
          <w:ilvl w:val="2"/>
          <w:numId w:val="6"/>
        </w:numPr>
        <w:ind w:left="1062" w:hanging="36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$101.25</w:t>
      </w:r>
    </w:p>
    <w:p w:rsidR="006C27D6" w:rsidRDefault="006C27D6" w:rsidP="006C27D6">
      <w:pPr>
        <w:spacing w:before="11"/>
        <w:ind w:left="342" w:hanging="342"/>
        <w:rPr>
          <w:rFonts w:ascii="Open Sans" w:eastAsia="Arial" w:hAnsi="Open Sans" w:cs="Open Sans"/>
          <w:sz w:val="22"/>
          <w:szCs w:val="22"/>
        </w:rPr>
      </w:pPr>
    </w:p>
    <w:p w:rsidR="006C27D6" w:rsidRDefault="006C27D6" w:rsidP="006C27D6">
      <w:pPr>
        <w:pStyle w:val="BodyText"/>
        <w:numPr>
          <w:ilvl w:val="0"/>
          <w:numId w:val="3"/>
        </w:numPr>
        <w:ind w:left="34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Sally</w:t>
      </w:r>
      <w:r>
        <w:rPr>
          <w:rFonts w:ascii="Open Sans" w:hAnsi="Open Sans" w:cs="Open Sans"/>
          <w:sz w:val="22"/>
          <w:szCs w:val="22"/>
        </w:rPr>
        <w:t xml:space="preserve"> Samson borrowed $12.00 for 5 days </w:t>
      </w:r>
      <w:r>
        <w:rPr>
          <w:rFonts w:ascii="Open Sans" w:hAnsi="Open Sans" w:cs="Open Sans"/>
          <w:spacing w:val="-1"/>
          <w:sz w:val="22"/>
          <w:szCs w:val="22"/>
        </w:rPr>
        <w:t>from</w:t>
      </w:r>
      <w:r>
        <w:rPr>
          <w:rFonts w:ascii="Open Sans" w:hAnsi="Open Sans" w:cs="Open Sans"/>
          <w:sz w:val="22"/>
          <w:szCs w:val="22"/>
        </w:rPr>
        <w:t xml:space="preserve"> a </w:t>
      </w:r>
      <w:r>
        <w:rPr>
          <w:rFonts w:ascii="Open Sans" w:hAnsi="Open Sans" w:cs="Open Sans"/>
          <w:spacing w:val="-1"/>
          <w:sz w:val="22"/>
          <w:szCs w:val="22"/>
        </w:rPr>
        <w:t>friend.</w:t>
      </w:r>
      <w:r>
        <w:rPr>
          <w:rFonts w:ascii="Open Sans" w:hAnsi="Open Sans" w:cs="Open Sans"/>
          <w:spacing w:val="65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She agreed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to pay her</w:t>
      </w:r>
      <w:r>
        <w:rPr>
          <w:rFonts w:ascii="Open Sans" w:hAnsi="Open Sans" w:cs="Open Sans"/>
          <w:spacing w:val="23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100%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interest</w:t>
      </w:r>
      <w:r>
        <w:rPr>
          <w:rFonts w:ascii="Open Sans" w:hAnsi="Open Sans" w:cs="Open Sans"/>
          <w:sz w:val="22"/>
          <w:szCs w:val="22"/>
        </w:rPr>
        <w:t xml:space="preserve"> for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the </w:t>
      </w:r>
      <w:r>
        <w:rPr>
          <w:rFonts w:ascii="Open Sans" w:hAnsi="Open Sans" w:cs="Open Sans"/>
          <w:spacing w:val="-1"/>
          <w:sz w:val="22"/>
          <w:szCs w:val="22"/>
        </w:rPr>
        <w:t>loan.</w:t>
      </w:r>
      <w:r>
        <w:rPr>
          <w:rFonts w:ascii="Open Sans" w:hAnsi="Open Sans" w:cs="Open Sans"/>
          <w:sz w:val="22"/>
          <w:szCs w:val="22"/>
        </w:rPr>
        <w:t xml:space="preserve">  What</w:t>
      </w:r>
      <w:r>
        <w:rPr>
          <w:rFonts w:ascii="Open Sans" w:hAnsi="Open Sans" w:cs="Open Sans"/>
          <w:spacing w:val="-1"/>
          <w:sz w:val="22"/>
          <w:szCs w:val="22"/>
        </w:rPr>
        <w:t xml:space="preserve"> was</w:t>
      </w:r>
      <w:r>
        <w:rPr>
          <w:rFonts w:ascii="Open Sans" w:hAnsi="Open Sans" w:cs="Open Sans"/>
          <w:sz w:val="22"/>
          <w:szCs w:val="22"/>
        </w:rPr>
        <w:t xml:space="preserve"> the amount of the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interest</w:t>
      </w:r>
      <w:r>
        <w:rPr>
          <w:rFonts w:ascii="Open Sans" w:hAnsi="Open Sans" w:cs="Open Sans"/>
          <w:sz w:val="22"/>
          <w:szCs w:val="22"/>
        </w:rPr>
        <w:t xml:space="preserve"> on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the </w:t>
      </w:r>
      <w:r>
        <w:rPr>
          <w:rFonts w:ascii="Open Sans" w:hAnsi="Open Sans" w:cs="Open Sans"/>
          <w:spacing w:val="-1"/>
          <w:sz w:val="22"/>
          <w:szCs w:val="22"/>
        </w:rPr>
        <w:t>loan?</w:t>
      </w:r>
    </w:p>
    <w:p w:rsidR="006C27D6" w:rsidRDefault="006C27D6" w:rsidP="006C27D6">
      <w:pPr>
        <w:pStyle w:val="BodyText"/>
        <w:numPr>
          <w:ilvl w:val="0"/>
          <w:numId w:val="7"/>
        </w:numPr>
        <w:spacing w:line="277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$12.00</w:t>
      </w:r>
    </w:p>
    <w:p w:rsidR="006C27D6" w:rsidRDefault="006C27D6" w:rsidP="006C27D6">
      <w:pPr>
        <w:pStyle w:val="BodyText"/>
        <w:numPr>
          <w:ilvl w:val="0"/>
          <w:numId w:val="7"/>
        </w:numPr>
        <w:spacing w:line="276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$12.17</w:t>
      </w:r>
    </w:p>
    <w:p w:rsidR="006C27D6" w:rsidRDefault="006C27D6" w:rsidP="006C27D6">
      <w:pPr>
        <w:pStyle w:val="BodyText"/>
        <w:numPr>
          <w:ilvl w:val="0"/>
          <w:numId w:val="7"/>
        </w:numPr>
        <w:spacing w:line="275" w:lineRule="exac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$.17</w:t>
      </w:r>
    </w:p>
    <w:p w:rsidR="006C27D6" w:rsidRDefault="006C27D6" w:rsidP="006C27D6">
      <w:pPr>
        <w:pStyle w:val="BodyText"/>
        <w:numPr>
          <w:ilvl w:val="0"/>
          <w:numId w:val="7"/>
        </w:numPr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$24.00</w:t>
      </w:r>
    </w:p>
    <w:p w:rsidR="006C27D6" w:rsidRDefault="006C27D6" w:rsidP="006C27D6">
      <w:pPr>
        <w:pStyle w:val="BodyText"/>
        <w:numPr>
          <w:ilvl w:val="0"/>
          <w:numId w:val="3"/>
        </w:numPr>
        <w:spacing w:before="200"/>
        <w:ind w:left="34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Jennifer</w:t>
      </w:r>
      <w:r>
        <w:rPr>
          <w:rFonts w:ascii="Open Sans" w:hAnsi="Open Sans" w:cs="Open Sans"/>
          <w:sz w:val="22"/>
          <w:szCs w:val="22"/>
        </w:rPr>
        <w:t xml:space="preserve"> John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borrowed $7,200 to purchase her first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car.  </w:t>
      </w:r>
      <w:r>
        <w:rPr>
          <w:rFonts w:ascii="Open Sans" w:hAnsi="Open Sans" w:cs="Open Sans"/>
          <w:spacing w:val="-1"/>
          <w:sz w:val="22"/>
          <w:szCs w:val="22"/>
        </w:rPr>
        <w:t>She</w:t>
      </w:r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agreed</w:t>
      </w:r>
      <w:r>
        <w:rPr>
          <w:rFonts w:ascii="Open Sans" w:hAnsi="Open Sans" w:cs="Open Sans"/>
          <w:sz w:val="22"/>
          <w:szCs w:val="22"/>
        </w:rPr>
        <w:t xml:space="preserve"> to pay her</w:t>
      </w:r>
      <w:r>
        <w:rPr>
          <w:rFonts w:ascii="Open Sans" w:hAnsi="Open Sans" w:cs="Open Sans"/>
          <w:spacing w:val="27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parents interest of 6%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and pay the money back in 2 years. </w:t>
      </w:r>
      <w:r>
        <w:rPr>
          <w:rFonts w:ascii="Open Sans" w:hAnsi="Open Sans" w:cs="Open Sans"/>
          <w:spacing w:val="1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How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much </w:t>
      </w:r>
      <w:r>
        <w:rPr>
          <w:rFonts w:ascii="Open Sans" w:hAnsi="Open Sans" w:cs="Open Sans"/>
          <w:spacing w:val="-1"/>
          <w:sz w:val="22"/>
          <w:szCs w:val="22"/>
        </w:rPr>
        <w:t>will</w:t>
      </w:r>
      <w:r>
        <w:rPr>
          <w:rFonts w:ascii="Open Sans" w:hAnsi="Open Sans" w:cs="Open Sans"/>
          <w:sz w:val="22"/>
          <w:szCs w:val="22"/>
        </w:rPr>
        <w:t xml:space="preserve"> she end</w:t>
      </w:r>
      <w:r>
        <w:rPr>
          <w:rFonts w:ascii="Open Sans" w:hAnsi="Open Sans" w:cs="Open Sans"/>
          <w:spacing w:val="25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up </w:t>
      </w:r>
      <w:r>
        <w:rPr>
          <w:rFonts w:ascii="Open Sans" w:hAnsi="Open Sans" w:cs="Open Sans"/>
          <w:spacing w:val="-1"/>
          <w:sz w:val="22"/>
          <w:szCs w:val="22"/>
        </w:rPr>
        <w:t>paying</w:t>
      </w:r>
      <w:r>
        <w:rPr>
          <w:rFonts w:ascii="Open Sans" w:hAnsi="Open Sans" w:cs="Open Sans"/>
          <w:sz w:val="22"/>
          <w:szCs w:val="22"/>
        </w:rPr>
        <w:t xml:space="preserve"> for the car?</w:t>
      </w:r>
    </w:p>
    <w:p w:rsidR="006C27D6" w:rsidRDefault="006C27D6" w:rsidP="006C27D6">
      <w:pPr>
        <w:ind w:left="342" w:hanging="342"/>
        <w:rPr>
          <w:rFonts w:ascii="Open Sans" w:eastAsia="Arial" w:hAnsi="Open Sans" w:cs="Open Sans"/>
          <w:sz w:val="22"/>
          <w:szCs w:val="22"/>
        </w:rPr>
      </w:pPr>
    </w:p>
    <w:tbl>
      <w:tblPr>
        <w:tblW w:w="0" w:type="auto"/>
        <w:tblInd w:w="5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"/>
        <w:gridCol w:w="2057"/>
      </w:tblGrid>
      <w:tr w:rsidR="006C27D6" w:rsidTr="006C27D6">
        <w:trPr>
          <w:trHeight w:hRule="exact" w:val="255"/>
        </w:trPr>
        <w:tc>
          <w:tcPr>
            <w:tcW w:w="33" w:type="dxa"/>
          </w:tcPr>
          <w:p w:rsidR="006C27D6" w:rsidRDefault="006C27D6">
            <w:pPr>
              <w:pStyle w:val="TableParagraph"/>
              <w:spacing w:line="242" w:lineRule="exact"/>
              <w:ind w:left="342" w:hanging="342"/>
              <w:rPr>
                <w:rFonts w:ascii="Open Sans" w:eastAsia="Times New Roman" w:hAnsi="Open Sans" w:cs="Open Sans"/>
              </w:rPr>
            </w:pPr>
          </w:p>
        </w:tc>
        <w:tc>
          <w:tcPr>
            <w:tcW w:w="2057" w:type="dxa"/>
            <w:hideMark/>
          </w:tcPr>
          <w:p w:rsidR="006C27D6" w:rsidRDefault="006C27D6" w:rsidP="006C27D6">
            <w:pPr>
              <w:pStyle w:val="TableParagraph"/>
              <w:numPr>
                <w:ilvl w:val="0"/>
                <w:numId w:val="8"/>
              </w:numPr>
              <w:spacing w:line="241" w:lineRule="exact"/>
              <w:ind w:left="450" w:hanging="27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$7,200.00</w:t>
            </w:r>
          </w:p>
        </w:tc>
      </w:tr>
      <w:tr w:rsidR="006C27D6" w:rsidTr="006C27D6">
        <w:trPr>
          <w:trHeight w:hRule="exact" w:val="275"/>
        </w:trPr>
        <w:tc>
          <w:tcPr>
            <w:tcW w:w="33" w:type="dxa"/>
          </w:tcPr>
          <w:p w:rsidR="006C27D6" w:rsidRDefault="006C27D6">
            <w:pPr>
              <w:pStyle w:val="TableParagraph"/>
              <w:spacing w:line="263" w:lineRule="exact"/>
              <w:ind w:left="342" w:hanging="342"/>
              <w:rPr>
                <w:rFonts w:ascii="Open Sans" w:eastAsia="Arial" w:hAnsi="Open Sans" w:cs="Open Sans"/>
              </w:rPr>
            </w:pPr>
          </w:p>
        </w:tc>
        <w:tc>
          <w:tcPr>
            <w:tcW w:w="2057" w:type="dxa"/>
            <w:hideMark/>
          </w:tcPr>
          <w:p w:rsidR="006C27D6" w:rsidRDefault="006C27D6" w:rsidP="006C27D6">
            <w:pPr>
              <w:pStyle w:val="TableParagraph"/>
              <w:numPr>
                <w:ilvl w:val="0"/>
                <w:numId w:val="8"/>
              </w:numPr>
              <w:spacing w:line="263" w:lineRule="exact"/>
              <w:ind w:left="450" w:hanging="27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$864.00</w:t>
            </w:r>
          </w:p>
        </w:tc>
      </w:tr>
      <w:tr w:rsidR="006C27D6" w:rsidTr="006C27D6">
        <w:trPr>
          <w:trHeight w:hRule="exact" w:val="275"/>
        </w:trPr>
        <w:tc>
          <w:tcPr>
            <w:tcW w:w="33" w:type="dxa"/>
          </w:tcPr>
          <w:p w:rsidR="006C27D6" w:rsidRDefault="006C27D6">
            <w:pPr>
              <w:pStyle w:val="TableParagraph"/>
              <w:spacing w:line="263" w:lineRule="exact"/>
              <w:ind w:left="342" w:hanging="342"/>
              <w:rPr>
                <w:rFonts w:ascii="Open Sans" w:eastAsia="Arial" w:hAnsi="Open Sans" w:cs="Open Sans"/>
              </w:rPr>
            </w:pPr>
          </w:p>
        </w:tc>
        <w:tc>
          <w:tcPr>
            <w:tcW w:w="2057" w:type="dxa"/>
            <w:hideMark/>
          </w:tcPr>
          <w:p w:rsidR="006C27D6" w:rsidRDefault="006C27D6" w:rsidP="006C27D6">
            <w:pPr>
              <w:pStyle w:val="TableParagraph"/>
              <w:numPr>
                <w:ilvl w:val="0"/>
                <w:numId w:val="8"/>
              </w:numPr>
              <w:spacing w:line="263" w:lineRule="exact"/>
              <w:ind w:left="450" w:hanging="27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$8,064.00</w:t>
            </w:r>
          </w:p>
        </w:tc>
      </w:tr>
      <w:tr w:rsidR="006C27D6" w:rsidTr="006C27D6">
        <w:trPr>
          <w:trHeight w:hRule="exact" w:val="357"/>
        </w:trPr>
        <w:tc>
          <w:tcPr>
            <w:tcW w:w="33" w:type="dxa"/>
          </w:tcPr>
          <w:p w:rsidR="006C27D6" w:rsidRDefault="006C27D6">
            <w:pPr>
              <w:pStyle w:val="TableParagraph"/>
              <w:spacing w:line="263" w:lineRule="exact"/>
              <w:ind w:left="342" w:hanging="342"/>
              <w:rPr>
                <w:rFonts w:ascii="Open Sans" w:eastAsia="Arial" w:hAnsi="Open Sans" w:cs="Open Sans"/>
              </w:rPr>
            </w:pPr>
          </w:p>
        </w:tc>
        <w:tc>
          <w:tcPr>
            <w:tcW w:w="2057" w:type="dxa"/>
            <w:hideMark/>
          </w:tcPr>
          <w:p w:rsidR="006C27D6" w:rsidRDefault="006C27D6" w:rsidP="006C27D6">
            <w:pPr>
              <w:pStyle w:val="TableParagraph"/>
              <w:numPr>
                <w:ilvl w:val="0"/>
                <w:numId w:val="8"/>
              </w:numPr>
              <w:spacing w:line="263" w:lineRule="exact"/>
              <w:ind w:left="450" w:hanging="270"/>
              <w:rPr>
                <w:rFonts w:ascii="Open Sans" w:eastAsia="Arial" w:hAnsi="Open Sans" w:cs="Open Sans"/>
              </w:rPr>
            </w:pPr>
            <w:r>
              <w:rPr>
                <w:rFonts w:ascii="Open Sans" w:eastAsia="Arial" w:hAnsi="Open Sans" w:cs="Open Sans"/>
              </w:rPr>
              <w:t>$80.00</w:t>
            </w:r>
          </w:p>
        </w:tc>
      </w:tr>
    </w:tbl>
    <w:p w:rsidR="006C27D6" w:rsidRDefault="006C27D6" w:rsidP="006C27D6">
      <w:pPr>
        <w:pStyle w:val="BodyText"/>
        <w:numPr>
          <w:ilvl w:val="0"/>
          <w:numId w:val="3"/>
        </w:numPr>
        <w:spacing w:before="105"/>
        <w:ind w:left="34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If in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the above situation, </w:t>
      </w:r>
      <w:r>
        <w:rPr>
          <w:rFonts w:ascii="Open Sans" w:hAnsi="Open Sans" w:cs="Open Sans"/>
          <w:spacing w:val="-1"/>
          <w:sz w:val="22"/>
          <w:szCs w:val="22"/>
        </w:rPr>
        <w:t>Jennifer</w:t>
      </w:r>
      <w:r>
        <w:rPr>
          <w:rFonts w:ascii="Open Sans" w:hAnsi="Open Sans" w:cs="Open Sans"/>
          <w:sz w:val="22"/>
          <w:szCs w:val="22"/>
        </w:rPr>
        <w:t xml:space="preserve"> had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agreed to make a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>
        <w:rPr>
          <w:rFonts w:ascii="Open Sans" w:hAnsi="Open Sans" w:cs="Open Sans"/>
          <w:spacing w:val="-1"/>
          <w:sz w:val="22"/>
          <w:szCs w:val="22"/>
        </w:rPr>
        <w:t>payment</w:t>
      </w:r>
      <w:r>
        <w:rPr>
          <w:rFonts w:ascii="Open Sans" w:hAnsi="Open Sans" w:cs="Open Sans"/>
          <w:sz w:val="22"/>
          <w:szCs w:val="22"/>
        </w:rPr>
        <w:t xml:space="preserve"> each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month,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how</w:t>
      </w:r>
      <w:r>
        <w:rPr>
          <w:rFonts w:ascii="Open Sans" w:hAnsi="Open Sans" w:cs="Open Sans"/>
          <w:spacing w:val="26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many payments </w:t>
      </w:r>
      <w:r>
        <w:rPr>
          <w:rFonts w:ascii="Open Sans" w:hAnsi="Open Sans" w:cs="Open Sans"/>
          <w:spacing w:val="-1"/>
          <w:sz w:val="22"/>
          <w:szCs w:val="22"/>
        </w:rPr>
        <w:t xml:space="preserve">would </w:t>
      </w:r>
      <w:r>
        <w:rPr>
          <w:rFonts w:ascii="Open Sans" w:hAnsi="Open Sans" w:cs="Open Sans"/>
          <w:sz w:val="22"/>
          <w:szCs w:val="22"/>
        </w:rPr>
        <w:t>she make?</w:t>
      </w:r>
    </w:p>
    <w:p w:rsidR="006C27D6" w:rsidRDefault="006C27D6" w:rsidP="006C27D6">
      <w:pPr>
        <w:pStyle w:val="BodyText"/>
        <w:numPr>
          <w:ilvl w:val="0"/>
          <w:numId w:val="9"/>
        </w:numPr>
        <w:spacing w:line="277" w:lineRule="exact"/>
        <w:ind w:left="106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pacing w:val="-1"/>
          <w:sz w:val="22"/>
          <w:szCs w:val="22"/>
        </w:rPr>
        <w:t>48</w:t>
      </w:r>
    </w:p>
    <w:p w:rsidR="006C27D6" w:rsidRDefault="006C27D6" w:rsidP="006C27D6">
      <w:pPr>
        <w:pStyle w:val="BodyText"/>
        <w:numPr>
          <w:ilvl w:val="0"/>
          <w:numId w:val="9"/>
        </w:numPr>
        <w:spacing w:line="275" w:lineRule="exact"/>
        <w:ind w:left="106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24</w:t>
      </w:r>
    </w:p>
    <w:p w:rsidR="006C27D6" w:rsidRDefault="006C27D6" w:rsidP="006C27D6">
      <w:pPr>
        <w:pStyle w:val="BodyText"/>
        <w:numPr>
          <w:ilvl w:val="0"/>
          <w:numId w:val="9"/>
        </w:numPr>
        <w:ind w:left="106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2</w:t>
      </w:r>
    </w:p>
    <w:p w:rsidR="006C27D6" w:rsidRDefault="006C27D6" w:rsidP="006C27D6">
      <w:pPr>
        <w:pStyle w:val="BodyText"/>
        <w:numPr>
          <w:ilvl w:val="0"/>
          <w:numId w:val="9"/>
        </w:numPr>
        <w:ind w:left="1062" w:hanging="342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12</w:t>
      </w:r>
    </w:p>
    <w:p w:rsidR="006C27D6" w:rsidRDefault="006C27D6" w:rsidP="006C27D6">
      <w:pPr>
        <w:pStyle w:val="BodyText"/>
        <w:ind w:left="0" w:firstLine="0"/>
        <w:rPr>
          <w:rFonts w:ascii="Open Sans" w:hAnsi="Open Sans" w:cs="Open Sans"/>
          <w:sz w:val="22"/>
          <w:szCs w:val="22"/>
        </w:rPr>
      </w:pPr>
    </w:p>
    <w:p w:rsidR="006C27D6" w:rsidRDefault="006C27D6" w:rsidP="006C27D6">
      <w:pPr>
        <w:widowControl w:val="0"/>
        <w:numPr>
          <w:ilvl w:val="0"/>
          <w:numId w:val="10"/>
        </w:numPr>
        <w:spacing w:line="245" w:lineRule="exact"/>
        <w:ind w:left="432" w:hanging="431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What</w:t>
      </w:r>
      <w:r>
        <w:rPr>
          <w:rFonts w:ascii="Open Sans" w:eastAsia="Arial" w:hAnsi="Open Sans" w:cs="Open Sans"/>
          <w:spacing w:val="-2"/>
          <w:sz w:val="22"/>
          <w:szCs w:val="22"/>
        </w:rPr>
        <w:t xml:space="preserve"> </w:t>
      </w:r>
      <w:r>
        <w:rPr>
          <w:rFonts w:ascii="Open Sans" w:eastAsia="Arial" w:hAnsi="Open Sans" w:cs="Open Sans"/>
          <w:spacing w:val="-1"/>
          <w:sz w:val="22"/>
          <w:szCs w:val="22"/>
        </w:rPr>
        <w:t>would</w:t>
      </w:r>
      <w:r>
        <w:rPr>
          <w:rFonts w:ascii="Open Sans" w:eastAsia="Arial" w:hAnsi="Open Sans" w:cs="Open Sans"/>
          <w:sz w:val="22"/>
          <w:szCs w:val="22"/>
        </w:rPr>
        <w:t xml:space="preserve"> be the </w:t>
      </w:r>
      <w:r>
        <w:rPr>
          <w:rFonts w:ascii="Open Sans" w:eastAsia="Arial" w:hAnsi="Open Sans" w:cs="Open Sans"/>
          <w:spacing w:val="-1"/>
          <w:sz w:val="22"/>
          <w:szCs w:val="22"/>
        </w:rPr>
        <w:t>amount</w:t>
      </w:r>
      <w:r>
        <w:rPr>
          <w:rFonts w:ascii="Open Sans" w:eastAsia="Arial" w:hAnsi="Open Sans" w:cs="Open Sans"/>
          <w:sz w:val="22"/>
          <w:szCs w:val="22"/>
        </w:rPr>
        <w:t xml:space="preserve"> of </w:t>
      </w:r>
      <w:r>
        <w:rPr>
          <w:rFonts w:ascii="Open Sans" w:eastAsia="Arial" w:hAnsi="Open Sans" w:cs="Open Sans"/>
          <w:spacing w:val="-1"/>
          <w:sz w:val="22"/>
          <w:szCs w:val="22"/>
        </w:rPr>
        <w:t>each</w:t>
      </w:r>
      <w:r>
        <w:rPr>
          <w:rFonts w:ascii="Open Sans" w:eastAsia="Arial" w:hAnsi="Open Sans" w:cs="Open Sans"/>
          <w:sz w:val="22"/>
          <w:szCs w:val="22"/>
        </w:rPr>
        <w:t xml:space="preserve"> payment in Jennifer John’s </w:t>
      </w:r>
      <w:r>
        <w:rPr>
          <w:rFonts w:ascii="Open Sans" w:eastAsia="Arial" w:hAnsi="Open Sans" w:cs="Open Sans"/>
          <w:spacing w:val="-1"/>
          <w:sz w:val="22"/>
          <w:szCs w:val="22"/>
        </w:rPr>
        <w:t>situation?</w:t>
      </w:r>
    </w:p>
    <w:p w:rsidR="006C27D6" w:rsidRDefault="006C27D6" w:rsidP="006C27D6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Times New Roman" w:hAnsi="Open Sans" w:cs="Open Sans"/>
        </w:rPr>
      </w:pPr>
      <w:r>
        <w:rPr>
          <w:rFonts w:ascii="Open Sans" w:hAnsi="Open Sans" w:cs="Open Sans"/>
        </w:rPr>
        <w:t xml:space="preserve">$363.00 </w:t>
      </w:r>
    </w:p>
    <w:p w:rsidR="006C27D6" w:rsidRDefault="006C27D6" w:rsidP="006C27D6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hAnsi="Open Sans" w:cs="Open Sans"/>
          <w:spacing w:val="27"/>
        </w:rPr>
      </w:pPr>
      <w:r>
        <w:rPr>
          <w:rFonts w:ascii="Open Sans" w:hAnsi="Open Sans" w:cs="Open Sans"/>
          <w:spacing w:val="-1"/>
        </w:rPr>
        <w:t>$336.00</w:t>
      </w:r>
      <w:r>
        <w:rPr>
          <w:rFonts w:ascii="Open Sans" w:hAnsi="Open Sans" w:cs="Open Sans"/>
          <w:spacing w:val="27"/>
        </w:rPr>
        <w:t xml:space="preserve"> </w:t>
      </w:r>
    </w:p>
    <w:p w:rsidR="006C27D6" w:rsidRDefault="006C27D6" w:rsidP="006C27D6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$3,600.00</w:t>
      </w:r>
    </w:p>
    <w:p w:rsidR="006C27D6" w:rsidRDefault="006C27D6" w:rsidP="006C27D6">
      <w:pPr>
        <w:pStyle w:val="ListParagraph"/>
        <w:numPr>
          <w:ilvl w:val="0"/>
          <w:numId w:val="11"/>
        </w:numPr>
        <w:spacing w:after="0" w:line="240" w:lineRule="auto"/>
        <w:rPr>
          <w:rFonts w:ascii="Open Sans" w:eastAsia="Arial" w:hAnsi="Open Sans" w:cs="Open Sans"/>
        </w:rPr>
      </w:pPr>
      <w:r>
        <w:rPr>
          <w:rFonts w:ascii="Open Sans" w:hAnsi="Open Sans" w:cs="Open Sans"/>
        </w:rPr>
        <w:t>0</w:t>
      </w:r>
    </w:p>
    <w:p w:rsidR="006C27D6" w:rsidRDefault="006C27D6" w:rsidP="006C27D6">
      <w:pPr>
        <w:widowControl w:val="0"/>
        <w:numPr>
          <w:ilvl w:val="0"/>
          <w:numId w:val="10"/>
        </w:numPr>
        <w:spacing w:before="200"/>
        <w:ind w:left="432" w:hanging="432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 xml:space="preserve">Sam </w:t>
      </w:r>
      <w:r>
        <w:rPr>
          <w:rFonts w:ascii="Open Sans" w:eastAsia="Arial" w:hAnsi="Open Sans" w:cs="Open Sans"/>
          <w:spacing w:val="-1"/>
          <w:sz w:val="22"/>
          <w:szCs w:val="22"/>
        </w:rPr>
        <w:t>Suzette’s</w:t>
      </w:r>
      <w:r>
        <w:rPr>
          <w:rFonts w:ascii="Open Sans" w:eastAsia="Arial" w:hAnsi="Open Sans" w:cs="Open Sans"/>
          <w:spacing w:val="1"/>
          <w:sz w:val="22"/>
          <w:szCs w:val="22"/>
        </w:rPr>
        <w:t xml:space="preserve"> </w:t>
      </w:r>
      <w:r>
        <w:rPr>
          <w:rFonts w:ascii="Open Sans" w:eastAsia="Arial" w:hAnsi="Open Sans" w:cs="Open Sans"/>
          <w:spacing w:val="-1"/>
          <w:sz w:val="22"/>
          <w:szCs w:val="22"/>
        </w:rPr>
        <w:t>Mother</w:t>
      </w:r>
      <w:r>
        <w:rPr>
          <w:rFonts w:ascii="Open Sans" w:eastAsia="Arial" w:hAnsi="Open Sans" w:cs="Open Sans"/>
          <w:sz w:val="22"/>
          <w:szCs w:val="22"/>
        </w:rPr>
        <w:t xml:space="preserve"> decides to </w:t>
      </w:r>
      <w:r>
        <w:rPr>
          <w:rFonts w:ascii="Open Sans" w:eastAsia="Arial" w:hAnsi="Open Sans" w:cs="Open Sans"/>
          <w:spacing w:val="-1"/>
          <w:sz w:val="22"/>
          <w:szCs w:val="22"/>
        </w:rPr>
        <w:t>purchase</w:t>
      </w:r>
      <w:r>
        <w:rPr>
          <w:rFonts w:ascii="Open Sans" w:eastAsia="Arial" w:hAnsi="Open Sans" w:cs="Open Sans"/>
          <w:sz w:val="22"/>
          <w:szCs w:val="22"/>
        </w:rPr>
        <w:t xml:space="preserve"> a new stove.  The </w:t>
      </w:r>
      <w:r>
        <w:rPr>
          <w:rFonts w:ascii="Open Sans" w:eastAsia="Arial" w:hAnsi="Open Sans" w:cs="Open Sans"/>
          <w:spacing w:val="-1"/>
          <w:sz w:val="22"/>
          <w:szCs w:val="22"/>
        </w:rPr>
        <w:t>cost</w:t>
      </w:r>
      <w:r>
        <w:rPr>
          <w:rFonts w:ascii="Open Sans" w:eastAsia="Arial" w:hAnsi="Open Sans" w:cs="Open Sans"/>
          <w:sz w:val="22"/>
          <w:szCs w:val="22"/>
        </w:rPr>
        <w:t xml:space="preserve"> of the </w:t>
      </w:r>
      <w:r>
        <w:rPr>
          <w:rFonts w:ascii="Open Sans" w:eastAsia="Arial" w:hAnsi="Open Sans" w:cs="Open Sans"/>
          <w:spacing w:val="-1"/>
          <w:sz w:val="22"/>
          <w:szCs w:val="22"/>
        </w:rPr>
        <w:t>stove</w:t>
      </w:r>
      <w:r>
        <w:rPr>
          <w:rFonts w:ascii="Open Sans" w:eastAsia="Arial" w:hAnsi="Open Sans" w:cs="Open Sans"/>
          <w:sz w:val="22"/>
          <w:szCs w:val="22"/>
        </w:rPr>
        <w:t xml:space="preserve"> is </w:t>
      </w:r>
      <w:r>
        <w:rPr>
          <w:rFonts w:ascii="Open Sans" w:hAnsi="Open Sans" w:cs="Open Sans"/>
          <w:spacing w:val="-1"/>
          <w:sz w:val="22"/>
          <w:szCs w:val="22"/>
        </w:rPr>
        <w:t>$950.00.</w:t>
      </w:r>
      <w:r>
        <w:rPr>
          <w:rFonts w:ascii="Open Sans" w:hAnsi="Open Sans" w:cs="Open Sans"/>
          <w:sz w:val="22"/>
          <w:szCs w:val="22"/>
        </w:rPr>
        <w:t xml:space="preserve">  She takes a </w:t>
      </w:r>
      <w:r>
        <w:rPr>
          <w:rFonts w:ascii="Open Sans" w:hAnsi="Open Sans" w:cs="Open Sans"/>
          <w:spacing w:val="-1"/>
          <w:sz w:val="22"/>
          <w:szCs w:val="22"/>
        </w:rPr>
        <w:t>loan</w:t>
      </w:r>
      <w:r>
        <w:rPr>
          <w:rFonts w:ascii="Open Sans" w:hAnsi="Open Sans" w:cs="Open Sans"/>
          <w:sz w:val="22"/>
          <w:szCs w:val="22"/>
        </w:rPr>
        <w:t xml:space="preserve"> out for 3</w:t>
      </w:r>
      <w:r>
        <w:rPr>
          <w:rFonts w:ascii="Open Sans" w:hAnsi="Open Sans" w:cs="Open Sans"/>
          <w:spacing w:val="-1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months to </w:t>
      </w:r>
      <w:r>
        <w:rPr>
          <w:rFonts w:ascii="Open Sans" w:hAnsi="Open Sans" w:cs="Open Sans"/>
          <w:spacing w:val="-1"/>
          <w:sz w:val="22"/>
          <w:szCs w:val="22"/>
        </w:rPr>
        <w:t>pay</w:t>
      </w:r>
      <w:r>
        <w:rPr>
          <w:rFonts w:ascii="Open Sans" w:hAnsi="Open Sans" w:cs="Open Sans"/>
          <w:sz w:val="22"/>
          <w:szCs w:val="22"/>
        </w:rPr>
        <w:t xml:space="preserve"> for the stove.  The interest rate</w:t>
      </w:r>
      <w:r>
        <w:rPr>
          <w:rFonts w:ascii="Open Sans" w:hAnsi="Open Sans" w:cs="Open Sans"/>
          <w:spacing w:val="25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is 14%.</w:t>
      </w:r>
      <w:r>
        <w:rPr>
          <w:rFonts w:ascii="Open Sans" w:hAnsi="Open Sans" w:cs="Open Sans"/>
          <w:spacing w:val="66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How much interest </w:t>
      </w:r>
      <w:r>
        <w:rPr>
          <w:rFonts w:ascii="Open Sans" w:hAnsi="Open Sans" w:cs="Open Sans"/>
          <w:spacing w:val="-1"/>
          <w:sz w:val="22"/>
          <w:szCs w:val="22"/>
        </w:rPr>
        <w:t xml:space="preserve">will </w:t>
      </w:r>
      <w:r>
        <w:rPr>
          <w:rFonts w:ascii="Open Sans" w:hAnsi="Open Sans" w:cs="Open Sans"/>
          <w:sz w:val="22"/>
          <w:szCs w:val="22"/>
        </w:rPr>
        <w:t>she pay?</w:t>
      </w:r>
    </w:p>
    <w:p w:rsidR="006C27D6" w:rsidRDefault="006C27D6" w:rsidP="006C27D6">
      <w:pPr>
        <w:widowControl w:val="0"/>
        <w:numPr>
          <w:ilvl w:val="1"/>
          <w:numId w:val="10"/>
        </w:numPr>
        <w:ind w:left="1062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$333.25</w:t>
      </w:r>
    </w:p>
    <w:p w:rsidR="006C27D6" w:rsidRDefault="006C27D6" w:rsidP="006C27D6">
      <w:pPr>
        <w:widowControl w:val="0"/>
        <w:numPr>
          <w:ilvl w:val="1"/>
          <w:numId w:val="10"/>
        </w:numPr>
        <w:ind w:left="1062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$33.25</w:t>
      </w:r>
    </w:p>
    <w:p w:rsidR="006C27D6" w:rsidRDefault="006C27D6" w:rsidP="006C27D6">
      <w:pPr>
        <w:widowControl w:val="0"/>
        <w:numPr>
          <w:ilvl w:val="1"/>
          <w:numId w:val="10"/>
        </w:numPr>
        <w:ind w:left="1062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$950.00</w:t>
      </w:r>
    </w:p>
    <w:p w:rsidR="006C27D6" w:rsidRDefault="006C27D6" w:rsidP="006C27D6">
      <w:pPr>
        <w:widowControl w:val="0"/>
        <w:numPr>
          <w:ilvl w:val="1"/>
          <w:numId w:val="10"/>
        </w:numPr>
        <w:ind w:left="1062" w:hanging="360"/>
        <w:rPr>
          <w:rFonts w:ascii="Open Sans" w:eastAsia="Arial" w:hAnsi="Open Sans" w:cs="Open Sans"/>
          <w:sz w:val="22"/>
          <w:szCs w:val="22"/>
        </w:rPr>
      </w:pPr>
      <w:r>
        <w:rPr>
          <w:rFonts w:ascii="Open Sans" w:eastAsia="Arial" w:hAnsi="Open Sans" w:cs="Open Sans"/>
          <w:sz w:val="22"/>
          <w:szCs w:val="22"/>
        </w:rPr>
        <w:t>$983.25</w:t>
      </w:r>
    </w:p>
    <w:p w:rsidR="006C27D6" w:rsidRDefault="006C27D6" w:rsidP="006C27D6">
      <w:pPr>
        <w:pStyle w:val="ListParagraph"/>
        <w:numPr>
          <w:ilvl w:val="0"/>
          <w:numId w:val="10"/>
        </w:numPr>
        <w:spacing w:before="200" w:after="0" w:line="245" w:lineRule="exact"/>
        <w:ind w:left="331" w:hanging="331"/>
        <w:rPr>
          <w:rFonts w:ascii="Open Sans" w:eastAsia="Arial" w:hAnsi="Open Sans" w:cs="Open Sans"/>
        </w:rPr>
      </w:pPr>
      <w:r>
        <w:rPr>
          <w:rFonts w:ascii="Open Sans" w:hAnsi="Open Sans" w:cs="Open Sans"/>
          <w:spacing w:val="-1"/>
        </w:rPr>
        <w:t>Karin</w:t>
      </w:r>
      <w:r>
        <w:rPr>
          <w:rFonts w:ascii="Open Sans" w:hAnsi="Open Sans" w:cs="Open Sans"/>
        </w:rPr>
        <w:t xml:space="preserve"> Kyle </w:t>
      </w:r>
      <w:r>
        <w:rPr>
          <w:rFonts w:ascii="Open Sans" w:hAnsi="Open Sans" w:cs="Open Sans"/>
          <w:spacing w:val="-1"/>
        </w:rPr>
        <w:t>purchases</w:t>
      </w:r>
      <w:r>
        <w:rPr>
          <w:rFonts w:ascii="Open Sans" w:hAnsi="Open Sans" w:cs="Open Sans"/>
        </w:rPr>
        <w:t xml:space="preserve"> a new </w:t>
      </w:r>
      <w:r>
        <w:rPr>
          <w:rFonts w:ascii="Open Sans" w:hAnsi="Open Sans" w:cs="Open Sans"/>
          <w:spacing w:val="-1"/>
        </w:rPr>
        <w:t>television</w:t>
      </w:r>
      <w:r>
        <w:rPr>
          <w:rFonts w:ascii="Open Sans" w:hAnsi="Open Sans" w:cs="Open Sans"/>
        </w:rPr>
        <w:t xml:space="preserve"> for her </w:t>
      </w:r>
      <w:r>
        <w:rPr>
          <w:rFonts w:ascii="Open Sans" w:hAnsi="Open Sans" w:cs="Open Sans"/>
          <w:spacing w:val="-1"/>
        </w:rPr>
        <w:t>apartment.</w:t>
      </w:r>
      <w:r>
        <w:rPr>
          <w:rFonts w:ascii="Open Sans" w:hAnsi="Open Sans" w:cs="Open Sans"/>
        </w:rPr>
        <w:t xml:space="preserve">  It</w:t>
      </w:r>
      <w:r>
        <w:rPr>
          <w:rFonts w:ascii="Open Sans" w:hAnsi="Open Sans" w:cs="Open Sans"/>
          <w:spacing w:val="-1"/>
        </w:rPr>
        <w:t xml:space="preserve"> </w:t>
      </w:r>
      <w:r>
        <w:rPr>
          <w:rFonts w:ascii="Open Sans" w:hAnsi="Open Sans" w:cs="Open Sans"/>
        </w:rPr>
        <w:t xml:space="preserve">costs </w:t>
      </w:r>
      <w:r>
        <w:rPr>
          <w:rFonts w:ascii="Open Sans" w:hAnsi="Open Sans" w:cs="Open Sans"/>
          <w:spacing w:val="-1"/>
        </w:rPr>
        <w:t>$5,500.00.</w:t>
      </w:r>
      <w:r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  <w:spacing w:val="-1"/>
        </w:rPr>
        <w:t>She plans</w:t>
      </w:r>
      <w:r>
        <w:rPr>
          <w:rFonts w:ascii="Open Sans" w:hAnsi="Open Sans" w:cs="Open Sans"/>
        </w:rPr>
        <w:t xml:space="preserve"> to pay it </w:t>
      </w:r>
      <w:r>
        <w:rPr>
          <w:rFonts w:ascii="Open Sans" w:hAnsi="Open Sans" w:cs="Open Sans"/>
          <w:spacing w:val="-1"/>
        </w:rPr>
        <w:t>off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>within</w:t>
      </w:r>
      <w:r>
        <w:rPr>
          <w:rFonts w:ascii="Open Sans" w:hAnsi="Open Sans" w:cs="Open Sans"/>
        </w:rPr>
        <w:t xml:space="preserve"> a year at </w:t>
      </w:r>
      <w:r>
        <w:rPr>
          <w:rFonts w:ascii="Open Sans" w:hAnsi="Open Sans" w:cs="Open Sans"/>
          <w:spacing w:val="-1"/>
        </w:rPr>
        <w:t>21%</w:t>
      </w:r>
      <w:r>
        <w:rPr>
          <w:rFonts w:ascii="Open Sans" w:hAnsi="Open Sans" w:cs="Open Sans"/>
        </w:rPr>
        <w:t xml:space="preserve"> interest </w:t>
      </w:r>
      <w:r>
        <w:rPr>
          <w:rFonts w:ascii="Open Sans" w:hAnsi="Open Sans" w:cs="Open Sans"/>
          <w:spacing w:val="-1"/>
        </w:rPr>
        <w:t>rate.</w:t>
      </w:r>
      <w:r>
        <w:rPr>
          <w:rFonts w:ascii="Open Sans" w:hAnsi="Open Sans" w:cs="Open Sans"/>
        </w:rPr>
        <w:t xml:space="preserve">  </w:t>
      </w:r>
      <w:r>
        <w:rPr>
          <w:rFonts w:ascii="Open Sans" w:hAnsi="Open Sans" w:cs="Open Sans"/>
          <w:spacing w:val="-1"/>
        </w:rPr>
        <w:t>What</w:t>
      </w:r>
      <w:r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  <w:spacing w:val="-1"/>
        </w:rPr>
        <w:t xml:space="preserve">will </w:t>
      </w:r>
      <w:r>
        <w:rPr>
          <w:rFonts w:ascii="Open Sans" w:hAnsi="Open Sans" w:cs="Open Sans"/>
        </w:rPr>
        <w:t xml:space="preserve">the maturity </w:t>
      </w:r>
      <w:r>
        <w:rPr>
          <w:rFonts w:ascii="Open Sans" w:hAnsi="Open Sans" w:cs="Open Sans"/>
          <w:spacing w:val="-1"/>
        </w:rPr>
        <w:t>value</w:t>
      </w:r>
      <w:r>
        <w:rPr>
          <w:rFonts w:ascii="Open Sans" w:hAnsi="Open Sans" w:cs="Open Sans"/>
          <w:spacing w:val="51"/>
        </w:rPr>
        <w:t xml:space="preserve"> </w:t>
      </w:r>
      <w:r>
        <w:rPr>
          <w:rFonts w:ascii="Open Sans" w:hAnsi="Open Sans" w:cs="Open Sans"/>
          <w:spacing w:val="-1"/>
        </w:rPr>
        <w:t>be?</w:t>
      </w:r>
    </w:p>
    <w:p w:rsidR="006C27D6" w:rsidRDefault="006C27D6" w:rsidP="006C27D6">
      <w:pPr>
        <w:pStyle w:val="ListParagraph"/>
        <w:numPr>
          <w:ilvl w:val="0"/>
          <w:numId w:val="12"/>
        </w:numPr>
        <w:spacing w:after="0" w:line="245" w:lineRule="exact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$6,655.00</w:t>
      </w:r>
    </w:p>
    <w:p w:rsidR="006C27D6" w:rsidRDefault="006C27D6" w:rsidP="006C27D6">
      <w:pPr>
        <w:pStyle w:val="ListParagraph"/>
        <w:numPr>
          <w:ilvl w:val="0"/>
          <w:numId w:val="12"/>
        </w:numPr>
        <w:spacing w:after="0" w:line="245" w:lineRule="exact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$5,500.00</w:t>
      </w:r>
    </w:p>
    <w:p w:rsidR="006C27D6" w:rsidRDefault="006C27D6" w:rsidP="006C27D6">
      <w:pPr>
        <w:pStyle w:val="ListParagraph"/>
        <w:numPr>
          <w:ilvl w:val="0"/>
          <w:numId w:val="12"/>
        </w:numPr>
        <w:spacing w:after="0" w:line="245" w:lineRule="exact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$1,155.00</w:t>
      </w:r>
    </w:p>
    <w:p w:rsidR="006C27D6" w:rsidRDefault="006C27D6" w:rsidP="006C27D6">
      <w:pPr>
        <w:pStyle w:val="ListParagraph"/>
        <w:numPr>
          <w:ilvl w:val="0"/>
          <w:numId w:val="12"/>
        </w:numPr>
        <w:spacing w:after="0" w:line="245" w:lineRule="exact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t>$6,655.00</w:t>
      </w:r>
    </w:p>
    <w:p w:rsidR="006C27D6" w:rsidRPr="002133BD" w:rsidRDefault="006C27D6" w:rsidP="002133BD">
      <w:pPr>
        <w:rPr>
          <w:rFonts w:ascii="Open Sans" w:hAnsi="Open Sans" w:cs="Open Sans"/>
        </w:rPr>
      </w:pPr>
    </w:p>
    <w:sectPr w:rsidR="006C27D6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6F7" w:rsidRDefault="00F706F7" w:rsidP="00E7721B">
      <w:r>
        <w:separator/>
      </w:r>
    </w:p>
  </w:endnote>
  <w:endnote w:type="continuationSeparator" w:id="0">
    <w:p w:rsidR="00F706F7" w:rsidRDefault="00F706F7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27D6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27D6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6F7" w:rsidRDefault="00F706F7" w:rsidP="00E7721B">
      <w:r>
        <w:separator/>
      </w:r>
    </w:p>
  </w:footnote>
  <w:footnote w:type="continuationSeparator" w:id="0">
    <w:p w:rsidR="00F706F7" w:rsidRDefault="00F706F7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131"/>
    <w:multiLevelType w:val="hybridMultilevel"/>
    <w:tmpl w:val="3386F564"/>
    <w:lvl w:ilvl="0" w:tplc="D1E6FA32">
      <w:start w:val="1"/>
      <w:numFmt w:val="decimal"/>
      <w:lvlText w:val="%1."/>
      <w:lvlJc w:val="left"/>
      <w:pPr>
        <w:ind w:left="86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0B21F24">
      <w:start w:val="1"/>
      <w:numFmt w:val="lowerLetter"/>
      <w:lvlText w:val="%2."/>
      <w:lvlJc w:val="left"/>
      <w:pPr>
        <w:ind w:left="446" w:hanging="361"/>
      </w:pPr>
      <w:rPr>
        <w:rFonts w:ascii="Times New Roman" w:eastAsia="Times New Roman" w:hAnsi="Times New Roman" w:cs="Times New Roman" w:hint="default"/>
        <w:sz w:val="24"/>
        <w:szCs w:val="24"/>
      </w:rPr>
    </w:lvl>
    <w:lvl w:ilvl="2" w:tplc="FF585F5E">
      <w:start w:val="1"/>
      <w:numFmt w:val="bullet"/>
      <w:lvlText w:val="•"/>
      <w:lvlJc w:val="left"/>
      <w:pPr>
        <w:ind w:left="1424" w:hanging="361"/>
      </w:pPr>
    </w:lvl>
    <w:lvl w:ilvl="3" w:tplc="2F56707E">
      <w:start w:val="1"/>
      <w:numFmt w:val="bullet"/>
      <w:lvlText w:val="•"/>
      <w:lvlJc w:val="left"/>
      <w:pPr>
        <w:ind w:left="2403" w:hanging="361"/>
      </w:pPr>
    </w:lvl>
    <w:lvl w:ilvl="4" w:tplc="1974D716">
      <w:start w:val="1"/>
      <w:numFmt w:val="bullet"/>
      <w:lvlText w:val="•"/>
      <w:lvlJc w:val="left"/>
      <w:pPr>
        <w:ind w:left="3381" w:hanging="361"/>
      </w:pPr>
    </w:lvl>
    <w:lvl w:ilvl="5" w:tplc="162E58B8">
      <w:start w:val="1"/>
      <w:numFmt w:val="bullet"/>
      <w:lvlText w:val="•"/>
      <w:lvlJc w:val="left"/>
      <w:pPr>
        <w:ind w:left="4360" w:hanging="361"/>
      </w:pPr>
    </w:lvl>
    <w:lvl w:ilvl="6" w:tplc="E550BC9E">
      <w:start w:val="1"/>
      <w:numFmt w:val="bullet"/>
      <w:lvlText w:val="•"/>
      <w:lvlJc w:val="left"/>
      <w:pPr>
        <w:ind w:left="5338" w:hanging="361"/>
      </w:pPr>
    </w:lvl>
    <w:lvl w:ilvl="7" w:tplc="6840FE40">
      <w:start w:val="1"/>
      <w:numFmt w:val="bullet"/>
      <w:lvlText w:val="•"/>
      <w:lvlJc w:val="left"/>
      <w:pPr>
        <w:ind w:left="6316" w:hanging="361"/>
      </w:pPr>
    </w:lvl>
    <w:lvl w:ilvl="8" w:tplc="A30A51B8">
      <w:start w:val="1"/>
      <w:numFmt w:val="bullet"/>
      <w:lvlText w:val="•"/>
      <w:lvlJc w:val="left"/>
      <w:pPr>
        <w:ind w:left="7295" w:hanging="361"/>
      </w:pPr>
    </w:lvl>
  </w:abstractNum>
  <w:abstractNum w:abstractNumId="1" w15:restartNumberingAfterBreak="0">
    <w:nsid w:val="04432DE7"/>
    <w:multiLevelType w:val="hybridMultilevel"/>
    <w:tmpl w:val="7278D6BE"/>
    <w:lvl w:ilvl="0" w:tplc="04090019">
      <w:start w:val="1"/>
      <w:numFmt w:val="lowerLetter"/>
      <w:lvlText w:val="%1."/>
      <w:lvlJc w:val="left"/>
      <w:pPr>
        <w:ind w:left="1051" w:hanging="360"/>
      </w:pPr>
    </w:lvl>
    <w:lvl w:ilvl="1" w:tplc="04090019">
      <w:start w:val="1"/>
      <w:numFmt w:val="lowerLetter"/>
      <w:lvlText w:val="%2."/>
      <w:lvlJc w:val="left"/>
      <w:pPr>
        <w:ind w:left="1771" w:hanging="360"/>
      </w:pPr>
    </w:lvl>
    <w:lvl w:ilvl="2" w:tplc="0409001B">
      <w:start w:val="1"/>
      <w:numFmt w:val="lowerRoman"/>
      <w:lvlText w:val="%3."/>
      <w:lvlJc w:val="right"/>
      <w:pPr>
        <w:ind w:left="2491" w:hanging="180"/>
      </w:pPr>
    </w:lvl>
    <w:lvl w:ilvl="3" w:tplc="0409000F">
      <w:start w:val="1"/>
      <w:numFmt w:val="decimal"/>
      <w:lvlText w:val="%4."/>
      <w:lvlJc w:val="left"/>
      <w:pPr>
        <w:ind w:left="3211" w:hanging="360"/>
      </w:pPr>
    </w:lvl>
    <w:lvl w:ilvl="4" w:tplc="04090019">
      <w:start w:val="1"/>
      <w:numFmt w:val="lowerLetter"/>
      <w:lvlText w:val="%5."/>
      <w:lvlJc w:val="left"/>
      <w:pPr>
        <w:ind w:left="3931" w:hanging="360"/>
      </w:pPr>
    </w:lvl>
    <w:lvl w:ilvl="5" w:tplc="0409001B">
      <w:start w:val="1"/>
      <w:numFmt w:val="lowerRoman"/>
      <w:lvlText w:val="%6."/>
      <w:lvlJc w:val="right"/>
      <w:pPr>
        <w:ind w:left="4651" w:hanging="180"/>
      </w:pPr>
    </w:lvl>
    <w:lvl w:ilvl="6" w:tplc="0409000F">
      <w:start w:val="1"/>
      <w:numFmt w:val="decimal"/>
      <w:lvlText w:val="%7."/>
      <w:lvlJc w:val="left"/>
      <w:pPr>
        <w:ind w:left="5371" w:hanging="360"/>
      </w:pPr>
    </w:lvl>
    <w:lvl w:ilvl="7" w:tplc="04090019">
      <w:start w:val="1"/>
      <w:numFmt w:val="lowerLetter"/>
      <w:lvlText w:val="%8."/>
      <w:lvlJc w:val="left"/>
      <w:pPr>
        <w:ind w:left="6091" w:hanging="360"/>
      </w:pPr>
    </w:lvl>
    <w:lvl w:ilvl="8" w:tplc="0409001B">
      <w:start w:val="1"/>
      <w:numFmt w:val="lowerRoman"/>
      <w:lvlText w:val="%9."/>
      <w:lvlJc w:val="right"/>
      <w:pPr>
        <w:ind w:left="6811" w:hanging="180"/>
      </w:pPr>
    </w:lvl>
  </w:abstractNum>
  <w:abstractNum w:abstractNumId="2" w15:restartNumberingAfterBreak="0">
    <w:nsid w:val="0EA44C3F"/>
    <w:multiLevelType w:val="hybridMultilevel"/>
    <w:tmpl w:val="983E257C"/>
    <w:lvl w:ilvl="0" w:tplc="D1E6FA32">
      <w:start w:val="1"/>
      <w:numFmt w:val="decimal"/>
      <w:lvlText w:val="%1."/>
      <w:lvlJc w:val="left"/>
      <w:pPr>
        <w:ind w:left="86" w:hanging="360"/>
      </w:pPr>
      <w:rPr>
        <w:rFonts w:ascii="Arial" w:eastAsia="Arial" w:hAnsi="Arial" w:cs="Times New Roman" w:hint="default"/>
        <w:spacing w:val="-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446" w:hanging="361"/>
      </w:pPr>
      <w:rPr>
        <w:sz w:val="24"/>
        <w:szCs w:val="24"/>
      </w:rPr>
    </w:lvl>
    <w:lvl w:ilvl="2" w:tplc="04090019">
      <w:start w:val="1"/>
      <w:numFmt w:val="lowerLetter"/>
      <w:lvlText w:val="%3."/>
      <w:lvlJc w:val="left"/>
      <w:pPr>
        <w:ind w:left="1424" w:hanging="361"/>
      </w:pPr>
    </w:lvl>
    <w:lvl w:ilvl="3" w:tplc="2F56707E">
      <w:start w:val="1"/>
      <w:numFmt w:val="bullet"/>
      <w:lvlText w:val="•"/>
      <w:lvlJc w:val="left"/>
      <w:pPr>
        <w:ind w:left="2403" w:hanging="361"/>
      </w:pPr>
    </w:lvl>
    <w:lvl w:ilvl="4" w:tplc="1974D716">
      <w:start w:val="1"/>
      <w:numFmt w:val="bullet"/>
      <w:lvlText w:val="•"/>
      <w:lvlJc w:val="left"/>
      <w:pPr>
        <w:ind w:left="3381" w:hanging="361"/>
      </w:pPr>
    </w:lvl>
    <w:lvl w:ilvl="5" w:tplc="162E58B8">
      <w:start w:val="1"/>
      <w:numFmt w:val="bullet"/>
      <w:lvlText w:val="•"/>
      <w:lvlJc w:val="left"/>
      <w:pPr>
        <w:ind w:left="4360" w:hanging="361"/>
      </w:pPr>
    </w:lvl>
    <w:lvl w:ilvl="6" w:tplc="E550BC9E">
      <w:start w:val="1"/>
      <w:numFmt w:val="bullet"/>
      <w:lvlText w:val="•"/>
      <w:lvlJc w:val="left"/>
      <w:pPr>
        <w:ind w:left="5338" w:hanging="361"/>
      </w:pPr>
    </w:lvl>
    <w:lvl w:ilvl="7" w:tplc="6840FE40">
      <w:start w:val="1"/>
      <w:numFmt w:val="bullet"/>
      <w:lvlText w:val="•"/>
      <w:lvlJc w:val="left"/>
      <w:pPr>
        <w:ind w:left="6316" w:hanging="361"/>
      </w:pPr>
    </w:lvl>
    <w:lvl w:ilvl="8" w:tplc="A30A51B8">
      <w:start w:val="1"/>
      <w:numFmt w:val="bullet"/>
      <w:lvlText w:val="•"/>
      <w:lvlJc w:val="left"/>
      <w:pPr>
        <w:ind w:left="7295" w:hanging="361"/>
      </w:pPr>
    </w:lvl>
  </w:abstractNum>
  <w:abstractNum w:abstractNumId="3" w15:restartNumberingAfterBreak="0">
    <w:nsid w:val="1B414192"/>
    <w:multiLevelType w:val="hybridMultilevel"/>
    <w:tmpl w:val="9D9CEE0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6747D"/>
    <w:multiLevelType w:val="hybridMultilevel"/>
    <w:tmpl w:val="82DE0502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>
      <w:start w:val="1"/>
      <w:numFmt w:val="lowerRoman"/>
      <w:lvlText w:val="%3."/>
      <w:lvlJc w:val="right"/>
      <w:pPr>
        <w:ind w:left="2592" w:hanging="180"/>
      </w:pPr>
    </w:lvl>
    <w:lvl w:ilvl="3" w:tplc="0409000F">
      <w:start w:val="1"/>
      <w:numFmt w:val="decimal"/>
      <w:lvlText w:val="%4."/>
      <w:lvlJc w:val="left"/>
      <w:pPr>
        <w:ind w:left="3312" w:hanging="360"/>
      </w:pPr>
    </w:lvl>
    <w:lvl w:ilvl="4" w:tplc="04090019">
      <w:start w:val="1"/>
      <w:numFmt w:val="lowerLetter"/>
      <w:lvlText w:val="%5."/>
      <w:lvlJc w:val="left"/>
      <w:pPr>
        <w:ind w:left="4032" w:hanging="360"/>
      </w:pPr>
    </w:lvl>
    <w:lvl w:ilvl="5" w:tplc="0409001B">
      <w:start w:val="1"/>
      <w:numFmt w:val="lowerRoman"/>
      <w:lvlText w:val="%6."/>
      <w:lvlJc w:val="right"/>
      <w:pPr>
        <w:ind w:left="4752" w:hanging="180"/>
      </w:pPr>
    </w:lvl>
    <w:lvl w:ilvl="6" w:tplc="0409000F">
      <w:start w:val="1"/>
      <w:numFmt w:val="decimal"/>
      <w:lvlText w:val="%7."/>
      <w:lvlJc w:val="left"/>
      <w:pPr>
        <w:ind w:left="5472" w:hanging="360"/>
      </w:pPr>
    </w:lvl>
    <w:lvl w:ilvl="7" w:tplc="04090019">
      <w:start w:val="1"/>
      <w:numFmt w:val="lowerLetter"/>
      <w:lvlText w:val="%8."/>
      <w:lvlJc w:val="left"/>
      <w:pPr>
        <w:ind w:left="6192" w:hanging="360"/>
      </w:pPr>
    </w:lvl>
    <w:lvl w:ilvl="8" w:tplc="0409001B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27994B38"/>
    <w:multiLevelType w:val="hybridMultilevel"/>
    <w:tmpl w:val="CA3ABB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A0759"/>
    <w:multiLevelType w:val="hybridMultilevel"/>
    <w:tmpl w:val="3D541D6E"/>
    <w:lvl w:ilvl="0" w:tplc="04090019">
      <w:start w:val="1"/>
      <w:numFmt w:val="lowerLetter"/>
      <w:lvlText w:val="%1."/>
      <w:lvlJc w:val="left"/>
      <w:pPr>
        <w:ind w:left="1062" w:hanging="360"/>
      </w:pPr>
    </w:lvl>
    <w:lvl w:ilvl="1" w:tplc="04090019">
      <w:start w:val="1"/>
      <w:numFmt w:val="lowerLetter"/>
      <w:lvlText w:val="%2."/>
      <w:lvlJc w:val="left"/>
      <w:pPr>
        <w:ind w:left="1782" w:hanging="360"/>
      </w:pPr>
    </w:lvl>
    <w:lvl w:ilvl="2" w:tplc="0409001B">
      <w:start w:val="1"/>
      <w:numFmt w:val="lowerRoman"/>
      <w:lvlText w:val="%3."/>
      <w:lvlJc w:val="right"/>
      <w:pPr>
        <w:ind w:left="2502" w:hanging="180"/>
      </w:pPr>
    </w:lvl>
    <w:lvl w:ilvl="3" w:tplc="0409000F">
      <w:start w:val="1"/>
      <w:numFmt w:val="decimal"/>
      <w:lvlText w:val="%4."/>
      <w:lvlJc w:val="left"/>
      <w:pPr>
        <w:ind w:left="3222" w:hanging="360"/>
      </w:pPr>
    </w:lvl>
    <w:lvl w:ilvl="4" w:tplc="04090019">
      <w:start w:val="1"/>
      <w:numFmt w:val="lowerLetter"/>
      <w:lvlText w:val="%5."/>
      <w:lvlJc w:val="left"/>
      <w:pPr>
        <w:ind w:left="3942" w:hanging="360"/>
      </w:pPr>
    </w:lvl>
    <w:lvl w:ilvl="5" w:tplc="0409001B">
      <w:start w:val="1"/>
      <w:numFmt w:val="lowerRoman"/>
      <w:lvlText w:val="%6."/>
      <w:lvlJc w:val="right"/>
      <w:pPr>
        <w:ind w:left="4662" w:hanging="180"/>
      </w:pPr>
    </w:lvl>
    <w:lvl w:ilvl="6" w:tplc="0409000F">
      <w:start w:val="1"/>
      <w:numFmt w:val="decimal"/>
      <w:lvlText w:val="%7."/>
      <w:lvlJc w:val="left"/>
      <w:pPr>
        <w:ind w:left="5382" w:hanging="360"/>
      </w:pPr>
    </w:lvl>
    <w:lvl w:ilvl="7" w:tplc="04090019">
      <w:start w:val="1"/>
      <w:numFmt w:val="lowerLetter"/>
      <w:lvlText w:val="%8."/>
      <w:lvlJc w:val="left"/>
      <w:pPr>
        <w:ind w:left="6102" w:hanging="360"/>
      </w:pPr>
    </w:lvl>
    <w:lvl w:ilvl="8" w:tplc="0409001B">
      <w:start w:val="1"/>
      <w:numFmt w:val="lowerRoman"/>
      <w:lvlText w:val="%9."/>
      <w:lvlJc w:val="right"/>
      <w:pPr>
        <w:ind w:left="6822" w:hanging="180"/>
      </w:pPr>
    </w:lvl>
  </w:abstractNum>
  <w:abstractNum w:abstractNumId="8" w15:restartNumberingAfterBreak="0">
    <w:nsid w:val="46A27D4C"/>
    <w:multiLevelType w:val="hybridMultilevel"/>
    <w:tmpl w:val="3A3692D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B734D96"/>
    <w:multiLevelType w:val="hybridMultilevel"/>
    <w:tmpl w:val="B7B4E826"/>
    <w:lvl w:ilvl="0" w:tplc="BCCA472C">
      <w:start w:val="7"/>
      <w:numFmt w:val="decimal"/>
      <w:lvlText w:val="%1."/>
      <w:lvlJc w:val="left"/>
      <w:pPr>
        <w:ind w:left="335" w:hanging="335"/>
      </w:pPr>
      <w:rPr>
        <w:rFonts w:ascii="Arial" w:eastAsia="Arial" w:hAnsi="Arial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721" w:hanging="335"/>
      </w:pPr>
      <w:rPr>
        <w:spacing w:val="-1"/>
        <w:sz w:val="24"/>
        <w:szCs w:val="24"/>
      </w:rPr>
    </w:lvl>
    <w:lvl w:ilvl="2" w:tplc="DD7205DE">
      <w:start w:val="1"/>
      <w:numFmt w:val="bullet"/>
      <w:lvlText w:val="•"/>
      <w:lvlJc w:val="left"/>
      <w:pPr>
        <w:ind w:left="1649" w:hanging="335"/>
      </w:pPr>
    </w:lvl>
    <w:lvl w:ilvl="3" w:tplc="826E3C06">
      <w:start w:val="1"/>
      <w:numFmt w:val="bullet"/>
      <w:lvlText w:val="•"/>
      <w:lvlJc w:val="left"/>
      <w:pPr>
        <w:ind w:left="2577" w:hanging="335"/>
      </w:pPr>
    </w:lvl>
    <w:lvl w:ilvl="4" w:tplc="143A66C8">
      <w:start w:val="1"/>
      <w:numFmt w:val="bullet"/>
      <w:lvlText w:val="•"/>
      <w:lvlJc w:val="left"/>
      <w:pPr>
        <w:ind w:left="3505" w:hanging="335"/>
      </w:pPr>
    </w:lvl>
    <w:lvl w:ilvl="5" w:tplc="8394550A">
      <w:start w:val="1"/>
      <w:numFmt w:val="bullet"/>
      <w:lvlText w:val="•"/>
      <w:lvlJc w:val="left"/>
      <w:pPr>
        <w:ind w:left="4433" w:hanging="335"/>
      </w:pPr>
    </w:lvl>
    <w:lvl w:ilvl="6" w:tplc="C1D487C4">
      <w:start w:val="1"/>
      <w:numFmt w:val="bullet"/>
      <w:lvlText w:val="•"/>
      <w:lvlJc w:val="left"/>
      <w:pPr>
        <w:ind w:left="5361" w:hanging="335"/>
      </w:pPr>
    </w:lvl>
    <w:lvl w:ilvl="7" w:tplc="0AA26D58">
      <w:start w:val="1"/>
      <w:numFmt w:val="bullet"/>
      <w:lvlText w:val="•"/>
      <w:lvlJc w:val="left"/>
      <w:pPr>
        <w:ind w:left="6289" w:hanging="335"/>
      </w:pPr>
    </w:lvl>
    <w:lvl w:ilvl="8" w:tplc="33188070">
      <w:start w:val="1"/>
      <w:numFmt w:val="bullet"/>
      <w:lvlText w:val="•"/>
      <w:lvlJc w:val="left"/>
      <w:pPr>
        <w:ind w:left="7217" w:hanging="335"/>
      </w:pPr>
    </w:lvl>
  </w:abstractNum>
  <w:abstractNum w:abstractNumId="10" w15:restartNumberingAfterBreak="0">
    <w:nsid w:val="703B5B20"/>
    <w:multiLevelType w:val="hybridMultilevel"/>
    <w:tmpl w:val="4DB2394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6C27D6"/>
    <w:rsid w:val="007756CF"/>
    <w:rsid w:val="007E317F"/>
    <w:rsid w:val="008C7B21"/>
    <w:rsid w:val="00AA7C04"/>
    <w:rsid w:val="00AD2CEF"/>
    <w:rsid w:val="00B0214B"/>
    <w:rsid w:val="00B72090"/>
    <w:rsid w:val="00B94552"/>
    <w:rsid w:val="00C607F0"/>
    <w:rsid w:val="00E7721B"/>
    <w:rsid w:val="00F66F62"/>
    <w:rsid w:val="00F7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C86A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1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B945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6C27D6"/>
    <w:pPr>
      <w:widowControl w:val="0"/>
      <w:ind w:left="805" w:hanging="360"/>
    </w:pPr>
    <w:rPr>
      <w:rFonts w:ascii="Arial" w:eastAsia="Arial" w:hAnsi="Arial" w:cstheme="minorBidi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6C27D6"/>
    <w:rPr>
      <w:rFonts w:ascii="Arial" w:eastAsia="Arial" w:hAnsi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C27D6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2017-10-30T20:43:00Z</dcterms:created>
  <dcterms:modified xsi:type="dcterms:W3CDTF">2017-10-30T20:43:00Z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