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81C4A" w14:textId="7E7DFCDE" w:rsidR="00D07A05" w:rsidRPr="00605FC5" w:rsidRDefault="009632DB" w:rsidP="00EC6F7B">
      <w:pPr>
        <w:spacing w:after="0" w:line="240" w:lineRule="auto"/>
        <w:contextualSpacing/>
        <w:rPr>
          <w:rFonts w:ascii="Open Sans" w:eastAsia="Times New Roman" w:hAnsi="Open Sans" w:cs="Times New Roman"/>
          <w:sz w:val="24"/>
          <w:szCs w:val="24"/>
        </w:rPr>
      </w:pPr>
      <w:r w:rsidRPr="00605FC5">
        <w:rPr>
          <w:rFonts w:ascii="Open Sans" w:eastAsia="Arial" w:hAnsi="Open Sans" w:cs="Arial"/>
          <w:sz w:val="24"/>
          <w:szCs w:val="24"/>
        </w:rPr>
        <w:t>Name________________________________ Date__________________________</w:t>
      </w:r>
    </w:p>
    <w:p w14:paraId="2E93020F" w14:textId="77777777" w:rsidR="00EC6F7B" w:rsidRPr="00605FC5" w:rsidRDefault="00EC6F7B" w:rsidP="00EC6F7B">
      <w:pPr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43E5FE6D" w14:textId="1BBDD518" w:rsidR="00EC6F7B" w:rsidRPr="00605FC5" w:rsidRDefault="00605FC5" w:rsidP="00EC6F7B">
      <w:pPr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605FC5">
        <w:rPr>
          <w:rFonts w:ascii="Open Sans" w:eastAsia="Arial" w:hAnsi="Open Sans" w:cs="Arial"/>
          <w:b/>
          <w:bCs/>
          <w:sz w:val="24"/>
          <w:szCs w:val="24"/>
        </w:rPr>
        <w:t>Fire Prevention and Public Education Quiz</w:t>
      </w:r>
    </w:p>
    <w:p w14:paraId="7CD815D1" w14:textId="6F0B39C1" w:rsidR="00EC6F7B" w:rsidRPr="00605FC5" w:rsidRDefault="00EC6F7B" w:rsidP="00605FC5">
      <w:pPr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23A39225" w14:textId="77777777" w:rsidR="00605FC5" w:rsidRPr="00605FC5" w:rsidRDefault="00605FC5" w:rsidP="00605FC5">
      <w:pPr>
        <w:numPr>
          <w:ilvl w:val="0"/>
          <w:numId w:val="34"/>
        </w:numPr>
        <w:spacing w:after="0" w:line="235" w:lineRule="auto"/>
        <w:ind w:left="360" w:right="1080" w:hanging="36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_____Which of the following is “a condition that increases the likelihood of a fire starting?”</w:t>
      </w:r>
    </w:p>
    <w:p w14:paraId="552A6DA2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Target hazard</w:t>
      </w:r>
    </w:p>
    <w:p w14:paraId="57BCB1AC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Fire hazard</w:t>
      </w:r>
    </w:p>
    <w:p w14:paraId="7CF8FACF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Explosive hazard</w:t>
      </w:r>
    </w:p>
    <w:p w14:paraId="76BAC38B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Wind hazard</w:t>
      </w:r>
    </w:p>
    <w:p w14:paraId="75EC9E82" w14:textId="77777777" w:rsidR="00605FC5" w:rsidRPr="00605FC5" w:rsidRDefault="00605FC5" w:rsidP="00605FC5">
      <w:pPr>
        <w:spacing w:after="0" w:line="287" w:lineRule="exact"/>
        <w:ind w:left="360" w:hanging="360"/>
        <w:rPr>
          <w:rFonts w:ascii="Open Sans" w:eastAsia="Arial" w:hAnsi="Open Sans" w:cs="Open Sans"/>
          <w:sz w:val="24"/>
          <w:szCs w:val="24"/>
        </w:rPr>
      </w:pPr>
    </w:p>
    <w:p w14:paraId="1189DA8A" w14:textId="77777777" w:rsidR="00605FC5" w:rsidRPr="00605FC5" w:rsidRDefault="00605FC5" w:rsidP="00605FC5">
      <w:pPr>
        <w:numPr>
          <w:ilvl w:val="0"/>
          <w:numId w:val="34"/>
        </w:numPr>
        <w:spacing w:after="0" w:line="235" w:lineRule="auto"/>
        <w:ind w:left="360" w:right="140" w:hanging="36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_____Which of the following is “created by moving parts on machines, such as belts and bearings?”</w:t>
      </w:r>
    </w:p>
    <w:p w14:paraId="7091969A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Chemical heat energy</w:t>
      </w:r>
    </w:p>
    <w:p w14:paraId="1C4B942C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Electrical heat energy</w:t>
      </w:r>
    </w:p>
    <w:p w14:paraId="1A802A23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Mechanical heat energy</w:t>
      </w:r>
    </w:p>
    <w:p w14:paraId="41DD4580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Nuclear heat energy</w:t>
      </w:r>
    </w:p>
    <w:p w14:paraId="60C00F99" w14:textId="77777777" w:rsidR="00605FC5" w:rsidRPr="00605FC5" w:rsidRDefault="00605FC5" w:rsidP="00605FC5">
      <w:pPr>
        <w:spacing w:after="0" w:line="273" w:lineRule="exact"/>
        <w:ind w:left="360" w:hanging="360"/>
        <w:rPr>
          <w:rFonts w:ascii="Open Sans" w:eastAsia="Arial" w:hAnsi="Open Sans" w:cs="Open Sans"/>
          <w:sz w:val="24"/>
          <w:szCs w:val="24"/>
        </w:rPr>
      </w:pPr>
    </w:p>
    <w:p w14:paraId="43234117" w14:textId="77777777" w:rsidR="00605FC5" w:rsidRPr="00605FC5" w:rsidRDefault="00605FC5" w:rsidP="00605FC5">
      <w:pPr>
        <w:numPr>
          <w:ilvl w:val="0"/>
          <w:numId w:val="34"/>
        </w:numPr>
        <w:spacing w:after="0" w:line="240" w:lineRule="auto"/>
        <w:ind w:left="360" w:hanging="36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_____Which of the following is not a common fire hazard?</w:t>
      </w:r>
    </w:p>
    <w:p w14:paraId="3A84E766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Obstructed electrical panels</w:t>
      </w:r>
    </w:p>
    <w:p w14:paraId="17ADF7F1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Poor housekeeping</w:t>
      </w:r>
    </w:p>
    <w:p w14:paraId="080DA1C2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Improper disposal of floor cleaning compounds</w:t>
      </w:r>
    </w:p>
    <w:p w14:paraId="0E0354B7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High-hazard processes using volatile substances</w:t>
      </w:r>
    </w:p>
    <w:p w14:paraId="30D59DAA" w14:textId="77777777" w:rsidR="00605FC5" w:rsidRPr="00605FC5" w:rsidRDefault="00605FC5" w:rsidP="00605FC5">
      <w:pPr>
        <w:spacing w:after="0" w:line="276" w:lineRule="exact"/>
        <w:ind w:left="360" w:hanging="360"/>
        <w:rPr>
          <w:rFonts w:ascii="Open Sans" w:eastAsia="Arial" w:hAnsi="Open Sans" w:cs="Open Sans"/>
          <w:sz w:val="24"/>
          <w:szCs w:val="24"/>
        </w:rPr>
      </w:pPr>
    </w:p>
    <w:p w14:paraId="0E0E4A8B" w14:textId="77777777" w:rsidR="00605FC5" w:rsidRPr="00605FC5" w:rsidRDefault="00605FC5" w:rsidP="00605FC5">
      <w:pPr>
        <w:numPr>
          <w:ilvl w:val="0"/>
          <w:numId w:val="34"/>
        </w:numPr>
        <w:spacing w:after="0" w:line="240" w:lineRule="auto"/>
        <w:ind w:left="360" w:hanging="36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_____Which of the following is “any structure that is especially vulnerable to fire danger?”</w:t>
      </w:r>
    </w:p>
    <w:p w14:paraId="554E6A6C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Target hazard</w:t>
      </w:r>
    </w:p>
    <w:p w14:paraId="3C55865A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Fire hazard</w:t>
      </w:r>
    </w:p>
    <w:p w14:paraId="381011B9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Explosive hazard</w:t>
      </w:r>
    </w:p>
    <w:p w14:paraId="5B84B6AE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Severe hazard</w:t>
      </w:r>
    </w:p>
    <w:p w14:paraId="0D610E33" w14:textId="77777777" w:rsidR="00605FC5" w:rsidRPr="00605FC5" w:rsidRDefault="00605FC5" w:rsidP="00605FC5">
      <w:pPr>
        <w:spacing w:after="0" w:line="276" w:lineRule="exact"/>
        <w:ind w:left="360" w:hanging="360"/>
        <w:rPr>
          <w:rFonts w:ascii="Open Sans" w:eastAsia="Arial" w:hAnsi="Open Sans" w:cs="Open Sans"/>
          <w:sz w:val="24"/>
          <w:szCs w:val="24"/>
        </w:rPr>
      </w:pPr>
    </w:p>
    <w:p w14:paraId="5F6A7DF6" w14:textId="77777777" w:rsidR="00605FC5" w:rsidRPr="00605FC5" w:rsidRDefault="00605FC5" w:rsidP="00605FC5">
      <w:pPr>
        <w:numPr>
          <w:ilvl w:val="0"/>
          <w:numId w:val="34"/>
        </w:numPr>
        <w:spacing w:after="0" w:line="240" w:lineRule="auto"/>
        <w:ind w:left="360" w:hanging="36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_____Which of the following would most likely be found in a pre-incident survey kit?</w:t>
      </w:r>
    </w:p>
    <w:p w14:paraId="136F327E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Pencils</w:t>
      </w:r>
    </w:p>
    <w:p w14:paraId="2BF0C35F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Graph paper</w:t>
      </w:r>
    </w:p>
    <w:p w14:paraId="4E83E4CF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Flashlight</w:t>
      </w:r>
    </w:p>
    <w:p w14:paraId="34EDB61C" w14:textId="77777777" w:rsid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proofErr w:type="gramStart"/>
      <w:r w:rsidRPr="00605FC5">
        <w:rPr>
          <w:rFonts w:ascii="Open Sans" w:eastAsia="Arial" w:hAnsi="Open Sans" w:cs="Open Sans"/>
          <w:sz w:val="24"/>
          <w:szCs w:val="24"/>
        </w:rPr>
        <w:t>All of</w:t>
      </w:r>
      <w:proofErr w:type="gramEnd"/>
      <w:r w:rsidRPr="00605FC5">
        <w:rPr>
          <w:rFonts w:ascii="Open Sans" w:eastAsia="Arial" w:hAnsi="Open Sans" w:cs="Open Sans"/>
          <w:sz w:val="24"/>
          <w:szCs w:val="24"/>
        </w:rPr>
        <w:t xml:space="preserve"> the above</w:t>
      </w:r>
    </w:p>
    <w:p w14:paraId="51276114" w14:textId="77777777" w:rsidR="00605FC5" w:rsidRDefault="00605FC5" w:rsidP="00605FC5">
      <w:pPr>
        <w:tabs>
          <w:tab w:val="left" w:pos="10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6EC42DB4" w14:textId="77777777" w:rsidR="00605FC5" w:rsidRPr="00605FC5" w:rsidRDefault="00605FC5" w:rsidP="00605FC5">
      <w:pPr>
        <w:tabs>
          <w:tab w:val="left" w:pos="10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bookmarkStart w:id="0" w:name="_GoBack"/>
      <w:bookmarkEnd w:id="0"/>
    </w:p>
    <w:p w14:paraId="1E703301" w14:textId="77777777" w:rsidR="00605FC5" w:rsidRPr="00605FC5" w:rsidRDefault="00605FC5" w:rsidP="00605FC5">
      <w:pPr>
        <w:spacing w:after="0" w:line="286" w:lineRule="exact"/>
        <w:ind w:left="360" w:hanging="360"/>
        <w:rPr>
          <w:rFonts w:ascii="Open Sans" w:eastAsia="Arial" w:hAnsi="Open Sans" w:cs="Open Sans"/>
          <w:sz w:val="24"/>
          <w:szCs w:val="24"/>
        </w:rPr>
      </w:pPr>
    </w:p>
    <w:p w14:paraId="5161773E" w14:textId="77777777" w:rsidR="00605FC5" w:rsidRPr="00605FC5" w:rsidRDefault="00605FC5" w:rsidP="00605FC5">
      <w:pPr>
        <w:numPr>
          <w:ilvl w:val="0"/>
          <w:numId w:val="34"/>
        </w:numPr>
        <w:spacing w:after="0" w:line="235" w:lineRule="auto"/>
        <w:ind w:left="360" w:right="800" w:hanging="36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lastRenderedPageBreak/>
        <w:t>_____Pre-incident surveys are for gathering information, and residential fire safety surveys are for imparting information.</w:t>
      </w:r>
    </w:p>
    <w:p w14:paraId="2328631C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True</w:t>
      </w:r>
    </w:p>
    <w:p w14:paraId="3032A513" w14:textId="4B6BB91C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90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False</w:t>
      </w:r>
    </w:p>
    <w:p w14:paraId="21F39B6D" w14:textId="77777777" w:rsidR="00605FC5" w:rsidRPr="00605FC5" w:rsidRDefault="00605FC5" w:rsidP="00605FC5">
      <w:pPr>
        <w:spacing w:after="0" w:line="286" w:lineRule="exact"/>
        <w:rPr>
          <w:rFonts w:ascii="Open Sans" w:eastAsia="Arial" w:hAnsi="Open Sans" w:cs="Open Sans"/>
          <w:sz w:val="24"/>
          <w:szCs w:val="24"/>
        </w:rPr>
      </w:pPr>
    </w:p>
    <w:p w14:paraId="199E700E" w14:textId="77777777" w:rsidR="00605FC5" w:rsidRPr="00605FC5" w:rsidRDefault="00605FC5" w:rsidP="00605FC5">
      <w:pPr>
        <w:numPr>
          <w:ilvl w:val="0"/>
          <w:numId w:val="34"/>
        </w:numPr>
        <w:spacing w:after="0" w:line="235" w:lineRule="auto"/>
        <w:ind w:left="360" w:right="160" w:hanging="360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 xml:space="preserve">_____The term ___________________ </w:t>
      </w:r>
      <w:proofErr w:type="gramStart"/>
      <w:r w:rsidRPr="00605FC5">
        <w:rPr>
          <w:rFonts w:ascii="Open Sans" w:eastAsia="Arial" w:hAnsi="Open Sans" w:cs="Open Sans"/>
          <w:sz w:val="24"/>
          <w:szCs w:val="24"/>
        </w:rPr>
        <w:t>represents</w:t>
      </w:r>
      <w:proofErr w:type="gramEnd"/>
      <w:r w:rsidRPr="00605FC5">
        <w:rPr>
          <w:rFonts w:ascii="Open Sans" w:eastAsia="Arial" w:hAnsi="Open Sans" w:cs="Open Sans"/>
          <w:sz w:val="24"/>
          <w:szCs w:val="24"/>
        </w:rPr>
        <w:t xml:space="preserve"> the bulk of fuel available to burn and generally refers to the contents of a building. Pg. 971</w:t>
      </w:r>
    </w:p>
    <w:p w14:paraId="6E3D7930" w14:textId="77777777" w:rsidR="00605FC5" w:rsidRPr="00605FC5" w:rsidRDefault="00605FC5" w:rsidP="00605FC5">
      <w:pPr>
        <w:spacing w:after="0" w:line="1" w:lineRule="exact"/>
        <w:rPr>
          <w:rFonts w:ascii="Open Sans" w:eastAsia="Arial" w:hAnsi="Open Sans" w:cs="Open Sans"/>
          <w:sz w:val="24"/>
          <w:szCs w:val="24"/>
        </w:rPr>
      </w:pPr>
    </w:p>
    <w:p w14:paraId="475F17CE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Fuel loads</w:t>
      </w:r>
    </w:p>
    <w:p w14:paraId="26210CEF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Tax loads</w:t>
      </w:r>
    </w:p>
    <w:p w14:paraId="5CF9F128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Compartment loads</w:t>
      </w:r>
    </w:p>
    <w:p w14:paraId="7BA57E8B" w14:textId="77777777" w:rsidR="00605FC5" w:rsidRPr="00605FC5" w:rsidRDefault="00605FC5" w:rsidP="00605FC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Cargo loads</w:t>
      </w:r>
    </w:p>
    <w:p w14:paraId="16F493BC" w14:textId="77777777" w:rsidR="00605FC5" w:rsidRPr="00605FC5" w:rsidRDefault="00605FC5" w:rsidP="00605FC5">
      <w:pPr>
        <w:tabs>
          <w:tab w:val="left" w:pos="10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3FD442E0" w14:textId="77777777" w:rsidR="00605FC5" w:rsidRPr="00605FC5" w:rsidRDefault="00605FC5" w:rsidP="00605FC5">
      <w:pPr>
        <w:numPr>
          <w:ilvl w:val="0"/>
          <w:numId w:val="34"/>
        </w:numPr>
        <w:tabs>
          <w:tab w:val="left" w:pos="360"/>
        </w:tabs>
        <w:spacing w:after="0" w:line="234" w:lineRule="auto"/>
        <w:ind w:left="360" w:right="90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_____Which of the following is not an interpersonal skill that a firefighter needs to effectively perform a pre-incident survey?</w:t>
      </w:r>
    </w:p>
    <w:p w14:paraId="4D167253" w14:textId="77777777" w:rsidR="00605FC5" w:rsidRPr="00605FC5" w:rsidRDefault="00605FC5" w:rsidP="00605FC5">
      <w:pPr>
        <w:spacing w:after="0" w:line="1" w:lineRule="exact"/>
        <w:rPr>
          <w:rFonts w:ascii="Open Sans" w:eastAsia="Arial" w:hAnsi="Open Sans" w:cs="Open Sans"/>
          <w:sz w:val="24"/>
          <w:szCs w:val="24"/>
        </w:rPr>
      </w:pPr>
    </w:p>
    <w:p w14:paraId="712CCA05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Mitigation</w:t>
      </w:r>
    </w:p>
    <w:p w14:paraId="5E4F02EC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Facilitation</w:t>
      </w:r>
    </w:p>
    <w:p w14:paraId="18300129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Medication</w:t>
      </w:r>
    </w:p>
    <w:p w14:paraId="04A94B2E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Negotiation</w:t>
      </w:r>
    </w:p>
    <w:p w14:paraId="6DB5C98C" w14:textId="77777777" w:rsidR="00605FC5" w:rsidRPr="00605FC5" w:rsidRDefault="00605FC5" w:rsidP="00605FC5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7201F5A5" w14:textId="77777777" w:rsidR="00605FC5" w:rsidRPr="00605FC5" w:rsidRDefault="00605FC5" w:rsidP="00605FC5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_____Where should a pre-incident survey begin?</w:t>
      </w:r>
    </w:p>
    <w:p w14:paraId="5039A976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The building’s entrance</w:t>
      </w:r>
    </w:p>
    <w:p w14:paraId="4F26EAB5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The building’s exterior</w:t>
      </w:r>
    </w:p>
    <w:p w14:paraId="23070F9A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The building’s interior</w:t>
      </w:r>
    </w:p>
    <w:p w14:paraId="60EE455C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The building’s fire exits</w:t>
      </w:r>
    </w:p>
    <w:p w14:paraId="2FE7C007" w14:textId="77777777" w:rsidR="00605FC5" w:rsidRPr="00605FC5" w:rsidRDefault="00605FC5" w:rsidP="00605FC5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68BE8BB5" w14:textId="77777777" w:rsidR="00605FC5" w:rsidRPr="00605FC5" w:rsidRDefault="00605FC5" w:rsidP="00605FC5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_____The survey of the building’s interior should be performed _____________.</w:t>
      </w:r>
    </w:p>
    <w:p w14:paraId="71027D50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Practically</w:t>
      </w:r>
    </w:p>
    <w:p w14:paraId="078E48BF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Chronologically</w:t>
      </w:r>
    </w:p>
    <w:p w14:paraId="78898367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Systematically</w:t>
      </w:r>
    </w:p>
    <w:p w14:paraId="4E82F337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None of the above</w:t>
      </w:r>
    </w:p>
    <w:p w14:paraId="10B954EF" w14:textId="77777777" w:rsidR="00605FC5" w:rsidRPr="00605FC5" w:rsidRDefault="00605FC5" w:rsidP="00605FC5">
      <w:pPr>
        <w:spacing w:after="0" w:line="286" w:lineRule="exact"/>
        <w:rPr>
          <w:rFonts w:ascii="Open Sans" w:eastAsia="Arial" w:hAnsi="Open Sans" w:cs="Open Sans"/>
          <w:sz w:val="24"/>
          <w:szCs w:val="24"/>
        </w:rPr>
      </w:pPr>
    </w:p>
    <w:p w14:paraId="30FC0108" w14:textId="77777777" w:rsidR="00605FC5" w:rsidRPr="00605FC5" w:rsidRDefault="00605FC5" w:rsidP="00605FC5">
      <w:pPr>
        <w:numPr>
          <w:ilvl w:val="0"/>
          <w:numId w:val="34"/>
        </w:numPr>
        <w:tabs>
          <w:tab w:val="left" w:pos="360"/>
        </w:tabs>
        <w:spacing w:after="0" w:line="235" w:lineRule="auto"/>
        <w:ind w:left="360" w:right="3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_____Sometimes a firefighter must visit a building more than once before the survey is finished.</w:t>
      </w:r>
    </w:p>
    <w:p w14:paraId="4EC07030" w14:textId="77777777" w:rsidR="00605FC5" w:rsidRPr="00605FC5" w:rsidRDefault="00605FC5" w:rsidP="00605FC5">
      <w:pPr>
        <w:spacing w:after="0" w:line="1" w:lineRule="exact"/>
        <w:rPr>
          <w:rFonts w:ascii="Open Sans" w:eastAsia="Arial" w:hAnsi="Open Sans" w:cs="Open Sans"/>
          <w:sz w:val="24"/>
          <w:szCs w:val="24"/>
        </w:rPr>
      </w:pPr>
    </w:p>
    <w:p w14:paraId="479CCAF0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True</w:t>
      </w:r>
    </w:p>
    <w:p w14:paraId="6522296F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False</w:t>
      </w:r>
    </w:p>
    <w:p w14:paraId="6A9C75C4" w14:textId="77777777" w:rsidR="00605FC5" w:rsidRPr="00605FC5" w:rsidRDefault="00605FC5" w:rsidP="00605FC5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0F5ED65E" w14:textId="77777777" w:rsidR="00605FC5" w:rsidRPr="00605FC5" w:rsidRDefault="00605FC5" w:rsidP="00605FC5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_____Which of the following can cause a house fire?</w:t>
      </w:r>
    </w:p>
    <w:p w14:paraId="445298C8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Poor housekeeping</w:t>
      </w:r>
    </w:p>
    <w:p w14:paraId="2FBC192F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Untended candles</w:t>
      </w:r>
    </w:p>
    <w:p w14:paraId="5E1EE276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Overloaded extension cords and multiple-outlet devices</w:t>
      </w:r>
    </w:p>
    <w:p w14:paraId="61E2A028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proofErr w:type="gramStart"/>
      <w:r w:rsidRPr="00605FC5">
        <w:rPr>
          <w:rFonts w:ascii="Open Sans" w:eastAsia="Arial" w:hAnsi="Open Sans" w:cs="Open Sans"/>
          <w:sz w:val="24"/>
          <w:szCs w:val="24"/>
        </w:rPr>
        <w:t>All of</w:t>
      </w:r>
      <w:proofErr w:type="gramEnd"/>
      <w:r w:rsidRPr="00605FC5">
        <w:rPr>
          <w:rFonts w:ascii="Open Sans" w:eastAsia="Arial" w:hAnsi="Open Sans" w:cs="Open Sans"/>
          <w:sz w:val="24"/>
          <w:szCs w:val="24"/>
        </w:rPr>
        <w:t xml:space="preserve"> the above</w:t>
      </w:r>
    </w:p>
    <w:p w14:paraId="4E270FD3" w14:textId="77777777" w:rsidR="00605FC5" w:rsidRPr="00605FC5" w:rsidRDefault="00605FC5" w:rsidP="00605FC5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4B96DDB4" w14:textId="77777777" w:rsidR="00605FC5" w:rsidRPr="00605FC5" w:rsidRDefault="00605FC5" w:rsidP="00605FC5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 xml:space="preserve">_____All fire education presentations are </w:t>
      </w:r>
      <w:proofErr w:type="gramStart"/>
      <w:r w:rsidRPr="00605FC5">
        <w:rPr>
          <w:rFonts w:ascii="Open Sans" w:eastAsia="Arial" w:hAnsi="Open Sans" w:cs="Open Sans"/>
          <w:sz w:val="24"/>
          <w:szCs w:val="24"/>
        </w:rPr>
        <w:t>appropriate for</w:t>
      </w:r>
      <w:proofErr w:type="gramEnd"/>
      <w:r w:rsidRPr="00605FC5">
        <w:rPr>
          <w:rFonts w:ascii="Open Sans" w:eastAsia="Arial" w:hAnsi="Open Sans" w:cs="Open Sans"/>
          <w:sz w:val="24"/>
          <w:szCs w:val="24"/>
        </w:rPr>
        <w:t xml:space="preserve"> all audiences.</w:t>
      </w:r>
    </w:p>
    <w:p w14:paraId="75C42A3D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True</w:t>
      </w:r>
    </w:p>
    <w:p w14:paraId="5A1A9FD3" w14:textId="07BAD384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False</w:t>
      </w:r>
    </w:p>
    <w:p w14:paraId="4A72568B" w14:textId="77777777" w:rsidR="00605FC5" w:rsidRPr="00605FC5" w:rsidRDefault="00605FC5" w:rsidP="00605FC5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1F6EDF3A" w14:textId="77777777" w:rsidR="00605FC5" w:rsidRPr="00605FC5" w:rsidRDefault="00605FC5" w:rsidP="00605FC5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_____Fear is an effective teaching tactic in fire education.</w:t>
      </w:r>
    </w:p>
    <w:p w14:paraId="7B76678B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True</w:t>
      </w:r>
    </w:p>
    <w:p w14:paraId="086F3789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05FC5">
        <w:rPr>
          <w:rFonts w:ascii="Open Sans" w:eastAsia="Arial" w:hAnsi="Open Sans" w:cs="Open Sans"/>
          <w:sz w:val="24"/>
          <w:szCs w:val="24"/>
        </w:rPr>
        <w:t>False</w:t>
      </w:r>
    </w:p>
    <w:p w14:paraId="28CC6114" w14:textId="77777777" w:rsidR="00605FC5" w:rsidRPr="00605FC5" w:rsidRDefault="00605FC5" w:rsidP="00605FC5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43B4FFC7" w14:textId="77777777" w:rsidR="00605FC5" w:rsidRPr="00605FC5" w:rsidRDefault="00605FC5" w:rsidP="00605FC5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605FC5">
        <w:rPr>
          <w:rFonts w:ascii="Open Sans" w:eastAsia="Arial" w:hAnsi="Open Sans" w:cs="Arial"/>
          <w:sz w:val="24"/>
          <w:szCs w:val="24"/>
        </w:rPr>
        <w:t>_____Which of the following is a life-safety issue pertinent to firefighters?</w:t>
      </w:r>
    </w:p>
    <w:p w14:paraId="11C54206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605FC5">
        <w:rPr>
          <w:rFonts w:ascii="Open Sans" w:eastAsia="Arial" w:hAnsi="Open Sans" w:cs="Arial"/>
          <w:sz w:val="24"/>
          <w:szCs w:val="24"/>
        </w:rPr>
        <w:t>Installing a child safety seat correctly</w:t>
      </w:r>
    </w:p>
    <w:p w14:paraId="578293A8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605FC5">
        <w:rPr>
          <w:rFonts w:ascii="Open Sans" w:eastAsia="Arial" w:hAnsi="Open Sans" w:cs="Arial"/>
          <w:sz w:val="24"/>
          <w:szCs w:val="24"/>
        </w:rPr>
        <w:t>Wearing a bicycle helmet</w:t>
      </w:r>
    </w:p>
    <w:p w14:paraId="476765B4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605FC5">
        <w:rPr>
          <w:rFonts w:ascii="Open Sans" w:eastAsia="Arial" w:hAnsi="Open Sans" w:cs="Arial"/>
          <w:sz w:val="24"/>
          <w:szCs w:val="24"/>
        </w:rPr>
        <w:t>Both A and B</w:t>
      </w:r>
    </w:p>
    <w:p w14:paraId="64B583C7" w14:textId="77777777" w:rsidR="00605FC5" w:rsidRPr="00605FC5" w:rsidRDefault="00605FC5" w:rsidP="00605FC5">
      <w:pPr>
        <w:numPr>
          <w:ilvl w:val="1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605FC5">
        <w:rPr>
          <w:rFonts w:ascii="Open Sans" w:eastAsia="Arial" w:hAnsi="Open Sans" w:cs="Arial"/>
          <w:sz w:val="24"/>
          <w:szCs w:val="24"/>
        </w:rPr>
        <w:t xml:space="preserve">Neither A </w:t>
      </w:r>
      <w:proofErr w:type="gramStart"/>
      <w:r w:rsidRPr="00605FC5">
        <w:rPr>
          <w:rFonts w:ascii="Open Sans" w:eastAsia="Arial" w:hAnsi="Open Sans" w:cs="Arial"/>
          <w:sz w:val="24"/>
          <w:szCs w:val="24"/>
        </w:rPr>
        <w:t>nor</w:t>
      </w:r>
      <w:proofErr w:type="gramEnd"/>
      <w:r w:rsidRPr="00605FC5">
        <w:rPr>
          <w:rFonts w:ascii="Open Sans" w:eastAsia="Arial" w:hAnsi="Open Sans" w:cs="Arial"/>
          <w:sz w:val="24"/>
          <w:szCs w:val="24"/>
        </w:rPr>
        <w:t xml:space="preserve"> B</w:t>
      </w:r>
    </w:p>
    <w:p w14:paraId="228D5DE2" w14:textId="77777777" w:rsidR="00605FC5" w:rsidRPr="00605FC5" w:rsidRDefault="00605FC5" w:rsidP="00605FC5">
      <w:pPr>
        <w:spacing w:after="0" w:line="240" w:lineRule="auto"/>
        <w:ind w:left="450" w:hanging="450"/>
        <w:rPr>
          <w:rFonts w:ascii="Open Sans" w:eastAsia="Arial" w:hAnsi="Open Sans" w:cs="Arial"/>
          <w:sz w:val="24"/>
          <w:szCs w:val="24"/>
        </w:rPr>
      </w:pPr>
    </w:p>
    <w:p w14:paraId="0CD00C39" w14:textId="77777777" w:rsidR="00605FC5" w:rsidRPr="00605FC5" w:rsidRDefault="00605FC5" w:rsidP="00605FC5">
      <w:pPr>
        <w:contextualSpacing/>
        <w:rPr>
          <w:rFonts w:ascii="Open Sans" w:eastAsia="Arial" w:hAnsi="Open Sans" w:cs="Arial"/>
          <w:b/>
          <w:bCs/>
          <w:sz w:val="24"/>
          <w:szCs w:val="24"/>
        </w:rPr>
      </w:pPr>
    </w:p>
    <w:p w14:paraId="08C9F860" w14:textId="77777777" w:rsidR="00EC6F7B" w:rsidRPr="00605FC5" w:rsidRDefault="00EC6F7B" w:rsidP="00EC6F7B">
      <w:pPr>
        <w:tabs>
          <w:tab w:val="left" w:pos="3945"/>
        </w:tabs>
        <w:contextualSpacing/>
        <w:rPr>
          <w:rFonts w:ascii="Open Sans" w:hAnsi="Open Sans"/>
          <w:sz w:val="24"/>
          <w:szCs w:val="24"/>
        </w:rPr>
      </w:pPr>
    </w:p>
    <w:p w14:paraId="474A41AF" w14:textId="77777777" w:rsidR="00EC6F7B" w:rsidRPr="00605FC5" w:rsidRDefault="00EC6F7B" w:rsidP="00EC6F7B">
      <w:pPr>
        <w:tabs>
          <w:tab w:val="left" w:pos="3945"/>
        </w:tabs>
        <w:contextualSpacing/>
        <w:rPr>
          <w:rFonts w:ascii="Open Sans" w:hAnsi="Open Sans"/>
          <w:sz w:val="24"/>
          <w:szCs w:val="24"/>
        </w:rPr>
      </w:pPr>
    </w:p>
    <w:p w14:paraId="06C6A301" w14:textId="77777777" w:rsidR="00EC6F7B" w:rsidRPr="00605FC5" w:rsidRDefault="00EC6F7B" w:rsidP="00EC6F7B">
      <w:pPr>
        <w:tabs>
          <w:tab w:val="left" w:pos="3945"/>
        </w:tabs>
        <w:contextualSpacing/>
        <w:rPr>
          <w:rFonts w:ascii="Open Sans" w:hAnsi="Open Sans"/>
          <w:sz w:val="24"/>
          <w:szCs w:val="24"/>
        </w:rPr>
      </w:pPr>
    </w:p>
    <w:p w14:paraId="7D4ACB68" w14:textId="77777777" w:rsidR="00EC6F7B" w:rsidRPr="00605FC5" w:rsidRDefault="00EC6F7B" w:rsidP="00EC6F7B">
      <w:pPr>
        <w:contextualSpacing/>
        <w:jc w:val="center"/>
        <w:rPr>
          <w:rFonts w:ascii="Open Sans" w:hAnsi="Open Sans"/>
          <w:sz w:val="24"/>
          <w:szCs w:val="24"/>
        </w:rPr>
      </w:pPr>
    </w:p>
    <w:sectPr w:rsidR="00EC6F7B" w:rsidRPr="00605FC5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C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C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A02C3D" w:rsidP="00E7721B">
            <w:pPr>
              <w:pStyle w:val="Footer"/>
              <w:jc w:val="center"/>
            </w:pPr>
          </w:p>
        </w:sdtContent>
      </w:sdt>
    </w:sdtContent>
  </w:sdt>
  <w:p w14:paraId="53803034" w14:textId="1D4F7C19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A02C3D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A02C3D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8AC05CB0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8FB6E268">
      <w:start w:val="1"/>
      <w:numFmt w:val="lowerLetter"/>
      <w:lvlText w:val="%2)"/>
      <w:lvlJc w:val="left"/>
    </w:lvl>
    <w:lvl w:ilvl="2" w:tplc="3ABE17BA">
      <w:numFmt w:val="decimal"/>
      <w:lvlText w:val=""/>
      <w:lvlJc w:val="left"/>
    </w:lvl>
    <w:lvl w:ilvl="3" w:tplc="BF9EA0EE">
      <w:numFmt w:val="decimal"/>
      <w:lvlText w:val=""/>
      <w:lvlJc w:val="left"/>
    </w:lvl>
    <w:lvl w:ilvl="4" w:tplc="4EE079F2">
      <w:numFmt w:val="decimal"/>
      <w:lvlText w:val=""/>
      <w:lvlJc w:val="left"/>
    </w:lvl>
    <w:lvl w:ilvl="5" w:tplc="97B808F2">
      <w:numFmt w:val="decimal"/>
      <w:lvlText w:val=""/>
      <w:lvlJc w:val="left"/>
    </w:lvl>
    <w:lvl w:ilvl="6" w:tplc="B10A6F7E">
      <w:numFmt w:val="decimal"/>
      <w:lvlText w:val=""/>
      <w:lvlJc w:val="left"/>
    </w:lvl>
    <w:lvl w:ilvl="7" w:tplc="98CC4CD8">
      <w:numFmt w:val="decimal"/>
      <w:lvlText w:val=""/>
      <w:lvlJc w:val="left"/>
    </w:lvl>
    <w:lvl w:ilvl="8" w:tplc="85FCA320">
      <w:numFmt w:val="decimal"/>
      <w:lvlText w:val=""/>
      <w:lvlJc w:val="left"/>
    </w:lvl>
  </w:abstractNum>
  <w:abstractNum w:abstractNumId="1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2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3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4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5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6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7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8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9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0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1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2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3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4">
    <w:nsid w:val="00005878"/>
    <w:multiLevelType w:val="hybridMultilevel"/>
    <w:tmpl w:val="18200570"/>
    <w:lvl w:ilvl="0" w:tplc="1BD665F8">
      <w:start w:val="1"/>
      <w:numFmt w:val="decimal"/>
      <w:lvlText w:val="%1."/>
      <w:lvlJc w:val="left"/>
    </w:lvl>
    <w:lvl w:ilvl="1" w:tplc="7A4068E8">
      <w:start w:val="1"/>
      <w:numFmt w:val="upperLetter"/>
      <w:lvlText w:val="%2."/>
      <w:lvlJc w:val="left"/>
    </w:lvl>
    <w:lvl w:ilvl="2" w:tplc="2236D4B0">
      <w:numFmt w:val="decimal"/>
      <w:lvlText w:val=""/>
      <w:lvlJc w:val="left"/>
    </w:lvl>
    <w:lvl w:ilvl="3" w:tplc="EA067364">
      <w:numFmt w:val="decimal"/>
      <w:lvlText w:val=""/>
      <w:lvlJc w:val="left"/>
    </w:lvl>
    <w:lvl w:ilvl="4" w:tplc="561E1270">
      <w:numFmt w:val="decimal"/>
      <w:lvlText w:val=""/>
      <w:lvlJc w:val="left"/>
    </w:lvl>
    <w:lvl w:ilvl="5" w:tplc="BE44E9D2">
      <w:numFmt w:val="decimal"/>
      <w:lvlText w:val=""/>
      <w:lvlJc w:val="left"/>
    </w:lvl>
    <w:lvl w:ilvl="6" w:tplc="A8BEEC1C">
      <w:numFmt w:val="decimal"/>
      <w:lvlText w:val=""/>
      <w:lvlJc w:val="left"/>
    </w:lvl>
    <w:lvl w:ilvl="7" w:tplc="91620290">
      <w:numFmt w:val="decimal"/>
      <w:lvlText w:val=""/>
      <w:lvlJc w:val="left"/>
    </w:lvl>
    <w:lvl w:ilvl="8" w:tplc="A894DECE">
      <w:numFmt w:val="decimal"/>
      <w:lvlText w:val=""/>
      <w:lvlJc w:val="left"/>
    </w:lvl>
  </w:abstractNum>
  <w:abstractNum w:abstractNumId="15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6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17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18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19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20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21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22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B037D6"/>
    <w:multiLevelType w:val="hybridMultilevel"/>
    <w:tmpl w:val="9A9CD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077327"/>
    <w:multiLevelType w:val="hybridMultilevel"/>
    <w:tmpl w:val="BF8CF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33"/>
  </w:num>
  <w:num w:numId="4">
    <w:abstractNumId w:val="30"/>
  </w:num>
  <w:num w:numId="5">
    <w:abstractNumId w:val="22"/>
  </w:num>
  <w:num w:numId="6">
    <w:abstractNumId w:val="29"/>
  </w:num>
  <w:num w:numId="7">
    <w:abstractNumId w:val="28"/>
  </w:num>
  <w:num w:numId="8">
    <w:abstractNumId w:val="23"/>
  </w:num>
  <w:num w:numId="9">
    <w:abstractNumId w:val="26"/>
  </w:num>
  <w:num w:numId="10">
    <w:abstractNumId w:val="5"/>
  </w:num>
  <w:num w:numId="11">
    <w:abstractNumId w:val="10"/>
  </w:num>
  <w:num w:numId="12">
    <w:abstractNumId w:val="21"/>
  </w:num>
  <w:num w:numId="13">
    <w:abstractNumId w:val="17"/>
  </w:num>
  <w:num w:numId="14">
    <w:abstractNumId w:val="20"/>
  </w:num>
  <w:num w:numId="15">
    <w:abstractNumId w:val="7"/>
  </w:num>
  <w:num w:numId="16">
    <w:abstractNumId w:val="4"/>
  </w:num>
  <w:num w:numId="17">
    <w:abstractNumId w:val="13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3"/>
  </w:num>
  <w:num w:numId="23">
    <w:abstractNumId w:val="19"/>
  </w:num>
  <w:num w:numId="24">
    <w:abstractNumId w:val="2"/>
  </w:num>
  <w:num w:numId="25">
    <w:abstractNumId w:val="18"/>
  </w:num>
  <w:num w:numId="26">
    <w:abstractNumId w:val="15"/>
  </w:num>
  <w:num w:numId="27">
    <w:abstractNumId w:val="6"/>
  </w:num>
  <w:num w:numId="28">
    <w:abstractNumId w:val="9"/>
  </w:num>
  <w:num w:numId="29">
    <w:abstractNumId w:val="8"/>
  </w:num>
  <w:num w:numId="30">
    <w:abstractNumId w:val="31"/>
  </w:num>
  <w:num w:numId="31">
    <w:abstractNumId w:val="24"/>
  </w:num>
  <w:num w:numId="32">
    <w:abstractNumId w:val="25"/>
  </w:num>
  <w:num w:numId="33">
    <w:abstractNumId w:val="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E7AA7"/>
    <w:rsid w:val="00204CD4"/>
    <w:rsid w:val="002F7801"/>
    <w:rsid w:val="00342923"/>
    <w:rsid w:val="00355408"/>
    <w:rsid w:val="003C3E68"/>
    <w:rsid w:val="003D49FF"/>
    <w:rsid w:val="00465A98"/>
    <w:rsid w:val="004C7226"/>
    <w:rsid w:val="00524DD0"/>
    <w:rsid w:val="005E696E"/>
    <w:rsid w:val="00605FC5"/>
    <w:rsid w:val="00676A46"/>
    <w:rsid w:val="006A1E92"/>
    <w:rsid w:val="00703108"/>
    <w:rsid w:val="0084406A"/>
    <w:rsid w:val="00846CF2"/>
    <w:rsid w:val="008A4D3D"/>
    <w:rsid w:val="00903BDB"/>
    <w:rsid w:val="009632DB"/>
    <w:rsid w:val="009F7E4A"/>
    <w:rsid w:val="00A02C3D"/>
    <w:rsid w:val="00AA02D5"/>
    <w:rsid w:val="00AD2CEF"/>
    <w:rsid w:val="00B0214B"/>
    <w:rsid w:val="00B643B3"/>
    <w:rsid w:val="00BB280D"/>
    <w:rsid w:val="00C1126E"/>
    <w:rsid w:val="00C16070"/>
    <w:rsid w:val="00D07A05"/>
    <w:rsid w:val="00D22D72"/>
    <w:rsid w:val="00DB4E85"/>
    <w:rsid w:val="00DD3F62"/>
    <w:rsid w:val="00DE3A22"/>
    <w:rsid w:val="00E7721B"/>
    <w:rsid w:val="00E920E0"/>
    <w:rsid w:val="00E935D4"/>
    <w:rsid w:val="00EA412D"/>
    <w:rsid w:val="00EC6F7B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www.w3.org/XML/1998/namespace"/>
    <ds:schemaRef ds:uri="http://purl.org/dc/terms/"/>
    <ds:schemaRef ds:uri="http://schemas.microsoft.com/office/2006/metadata/properties"/>
    <ds:schemaRef ds:uri="05d88611-e516-4d1a-b12e-39107e78b3d0"/>
    <ds:schemaRef ds:uri="http://purl.org/dc/elements/1.1/"/>
    <ds:schemaRef ds:uri="http://schemas.microsoft.com/office/2006/documentManagement/types"/>
    <ds:schemaRef ds:uri="56ea17bb-c96d-4826-b465-01eec0dd23d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348</Words>
  <Characters>1987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2017-09-08T14:13:00Z</dcterms:created>
  <dcterms:modified xsi:type="dcterms:W3CDTF">2017-09-12T13:56:00Z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