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EF9" w:rsidRPr="00D24BEE" w:rsidRDefault="004A297D" w:rsidP="004A297D">
      <w:pPr>
        <w:spacing w:before="72"/>
        <w:jc w:val="center"/>
        <w:rPr>
          <w:rFonts w:ascii="Open Sans" w:hAnsi="Open Sans" w:cs="Open Sans"/>
          <w:b/>
        </w:rPr>
      </w:pPr>
      <w:r w:rsidRPr="00D24BEE">
        <w:rPr>
          <w:rFonts w:ascii="Open Sans" w:hAnsi="Open Sans" w:cs="Open Sans"/>
          <w:b/>
          <w:w w:val="85"/>
        </w:rPr>
        <w:t>Scholarship</w:t>
      </w:r>
      <w:r w:rsidR="00B76EF9" w:rsidRPr="00D24BEE">
        <w:rPr>
          <w:rFonts w:ascii="Open Sans" w:hAnsi="Open Sans" w:cs="Open Sans"/>
          <w:b/>
          <w:w w:val="85"/>
        </w:rPr>
        <w:t xml:space="preserve"> Planning Rubric</w:t>
      </w:r>
    </w:p>
    <w:p w:rsidR="00B76EF9" w:rsidRPr="00D24BEE" w:rsidRDefault="00B76EF9" w:rsidP="00B76EF9">
      <w:pPr>
        <w:pStyle w:val="BodyText"/>
        <w:spacing w:before="7"/>
        <w:rPr>
          <w:rFonts w:ascii="Open Sans" w:hAnsi="Open Sans" w:cs="Open Sans"/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2"/>
        <w:gridCol w:w="2048"/>
        <w:gridCol w:w="2487"/>
        <w:gridCol w:w="3141"/>
      </w:tblGrid>
      <w:tr w:rsidR="004A297D" w:rsidRPr="00D24BEE" w:rsidTr="00D24BEE">
        <w:trPr>
          <w:trHeight w:val="780"/>
        </w:trPr>
        <w:tc>
          <w:tcPr>
            <w:tcW w:w="2082" w:type="dxa"/>
          </w:tcPr>
          <w:p w:rsidR="00B76EF9" w:rsidRPr="00D24BEE" w:rsidRDefault="00B76EF9" w:rsidP="002037F3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048" w:type="dxa"/>
          </w:tcPr>
          <w:p w:rsidR="00B76EF9" w:rsidRPr="00D24BEE" w:rsidRDefault="00B76EF9" w:rsidP="002037F3">
            <w:pPr>
              <w:pStyle w:val="TableParagraph"/>
              <w:spacing w:before="18"/>
              <w:ind w:right="78"/>
              <w:jc w:val="center"/>
              <w:rPr>
                <w:rFonts w:ascii="Open Sans" w:hAnsi="Open Sans" w:cs="Open Sans"/>
                <w:b/>
                <w:sz w:val="18"/>
              </w:rPr>
            </w:pPr>
            <w:r w:rsidRPr="00D24BEE">
              <w:rPr>
                <w:rFonts w:ascii="Open Sans" w:hAnsi="Open Sans" w:cs="Open Sans"/>
                <w:b/>
                <w:w w:val="86"/>
                <w:sz w:val="18"/>
              </w:rPr>
              <w:t>0</w:t>
            </w:r>
          </w:p>
          <w:p w:rsidR="00B76EF9" w:rsidRPr="00D24BEE" w:rsidRDefault="00B76EF9" w:rsidP="002037F3">
            <w:pPr>
              <w:pStyle w:val="TableParagraph"/>
              <w:spacing w:before="76"/>
              <w:ind w:left="178" w:right="259"/>
              <w:jc w:val="center"/>
              <w:rPr>
                <w:rFonts w:ascii="Open Sans" w:hAnsi="Open Sans" w:cs="Open Sans"/>
                <w:b/>
                <w:sz w:val="18"/>
              </w:rPr>
            </w:pPr>
            <w:r w:rsidRPr="00D24BEE">
              <w:rPr>
                <w:rFonts w:ascii="Open Sans" w:hAnsi="Open Sans" w:cs="Open Sans"/>
                <w:b/>
                <w:w w:val="95"/>
                <w:sz w:val="18"/>
              </w:rPr>
              <w:t>Poor/Not Evident</w:t>
            </w:r>
          </w:p>
        </w:tc>
        <w:tc>
          <w:tcPr>
            <w:tcW w:w="2487" w:type="dxa"/>
          </w:tcPr>
          <w:p w:rsidR="00B76EF9" w:rsidRPr="00D24BEE" w:rsidRDefault="00B76EF9" w:rsidP="002037F3">
            <w:pPr>
              <w:pStyle w:val="TableParagraph"/>
              <w:spacing w:before="3"/>
              <w:ind w:right="86"/>
              <w:jc w:val="center"/>
              <w:rPr>
                <w:rFonts w:ascii="Open Sans" w:hAnsi="Open Sans" w:cs="Open Sans"/>
                <w:b/>
                <w:sz w:val="18"/>
              </w:rPr>
            </w:pPr>
            <w:r w:rsidRPr="00D24BEE">
              <w:rPr>
                <w:rFonts w:ascii="Open Sans" w:hAnsi="Open Sans" w:cs="Open Sans"/>
                <w:b/>
                <w:w w:val="86"/>
                <w:sz w:val="18"/>
              </w:rPr>
              <w:t>1</w:t>
            </w:r>
          </w:p>
          <w:p w:rsidR="00B76EF9" w:rsidRPr="00D24BEE" w:rsidRDefault="00B76EF9" w:rsidP="002037F3">
            <w:pPr>
              <w:pStyle w:val="TableParagraph"/>
              <w:spacing w:before="83"/>
              <w:ind w:left="254" w:right="346"/>
              <w:jc w:val="center"/>
              <w:rPr>
                <w:rFonts w:ascii="Open Sans" w:hAnsi="Open Sans" w:cs="Open Sans"/>
                <w:b/>
                <w:sz w:val="18"/>
              </w:rPr>
            </w:pPr>
            <w:r w:rsidRPr="00D24BEE">
              <w:rPr>
                <w:rFonts w:ascii="Open Sans" w:hAnsi="Open Sans" w:cs="Open Sans"/>
                <w:b/>
                <w:w w:val="95"/>
                <w:sz w:val="18"/>
              </w:rPr>
              <w:t>Needs Improvement</w:t>
            </w:r>
          </w:p>
        </w:tc>
        <w:tc>
          <w:tcPr>
            <w:tcW w:w="3141" w:type="dxa"/>
          </w:tcPr>
          <w:p w:rsidR="00B76EF9" w:rsidRPr="00D24BEE" w:rsidRDefault="00B76EF9" w:rsidP="002037F3">
            <w:pPr>
              <w:pStyle w:val="TableParagraph"/>
              <w:spacing w:before="3"/>
              <w:ind w:right="103"/>
              <w:jc w:val="center"/>
              <w:rPr>
                <w:rFonts w:ascii="Open Sans" w:hAnsi="Open Sans" w:cs="Open Sans"/>
                <w:b/>
                <w:sz w:val="18"/>
              </w:rPr>
            </w:pPr>
            <w:r w:rsidRPr="00D24BEE">
              <w:rPr>
                <w:rFonts w:ascii="Open Sans" w:hAnsi="Open Sans" w:cs="Open Sans"/>
                <w:b/>
                <w:w w:val="86"/>
                <w:sz w:val="18"/>
              </w:rPr>
              <w:t>2</w:t>
            </w:r>
          </w:p>
          <w:p w:rsidR="00B76EF9" w:rsidRPr="00D24BEE" w:rsidRDefault="00B76EF9" w:rsidP="002037F3">
            <w:pPr>
              <w:pStyle w:val="TableParagraph"/>
              <w:spacing w:before="75"/>
              <w:ind w:left="985" w:right="1074"/>
              <w:jc w:val="center"/>
              <w:rPr>
                <w:rFonts w:ascii="Open Sans" w:hAnsi="Open Sans" w:cs="Open Sans"/>
                <w:b/>
                <w:sz w:val="18"/>
              </w:rPr>
            </w:pPr>
            <w:r w:rsidRPr="00D24BEE">
              <w:rPr>
                <w:rFonts w:ascii="Open Sans" w:hAnsi="Open Sans" w:cs="Open Sans"/>
                <w:b/>
                <w:sz w:val="18"/>
              </w:rPr>
              <w:t>Exemplary</w:t>
            </w:r>
          </w:p>
        </w:tc>
      </w:tr>
      <w:tr w:rsidR="004A297D" w:rsidRPr="00D24BEE" w:rsidTr="00D24BEE">
        <w:trPr>
          <w:trHeight w:val="2000"/>
        </w:trPr>
        <w:tc>
          <w:tcPr>
            <w:tcW w:w="2082" w:type="dxa"/>
          </w:tcPr>
          <w:p w:rsidR="00B76EF9" w:rsidRPr="00D24BEE" w:rsidRDefault="00B76EF9" w:rsidP="002037F3">
            <w:pPr>
              <w:pStyle w:val="TableParagraph"/>
              <w:spacing w:before="10" w:line="312" w:lineRule="auto"/>
              <w:ind w:left="75" w:hanging="8"/>
              <w:rPr>
                <w:rFonts w:ascii="Open Sans" w:hAnsi="Open Sans" w:cs="Open Sans"/>
                <w:b/>
                <w:sz w:val="18"/>
              </w:rPr>
            </w:pPr>
            <w:r w:rsidRPr="00D24BEE">
              <w:rPr>
                <w:rFonts w:ascii="Open Sans" w:hAnsi="Open Sans" w:cs="Open Sans"/>
                <w:b/>
                <w:sz w:val="18"/>
              </w:rPr>
              <w:t xml:space="preserve">Scholarship </w:t>
            </w:r>
            <w:r w:rsidRPr="00D24BEE">
              <w:rPr>
                <w:rFonts w:ascii="Open Sans" w:hAnsi="Open Sans" w:cs="Open Sans"/>
                <w:b/>
                <w:w w:val="95"/>
                <w:sz w:val="18"/>
              </w:rPr>
              <w:t>Identification</w:t>
            </w:r>
          </w:p>
        </w:tc>
        <w:tc>
          <w:tcPr>
            <w:tcW w:w="2048" w:type="dxa"/>
          </w:tcPr>
          <w:p w:rsidR="00B76EF9" w:rsidRPr="00D24BEE" w:rsidRDefault="00B76EF9" w:rsidP="002037F3">
            <w:pPr>
              <w:pStyle w:val="TableParagraph"/>
              <w:spacing w:before="10" w:line="319" w:lineRule="auto"/>
              <w:ind w:left="67" w:right="33" w:firstLine="4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w w:val="105"/>
                <w:sz w:val="18"/>
              </w:rPr>
              <w:t xml:space="preserve">Scholarships were </w:t>
            </w:r>
            <w:r w:rsidR="00130D5B" w:rsidRPr="00D24BEE">
              <w:rPr>
                <w:rFonts w:ascii="Open Sans" w:hAnsi="Open Sans" w:cs="Open Sans"/>
                <w:w w:val="105"/>
                <w:sz w:val="18"/>
              </w:rPr>
              <w:t>identified;</w:t>
            </w:r>
            <w:r w:rsidRPr="00D24BEE">
              <w:rPr>
                <w:rFonts w:ascii="Open Sans" w:hAnsi="Open Sans" w:cs="Open Sans"/>
                <w:w w:val="105"/>
                <w:sz w:val="18"/>
              </w:rPr>
              <w:t xml:space="preserve"> however, they were not an appropriate match for the qualifications of the student.</w:t>
            </w:r>
          </w:p>
        </w:tc>
        <w:tc>
          <w:tcPr>
            <w:tcW w:w="2487" w:type="dxa"/>
          </w:tcPr>
          <w:p w:rsidR="00B76EF9" w:rsidRPr="00D24BEE" w:rsidRDefault="00B76EF9" w:rsidP="002037F3">
            <w:pPr>
              <w:pStyle w:val="TableParagraph"/>
              <w:spacing w:line="321" w:lineRule="auto"/>
              <w:ind w:left="62" w:right="121" w:firstLine="4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w w:val="105"/>
                <w:sz w:val="18"/>
              </w:rPr>
              <w:t>Four scholarships were identified that match the qualifications of the student.</w:t>
            </w:r>
          </w:p>
        </w:tc>
        <w:tc>
          <w:tcPr>
            <w:tcW w:w="3141" w:type="dxa"/>
          </w:tcPr>
          <w:p w:rsidR="00B76EF9" w:rsidRPr="00D24BEE" w:rsidRDefault="00B76EF9" w:rsidP="002037F3">
            <w:pPr>
              <w:pStyle w:val="TableParagraph"/>
              <w:spacing w:line="319" w:lineRule="auto"/>
              <w:ind w:left="70" w:right="92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Five scholarships were identified that match the qualifications of the student.</w:t>
            </w:r>
          </w:p>
        </w:tc>
      </w:tr>
      <w:tr w:rsidR="004A297D" w:rsidRPr="00D24BEE" w:rsidTr="00D24BEE">
        <w:trPr>
          <w:trHeight w:val="1080"/>
        </w:trPr>
        <w:tc>
          <w:tcPr>
            <w:tcW w:w="2082" w:type="dxa"/>
          </w:tcPr>
          <w:p w:rsidR="00B76EF9" w:rsidRPr="00D24BEE" w:rsidRDefault="00B76EF9" w:rsidP="002037F3">
            <w:pPr>
              <w:pStyle w:val="TableParagraph"/>
              <w:spacing w:before="18"/>
              <w:ind w:left="74"/>
              <w:rPr>
                <w:rFonts w:ascii="Open Sans" w:hAnsi="Open Sans" w:cs="Open Sans"/>
                <w:b/>
                <w:sz w:val="18"/>
              </w:rPr>
            </w:pPr>
            <w:r w:rsidRPr="00D24BEE">
              <w:rPr>
                <w:rFonts w:ascii="Open Sans" w:hAnsi="Open Sans" w:cs="Open Sans"/>
                <w:b/>
                <w:w w:val="90"/>
                <w:sz w:val="18"/>
              </w:rPr>
              <w:t>Folders Created</w:t>
            </w:r>
          </w:p>
        </w:tc>
        <w:tc>
          <w:tcPr>
            <w:tcW w:w="2048" w:type="dxa"/>
          </w:tcPr>
          <w:p w:rsidR="00B76EF9" w:rsidRPr="00D24BEE" w:rsidRDefault="00B76EF9" w:rsidP="002037F3">
            <w:pPr>
              <w:pStyle w:val="TableParagraph"/>
              <w:spacing w:before="11" w:line="304" w:lineRule="auto"/>
              <w:ind w:left="80" w:right="33" w:hanging="6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The drive is not organized.</w:t>
            </w:r>
          </w:p>
        </w:tc>
        <w:tc>
          <w:tcPr>
            <w:tcW w:w="2487" w:type="dxa"/>
          </w:tcPr>
          <w:p w:rsidR="00B76EF9" w:rsidRPr="00D24BEE" w:rsidRDefault="00B76EF9" w:rsidP="002037F3">
            <w:pPr>
              <w:pStyle w:val="TableParagraph"/>
              <w:spacing w:before="4" w:line="312" w:lineRule="auto"/>
              <w:ind w:left="75" w:right="121" w:hanging="10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The drive includes a folder for each scholarship.</w:t>
            </w:r>
          </w:p>
        </w:tc>
        <w:tc>
          <w:tcPr>
            <w:tcW w:w="3141" w:type="dxa"/>
          </w:tcPr>
          <w:p w:rsidR="00B76EF9" w:rsidRPr="00D24BEE" w:rsidRDefault="00B76EF9" w:rsidP="002037F3">
            <w:pPr>
              <w:pStyle w:val="TableParagraph"/>
              <w:spacing w:before="4" w:line="312" w:lineRule="auto"/>
              <w:ind w:left="80" w:right="92" w:hanging="6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The drive includes a well- organized structure with a folder for each scholarship.</w:t>
            </w:r>
          </w:p>
        </w:tc>
      </w:tr>
      <w:tr w:rsidR="004A297D" w:rsidRPr="00D24BEE" w:rsidTr="00D24BEE">
        <w:trPr>
          <w:trHeight w:val="1060"/>
        </w:trPr>
        <w:tc>
          <w:tcPr>
            <w:tcW w:w="2082" w:type="dxa"/>
          </w:tcPr>
          <w:p w:rsidR="00B76EF9" w:rsidRPr="00D24BEE" w:rsidRDefault="00B76EF9" w:rsidP="002037F3">
            <w:pPr>
              <w:pStyle w:val="TableParagraph"/>
              <w:spacing w:before="14"/>
              <w:ind w:left="88"/>
              <w:rPr>
                <w:rFonts w:ascii="Open Sans" w:hAnsi="Open Sans" w:cs="Open Sans"/>
                <w:b/>
                <w:sz w:val="18"/>
              </w:rPr>
            </w:pPr>
            <w:r w:rsidRPr="00D24BEE">
              <w:rPr>
                <w:rFonts w:ascii="Open Sans" w:hAnsi="Open Sans" w:cs="Open Sans"/>
                <w:b/>
                <w:sz w:val="18"/>
              </w:rPr>
              <w:t>Requirements</w:t>
            </w:r>
          </w:p>
        </w:tc>
        <w:tc>
          <w:tcPr>
            <w:tcW w:w="2048" w:type="dxa"/>
          </w:tcPr>
          <w:p w:rsidR="00B76EF9" w:rsidRPr="00D24BEE" w:rsidRDefault="00B76EF9" w:rsidP="002037F3">
            <w:pPr>
              <w:pStyle w:val="TableParagraph"/>
              <w:spacing w:before="14" w:line="304" w:lineRule="auto"/>
              <w:ind w:left="81" w:right="455" w:hanging="6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The requirement listing is not included.</w:t>
            </w:r>
          </w:p>
        </w:tc>
        <w:tc>
          <w:tcPr>
            <w:tcW w:w="2487" w:type="dxa"/>
          </w:tcPr>
          <w:p w:rsidR="00B76EF9" w:rsidRPr="00D24BEE" w:rsidRDefault="00B76EF9" w:rsidP="002037F3">
            <w:pPr>
              <w:pStyle w:val="TableParagraph"/>
              <w:spacing w:before="7" w:line="304" w:lineRule="auto"/>
              <w:ind w:left="70" w:right="177" w:firstLine="4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Some requirements for scholarships are missing in the folder structure.</w:t>
            </w:r>
          </w:p>
        </w:tc>
        <w:tc>
          <w:tcPr>
            <w:tcW w:w="3141" w:type="dxa"/>
          </w:tcPr>
          <w:p w:rsidR="00B76EF9" w:rsidRPr="00D24BEE" w:rsidRDefault="00B76EF9" w:rsidP="002037F3">
            <w:pPr>
              <w:pStyle w:val="TableParagraph"/>
              <w:spacing w:before="7" w:line="304" w:lineRule="auto"/>
              <w:ind w:left="81" w:right="92" w:firstLine="4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Requirements for each scholarship are listed in each folder.</w:t>
            </w:r>
          </w:p>
        </w:tc>
      </w:tr>
      <w:tr w:rsidR="004A297D" w:rsidRPr="00D24BEE" w:rsidTr="00D24BEE">
        <w:trPr>
          <w:trHeight w:val="2000"/>
        </w:trPr>
        <w:tc>
          <w:tcPr>
            <w:tcW w:w="2082" w:type="dxa"/>
          </w:tcPr>
          <w:p w:rsidR="00B76EF9" w:rsidRPr="00D24BEE" w:rsidRDefault="00B76EF9" w:rsidP="002037F3">
            <w:pPr>
              <w:pStyle w:val="TableParagraph"/>
              <w:spacing w:before="11"/>
              <w:ind w:left="88"/>
              <w:rPr>
                <w:rFonts w:ascii="Open Sans" w:hAnsi="Open Sans" w:cs="Open Sans"/>
                <w:b/>
                <w:sz w:val="18"/>
              </w:rPr>
            </w:pPr>
            <w:r w:rsidRPr="00D24BEE">
              <w:rPr>
                <w:rFonts w:ascii="Open Sans" w:hAnsi="Open Sans" w:cs="Open Sans"/>
                <w:b/>
                <w:w w:val="85"/>
                <w:sz w:val="18"/>
              </w:rPr>
              <w:t>Essay 1</w:t>
            </w:r>
          </w:p>
        </w:tc>
        <w:tc>
          <w:tcPr>
            <w:tcW w:w="2048" w:type="dxa"/>
          </w:tcPr>
          <w:p w:rsidR="00B76EF9" w:rsidRPr="00D24BEE" w:rsidRDefault="00B76EF9" w:rsidP="002037F3">
            <w:pPr>
              <w:pStyle w:val="TableParagraph"/>
              <w:spacing w:before="4" w:line="316" w:lineRule="auto"/>
              <w:ind w:left="81" w:right="415" w:hanging="6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The first essay is missing or is too short to be considered for a scholarship.</w:t>
            </w:r>
          </w:p>
        </w:tc>
        <w:tc>
          <w:tcPr>
            <w:tcW w:w="2487" w:type="dxa"/>
          </w:tcPr>
          <w:p w:rsidR="00B76EF9" w:rsidRPr="00D24BEE" w:rsidRDefault="00B76EF9" w:rsidP="002037F3">
            <w:pPr>
              <w:pStyle w:val="TableParagraph"/>
              <w:spacing w:before="4" w:line="319" w:lineRule="auto"/>
              <w:ind w:left="69" w:right="165" w:firstLine="2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The first essay does not align well to the prompt or may not be appropriate yet without revision for scholarship consideration.</w:t>
            </w:r>
          </w:p>
        </w:tc>
        <w:tc>
          <w:tcPr>
            <w:tcW w:w="3141" w:type="dxa"/>
          </w:tcPr>
          <w:p w:rsidR="00B76EF9" w:rsidRPr="00D24BEE" w:rsidRDefault="00B76EF9" w:rsidP="002037F3">
            <w:pPr>
              <w:pStyle w:val="TableParagraph"/>
              <w:spacing w:before="4" w:line="316" w:lineRule="auto"/>
              <w:ind w:left="81" w:right="264" w:hanging="6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The first essay aligns well with the prompt and would be an appropriate essay to submit for scholarship consideration.</w:t>
            </w:r>
          </w:p>
        </w:tc>
      </w:tr>
      <w:tr w:rsidR="004A297D" w:rsidRPr="00D24BEE" w:rsidTr="00D24BEE">
        <w:trPr>
          <w:trHeight w:val="2000"/>
        </w:trPr>
        <w:tc>
          <w:tcPr>
            <w:tcW w:w="2082" w:type="dxa"/>
          </w:tcPr>
          <w:p w:rsidR="00B76EF9" w:rsidRPr="00D24BEE" w:rsidRDefault="00B76EF9" w:rsidP="002037F3">
            <w:pPr>
              <w:pStyle w:val="TableParagraph"/>
              <w:ind w:left="88"/>
              <w:rPr>
                <w:rFonts w:ascii="Open Sans" w:hAnsi="Open Sans" w:cs="Open Sans"/>
                <w:b/>
                <w:sz w:val="18"/>
              </w:rPr>
            </w:pPr>
            <w:r w:rsidRPr="00D24BEE">
              <w:rPr>
                <w:rFonts w:ascii="Open Sans" w:hAnsi="Open Sans" w:cs="Open Sans"/>
                <w:b/>
                <w:w w:val="90"/>
                <w:sz w:val="18"/>
              </w:rPr>
              <w:t>Essay 2</w:t>
            </w:r>
          </w:p>
        </w:tc>
        <w:tc>
          <w:tcPr>
            <w:tcW w:w="2048" w:type="dxa"/>
          </w:tcPr>
          <w:p w:rsidR="00B76EF9" w:rsidRPr="00D24BEE" w:rsidRDefault="00B76EF9" w:rsidP="002037F3">
            <w:pPr>
              <w:pStyle w:val="TableParagraph"/>
              <w:spacing w:line="314" w:lineRule="auto"/>
              <w:ind w:left="86" w:right="193" w:firstLine="3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The</w:t>
            </w:r>
            <w:r w:rsidRPr="00D24BEE">
              <w:rPr>
                <w:rFonts w:ascii="Open Sans" w:hAnsi="Open Sans" w:cs="Open Sans"/>
                <w:spacing w:val="-33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sz w:val="18"/>
              </w:rPr>
              <w:t>second</w:t>
            </w:r>
            <w:r w:rsidRPr="00D24BEE">
              <w:rPr>
                <w:rFonts w:ascii="Open Sans" w:hAnsi="Open Sans" w:cs="Open Sans"/>
                <w:spacing w:val="-38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sz w:val="18"/>
              </w:rPr>
              <w:t>essay</w:t>
            </w:r>
            <w:r w:rsidRPr="00D24BEE">
              <w:rPr>
                <w:rFonts w:ascii="Open Sans" w:hAnsi="Open Sans" w:cs="Open Sans"/>
                <w:spacing w:val="-36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sz w:val="18"/>
              </w:rPr>
              <w:t>is missing or is too short to be considered for a scholarship.</w:t>
            </w:r>
          </w:p>
        </w:tc>
        <w:tc>
          <w:tcPr>
            <w:tcW w:w="2487" w:type="dxa"/>
          </w:tcPr>
          <w:p w:rsidR="00B76EF9" w:rsidRPr="00D24BEE" w:rsidRDefault="00B76EF9" w:rsidP="002037F3">
            <w:pPr>
              <w:pStyle w:val="TableParagraph"/>
              <w:spacing w:line="316" w:lineRule="auto"/>
              <w:ind w:left="83" w:right="246" w:hanging="5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The second essay does not align well to the prompt or may not be appropriate yet without revision for scholarship consideration.</w:t>
            </w:r>
          </w:p>
        </w:tc>
        <w:tc>
          <w:tcPr>
            <w:tcW w:w="3141" w:type="dxa"/>
          </w:tcPr>
          <w:p w:rsidR="00B76EF9" w:rsidRPr="00D24BEE" w:rsidRDefault="00B76EF9" w:rsidP="002037F3">
            <w:pPr>
              <w:pStyle w:val="TableParagraph"/>
              <w:spacing w:line="312" w:lineRule="auto"/>
              <w:ind w:left="84" w:right="185" w:hanging="2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The second essay aligns well to the prompt and would be an appropriate essay to submit for scholarship consideration.</w:t>
            </w:r>
          </w:p>
        </w:tc>
      </w:tr>
      <w:tr w:rsidR="004A297D" w:rsidRPr="00D24BEE" w:rsidTr="00D24BEE">
        <w:trPr>
          <w:trHeight w:val="2000"/>
        </w:trPr>
        <w:tc>
          <w:tcPr>
            <w:tcW w:w="2082" w:type="dxa"/>
          </w:tcPr>
          <w:p w:rsidR="00B76EF9" w:rsidRPr="00D24BEE" w:rsidRDefault="00B76EF9" w:rsidP="002037F3">
            <w:pPr>
              <w:pStyle w:val="TableParagraph"/>
              <w:spacing w:before="4"/>
              <w:ind w:left="88"/>
              <w:rPr>
                <w:rFonts w:ascii="Open Sans" w:hAnsi="Open Sans" w:cs="Open Sans"/>
                <w:b/>
                <w:sz w:val="18"/>
              </w:rPr>
            </w:pPr>
            <w:r w:rsidRPr="00D24BEE">
              <w:rPr>
                <w:rFonts w:ascii="Open Sans" w:hAnsi="Open Sans" w:cs="Open Sans"/>
                <w:b/>
                <w:w w:val="90"/>
                <w:sz w:val="18"/>
              </w:rPr>
              <w:t>Essay 3</w:t>
            </w:r>
          </w:p>
        </w:tc>
        <w:tc>
          <w:tcPr>
            <w:tcW w:w="2048" w:type="dxa"/>
          </w:tcPr>
          <w:p w:rsidR="00B76EF9" w:rsidRPr="00D24BEE" w:rsidRDefault="00B76EF9" w:rsidP="002037F3">
            <w:pPr>
              <w:pStyle w:val="TableParagraph"/>
              <w:spacing w:before="11" w:line="300" w:lineRule="auto"/>
              <w:ind w:left="79" w:right="62" w:firstLine="3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The third essay is missing or is too short to be</w:t>
            </w:r>
          </w:p>
          <w:p w:rsidR="00B76EF9" w:rsidRPr="00D24BEE" w:rsidRDefault="00B76EF9" w:rsidP="002037F3">
            <w:pPr>
              <w:pStyle w:val="TableParagraph"/>
              <w:spacing w:before="34" w:line="319" w:lineRule="auto"/>
              <w:ind w:left="88" w:right="477" w:hanging="9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considered for a scholarship.</w:t>
            </w:r>
          </w:p>
        </w:tc>
        <w:tc>
          <w:tcPr>
            <w:tcW w:w="2487" w:type="dxa"/>
          </w:tcPr>
          <w:p w:rsidR="00B76EF9" w:rsidRPr="00D24BEE" w:rsidRDefault="00B76EF9" w:rsidP="002037F3">
            <w:pPr>
              <w:pStyle w:val="TableParagraph"/>
              <w:spacing w:before="11" w:line="304" w:lineRule="auto"/>
              <w:ind w:left="91" w:right="250" w:hanging="12"/>
              <w:jc w:val="both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The</w:t>
            </w:r>
            <w:r w:rsidRPr="00D24BEE">
              <w:rPr>
                <w:rFonts w:ascii="Open Sans" w:hAnsi="Open Sans" w:cs="Open Sans"/>
                <w:spacing w:val="-25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sz w:val="18"/>
              </w:rPr>
              <w:t>third</w:t>
            </w:r>
            <w:r w:rsidRPr="00D24BEE">
              <w:rPr>
                <w:rFonts w:ascii="Open Sans" w:hAnsi="Open Sans" w:cs="Open Sans"/>
                <w:spacing w:val="-23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sz w:val="18"/>
              </w:rPr>
              <w:t>essay</w:t>
            </w:r>
            <w:r w:rsidRPr="00D24BEE">
              <w:rPr>
                <w:rFonts w:ascii="Open Sans" w:hAnsi="Open Sans" w:cs="Open Sans"/>
                <w:spacing w:val="-17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sz w:val="18"/>
              </w:rPr>
              <w:t>does</w:t>
            </w:r>
            <w:r w:rsidRPr="00D24BEE">
              <w:rPr>
                <w:rFonts w:ascii="Open Sans" w:hAnsi="Open Sans" w:cs="Open Sans"/>
                <w:spacing w:val="-23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sz w:val="18"/>
              </w:rPr>
              <w:t xml:space="preserve">not </w:t>
            </w:r>
            <w:r w:rsidRPr="00D24BEE">
              <w:rPr>
                <w:rFonts w:ascii="Open Sans" w:hAnsi="Open Sans" w:cs="Open Sans"/>
                <w:w w:val="105"/>
                <w:sz w:val="18"/>
              </w:rPr>
              <w:t>align</w:t>
            </w:r>
            <w:r w:rsidRPr="00D24BEE">
              <w:rPr>
                <w:rFonts w:ascii="Open Sans" w:hAnsi="Open Sans" w:cs="Open Sans"/>
                <w:spacing w:val="-18"/>
                <w:w w:val="105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w w:val="105"/>
                <w:sz w:val="18"/>
              </w:rPr>
              <w:t>well</w:t>
            </w:r>
            <w:r w:rsidRPr="00D24BEE">
              <w:rPr>
                <w:rFonts w:ascii="Open Sans" w:hAnsi="Open Sans" w:cs="Open Sans"/>
                <w:spacing w:val="-20"/>
                <w:w w:val="105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w w:val="105"/>
                <w:sz w:val="18"/>
              </w:rPr>
              <w:t>to</w:t>
            </w:r>
            <w:r w:rsidRPr="00D24BEE">
              <w:rPr>
                <w:rFonts w:ascii="Open Sans" w:hAnsi="Open Sans" w:cs="Open Sans"/>
                <w:spacing w:val="-11"/>
                <w:w w:val="105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w w:val="105"/>
                <w:sz w:val="18"/>
              </w:rPr>
              <w:t>the</w:t>
            </w:r>
            <w:r w:rsidRPr="00D24BEE">
              <w:rPr>
                <w:rFonts w:ascii="Open Sans" w:hAnsi="Open Sans" w:cs="Open Sans"/>
                <w:spacing w:val="-19"/>
                <w:w w:val="105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w w:val="105"/>
                <w:sz w:val="18"/>
              </w:rPr>
              <w:t>prompt or</w:t>
            </w:r>
            <w:r w:rsidRPr="00D24BEE">
              <w:rPr>
                <w:rFonts w:ascii="Open Sans" w:hAnsi="Open Sans" w:cs="Open Sans"/>
                <w:spacing w:val="-25"/>
                <w:w w:val="105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w w:val="105"/>
                <w:sz w:val="18"/>
              </w:rPr>
              <w:t>may</w:t>
            </w:r>
            <w:r w:rsidRPr="00D24BEE">
              <w:rPr>
                <w:rFonts w:ascii="Open Sans" w:hAnsi="Open Sans" w:cs="Open Sans"/>
                <w:spacing w:val="-24"/>
                <w:w w:val="105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w w:val="105"/>
                <w:sz w:val="18"/>
              </w:rPr>
              <w:t>not</w:t>
            </w:r>
            <w:r w:rsidRPr="00D24BEE">
              <w:rPr>
                <w:rFonts w:ascii="Open Sans" w:hAnsi="Open Sans" w:cs="Open Sans"/>
                <w:spacing w:val="-7"/>
                <w:w w:val="105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w w:val="105"/>
                <w:sz w:val="18"/>
              </w:rPr>
              <w:t>be</w:t>
            </w:r>
          </w:p>
          <w:p w:rsidR="00B76EF9" w:rsidRPr="00D24BEE" w:rsidRDefault="00B76EF9" w:rsidP="002037F3">
            <w:pPr>
              <w:pStyle w:val="TableParagraph"/>
              <w:spacing w:before="30" w:line="316" w:lineRule="auto"/>
              <w:ind w:left="85" w:right="121" w:firstLine="5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appropriate yet without revision for scholarship consideration.</w:t>
            </w:r>
          </w:p>
        </w:tc>
        <w:tc>
          <w:tcPr>
            <w:tcW w:w="3141" w:type="dxa"/>
          </w:tcPr>
          <w:p w:rsidR="00B76EF9" w:rsidRPr="00D24BEE" w:rsidRDefault="00B76EF9" w:rsidP="002037F3">
            <w:pPr>
              <w:pStyle w:val="TableParagraph"/>
              <w:spacing w:before="11" w:line="283" w:lineRule="auto"/>
              <w:ind w:left="88" w:right="92" w:hanging="6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w w:val="105"/>
                <w:sz w:val="18"/>
              </w:rPr>
              <w:t>The</w:t>
            </w:r>
            <w:r w:rsidRPr="00D24BEE">
              <w:rPr>
                <w:rFonts w:ascii="Open Sans" w:hAnsi="Open Sans" w:cs="Open Sans"/>
                <w:spacing w:val="-35"/>
                <w:w w:val="105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w w:val="105"/>
                <w:sz w:val="18"/>
              </w:rPr>
              <w:t>third</w:t>
            </w:r>
            <w:r w:rsidRPr="00D24BEE">
              <w:rPr>
                <w:rFonts w:ascii="Open Sans" w:hAnsi="Open Sans" w:cs="Open Sans"/>
                <w:spacing w:val="-33"/>
                <w:w w:val="105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w w:val="105"/>
                <w:sz w:val="18"/>
              </w:rPr>
              <w:t>essay</w:t>
            </w:r>
            <w:r w:rsidRPr="00D24BEE">
              <w:rPr>
                <w:rFonts w:ascii="Open Sans" w:hAnsi="Open Sans" w:cs="Open Sans"/>
                <w:spacing w:val="-30"/>
                <w:w w:val="105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w w:val="105"/>
                <w:sz w:val="18"/>
              </w:rPr>
              <w:t>aligns</w:t>
            </w:r>
            <w:r w:rsidRPr="00D24BEE">
              <w:rPr>
                <w:rFonts w:ascii="Open Sans" w:hAnsi="Open Sans" w:cs="Open Sans"/>
                <w:spacing w:val="-31"/>
                <w:w w:val="105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w w:val="105"/>
                <w:sz w:val="18"/>
              </w:rPr>
              <w:t>well</w:t>
            </w:r>
            <w:r w:rsidRPr="00D24BEE">
              <w:rPr>
                <w:rFonts w:ascii="Open Sans" w:hAnsi="Open Sans" w:cs="Open Sans"/>
                <w:spacing w:val="-37"/>
                <w:w w:val="105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w w:val="105"/>
                <w:sz w:val="18"/>
              </w:rPr>
              <w:t>to</w:t>
            </w:r>
            <w:r w:rsidRPr="00D24BEE">
              <w:rPr>
                <w:rFonts w:ascii="Open Sans" w:hAnsi="Open Sans" w:cs="Open Sans"/>
                <w:spacing w:val="-22"/>
                <w:w w:val="105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w w:val="105"/>
                <w:sz w:val="18"/>
              </w:rPr>
              <w:t>the prompt</w:t>
            </w:r>
            <w:r w:rsidRPr="00D24BEE">
              <w:rPr>
                <w:rFonts w:ascii="Open Sans" w:hAnsi="Open Sans" w:cs="Open Sans"/>
                <w:spacing w:val="-18"/>
                <w:w w:val="105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w w:val="105"/>
                <w:sz w:val="18"/>
              </w:rPr>
              <w:t>and</w:t>
            </w:r>
            <w:r w:rsidRPr="00D24BEE">
              <w:rPr>
                <w:rFonts w:ascii="Open Sans" w:hAnsi="Open Sans" w:cs="Open Sans"/>
                <w:spacing w:val="-24"/>
                <w:w w:val="105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w w:val="105"/>
                <w:sz w:val="18"/>
              </w:rPr>
              <w:t>would</w:t>
            </w:r>
            <w:r w:rsidRPr="00D24BEE">
              <w:rPr>
                <w:rFonts w:ascii="Open Sans" w:hAnsi="Open Sans" w:cs="Open Sans"/>
                <w:spacing w:val="-24"/>
                <w:w w:val="105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w w:val="105"/>
                <w:sz w:val="18"/>
              </w:rPr>
              <w:t>be</w:t>
            </w:r>
            <w:r w:rsidRPr="00D24BEE">
              <w:rPr>
                <w:rFonts w:ascii="Open Sans" w:hAnsi="Open Sans" w:cs="Open Sans"/>
                <w:spacing w:val="-26"/>
                <w:w w:val="105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w w:val="105"/>
                <w:sz w:val="18"/>
              </w:rPr>
              <w:t>an</w:t>
            </w:r>
          </w:p>
          <w:p w:rsidR="00B76EF9" w:rsidRPr="00D24BEE" w:rsidRDefault="00B76EF9" w:rsidP="002037F3">
            <w:pPr>
              <w:pStyle w:val="TableParagraph"/>
              <w:spacing w:before="50" w:line="333" w:lineRule="auto"/>
              <w:ind w:left="95" w:right="92" w:hanging="1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appropriate essay to submit for scholarship consideration.</w:t>
            </w:r>
          </w:p>
        </w:tc>
      </w:tr>
      <w:tr w:rsidR="004A297D" w:rsidRPr="00D24BEE" w:rsidTr="00D24BEE">
        <w:trPr>
          <w:trHeight w:val="760"/>
        </w:trPr>
        <w:tc>
          <w:tcPr>
            <w:tcW w:w="2082" w:type="dxa"/>
          </w:tcPr>
          <w:p w:rsidR="00B76EF9" w:rsidRPr="00D24BEE" w:rsidRDefault="00B76EF9" w:rsidP="002037F3">
            <w:pPr>
              <w:pStyle w:val="TableParagraph"/>
              <w:spacing w:line="227" w:lineRule="exact"/>
              <w:ind w:left="88"/>
              <w:rPr>
                <w:rFonts w:ascii="Open Sans" w:hAnsi="Open Sans" w:cs="Open Sans"/>
                <w:b/>
                <w:sz w:val="18"/>
              </w:rPr>
            </w:pPr>
            <w:r w:rsidRPr="00D24BEE">
              <w:rPr>
                <w:rFonts w:ascii="Open Sans" w:hAnsi="Open Sans" w:cs="Open Sans"/>
                <w:b/>
                <w:sz w:val="18"/>
              </w:rPr>
              <w:t>Recommendations</w:t>
            </w:r>
          </w:p>
        </w:tc>
        <w:tc>
          <w:tcPr>
            <w:tcW w:w="2048" w:type="dxa"/>
          </w:tcPr>
          <w:p w:rsidR="00B76EF9" w:rsidRPr="00D24BEE" w:rsidRDefault="00B76EF9" w:rsidP="002037F3">
            <w:pPr>
              <w:pStyle w:val="TableParagraph"/>
              <w:spacing w:line="304" w:lineRule="auto"/>
              <w:ind w:left="95" w:right="33" w:hanging="6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Zero to one recommendation</w:t>
            </w:r>
          </w:p>
        </w:tc>
        <w:tc>
          <w:tcPr>
            <w:tcW w:w="2487" w:type="dxa"/>
          </w:tcPr>
          <w:p w:rsidR="00B76EF9" w:rsidRPr="00D24BEE" w:rsidRDefault="00B76EF9" w:rsidP="002037F3">
            <w:pPr>
              <w:pStyle w:val="TableParagraph"/>
              <w:spacing w:before="4" w:line="297" w:lineRule="auto"/>
              <w:ind w:left="85" w:right="121" w:hanging="6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 xml:space="preserve">Two recommendation </w:t>
            </w:r>
            <w:r w:rsidRPr="00D24BEE">
              <w:rPr>
                <w:rFonts w:ascii="Open Sans" w:hAnsi="Open Sans" w:cs="Open Sans"/>
                <w:w w:val="105"/>
                <w:sz w:val="18"/>
              </w:rPr>
              <w:t>letters are included.</w:t>
            </w:r>
          </w:p>
        </w:tc>
        <w:tc>
          <w:tcPr>
            <w:tcW w:w="3141" w:type="dxa"/>
          </w:tcPr>
          <w:p w:rsidR="00B76EF9" w:rsidRPr="00D24BEE" w:rsidRDefault="00B76EF9" w:rsidP="002037F3">
            <w:pPr>
              <w:pStyle w:val="TableParagraph"/>
              <w:spacing w:before="4" w:line="312" w:lineRule="auto"/>
              <w:ind w:left="94" w:right="92" w:hanging="12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Three recommendation letters are included.</w:t>
            </w:r>
          </w:p>
        </w:tc>
      </w:tr>
    </w:tbl>
    <w:p w:rsidR="00B76EF9" w:rsidRPr="00D24BEE" w:rsidRDefault="00B76EF9" w:rsidP="00B76EF9">
      <w:pPr>
        <w:spacing w:line="312" w:lineRule="auto"/>
        <w:rPr>
          <w:rFonts w:ascii="Open Sans" w:hAnsi="Open Sans" w:cs="Open Sans"/>
          <w:sz w:val="18"/>
        </w:rPr>
        <w:sectPr w:rsidR="00B76EF9" w:rsidRPr="00D24BEE" w:rsidSect="004A297D">
          <w:headerReference w:type="default" r:id="rId10"/>
          <w:footerReference w:type="default" r:id="rId11"/>
          <w:type w:val="continuous"/>
          <w:pgSz w:w="12240" w:h="15840"/>
          <w:pgMar w:top="1040" w:right="1000" w:bottom="1880" w:left="840" w:header="0" w:footer="432" w:gutter="0"/>
          <w:cols w:space="720"/>
          <w:docGrid w:linePitch="326"/>
        </w:sectPr>
      </w:pPr>
    </w:p>
    <w:tbl>
      <w:tblPr>
        <w:tblW w:w="9778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2044"/>
        <w:gridCol w:w="2501"/>
        <w:gridCol w:w="3147"/>
      </w:tblGrid>
      <w:tr w:rsidR="004A297D" w:rsidRPr="00D24BEE" w:rsidTr="00D24BEE">
        <w:trPr>
          <w:trHeight w:val="500"/>
        </w:trPr>
        <w:tc>
          <w:tcPr>
            <w:tcW w:w="2086" w:type="dxa"/>
          </w:tcPr>
          <w:p w:rsidR="00B76EF9" w:rsidRPr="00D24BEE" w:rsidRDefault="00B76EF9" w:rsidP="002037F3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044" w:type="dxa"/>
          </w:tcPr>
          <w:p w:rsidR="00B76EF9" w:rsidRPr="00D24BEE" w:rsidRDefault="00B76EF9" w:rsidP="002037F3">
            <w:pPr>
              <w:pStyle w:val="TableParagraph"/>
              <w:spacing w:before="11"/>
              <w:ind w:left="71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letters are included.</w:t>
            </w:r>
          </w:p>
        </w:tc>
        <w:tc>
          <w:tcPr>
            <w:tcW w:w="2501" w:type="dxa"/>
          </w:tcPr>
          <w:p w:rsidR="00B76EF9" w:rsidRPr="00D24BEE" w:rsidRDefault="00B76EF9" w:rsidP="002037F3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147" w:type="dxa"/>
          </w:tcPr>
          <w:p w:rsidR="00B76EF9" w:rsidRPr="00D24BEE" w:rsidRDefault="00B76EF9" w:rsidP="002037F3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D24BEE" w:rsidRPr="00D24BEE" w:rsidTr="0084373B">
        <w:trPr>
          <w:trHeight w:val="2280"/>
        </w:trPr>
        <w:tc>
          <w:tcPr>
            <w:tcW w:w="2086" w:type="dxa"/>
          </w:tcPr>
          <w:p w:rsidR="00D24BEE" w:rsidRPr="00D24BEE" w:rsidRDefault="00D24BEE" w:rsidP="002037F3">
            <w:pPr>
              <w:pStyle w:val="TableParagraph"/>
              <w:spacing w:before="11"/>
              <w:ind w:left="83"/>
              <w:rPr>
                <w:rFonts w:ascii="Open Sans" w:hAnsi="Open Sans" w:cs="Open Sans"/>
                <w:b/>
                <w:sz w:val="18"/>
              </w:rPr>
            </w:pPr>
            <w:r w:rsidRPr="00D24BEE">
              <w:rPr>
                <w:rFonts w:ascii="Open Sans" w:hAnsi="Open Sans" w:cs="Open Sans"/>
                <w:b/>
                <w:sz w:val="18"/>
              </w:rPr>
              <w:t>Resumes</w:t>
            </w:r>
          </w:p>
        </w:tc>
        <w:tc>
          <w:tcPr>
            <w:tcW w:w="2044" w:type="dxa"/>
          </w:tcPr>
          <w:p w:rsidR="00D24BEE" w:rsidRPr="00D24BEE" w:rsidRDefault="00D24BEE" w:rsidP="002037F3">
            <w:pPr>
              <w:pStyle w:val="TableParagraph"/>
              <w:spacing w:before="11"/>
              <w:ind w:left="84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A resume is not</w:t>
            </w:r>
          </w:p>
          <w:p w:rsidR="00D24BEE" w:rsidRPr="00D24BEE" w:rsidRDefault="00D24BEE" w:rsidP="002037F3">
            <w:pPr>
              <w:pStyle w:val="TableParagraph"/>
              <w:spacing w:before="31"/>
              <w:ind w:left="71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w w:val="105"/>
                <w:sz w:val="18"/>
              </w:rPr>
              <w:t>included in a folder.</w:t>
            </w:r>
          </w:p>
        </w:tc>
        <w:tc>
          <w:tcPr>
            <w:tcW w:w="2501" w:type="dxa"/>
          </w:tcPr>
          <w:p w:rsidR="00D24BEE" w:rsidRPr="00D24BEE" w:rsidRDefault="00D24BEE" w:rsidP="002037F3">
            <w:pPr>
              <w:pStyle w:val="TableParagraph"/>
              <w:spacing w:before="4"/>
              <w:ind w:left="84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bCs/>
                <w:sz w:val="18"/>
              </w:rPr>
              <w:t>A</w:t>
            </w:r>
            <w:r w:rsidRPr="00D24BEE">
              <w:rPr>
                <w:rFonts w:ascii="Open Sans" w:hAnsi="Open Sans" w:cs="Open Sans"/>
                <w:b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sz w:val="18"/>
              </w:rPr>
              <w:t>resume is included in a</w:t>
            </w:r>
          </w:p>
          <w:p w:rsidR="00D24BEE" w:rsidRPr="00D24BEE" w:rsidRDefault="00D24BEE" w:rsidP="002037F3">
            <w:pPr>
              <w:pStyle w:val="TableParagraph"/>
              <w:spacing w:before="31"/>
              <w:ind w:left="82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w w:val="105"/>
                <w:sz w:val="18"/>
              </w:rPr>
              <w:t>folder that needs</w:t>
            </w:r>
          </w:p>
          <w:p w:rsidR="00D24BEE" w:rsidRPr="00D24BEE" w:rsidRDefault="00D24BEE" w:rsidP="002037F3">
            <w:pPr>
              <w:pStyle w:val="TableParagraph"/>
              <w:spacing w:before="31"/>
              <w:ind w:left="85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revisions to be able to</w:t>
            </w:r>
          </w:p>
          <w:p w:rsidR="00D24BEE" w:rsidRPr="00D24BEE" w:rsidRDefault="00D24BEE" w:rsidP="002037F3">
            <w:pPr>
              <w:pStyle w:val="TableParagraph"/>
              <w:spacing w:before="31"/>
              <w:ind w:left="77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appropriately highlight</w:t>
            </w:r>
          </w:p>
          <w:p w:rsidR="00D24BEE" w:rsidRPr="00D24BEE" w:rsidRDefault="00D24BEE" w:rsidP="002037F3">
            <w:pPr>
              <w:pStyle w:val="TableParagraph"/>
              <w:spacing w:before="31"/>
              <w:ind w:left="81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the student's academic</w:t>
            </w:r>
          </w:p>
          <w:p w:rsidR="00D24BEE" w:rsidRPr="00D24BEE" w:rsidRDefault="00D24BEE" w:rsidP="002037F3">
            <w:pPr>
              <w:pStyle w:val="TableParagraph"/>
              <w:spacing w:before="38"/>
              <w:ind w:left="76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career for scholarship</w:t>
            </w:r>
          </w:p>
          <w:p w:rsidR="00D24BEE" w:rsidRPr="00D24BEE" w:rsidRDefault="00D24BEE" w:rsidP="002037F3">
            <w:pPr>
              <w:pStyle w:val="TableParagraph"/>
              <w:spacing w:before="38"/>
              <w:ind w:left="83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w w:val="105"/>
                <w:sz w:val="18"/>
              </w:rPr>
              <w:t>consideration.</w:t>
            </w:r>
          </w:p>
        </w:tc>
        <w:tc>
          <w:tcPr>
            <w:tcW w:w="3147" w:type="dxa"/>
          </w:tcPr>
          <w:p w:rsidR="00D24BEE" w:rsidRPr="00D24BEE" w:rsidRDefault="00D24BEE" w:rsidP="002037F3">
            <w:pPr>
              <w:pStyle w:val="TableParagraph"/>
              <w:spacing w:before="4"/>
              <w:ind w:left="81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A resume is included in a folder</w:t>
            </w:r>
          </w:p>
          <w:p w:rsidR="00D24BEE" w:rsidRPr="00D24BEE" w:rsidRDefault="00D24BEE" w:rsidP="002037F3">
            <w:pPr>
              <w:pStyle w:val="TableParagraph"/>
              <w:spacing w:before="24"/>
              <w:ind w:left="77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w w:val="105"/>
                <w:sz w:val="18"/>
              </w:rPr>
              <w:t>that appropriately highlights the</w:t>
            </w:r>
          </w:p>
          <w:p w:rsidR="00D24BEE" w:rsidRPr="00D24BEE" w:rsidRDefault="00D24BEE" w:rsidP="002037F3">
            <w:pPr>
              <w:pStyle w:val="TableParagraph"/>
              <w:spacing w:before="31"/>
              <w:ind w:left="74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student's academic career for</w:t>
            </w:r>
          </w:p>
          <w:p w:rsidR="00D24BEE" w:rsidRPr="00D24BEE" w:rsidRDefault="00D24BEE" w:rsidP="002037F3">
            <w:pPr>
              <w:pStyle w:val="TableParagraph"/>
              <w:spacing w:before="31"/>
              <w:ind w:left="74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scholarship consideration.</w:t>
            </w:r>
          </w:p>
        </w:tc>
      </w:tr>
      <w:tr w:rsidR="00D24BEE" w:rsidRPr="00D24BEE" w:rsidTr="00AF2A0C">
        <w:trPr>
          <w:trHeight w:val="2010"/>
        </w:trPr>
        <w:tc>
          <w:tcPr>
            <w:tcW w:w="2086" w:type="dxa"/>
          </w:tcPr>
          <w:p w:rsidR="00D24BEE" w:rsidRPr="00D24BEE" w:rsidRDefault="00D24BEE" w:rsidP="002037F3">
            <w:pPr>
              <w:pStyle w:val="TableParagraph"/>
              <w:ind w:left="89"/>
              <w:rPr>
                <w:rFonts w:ascii="Open Sans" w:hAnsi="Open Sans" w:cs="Open Sans"/>
                <w:b/>
                <w:sz w:val="18"/>
              </w:rPr>
            </w:pPr>
            <w:r w:rsidRPr="00D24BEE">
              <w:rPr>
                <w:rFonts w:ascii="Open Sans" w:hAnsi="Open Sans" w:cs="Open Sans"/>
                <w:b/>
                <w:sz w:val="18"/>
              </w:rPr>
              <w:t>Calendar</w:t>
            </w:r>
          </w:p>
        </w:tc>
        <w:tc>
          <w:tcPr>
            <w:tcW w:w="2044" w:type="dxa"/>
          </w:tcPr>
          <w:p w:rsidR="00D24BEE" w:rsidRPr="00D24BEE" w:rsidRDefault="00D24BEE" w:rsidP="002037F3">
            <w:pPr>
              <w:pStyle w:val="TableParagraph"/>
              <w:ind w:left="84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A calendar is not</w:t>
            </w:r>
          </w:p>
          <w:p w:rsidR="00D24BEE" w:rsidRPr="00D24BEE" w:rsidRDefault="00D24BEE" w:rsidP="002037F3">
            <w:pPr>
              <w:pStyle w:val="TableParagraph"/>
              <w:spacing w:before="28"/>
              <w:ind w:left="85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w w:val="105"/>
                <w:sz w:val="18"/>
              </w:rPr>
              <w:t>included.</w:t>
            </w:r>
            <w:bookmarkStart w:id="0" w:name="_GoBack"/>
            <w:bookmarkEnd w:id="0"/>
          </w:p>
        </w:tc>
        <w:tc>
          <w:tcPr>
            <w:tcW w:w="2501" w:type="dxa"/>
          </w:tcPr>
          <w:p w:rsidR="00D24BEE" w:rsidRPr="00D24BEE" w:rsidRDefault="00D24BEE" w:rsidP="002037F3">
            <w:pPr>
              <w:pStyle w:val="TableParagraph"/>
              <w:ind w:left="84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A calendar is created to</w:t>
            </w:r>
          </w:p>
          <w:p w:rsidR="00D24BEE" w:rsidRPr="00D24BEE" w:rsidRDefault="00D24BEE" w:rsidP="002037F3">
            <w:pPr>
              <w:pStyle w:val="TableParagraph"/>
              <w:spacing w:before="35"/>
              <w:ind w:left="84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document due dates for</w:t>
            </w:r>
          </w:p>
          <w:p w:rsidR="00D24BEE" w:rsidRPr="00D24BEE" w:rsidRDefault="00D24BEE" w:rsidP="002037F3">
            <w:pPr>
              <w:pStyle w:val="TableParagraph"/>
              <w:spacing w:before="31"/>
              <w:ind w:left="84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each of the scholarships</w:t>
            </w:r>
          </w:p>
          <w:p w:rsidR="00D24BEE" w:rsidRPr="00D24BEE" w:rsidRDefault="00D24BEE" w:rsidP="002037F3">
            <w:pPr>
              <w:pStyle w:val="TableParagraph"/>
              <w:spacing w:before="31"/>
              <w:ind w:left="85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w w:val="105"/>
                <w:sz w:val="18"/>
              </w:rPr>
              <w:t>identified, but the</w:t>
            </w:r>
          </w:p>
          <w:p w:rsidR="00D24BEE" w:rsidRPr="00D24BEE" w:rsidRDefault="00D24BEE" w:rsidP="002037F3">
            <w:pPr>
              <w:pStyle w:val="TableParagraph"/>
              <w:spacing w:before="28"/>
              <w:ind w:left="82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w w:val="105"/>
                <w:sz w:val="18"/>
              </w:rPr>
              <w:t>formatting is not clean</w:t>
            </w:r>
          </w:p>
          <w:p w:rsidR="00D24BEE" w:rsidRPr="00D24BEE" w:rsidRDefault="00D24BEE" w:rsidP="002037F3">
            <w:pPr>
              <w:pStyle w:val="TableParagraph"/>
              <w:spacing w:before="38"/>
              <w:ind w:left="91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and professional.</w:t>
            </w:r>
          </w:p>
        </w:tc>
        <w:tc>
          <w:tcPr>
            <w:tcW w:w="3147" w:type="dxa"/>
          </w:tcPr>
          <w:p w:rsidR="00D24BEE" w:rsidRPr="00D24BEE" w:rsidRDefault="00D24BEE" w:rsidP="002037F3">
            <w:pPr>
              <w:pStyle w:val="TableParagraph"/>
              <w:ind w:left="81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A professional, well-formatted</w:t>
            </w:r>
          </w:p>
          <w:p w:rsidR="00D24BEE" w:rsidRPr="00D24BEE" w:rsidRDefault="00D24BEE" w:rsidP="002037F3">
            <w:pPr>
              <w:pStyle w:val="TableParagraph"/>
              <w:spacing w:before="35"/>
              <w:ind w:left="79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calendar is created to document</w:t>
            </w:r>
          </w:p>
          <w:p w:rsidR="00D24BEE" w:rsidRPr="00D24BEE" w:rsidRDefault="00D24BEE" w:rsidP="002037F3">
            <w:pPr>
              <w:pStyle w:val="TableParagraph"/>
              <w:spacing w:before="31"/>
              <w:ind w:left="88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due dates for each of the</w:t>
            </w:r>
          </w:p>
          <w:p w:rsidR="00D24BEE" w:rsidRPr="00D24BEE" w:rsidRDefault="00D24BEE" w:rsidP="002037F3">
            <w:pPr>
              <w:pStyle w:val="TableParagraph"/>
              <w:spacing w:before="38"/>
              <w:ind w:left="88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scholarships identified.</w:t>
            </w:r>
          </w:p>
        </w:tc>
      </w:tr>
      <w:tr w:rsidR="00D24BEE" w:rsidRPr="00D24BEE" w:rsidTr="00F95B4A">
        <w:trPr>
          <w:trHeight w:val="1680"/>
        </w:trPr>
        <w:tc>
          <w:tcPr>
            <w:tcW w:w="2086" w:type="dxa"/>
          </w:tcPr>
          <w:p w:rsidR="00D24BEE" w:rsidRPr="00D24BEE" w:rsidRDefault="00D24BEE" w:rsidP="002037F3">
            <w:pPr>
              <w:pStyle w:val="TableParagraph"/>
              <w:spacing w:before="13"/>
              <w:ind w:left="90"/>
              <w:rPr>
                <w:rFonts w:ascii="Open Sans" w:hAnsi="Open Sans" w:cs="Open Sans"/>
                <w:b/>
                <w:sz w:val="18"/>
              </w:rPr>
            </w:pPr>
            <w:r w:rsidRPr="00D24BEE">
              <w:rPr>
                <w:rFonts w:ascii="Open Sans" w:hAnsi="Open Sans" w:cs="Open Sans"/>
                <w:b/>
                <w:w w:val="105"/>
                <w:sz w:val="18"/>
              </w:rPr>
              <w:t>Writing</w:t>
            </w:r>
          </w:p>
        </w:tc>
        <w:tc>
          <w:tcPr>
            <w:tcW w:w="2044" w:type="dxa"/>
          </w:tcPr>
          <w:p w:rsidR="00D24BEE" w:rsidRPr="00D24BEE" w:rsidRDefault="00D24BEE" w:rsidP="002037F3">
            <w:pPr>
              <w:pStyle w:val="TableParagraph"/>
              <w:spacing w:before="4"/>
              <w:ind w:left="79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The writing needs</w:t>
            </w:r>
          </w:p>
          <w:p w:rsidR="00D24BEE" w:rsidRPr="00D24BEE" w:rsidRDefault="00D24BEE" w:rsidP="002037F3">
            <w:pPr>
              <w:pStyle w:val="TableParagraph"/>
              <w:spacing w:before="24"/>
              <w:ind w:left="78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significant revisions</w:t>
            </w:r>
          </w:p>
          <w:p w:rsidR="00D24BEE" w:rsidRPr="00D24BEE" w:rsidRDefault="00D24BEE" w:rsidP="002037F3">
            <w:pPr>
              <w:pStyle w:val="TableParagraph"/>
              <w:spacing w:before="31"/>
              <w:ind w:left="83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w w:val="105"/>
                <w:sz w:val="18"/>
              </w:rPr>
              <w:t>with many errors in</w:t>
            </w:r>
          </w:p>
          <w:p w:rsidR="00D24BEE" w:rsidRPr="00D24BEE" w:rsidRDefault="00D24BEE" w:rsidP="002037F3">
            <w:pPr>
              <w:pStyle w:val="TableParagraph"/>
              <w:spacing w:before="31"/>
              <w:ind w:left="77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grammar or</w:t>
            </w:r>
          </w:p>
          <w:p w:rsidR="00D24BEE" w:rsidRPr="00D24BEE" w:rsidRDefault="00D24BEE" w:rsidP="002037F3">
            <w:pPr>
              <w:pStyle w:val="TableParagraph"/>
              <w:spacing w:before="35"/>
              <w:ind w:left="85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w w:val="105"/>
                <w:sz w:val="18"/>
              </w:rPr>
              <w:t>mechanics.</w:t>
            </w:r>
          </w:p>
        </w:tc>
        <w:tc>
          <w:tcPr>
            <w:tcW w:w="2501" w:type="dxa"/>
          </w:tcPr>
          <w:p w:rsidR="00D24BEE" w:rsidRPr="00D24BEE" w:rsidRDefault="00D24BEE" w:rsidP="002037F3">
            <w:pPr>
              <w:pStyle w:val="TableParagraph"/>
              <w:spacing w:before="11"/>
              <w:ind w:left="79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The writing needs</w:t>
            </w:r>
          </w:p>
          <w:p w:rsidR="00D24BEE" w:rsidRPr="00D24BEE" w:rsidRDefault="00D24BEE" w:rsidP="002037F3">
            <w:pPr>
              <w:pStyle w:val="TableParagraph"/>
              <w:spacing w:before="24"/>
              <w:ind w:left="85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revisions with some</w:t>
            </w:r>
          </w:p>
          <w:p w:rsidR="00D24BEE" w:rsidRPr="00D24BEE" w:rsidRDefault="00D24BEE" w:rsidP="002037F3">
            <w:pPr>
              <w:pStyle w:val="TableParagraph"/>
              <w:spacing w:before="45"/>
              <w:ind w:left="84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w w:val="105"/>
                <w:sz w:val="18"/>
              </w:rPr>
              <w:t>errors in grammar or</w:t>
            </w:r>
          </w:p>
          <w:p w:rsidR="00D24BEE" w:rsidRPr="00D24BEE" w:rsidRDefault="00D24BEE" w:rsidP="002037F3">
            <w:pPr>
              <w:pStyle w:val="TableParagraph"/>
              <w:spacing w:before="31"/>
              <w:ind w:left="85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mechanics.</w:t>
            </w:r>
          </w:p>
        </w:tc>
        <w:tc>
          <w:tcPr>
            <w:tcW w:w="3147" w:type="dxa"/>
          </w:tcPr>
          <w:p w:rsidR="00D24BEE" w:rsidRPr="00D24BEE" w:rsidRDefault="00D24BEE" w:rsidP="002037F3">
            <w:pPr>
              <w:pStyle w:val="TableParagraph"/>
              <w:spacing w:before="11"/>
              <w:ind w:left="76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z w:val="18"/>
              </w:rPr>
              <w:t>The writing is exemplary with no</w:t>
            </w:r>
          </w:p>
          <w:p w:rsidR="00D24BEE" w:rsidRPr="00D24BEE" w:rsidRDefault="00D24BEE" w:rsidP="002037F3">
            <w:pPr>
              <w:pStyle w:val="TableParagraph"/>
              <w:spacing w:before="24"/>
              <w:ind w:left="80"/>
              <w:rPr>
                <w:rFonts w:ascii="Open Sans" w:hAnsi="Open Sans" w:cs="Open Sans"/>
                <w:sz w:val="18"/>
              </w:rPr>
            </w:pPr>
            <w:r w:rsidRPr="00D24BEE">
              <w:rPr>
                <w:rFonts w:ascii="Open Sans" w:hAnsi="Open Sans" w:cs="Open Sans"/>
                <w:spacing w:val="-1"/>
                <w:w w:val="103"/>
                <w:sz w:val="18"/>
              </w:rPr>
              <w:t>error</w:t>
            </w:r>
            <w:r w:rsidRPr="00D24BEE">
              <w:rPr>
                <w:rFonts w:ascii="Open Sans" w:hAnsi="Open Sans" w:cs="Open Sans"/>
                <w:w w:val="103"/>
                <w:sz w:val="18"/>
              </w:rPr>
              <w:t>s</w:t>
            </w:r>
            <w:r w:rsidRPr="00D24BEE">
              <w:rPr>
                <w:rFonts w:ascii="Open Sans" w:hAnsi="Open Sans" w:cs="Open Sans"/>
                <w:spacing w:val="-11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spacing w:val="-1"/>
                <w:w w:val="103"/>
                <w:sz w:val="18"/>
              </w:rPr>
              <w:t>i</w:t>
            </w:r>
            <w:r w:rsidRPr="00D24BEE">
              <w:rPr>
                <w:rFonts w:ascii="Open Sans" w:hAnsi="Open Sans" w:cs="Open Sans"/>
                <w:w w:val="103"/>
                <w:sz w:val="18"/>
              </w:rPr>
              <w:t>n</w:t>
            </w:r>
            <w:r w:rsidRPr="00D24BEE">
              <w:rPr>
                <w:rFonts w:ascii="Open Sans" w:hAnsi="Open Sans" w:cs="Open Sans"/>
                <w:spacing w:val="-11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spacing w:val="-1"/>
                <w:sz w:val="18"/>
              </w:rPr>
              <w:t>gramma</w:t>
            </w:r>
            <w:r w:rsidRPr="00D24BEE">
              <w:rPr>
                <w:rFonts w:ascii="Open Sans" w:hAnsi="Open Sans" w:cs="Open Sans"/>
                <w:sz w:val="18"/>
              </w:rPr>
              <w:t>r</w:t>
            </w:r>
            <w:r w:rsidRPr="00D24BEE">
              <w:rPr>
                <w:rFonts w:ascii="Open Sans" w:hAnsi="Open Sans" w:cs="Open Sans"/>
                <w:spacing w:val="5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spacing w:val="-1"/>
                <w:w w:val="108"/>
                <w:sz w:val="18"/>
              </w:rPr>
              <w:t>o</w:t>
            </w:r>
            <w:r w:rsidRPr="00D24BEE">
              <w:rPr>
                <w:rFonts w:ascii="Open Sans" w:hAnsi="Open Sans" w:cs="Open Sans"/>
                <w:w w:val="108"/>
                <w:sz w:val="18"/>
              </w:rPr>
              <w:t>r</w:t>
            </w:r>
            <w:r w:rsidRPr="00D24BEE">
              <w:rPr>
                <w:rFonts w:ascii="Open Sans" w:hAnsi="Open Sans" w:cs="Open Sans"/>
                <w:spacing w:val="-13"/>
                <w:sz w:val="18"/>
              </w:rPr>
              <w:t xml:space="preserve"> </w:t>
            </w:r>
            <w:r w:rsidRPr="00D24BEE">
              <w:rPr>
                <w:rFonts w:ascii="Open Sans" w:hAnsi="Open Sans" w:cs="Open Sans"/>
                <w:w w:val="108"/>
                <w:sz w:val="18"/>
              </w:rPr>
              <w:t>mechani</w:t>
            </w:r>
            <w:r w:rsidRPr="00D24BEE">
              <w:rPr>
                <w:rFonts w:ascii="Open Sans" w:hAnsi="Open Sans" w:cs="Open Sans"/>
                <w:spacing w:val="-9"/>
                <w:w w:val="108"/>
                <w:sz w:val="18"/>
              </w:rPr>
              <w:t>c</w:t>
            </w:r>
            <w:r w:rsidRPr="00D24BEE">
              <w:rPr>
                <w:rFonts w:ascii="Open Sans" w:hAnsi="Open Sans" w:cs="Open Sans"/>
                <w:spacing w:val="-117"/>
                <w:w w:val="108"/>
                <w:sz w:val="18"/>
              </w:rPr>
              <w:t>s</w:t>
            </w:r>
            <w:r w:rsidRPr="00D24BEE">
              <w:rPr>
                <w:rFonts w:ascii="Open Sans" w:hAnsi="Open Sans" w:cs="Open Sans"/>
                <w:w w:val="97"/>
                <w:sz w:val="18"/>
              </w:rPr>
              <w:t>.</w:t>
            </w:r>
          </w:p>
        </w:tc>
      </w:tr>
    </w:tbl>
    <w:p w:rsidR="007622A6" w:rsidRPr="00D24BEE" w:rsidRDefault="007622A6" w:rsidP="007622A6">
      <w:pPr>
        <w:rPr>
          <w:rFonts w:ascii="Open Sans" w:eastAsia="Arial" w:hAnsi="Open Sans" w:cs="Open Sans"/>
          <w:bCs/>
        </w:rPr>
      </w:pPr>
    </w:p>
    <w:sectPr w:rsidR="007622A6" w:rsidRPr="00D24BEE" w:rsidSect="00212CEB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D8D" w:rsidRDefault="00C62D8D" w:rsidP="00E7721B">
      <w:r>
        <w:separator/>
      </w:r>
    </w:p>
  </w:endnote>
  <w:endnote w:type="continuationSeparator" w:id="0">
    <w:p w:rsidR="00C62D8D" w:rsidRDefault="00C62D8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98636007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-155223039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4A297D" w:rsidRPr="004A297D" w:rsidRDefault="004A297D" w:rsidP="004A297D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24BE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24BEE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5F11B96" wp14:editId="6DBC3383">
                  <wp:extent cx="869950" cy="456953"/>
                  <wp:effectExtent l="0" t="0" r="6350" b="635"/>
                  <wp:docPr id="7" name="Picture 7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:rsidR="00B76EF9" w:rsidRDefault="00B76EF9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9A4989" w:rsidRDefault="009A498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9A4989" w:rsidRPr="004A297D" w:rsidRDefault="00212CEB" w:rsidP="004A297D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24BEE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24BEE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D8D" w:rsidRDefault="00C62D8D" w:rsidP="00E7721B">
      <w:r>
        <w:separator/>
      </w:r>
    </w:p>
  </w:footnote>
  <w:footnote w:type="continuationSeparator" w:id="0">
    <w:p w:rsidR="00C62D8D" w:rsidRDefault="00C62D8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97D" w:rsidRDefault="004A297D">
    <w:pPr>
      <w:pStyle w:val="Header"/>
    </w:pPr>
  </w:p>
  <w:p w:rsidR="004A297D" w:rsidRDefault="004A297D">
    <w:pPr>
      <w:pStyle w:val="Header"/>
    </w:pPr>
    <w:r>
      <w:rPr>
        <w:noProof/>
      </w:rPr>
      <w:drawing>
        <wp:inline distT="0" distB="0" distL="0" distR="0" wp14:anchorId="5C88ACE8" wp14:editId="025E334D">
          <wp:extent cx="1310640" cy="600075"/>
          <wp:effectExtent l="0" t="0" r="0" b="0"/>
          <wp:docPr id="6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9A4989" w:rsidRDefault="009A498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9A4989" w:rsidRDefault="00E7721B" w:rsidP="008D40A4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3EBC"/>
    <w:multiLevelType w:val="hybridMultilevel"/>
    <w:tmpl w:val="0CFEED6E"/>
    <w:lvl w:ilvl="0" w:tplc="2A08D838">
      <w:start w:val="1"/>
      <w:numFmt w:val="decimal"/>
      <w:lvlText w:val="%1."/>
      <w:lvlJc w:val="left"/>
      <w:pPr>
        <w:ind w:left="835" w:hanging="350"/>
        <w:jc w:val="right"/>
      </w:pPr>
      <w:rPr>
        <w:rFonts w:hint="default"/>
        <w:spacing w:val="-1"/>
        <w:w w:val="97"/>
      </w:rPr>
    </w:lvl>
    <w:lvl w:ilvl="1" w:tplc="9A5C28CC">
      <w:start w:val="1"/>
      <w:numFmt w:val="lowerLetter"/>
      <w:lvlText w:val="%2."/>
      <w:lvlJc w:val="left"/>
      <w:pPr>
        <w:ind w:left="1152" w:hanging="343"/>
        <w:jc w:val="left"/>
      </w:pPr>
      <w:rPr>
        <w:rFonts w:hint="default"/>
        <w:spacing w:val="-1"/>
        <w:w w:val="107"/>
      </w:rPr>
    </w:lvl>
    <w:lvl w:ilvl="2" w:tplc="6B68D7B2">
      <w:start w:val="1"/>
      <w:numFmt w:val="lowerRoman"/>
      <w:lvlText w:val="%3."/>
      <w:lvlJc w:val="left"/>
      <w:pPr>
        <w:ind w:left="2265" w:hanging="343"/>
        <w:jc w:val="right"/>
      </w:pPr>
      <w:rPr>
        <w:rFonts w:hint="default"/>
        <w:spacing w:val="-1"/>
        <w:w w:val="96"/>
      </w:rPr>
    </w:lvl>
    <w:lvl w:ilvl="3" w:tplc="4D8C8A8A">
      <w:numFmt w:val="bullet"/>
      <w:lvlText w:val="•"/>
      <w:lvlJc w:val="left"/>
      <w:pPr>
        <w:ind w:left="1560" w:hanging="343"/>
      </w:pPr>
      <w:rPr>
        <w:rFonts w:hint="default"/>
      </w:rPr>
    </w:lvl>
    <w:lvl w:ilvl="4" w:tplc="4F329E4C">
      <w:numFmt w:val="bullet"/>
      <w:lvlText w:val="•"/>
      <w:lvlJc w:val="left"/>
      <w:pPr>
        <w:ind w:left="2260" w:hanging="343"/>
      </w:pPr>
      <w:rPr>
        <w:rFonts w:hint="default"/>
      </w:rPr>
    </w:lvl>
    <w:lvl w:ilvl="5" w:tplc="6D62A3E2">
      <w:numFmt w:val="bullet"/>
      <w:lvlText w:val="•"/>
      <w:lvlJc w:val="left"/>
      <w:pPr>
        <w:ind w:left="3533" w:hanging="343"/>
      </w:pPr>
      <w:rPr>
        <w:rFonts w:hint="default"/>
      </w:rPr>
    </w:lvl>
    <w:lvl w:ilvl="6" w:tplc="A1D4AA2A">
      <w:numFmt w:val="bullet"/>
      <w:lvlText w:val="•"/>
      <w:lvlJc w:val="left"/>
      <w:pPr>
        <w:ind w:left="4806" w:hanging="343"/>
      </w:pPr>
      <w:rPr>
        <w:rFonts w:hint="default"/>
      </w:rPr>
    </w:lvl>
    <w:lvl w:ilvl="7" w:tplc="A53C92FC">
      <w:numFmt w:val="bullet"/>
      <w:lvlText w:val="•"/>
      <w:lvlJc w:val="left"/>
      <w:pPr>
        <w:ind w:left="6080" w:hanging="343"/>
      </w:pPr>
      <w:rPr>
        <w:rFonts w:hint="default"/>
      </w:rPr>
    </w:lvl>
    <w:lvl w:ilvl="8" w:tplc="62EEC4EE">
      <w:numFmt w:val="bullet"/>
      <w:lvlText w:val="•"/>
      <w:lvlJc w:val="left"/>
      <w:pPr>
        <w:ind w:left="7353" w:hanging="343"/>
      </w:pPr>
      <w:rPr>
        <w:rFonts w:hint="default"/>
      </w:rPr>
    </w:lvl>
  </w:abstractNum>
  <w:abstractNum w:abstractNumId="1" w15:restartNumberingAfterBreak="0">
    <w:nsid w:val="29F71E2B"/>
    <w:multiLevelType w:val="hybridMultilevel"/>
    <w:tmpl w:val="1F16D5A0"/>
    <w:lvl w:ilvl="0" w:tplc="E09679CE">
      <w:start w:val="1"/>
      <w:numFmt w:val="upperLetter"/>
      <w:lvlText w:val="%1)"/>
      <w:lvlJc w:val="left"/>
      <w:pPr>
        <w:ind w:left="831" w:hanging="336"/>
        <w:jc w:val="left"/>
      </w:pPr>
      <w:rPr>
        <w:rFonts w:hint="default"/>
        <w:spacing w:val="-1"/>
        <w:w w:val="99"/>
      </w:rPr>
    </w:lvl>
    <w:lvl w:ilvl="1" w:tplc="53A2C87E">
      <w:numFmt w:val="bullet"/>
      <w:lvlText w:val="•"/>
      <w:lvlJc w:val="left"/>
      <w:pPr>
        <w:ind w:left="1784" w:hanging="336"/>
      </w:pPr>
      <w:rPr>
        <w:rFonts w:hint="default"/>
      </w:rPr>
    </w:lvl>
    <w:lvl w:ilvl="2" w:tplc="3130448C">
      <w:numFmt w:val="bullet"/>
      <w:lvlText w:val="•"/>
      <w:lvlJc w:val="left"/>
      <w:pPr>
        <w:ind w:left="2728" w:hanging="336"/>
      </w:pPr>
      <w:rPr>
        <w:rFonts w:hint="default"/>
      </w:rPr>
    </w:lvl>
    <w:lvl w:ilvl="3" w:tplc="3E768A6C">
      <w:numFmt w:val="bullet"/>
      <w:lvlText w:val="•"/>
      <w:lvlJc w:val="left"/>
      <w:pPr>
        <w:ind w:left="3672" w:hanging="336"/>
      </w:pPr>
      <w:rPr>
        <w:rFonts w:hint="default"/>
      </w:rPr>
    </w:lvl>
    <w:lvl w:ilvl="4" w:tplc="F2F420BA">
      <w:numFmt w:val="bullet"/>
      <w:lvlText w:val="•"/>
      <w:lvlJc w:val="left"/>
      <w:pPr>
        <w:ind w:left="4616" w:hanging="336"/>
      </w:pPr>
      <w:rPr>
        <w:rFonts w:hint="default"/>
      </w:rPr>
    </w:lvl>
    <w:lvl w:ilvl="5" w:tplc="EFD45556">
      <w:numFmt w:val="bullet"/>
      <w:lvlText w:val="•"/>
      <w:lvlJc w:val="left"/>
      <w:pPr>
        <w:ind w:left="5560" w:hanging="336"/>
      </w:pPr>
      <w:rPr>
        <w:rFonts w:hint="default"/>
      </w:rPr>
    </w:lvl>
    <w:lvl w:ilvl="6" w:tplc="5B261FDC">
      <w:numFmt w:val="bullet"/>
      <w:lvlText w:val="•"/>
      <w:lvlJc w:val="left"/>
      <w:pPr>
        <w:ind w:left="6504" w:hanging="336"/>
      </w:pPr>
      <w:rPr>
        <w:rFonts w:hint="default"/>
      </w:rPr>
    </w:lvl>
    <w:lvl w:ilvl="7" w:tplc="8E724D92">
      <w:numFmt w:val="bullet"/>
      <w:lvlText w:val="•"/>
      <w:lvlJc w:val="left"/>
      <w:pPr>
        <w:ind w:left="7448" w:hanging="336"/>
      </w:pPr>
      <w:rPr>
        <w:rFonts w:hint="default"/>
      </w:rPr>
    </w:lvl>
    <w:lvl w:ilvl="8" w:tplc="29BEC792">
      <w:numFmt w:val="bullet"/>
      <w:lvlText w:val="•"/>
      <w:lvlJc w:val="left"/>
      <w:pPr>
        <w:ind w:left="8392" w:hanging="336"/>
      </w:pPr>
      <w:rPr>
        <w:rFonts w:hint="default"/>
      </w:r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5B57"/>
    <w:multiLevelType w:val="hybridMultilevel"/>
    <w:tmpl w:val="E86AAE2A"/>
    <w:lvl w:ilvl="0" w:tplc="1AC097D0">
      <w:numFmt w:val="bullet"/>
      <w:lvlText w:val="•"/>
      <w:lvlJc w:val="left"/>
      <w:pPr>
        <w:ind w:left="814" w:hanging="347"/>
      </w:pPr>
      <w:rPr>
        <w:rFonts w:ascii="Arial" w:eastAsia="Arial" w:hAnsi="Arial" w:cs="Arial" w:hint="default"/>
        <w:color w:val="4F4D4D"/>
        <w:spacing w:val="-14"/>
        <w:w w:val="89"/>
        <w:sz w:val="22"/>
        <w:szCs w:val="22"/>
      </w:rPr>
    </w:lvl>
    <w:lvl w:ilvl="1" w:tplc="B4105E5A">
      <w:numFmt w:val="bullet"/>
      <w:lvlText w:val="o"/>
      <w:lvlJc w:val="left"/>
      <w:pPr>
        <w:ind w:left="1518" w:hanging="345"/>
      </w:pPr>
      <w:rPr>
        <w:rFonts w:ascii="Arial" w:eastAsia="Arial" w:hAnsi="Arial" w:cs="Arial" w:hint="default"/>
        <w:color w:val="6982A0"/>
        <w:w w:val="110"/>
        <w:sz w:val="22"/>
        <w:szCs w:val="22"/>
      </w:rPr>
    </w:lvl>
    <w:lvl w:ilvl="2" w:tplc="1A28DB44">
      <w:numFmt w:val="bullet"/>
      <w:lvlText w:val="•"/>
      <w:lvlJc w:val="left"/>
      <w:pPr>
        <w:ind w:left="1520" w:hanging="345"/>
      </w:pPr>
      <w:rPr>
        <w:rFonts w:hint="default"/>
      </w:rPr>
    </w:lvl>
    <w:lvl w:ilvl="3" w:tplc="55DAEC3C">
      <w:numFmt w:val="bullet"/>
      <w:lvlText w:val="•"/>
      <w:lvlJc w:val="left"/>
      <w:pPr>
        <w:ind w:left="1540" w:hanging="345"/>
      </w:pPr>
      <w:rPr>
        <w:rFonts w:hint="default"/>
      </w:rPr>
    </w:lvl>
    <w:lvl w:ilvl="4" w:tplc="658627D0">
      <w:numFmt w:val="bullet"/>
      <w:lvlText w:val="•"/>
      <w:lvlJc w:val="left"/>
      <w:pPr>
        <w:ind w:left="1660" w:hanging="345"/>
      </w:pPr>
      <w:rPr>
        <w:rFonts w:hint="default"/>
      </w:rPr>
    </w:lvl>
    <w:lvl w:ilvl="5" w:tplc="AC42CB32">
      <w:numFmt w:val="bullet"/>
      <w:lvlText w:val="•"/>
      <w:lvlJc w:val="left"/>
      <w:pPr>
        <w:ind w:left="3086" w:hanging="345"/>
      </w:pPr>
      <w:rPr>
        <w:rFonts w:hint="default"/>
      </w:rPr>
    </w:lvl>
    <w:lvl w:ilvl="6" w:tplc="EF60BAE4">
      <w:numFmt w:val="bullet"/>
      <w:lvlText w:val="•"/>
      <w:lvlJc w:val="left"/>
      <w:pPr>
        <w:ind w:left="4513" w:hanging="345"/>
      </w:pPr>
      <w:rPr>
        <w:rFonts w:hint="default"/>
      </w:rPr>
    </w:lvl>
    <w:lvl w:ilvl="7" w:tplc="69EA9E92">
      <w:numFmt w:val="bullet"/>
      <w:lvlText w:val="•"/>
      <w:lvlJc w:val="left"/>
      <w:pPr>
        <w:ind w:left="5940" w:hanging="345"/>
      </w:pPr>
      <w:rPr>
        <w:rFonts w:hint="default"/>
      </w:rPr>
    </w:lvl>
    <w:lvl w:ilvl="8" w:tplc="CF244FC8">
      <w:numFmt w:val="bullet"/>
      <w:lvlText w:val="•"/>
      <w:lvlJc w:val="left"/>
      <w:pPr>
        <w:ind w:left="7366" w:hanging="345"/>
      </w:pPr>
      <w:rPr>
        <w:rFonts w:hint="default"/>
      </w:r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30D5B"/>
    <w:rsid w:val="00145DD7"/>
    <w:rsid w:val="00212CEB"/>
    <w:rsid w:val="002133BD"/>
    <w:rsid w:val="00332C0A"/>
    <w:rsid w:val="0037522F"/>
    <w:rsid w:val="003836AD"/>
    <w:rsid w:val="003D49FF"/>
    <w:rsid w:val="003D4F01"/>
    <w:rsid w:val="00444E90"/>
    <w:rsid w:val="004A297D"/>
    <w:rsid w:val="004C7226"/>
    <w:rsid w:val="00522998"/>
    <w:rsid w:val="006344A1"/>
    <w:rsid w:val="007622A6"/>
    <w:rsid w:val="007756CF"/>
    <w:rsid w:val="007E317F"/>
    <w:rsid w:val="008C7B21"/>
    <w:rsid w:val="008D40A4"/>
    <w:rsid w:val="009A4989"/>
    <w:rsid w:val="00A83E0A"/>
    <w:rsid w:val="00AA7C04"/>
    <w:rsid w:val="00AD2CEF"/>
    <w:rsid w:val="00B0214B"/>
    <w:rsid w:val="00B72090"/>
    <w:rsid w:val="00B76EF9"/>
    <w:rsid w:val="00C607F0"/>
    <w:rsid w:val="00C62D8D"/>
    <w:rsid w:val="00D24BEE"/>
    <w:rsid w:val="00DC7419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7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419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B76EF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B76EF9"/>
    <w:rPr>
      <w:rFonts w:ascii="Arial" w:eastAsia="Arial" w:hAnsi="Arial" w:cs="Arial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B76EF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4</cp:revision>
  <dcterms:created xsi:type="dcterms:W3CDTF">2017-10-18T18:01:00Z</dcterms:created>
  <dcterms:modified xsi:type="dcterms:W3CDTF">2017-12-16T05:08:00Z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