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2E182" w14:textId="77777777" w:rsidR="00022991" w:rsidRPr="00AD3803" w:rsidRDefault="4E465F73" w:rsidP="4E465F73">
      <w:pPr>
        <w:pStyle w:val="Heading1"/>
        <w:rPr>
          <w:rFonts w:ascii="Open Sans" w:hAnsi="Open Sans" w:cs="Open Sans"/>
          <w:color w:val="002060"/>
        </w:rPr>
      </w:pPr>
      <w:r w:rsidRPr="00AD3803">
        <w:rPr>
          <w:rFonts w:ascii="Open Sans" w:hAnsi="Open Sans" w:cs="Open Sans"/>
          <w:color w:val="002060"/>
        </w:rPr>
        <w:t xml:space="preserve">Scope &amp; Sequence </w:t>
      </w:r>
    </w:p>
    <w:p w14:paraId="5A41F4EB" w14:textId="77777777" w:rsidR="00022991" w:rsidRPr="00AD3803"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Pr>
      <w:tblGrid>
        <w:gridCol w:w="4680"/>
        <w:gridCol w:w="2250"/>
        <w:gridCol w:w="666"/>
        <w:gridCol w:w="6894"/>
      </w:tblGrid>
      <w:tr w:rsidR="00022991" w:rsidRPr="00AD3803" w14:paraId="429649C3" w14:textId="77777777" w:rsidTr="4E465F73">
        <w:trPr>
          <w:trHeight w:val="674"/>
        </w:trPr>
        <w:tc>
          <w:tcPr>
            <w:tcW w:w="7596" w:type="dxa"/>
            <w:gridSpan w:val="3"/>
            <w:shd w:val="clear" w:color="auto" w:fill="B4C6E7" w:themeFill="accent1" w:themeFillTint="66"/>
          </w:tcPr>
          <w:p w14:paraId="2F5DBA28" w14:textId="77777777" w:rsidR="00022991" w:rsidRPr="00AD3803" w:rsidRDefault="4E465F73" w:rsidP="4E465F73">
            <w:pPr>
              <w:pStyle w:val="Heading4"/>
              <w:ind w:left="0"/>
              <w:outlineLvl w:val="3"/>
              <w:rPr>
                <w:rFonts w:ascii="Open Sans" w:hAnsi="Open Sans" w:cs="Open Sans"/>
                <w:sz w:val="22"/>
                <w:szCs w:val="22"/>
              </w:rPr>
            </w:pPr>
            <w:r w:rsidRPr="00AD3803">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1856B0" w:rsidRPr="00AD3803">
                  <w:rPr>
                    <w:rFonts w:ascii="Open Sans" w:hAnsi="Open Sans" w:cs="Open Sans"/>
                    <w:b w:val="0"/>
                    <w:bCs w:val="0"/>
                    <w:sz w:val="22"/>
                    <w:szCs w:val="22"/>
                  </w:rPr>
                  <w:t>Advanced Animal Science</w:t>
                </w:r>
              </w:sdtContent>
            </w:sdt>
            <w:r w:rsidRPr="00AD3803">
              <w:rPr>
                <w:rFonts w:ascii="Open Sans" w:hAnsi="Open Sans" w:cs="Open Sans"/>
                <w:sz w:val="22"/>
                <w:szCs w:val="22"/>
              </w:rPr>
              <w:t xml:space="preserve"> </w:t>
            </w:r>
          </w:p>
          <w:p w14:paraId="39BB61C1" w14:textId="77777777" w:rsidR="00022991" w:rsidRPr="00AD3803" w:rsidRDefault="00FB1FAF" w:rsidP="4E465F73">
            <w:pPr>
              <w:rPr>
                <w:rFonts w:ascii="Open Sans" w:hAnsi="Open Sans" w:cs="Open Sans"/>
                <w:b/>
                <w:bCs/>
              </w:rPr>
            </w:pPr>
            <w:r>
              <w:rPr>
                <w:rFonts w:ascii="Open Sans" w:hAnsi="Open Sans" w:cs="Open Sans"/>
                <w:b/>
                <w:bCs/>
              </w:rPr>
              <w:t xml:space="preserve">TSDS </w:t>
            </w:r>
            <w:r w:rsidR="4E465F73" w:rsidRPr="00AD3803">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1856B0" w:rsidRPr="00AD3803">
                  <w:rPr>
                    <w:rFonts w:ascii="Open Sans" w:hAnsi="Open Sans" w:cs="Open Sans"/>
                  </w:rPr>
                  <w:t>13000700</w:t>
                </w:r>
              </w:sdtContent>
            </w:sdt>
          </w:p>
          <w:p w14:paraId="64A1FF0E" w14:textId="77777777" w:rsidR="00022991" w:rsidRPr="00AD3803" w:rsidRDefault="00022991" w:rsidP="00C53C34">
            <w:pPr>
              <w:jc w:val="right"/>
              <w:rPr>
                <w:rFonts w:ascii="Open Sans" w:hAnsi="Open Sans" w:cs="Open Sans"/>
                <w:b/>
              </w:rPr>
            </w:pPr>
          </w:p>
        </w:tc>
        <w:tc>
          <w:tcPr>
            <w:tcW w:w="6894" w:type="dxa"/>
            <w:shd w:val="clear" w:color="auto" w:fill="B4C6E7" w:themeFill="accent1" w:themeFillTint="66"/>
          </w:tcPr>
          <w:p w14:paraId="35C2A30A" w14:textId="77777777" w:rsidR="00022991" w:rsidRPr="00AD3803" w:rsidRDefault="4E465F73" w:rsidP="4E465F73">
            <w:pPr>
              <w:rPr>
                <w:rFonts w:ascii="Open Sans" w:hAnsi="Open Sans" w:cs="Open Sans"/>
                <w:b/>
                <w:bCs/>
              </w:rPr>
            </w:pPr>
            <w:r w:rsidRPr="00AD3803">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1856B0" w:rsidRPr="00AD3803">
                  <w:rPr>
                    <w:rFonts w:ascii="Open Sans" w:hAnsi="Open Sans" w:cs="Open Sans"/>
                  </w:rPr>
                  <w:t>1.0</w:t>
                </w:r>
              </w:sdtContent>
            </w:sdt>
          </w:p>
          <w:p w14:paraId="06F58024" w14:textId="77777777" w:rsidR="00022991" w:rsidRPr="00AD3803" w:rsidRDefault="4E465F73" w:rsidP="4E465F73">
            <w:pPr>
              <w:rPr>
                <w:rFonts w:ascii="Open Sans" w:hAnsi="Open Sans" w:cs="Open Sans"/>
              </w:rPr>
            </w:pPr>
            <w:r w:rsidRPr="00AD3803">
              <w:rPr>
                <w:rFonts w:ascii="Open Sans" w:hAnsi="Open Sans" w:cs="Open Sans"/>
                <w:b/>
                <w:bCs/>
              </w:rPr>
              <w:t>Course Requirements:</w:t>
            </w:r>
            <w:r w:rsidRPr="00AD3803">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1856B0" w:rsidRPr="00AD3803">
                  <w:rPr>
                    <w:rFonts w:ascii="Open Sans" w:hAnsi="Open Sans" w:cs="Open Sans"/>
                  </w:rPr>
                  <w:t>Recommended for Grades 11-12</w:t>
                </w:r>
                <w:r w:rsidR="002E7F39">
                  <w:rPr>
                    <w:rFonts w:ascii="Open Sans" w:hAnsi="Open Sans" w:cs="Open Sans"/>
                  </w:rPr>
                  <w:t>.</w:t>
                </w:r>
              </w:sdtContent>
            </w:sdt>
            <w:r w:rsidRPr="00AD3803">
              <w:rPr>
                <w:rFonts w:ascii="Open Sans" w:hAnsi="Open Sans" w:cs="Open Sans"/>
              </w:rPr>
              <w:t xml:space="preserve"> </w:t>
            </w:r>
          </w:p>
          <w:p w14:paraId="13419FD3" w14:textId="77777777" w:rsidR="00022991" w:rsidRPr="00AD3803" w:rsidRDefault="4E465F73" w:rsidP="4E465F73">
            <w:pPr>
              <w:rPr>
                <w:rFonts w:ascii="Open Sans" w:hAnsi="Open Sans" w:cs="Open Sans"/>
                <w:strike/>
              </w:rPr>
            </w:pPr>
            <w:r w:rsidRPr="00AD3803">
              <w:rPr>
                <w:rFonts w:ascii="Open Sans" w:hAnsi="Open Sans" w:cs="Open Sans"/>
                <w:b/>
                <w:bCs/>
              </w:rPr>
              <w:t xml:space="preserve">Prerequisites: </w:t>
            </w:r>
            <w:sdt>
              <w:sdtPr>
                <w:rPr>
                  <w:rFonts w:ascii="Open Sans" w:hAnsi="Open Sans" w:cs="Open Sans"/>
                </w:rPr>
                <w:id w:val="-850487264"/>
                <w:placeholder>
                  <w:docPart w:val="DefaultPlaceholder_-1854013440"/>
                </w:placeholder>
              </w:sdtPr>
              <w:sdtEndPr/>
              <w:sdtContent>
                <w:r w:rsidR="001856B0" w:rsidRPr="00AD3803">
                  <w:rPr>
                    <w:rFonts w:ascii="Open Sans" w:hAnsi="Open Sans" w:cs="Open Sans"/>
                  </w:rPr>
                  <w:t>Biology and Chemistry or Integra</w:t>
                </w:r>
                <w:r w:rsidR="002E7F39">
                  <w:rPr>
                    <w:rFonts w:ascii="Open Sans" w:hAnsi="Open Sans" w:cs="Open Sans"/>
                  </w:rPr>
                  <w:t>ted Physics and Chemistry (IPC); Algebra l and Geometry;</w:t>
                </w:r>
                <w:r w:rsidR="001856B0" w:rsidRPr="00AD3803">
                  <w:rPr>
                    <w:rFonts w:ascii="Open Sans" w:hAnsi="Open Sans" w:cs="Open Sans"/>
                  </w:rPr>
                  <w:t xml:space="preserve"> and either Small Animal Management, Equine Science, or Livestock Production</w:t>
                </w:r>
                <w:r w:rsidR="00FB1FAF">
                  <w:rPr>
                    <w:rFonts w:ascii="Open Sans" w:hAnsi="Open Sans" w:cs="Open Sans"/>
                  </w:rPr>
                  <w:t>.</w:t>
                </w:r>
                <w:bookmarkStart w:id="0" w:name="_GoBack"/>
                <w:bookmarkEnd w:id="0"/>
              </w:sdtContent>
            </w:sdt>
          </w:p>
          <w:p w14:paraId="579D24B6" w14:textId="77777777" w:rsidR="00022991" w:rsidRPr="002E7F39" w:rsidRDefault="4E465F73" w:rsidP="002E7F39">
            <w:pPr>
              <w:spacing w:line="285" w:lineRule="exact"/>
              <w:rPr>
                <w:rFonts w:ascii="Open Sans" w:eastAsia="Open Sans" w:hAnsi="Open Sans" w:cs="Open Sans"/>
              </w:rPr>
            </w:pPr>
            <w:r w:rsidRPr="00AD3803">
              <w:rPr>
                <w:rFonts w:ascii="Open Sans" w:eastAsia="Open Sans" w:hAnsi="Open Sans" w:cs="Open Sans"/>
                <w:b/>
                <w:bCs/>
              </w:rPr>
              <w:t xml:space="preserve">Recommended Prerequisites: </w:t>
            </w:r>
            <w:sdt>
              <w:sdtPr>
                <w:rPr>
                  <w:rFonts w:ascii="Open Sans" w:eastAsia="Open Sans" w:hAnsi="Open Sans" w:cs="Open Sans"/>
                </w:rPr>
                <w:id w:val="1834643539"/>
                <w:placeholder>
                  <w:docPart w:val="DefaultPlaceholder_-1854013440"/>
                </w:placeholder>
                <w:text/>
              </w:sdtPr>
              <w:sdtEndPr/>
              <w:sdtContent>
                <w:r w:rsidR="00E42112">
                  <w:rPr>
                    <w:rFonts w:ascii="Open Sans" w:eastAsia="Open Sans" w:hAnsi="Open Sans" w:cs="Open Sans"/>
                  </w:rPr>
                  <w:t>Veterinary Medical Applications</w:t>
                </w:r>
              </w:sdtContent>
            </w:sdt>
            <w:r w:rsidR="002E7F39">
              <w:rPr>
                <w:rFonts w:ascii="Open Sans" w:eastAsia="Open Sans" w:hAnsi="Open Sans" w:cs="Open Sans"/>
              </w:rPr>
              <w:t>.</w:t>
            </w:r>
          </w:p>
        </w:tc>
      </w:tr>
      <w:tr w:rsidR="00022991" w:rsidRPr="00AD3803" w14:paraId="68F4976B" w14:textId="77777777" w:rsidTr="4E465F73">
        <w:trPr>
          <w:trHeight w:val="674"/>
        </w:trPr>
        <w:tc>
          <w:tcPr>
            <w:tcW w:w="14490" w:type="dxa"/>
            <w:gridSpan w:val="4"/>
            <w:shd w:val="clear" w:color="auto" w:fill="F1BBBB"/>
          </w:tcPr>
          <w:p w14:paraId="1A988A0B" w14:textId="77777777" w:rsidR="00022991" w:rsidRPr="00AD3803" w:rsidRDefault="00022991" w:rsidP="001856B0">
            <w:pPr>
              <w:rPr>
                <w:rFonts w:ascii="Open Sans" w:hAnsi="Open Sans" w:cs="Open Sans"/>
              </w:rPr>
            </w:pPr>
            <w:r w:rsidRPr="00AD3803">
              <w:rPr>
                <w:rFonts w:ascii="Open Sans" w:hAnsi="Open Sans" w:cs="Open Sans"/>
                <w:b/>
                <w:bCs/>
              </w:rPr>
              <w:t>Course Description:</w:t>
            </w:r>
            <w:r w:rsidRPr="00AD3803">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1856B0" w:rsidRPr="00AD3803">
                  <w:rPr>
                    <w:rFonts w:ascii="Open Sans" w:eastAsia="Calibri" w:hAnsi="Open Sans" w:cs="Open Sans"/>
                  </w:rPr>
                  <w:t xml:space="preserve">Advanced Animal Science examines the interrelatedness of human, scientific, and technological dimensions of livestock production. Instruction is designed to allow for the application of scientific and technological aspects of animal science through field and laboratory experiences. </w:t>
                </w:r>
              </w:sdtContent>
            </w:sdt>
          </w:p>
        </w:tc>
      </w:tr>
      <w:tr w:rsidR="00022991" w:rsidRPr="00AD3803" w14:paraId="65D11D18" w14:textId="77777777" w:rsidTr="4E465F73">
        <w:trPr>
          <w:trHeight w:val="346"/>
        </w:trPr>
        <w:tc>
          <w:tcPr>
            <w:tcW w:w="14490" w:type="dxa"/>
            <w:gridSpan w:val="4"/>
            <w:shd w:val="clear" w:color="auto" w:fill="F1BBBB"/>
          </w:tcPr>
          <w:p w14:paraId="0A61D265" w14:textId="77777777" w:rsidR="00022991" w:rsidRPr="00AD3803" w:rsidRDefault="4E465F73" w:rsidP="4E465F73">
            <w:pPr>
              <w:rPr>
                <w:rFonts w:ascii="Open Sans" w:hAnsi="Open Sans" w:cs="Open Sans"/>
              </w:rPr>
            </w:pPr>
            <w:r w:rsidRPr="00AD3803">
              <w:rPr>
                <w:rFonts w:ascii="Open Sans" w:hAnsi="Open Sans" w:cs="Open Sans"/>
                <w:b/>
                <w:bCs/>
              </w:rPr>
              <w:t>NOTE:</w:t>
            </w:r>
            <w:r w:rsidRPr="00AD3803">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AD3803" w14:paraId="550CE3A5" w14:textId="77777777" w:rsidTr="4E465F73">
        <w:trPr>
          <w:trHeight w:val="980"/>
        </w:trPr>
        <w:tc>
          <w:tcPr>
            <w:tcW w:w="4680" w:type="dxa"/>
            <w:shd w:val="clear" w:color="auto" w:fill="D9D9D9" w:themeFill="background1" w:themeFillShade="D9"/>
          </w:tcPr>
          <w:p w14:paraId="22560899" w14:textId="77777777" w:rsidR="00244619" w:rsidRPr="00AD3803" w:rsidRDefault="4E465F73" w:rsidP="4E465F73">
            <w:pPr>
              <w:rPr>
                <w:rFonts w:ascii="Open Sans" w:hAnsi="Open Sans" w:cs="Open Sans"/>
                <w:b/>
                <w:bCs/>
              </w:rPr>
            </w:pPr>
            <w:r w:rsidRPr="00AD3803">
              <w:rPr>
                <w:rFonts w:ascii="Open Sans" w:hAnsi="Open Sans" w:cs="Open Sans"/>
                <w:b/>
                <w:bCs/>
              </w:rPr>
              <w:t>Total Number of Periods</w:t>
            </w:r>
          </w:p>
          <w:p w14:paraId="5994981E" w14:textId="77777777" w:rsidR="00244619" w:rsidRPr="00AD3803" w:rsidRDefault="4E465F73" w:rsidP="4E465F73">
            <w:pPr>
              <w:rPr>
                <w:rFonts w:ascii="Open Sans" w:hAnsi="Open Sans" w:cs="Open Sans"/>
                <w:b/>
                <w:bCs/>
              </w:rPr>
            </w:pPr>
            <w:r w:rsidRPr="00AD3803">
              <w:rPr>
                <w:rFonts w:ascii="Open Sans" w:hAnsi="Open Sans" w:cs="Open Sans"/>
                <w:b/>
                <w:bCs/>
              </w:rPr>
              <w:t>Total Number of Minutes</w:t>
            </w:r>
          </w:p>
          <w:p w14:paraId="349C9C21" w14:textId="77777777" w:rsidR="5591F691" w:rsidRPr="00AD3803" w:rsidRDefault="4E465F73" w:rsidP="4E465F73">
            <w:pPr>
              <w:rPr>
                <w:rFonts w:ascii="Open Sans" w:hAnsi="Open Sans" w:cs="Open Sans"/>
                <w:b/>
                <w:bCs/>
              </w:rPr>
            </w:pPr>
            <w:r w:rsidRPr="00AD3803">
              <w:rPr>
                <w:rFonts w:ascii="Open Sans" w:hAnsi="Open Sans" w:cs="Open Sans"/>
                <w:b/>
                <w:bCs/>
              </w:rPr>
              <w:t>Total Number of Hours</w:t>
            </w:r>
          </w:p>
        </w:tc>
        <w:tc>
          <w:tcPr>
            <w:tcW w:w="2250" w:type="dxa"/>
            <w:shd w:val="clear" w:color="auto" w:fill="D9D9D9" w:themeFill="background1" w:themeFillShade="D9"/>
          </w:tcPr>
          <w:sdt>
            <w:sdtPr>
              <w:rPr>
                <w:rFonts w:ascii="Open Sans" w:hAnsi="Open Sans" w:cs="Open Sans"/>
              </w:rPr>
              <w:id w:val="27912226"/>
              <w:placeholder>
                <w:docPart w:val="DefaultPlaceholder_-1854013440"/>
              </w:placeholder>
            </w:sdtPr>
            <w:sdtEndPr/>
            <w:sdtContent>
              <w:p w14:paraId="771E60AC" w14:textId="77777777" w:rsidR="00753A76" w:rsidRPr="00AD3803" w:rsidRDefault="001856B0" w:rsidP="4E465F73">
                <w:pPr>
                  <w:jc w:val="center"/>
                  <w:rPr>
                    <w:rFonts w:ascii="Open Sans" w:hAnsi="Open Sans" w:cs="Open Sans"/>
                  </w:rPr>
                </w:pPr>
                <w:r w:rsidRPr="00AD3803">
                  <w:rPr>
                    <w:rFonts w:ascii="Open Sans" w:hAnsi="Open Sans" w:cs="Open Sans"/>
                  </w:rPr>
                  <w:t>175 Periods</w:t>
                </w:r>
              </w:p>
            </w:sdtContent>
          </w:sdt>
          <w:sdt>
            <w:sdtPr>
              <w:rPr>
                <w:rFonts w:ascii="Open Sans" w:hAnsi="Open Sans" w:cs="Open Sans"/>
              </w:rPr>
              <w:id w:val="63921807"/>
              <w:placeholder>
                <w:docPart w:val="DefaultPlaceholder_-1854013440"/>
              </w:placeholder>
            </w:sdtPr>
            <w:sdtEndPr/>
            <w:sdtContent>
              <w:p w14:paraId="636F99A6" w14:textId="77777777" w:rsidR="00244619" w:rsidRPr="00AD3803" w:rsidRDefault="001856B0" w:rsidP="4E465F73">
                <w:pPr>
                  <w:jc w:val="center"/>
                  <w:rPr>
                    <w:rFonts w:ascii="Open Sans" w:hAnsi="Open Sans" w:cs="Open Sans"/>
                  </w:rPr>
                </w:pPr>
                <w:r w:rsidRPr="00AD3803">
                  <w:rPr>
                    <w:rFonts w:ascii="Open Sans" w:hAnsi="Open Sans" w:cs="Open Sans"/>
                  </w:rPr>
                  <w:t>7,875 Minutes</w:t>
                </w:r>
              </w:p>
            </w:sdtContent>
          </w:sdt>
          <w:p w14:paraId="4B665630" w14:textId="77777777" w:rsidR="5591F691" w:rsidRPr="00AD3803" w:rsidRDefault="002866E4" w:rsidP="4E465F73">
            <w:pPr>
              <w:jc w:val="center"/>
              <w:rPr>
                <w:rFonts w:ascii="Open Sans" w:hAnsi="Open Sans" w:cs="Open Sans"/>
              </w:rPr>
            </w:pPr>
            <w:sdt>
              <w:sdtPr>
                <w:rPr>
                  <w:rFonts w:ascii="Open Sans" w:hAnsi="Open Sans" w:cs="Open Sans"/>
                </w:rPr>
                <w:id w:val="-1900966638"/>
                <w:placeholder>
                  <w:docPart w:val="DefaultPlaceholder_-1854013440"/>
                </w:placeholder>
              </w:sdtPr>
              <w:sdtEndPr/>
              <w:sdtContent>
                <w:r w:rsidR="001856B0" w:rsidRPr="00AD3803">
                  <w:rPr>
                    <w:rFonts w:ascii="Open Sans" w:hAnsi="Open Sans" w:cs="Open Sans"/>
                  </w:rPr>
                  <w:t>131.25 Hours</w:t>
                </w:r>
                <w:r w:rsidR="4E465F73" w:rsidRPr="00AD3803">
                  <w:rPr>
                    <w:rFonts w:ascii="Open Sans" w:hAnsi="Open Sans" w:cs="Open Sans"/>
                  </w:rPr>
                  <w:t>*</w:t>
                </w:r>
              </w:sdtContent>
            </w:sdt>
          </w:p>
        </w:tc>
        <w:tc>
          <w:tcPr>
            <w:tcW w:w="7560" w:type="dxa"/>
            <w:gridSpan w:val="2"/>
            <w:shd w:val="clear" w:color="auto" w:fill="D9D9D9" w:themeFill="background1" w:themeFillShade="D9"/>
          </w:tcPr>
          <w:p w14:paraId="300543F5" w14:textId="77777777" w:rsidR="5591F691" w:rsidRPr="00AD3803" w:rsidRDefault="4E465F73" w:rsidP="4E465F73">
            <w:pPr>
              <w:pStyle w:val="NormalWeb"/>
              <w:rPr>
                <w:rFonts w:ascii="Open Sans" w:hAnsi="Open Sans" w:cs="Open Sans"/>
                <w:sz w:val="22"/>
                <w:szCs w:val="22"/>
              </w:rPr>
            </w:pPr>
            <w:r w:rsidRPr="00AD3803">
              <w:rPr>
                <w:rFonts w:ascii="Open Sans" w:hAnsi="Open Sans" w:cs="Open Sans"/>
                <w:sz w:val="22"/>
                <w:szCs w:val="22"/>
              </w:rPr>
              <w:t>*Schedule calculations based on 175/180 calendar days. For 0.5 credit courses, schedule is calculated out of 88/90 days</w:t>
            </w:r>
            <w:r w:rsidRPr="00AD3803">
              <w:rPr>
                <w:rFonts w:ascii="Open Sans" w:hAnsi="Open Sans" w:cs="Open Sans"/>
                <w:sz w:val="22"/>
                <w:szCs w:val="22"/>
                <w:vertAlign w:val="subscript"/>
              </w:rPr>
              <w:t>.</w:t>
            </w:r>
            <w:r w:rsidRPr="00AD3803">
              <w:rPr>
                <w:rFonts w:ascii="Open Sans" w:hAnsi="Open Sans" w:cs="Open Sans"/>
                <w:sz w:val="22"/>
                <w:szCs w:val="22"/>
              </w:rPr>
              <w:t xml:space="preserve"> Scope and sequence allows additional time for guest speakers, student presentations, field trips, remediation, extended learning activities, etc.</w:t>
            </w:r>
          </w:p>
        </w:tc>
      </w:tr>
      <w:tr w:rsidR="00022991" w:rsidRPr="00AD3803" w14:paraId="6822C62C" w14:textId="77777777" w:rsidTr="4E465F73">
        <w:trPr>
          <w:trHeight w:val="346"/>
        </w:trPr>
        <w:tc>
          <w:tcPr>
            <w:tcW w:w="4680" w:type="dxa"/>
            <w:shd w:val="clear" w:color="auto" w:fill="D9D9D9" w:themeFill="background1" w:themeFillShade="D9"/>
            <w:vAlign w:val="center"/>
          </w:tcPr>
          <w:p w14:paraId="6A862261" w14:textId="77777777" w:rsidR="00022991" w:rsidRPr="00AD3803" w:rsidRDefault="4E465F73" w:rsidP="4E465F73">
            <w:pPr>
              <w:jc w:val="center"/>
              <w:rPr>
                <w:rFonts w:ascii="Open Sans" w:hAnsi="Open Sans" w:cs="Open Sans"/>
              </w:rPr>
            </w:pPr>
            <w:r w:rsidRPr="00AD3803">
              <w:rPr>
                <w:rFonts w:ascii="Open Sans" w:hAnsi="Open Sans" w:cs="Open Sans"/>
                <w:b/>
                <w:bCs/>
              </w:rPr>
              <w:t>Unit Number, Title, and Brief Description</w:t>
            </w:r>
          </w:p>
        </w:tc>
        <w:tc>
          <w:tcPr>
            <w:tcW w:w="2250" w:type="dxa"/>
            <w:shd w:val="clear" w:color="auto" w:fill="D9D9D9" w:themeFill="background1" w:themeFillShade="D9"/>
            <w:vAlign w:val="center"/>
          </w:tcPr>
          <w:p w14:paraId="36E1E397" w14:textId="77777777" w:rsidR="00022991" w:rsidRPr="00AD3803" w:rsidRDefault="4E465F73" w:rsidP="4E465F73">
            <w:pPr>
              <w:jc w:val="center"/>
              <w:rPr>
                <w:rFonts w:ascii="Open Sans" w:hAnsi="Open Sans" w:cs="Open Sans"/>
                <w:b/>
                <w:bCs/>
              </w:rPr>
            </w:pPr>
            <w:r w:rsidRPr="00AD3803">
              <w:rPr>
                <w:rFonts w:ascii="Open Sans" w:hAnsi="Open Sans" w:cs="Open Sans"/>
                <w:b/>
                <w:bCs/>
              </w:rPr>
              <w:t># of Class Periods*</w:t>
            </w:r>
          </w:p>
          <w:p w14:paraId="12E4F778" w14:textId="77777777" w:rsidR="00022991" w:rsidRPr="00AD3803" w:rsidRDefault="4E465F73" w:rsidP="4E465F73">
            <w:pPr>
              <w:jc w:val="center"/>
              <w:rPr>
                <w:rFonts w:ascii="Open Sans" w:hAnsi="Open Sans" w:cs="Open Sans"/>
              </w:rPr>
            </w:pPr>
            <w:r w:rsidRPr="00AD3803">
              <w:rPr>
                <w:rFonts w:ascii="Open Sans" w:hAnsi="Open Sans" w:cs="Open Sans"/>
              </w:rPr>
              <w:t>(assumes 45-minute periods)</w:t>
            </w:r>
          </w:p>
          <w:p w14:paraId="74F66160" w14:textId="77777777" w:rsidR="00022991" w:rsidRPr="00AD3803" w:rsidRDefault="4E465F73" w:rsidP="4E465F73">
            <w:pPr>
              <w:jc w:val="center"/>
              <w:rPr>
                <w:rFonts w:ascii="Open Sans" w:hAnsi="Open Sans" w:cs="Open Sans"/>
              </w:rPr>
            </w:pPr>
            <w:r w:rsidRPr="00AD3803">
              <w:rPr>
                <w:rFonts w:ascii="Open Sans" w:hAnsi="Open Sans" w:cs="Open Sans"/>
              </w:rPr>
              <w:t>Total minutes per unit</w:t>
            </w:r>
          </w:p>
        </w:tc>
        <w:tc>
          <w:tcPr>
            <w:tcW w:w="7560" w:type="dxa"/>
            <w:gridSpan w:val="2"/>
            <w:shd w:val="clear" w:color="auto" w:fill="D9D9D9" w:themeFill="background1" w:themeFillShade="D9"/>
            <w:vAlign w:val="center"/>
          </w:tcPr>
          <w:p w14:paraId="2B029537" w14:textId="77777777" w:rsidR="00022991" w:rsidRPr="00AD3803" w:rsidRDefault="4E465F73" w:rsidP="4E465F73">
            <w:pPr>
              <w:jc w:val="center"/>
              <w:rPr>
                <w:rFonts w:ascii="Open Sans" w:hAnsi="Open Sans" w:cs="Open Sans"/>
                <w:b/>
                <w:bCs/>
              </w:rPr>
            </w:pPr>
            <w:r w:rsidRPr="00AD3803">
              <w:rPr>
                <w:rFonts w:ascii="Open Sans" w:hAnsi="Open Sans" w:cs="Open Sans"/>
                <w:b/>
                <w:bCs/>
              </w:rPr>
              <w:t>TEKS Covered</w:t>
            </w:r>
          </w:p>
          <w:p w14:paraId="1D2323D8" w14:textId="77777777" w:rsidR="00022991" w:rsidRPr="00AD3803" w:rsidRDefault="002866E4" w:rsidP="4E465F73">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1856B0" w:rsidRPr="00AD3803">
                  <w:rPr>
                    <w:rFonts w:ascii="Open Sans" w:hAnsi="Open Sans" w:cs="Open Sans"/>
                    <w:b/>
                    <w:bCs/>
                  </w:rPr>
                  <w:t>130.10</w:t>
                </w:r>
                <w:r w:rsidR="4E465F73" w:rsidRPr="00AD3803">
                  <w:rPr>
                    <w:rFonts w:ascii="Open Sans" w:hAnsi="Open Sans" w:cs="Open Sans"/>
                    <w:b/>
                    <w:bCs/>
                  </w:rPr>
                  <w:t>.</w:t>
                </w:r>
                <w:r w:rsidR="001856B0" w:rsidRPr="00AD3803">
                  <w:rPr>
                    <w:rFonts w:ascii="Open Sans" w:hAnsi="Open Sans" w:cs="Open Sans"/>
                    <w:b/>
                    <w:bCs/>
                  </w:rPr>
                  <w:t xml:space="preserve"> (c)</w:t>
                </w:r>
              </w:sdtContent>
            </w:sdt>
            <w:r w:rsidR="4E465F73" w:rsidRPr="00AD3803">
              <w:rPr>
                <w:rFonts w:ascii="Open Sans" w:hAnsi="Open Sans" w:cs="Open Sans"/>
                <w:b/>
                <w:bCs/>
              </w:rPr>
              <w:t xml:space="preserve"> Knowledge and skills</w:t>
            </w:r>
          </w:p>
        </w:tc>
      </w:tr>
      <w:tr w:rsidR="00022991" w:rsidRPr="00AD3803" w14:paraId="6372A92B" w14:textId="77777777" w:rsidTr="4E465F73">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19196260" w14:textId="77777777" w:rsidR="00022991" w:rsidRPr="00AD3803" w:rsidRDefault="4E465F73" w:rsidP="4E465F73">
                <w:pPr>
                  <w:rPr>
                    <w:rFonts w:ascii="Open Sans" w:hAnsi="Open Sans" w:cs="Open Sans"/>
                    <w:b/>
                    <w:bCs/>
                  </w:rPr>
                </w:pPr>
                <w:r w:rsidRPr="00AD3803">
                  <w:rPr>
                    <w:rFonts w:ascii="Open Sans" w:hAnsi="Open Sans" w:cs="Open Sans"/>
                    <w:b/>
                    <w:bCs/>
                  </w:rPr>
                  <w:t>Unit</w:t>
                </w:r>
                <w:r w:rsidR="005F542D" w:rsidRPr="00AD3803">
                  <w:rPr>
                    <w:rFonts w:ascii="Open Sans" w:hAnsi="Open Sans" w:cs="Open Sans"/>
                    <w:b/>
                    <w:bCs/>
                  </w:rPr>
                  <w:t xml:space="preserve"> 1:  Professional Standards/Employability Skills</w:t>
                </w:r>
              </w:p>
              <w:p w14:paraId="7DDFAEEC" w14:textId="77777777" w:rsidR="00022991" w:rsidRPr="00AD3803" w:rsidRDefault="00022991" w:rsidP="00C53C34">
                <w:pPr>
                  <w:rPr>
                    <w:rFonts w:ascii="Open Sans" w:hAnsi="Open Sans" w:cs="Open Sans"/>
                  </w:rPr>
                </w:pPr>
              </w:p>
              <w:p w14:paraId="0946A0D4" w14:textId="77777777" w:rsidR="00022991" w:rsidRPr="00AD3803" w:rsidRDefault="00530376" w:rsidP="4E465F73">
                <w:pPr>
                  <w:rPr>
                    <w:rFonts w:ascii="Open Sans" w:hAnsi="Open Sans" w:cs="Open Sans"/>
                    <w:b/>
                    <w:bCs/>
                    <w:color w:val="FF0000"/>
                  </w:rPr>
                </w:pPr>
                <w:r w:rsidRPr="00AD3803">
                  <w:rPr>
                    <w:rFonts w:ascii="Open Sans" w:hAnsi="Open Sans" w:cs="Open Sans"/>
                  </w:rPr>
                  <w:t xml:space="preserve">Students will begin the course by discussing professional standards and employability skills, including identifying </w:t>
                </w:r>
                <w:r w:rsidRPr="00AD3803">
                  <w:rPr>
                    <w:rFonts w:ascii="Open Sans" w:hAnsi="Open Sans" w:cs="Open Sans"/>
                  </w:rPr>
                  <w:lastRenderedPageBreak/>
                  <w:t xml:space="preserve">career and entrepreneurship opportunities related to animal systems, applying competencies related to resources, information, interpersonal skills, and systems of operation in </w:t>
                </w:r>
                <w:r w:rsidR="00CB6FD6" w:rsidRPr="00AD3803">
                  <w:rPr>
                    <w:rFonts w:ascii="Open Sans" w:hAnsi="Open Sans" w:cs="Open Sans"/>
                  </w:rPr>
                  <w:t>animal systems</w:t>
                </w:r>
                <w:r w:rsidRPr="00AD3803">
                  <w:rPr>
                    <w:rFonts w:ascii="Open Sans" w:hAnsi="Open Sans" w:cs="Open Sans"/>
                  </w:rPr>
                  <w:t>, and identifying employers’ expectations, including appropriate work habits, ethical conduct and legal responsibilities. Students will develop these skills and demonstrate these skills and attributes throughout the course.  In small groups and/or in other classroom activities, students will demonstrate employers’ expectations and appropriate work habits, demonstrate characteristics of good citizenship such as stewardship, advocacy and community leadership.  Students will use appropriate technology to research career topics.</w:t>
                </w:r>
                <w:r w:rsidR="4E465F73" w:rsidRPr="00AD3803">
                  <w:rPr>
                    <w:rFonts w:ascii="Open Sans" w:hAnsi="Open Sans" w:cs="Open Sans"/>
                  </w:rPr>
                  <w:t xml:space="preserve"> </w:t>
                </w:r>
              </w:p>
            </w:sdtContent>
          </w:sdt>
          <w:p w14:paraId="759499B0" w14:textId="77777777" w:rsidR="00C039E4" w:rsidRPr="00AD3803"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60D8E960" w14:textId="77777777" w:rsidR="00022991" w:rsidRPr="00AD3803" w:rsidRDefault="005F542D" w:rsidP="4E465F73">
                <w:pPr>
                  <w:jc w:val="center"/>
                  <w:rPr>
                    <w:rFonts w:ascii="Open Sans" w:hAnsi="Open Sans" w:cs="Open Sans"/>
                  </w:rPr>
                </w:pPr>
                <w:r w:rsidRPr="00AD3803">
                  <w:rPr>
                    <w:rFonts w:ascii="Open Sans" w:hAnsi="Open Sans" w:cs="Open Sans"/>
                  </w:rPr>
                  <w:t>5</w:t>
                </w:r>
                <w:r w:rsidR="4E465F73" w:rsidRPr="00AD3803">
                  <w:rPr>
                    <w:rFonts w:ascii="Open Sans" w:hAnsi="Open Sans" w:cs="Open Sans"/>
                  </w:rPr>
                  <w:t xml:space="preserve"> periods</w:t>
                </w:r>
              </w:p>
              <w:p w14:paraId="7C7DEC33" w14:textId="77777777" w:rsidR="00022991" w:rsidRPr="00AD3803" w:rsidRDefault="005F542D" w:rsidP="4E465F73">
                <w:pPr>
                  <w:jc w:val="center"/>
                  <w:rPr>
                    <w:rFonts w:ascii="Open Sans" w:hAnsi="Open Sans" w:cs="Open Sans"/>
                    <w:b/>
                    <w:bCs/>
                    <w:color w:val="FF0000"/>
                  </w:rPr>
                </w:pPr>
                <w:r w:rsidRPr="00AD3803">
                  <w:rPr>
                    <w:rFonts w:ascii="Open Sans" w:hAnsi="Open Sans" w:cs="Open Sans"/>
                  </w:rPr>
                  <w:t>225</w:t>
                </w:r>
                <w:r w:rsidR="4E465F73" w:rsidRPr="00AD3803">
                  <w:rPr>
                    <w:rFonts w:ascii="Open Sans" w:hAnsi="Open Sans" w:cs="Open Sans"/>
                  </w:rPr>
                  <w:t xml:space="preserve"> minutes</w:t>
                </w:r>
              </w:p>
            </w:sdtContent>
          </w:sdt>
          <w:p w14:paraId="05DB690D" w14:textId="77777777" w:rsidR="00C039E4" w:rsidRPr="00AD3803"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205859708"/>
              <w:placeholder>
                <w:docPart w:val="223FA11FFF7343C6B43F3C5B0F05C7B1"/>
              </w:placeholder>
              <w:docPartList>
                <w:docPartGallery w:val="Quick Parts"/>
              </w:docPartList>
            </w:sdtPr>
            <w:sdtEndPr/>
            <w:sdtContent>
              <w:p w14:paraId="4D59C966" w14:textId="77777777" w:rsidR="001208B4" w:rsidRPr="00AD3803" w:rsidRDefault="001208B4" w:rsidP="00AD3803">
                <w:pPr>
                  <w:tabs>
                    <w:tab w:val="left" w:pos="1440"/>
                  </w:tabs>
                  <w:spacing w:line="276" w:lineRule="auto"/>
                  <w:ind w:left="1440" w:hanging="720"/>
                  <w:rPr>
                    <w:rFonts w:ascii="Open Sans" w:eastAsia="Calibri" w:hAnsi="Open Sans" w:cs="Open Sans"/>
                  </w:rPr>
                </w:pPr>
                <w:r w:rsidRPr="00AD3803">
                  <w:rPr>
                    <w:rFonts w:ascii="Open Sans" w:eastAsia="Calibri" w:hAnsi="Open Sans" w:cs="Open Sans"/>
                  </w:rPr>
                  <w:t>(1)</w:t>
                </w:r>
                <w:r w:rsidRPr="00AD3803">
                  <w:rPr>
                    <w:rFonts w:ascii="Open Sans" w:eastAsia="Calibri" w:hAnsi="Open Sans" w:cs="Open Sans"/>
                  </w:rPr>
                  <w:tab/>
                  <w:t>The student demonstrates professional standards/employability skills as required by business and industry. The student is expected to:</w:t>
                </w:r>
              </w:p>
              <w:p w14:paraId="0890384F" w14:textId="77777777" w:rsidR="001208B4" w:rsidRPr="00AD3803" w:rsidRDefault="001208B4"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(A)</w:t>
                </w:r>
                <w:r w:rsidRPr="00AD3803">
                  <w:rPr>
                    <w:rFonts w:ascii="Open Sans" w:eastAsia="Calibri" w:hAnsi="Open Sans" w:cs="Open Sans"/>
                  </w:rPr>
                  <w:tab/>
                  <w:t>identify career development and entrepreneurship opportunities in the field of animal systems;</w:t>
                </w:r>
              </w:p>
              <w:p w14:paraId="1FCCD18B" w14:textId="77777777" w:rsidR="001208B4" w:rsidRPr="00AD3803" w:rsidRDefault="001208B4"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lastRenderedPageBreak/>
                  <w:t>(B)</w:t>
                </w:r>
                <w:r w:rsidRPr="00AD3803">
                  <w:rPr>
                    <w:rFonts w:ascii="Open Sans" w:eastAsia="Calibri" w:hAnsi="Open Sans" w:cs="Open Sans"/>
                  </w:rPr>
                  <w:tab/>
                  <w:t>apply competencies related to resources, information, interpersonal skills, and systems of operation in animal systems;</w:t>
                </w:r>
              </w:p>
              <w:p w14:paraId="0F8F86BC" w14:textId="77777777" w:rsidR="001208B4" w:rsidRPr="00AD3803" w:rsidRDefault="001208B4"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(C)</w:t>
                </w:r>
                <w:r w:rsidRPr="00AD3803">
                  <w:rPr>
                    <w:rFonts w:ascii="Open Sans" w:eastAsia="Calibri" w:hAnsi="Open Sans" w:cs="Open Sans"/>
                  </w:rPr>
                  <w:tab/>
                  <w:t>demonstrate knowledge of personal and occupational safety and health practices in the workplace;</w:t>
                </w:r>
              </w:p>
              <w:p w14:paraId="1030877B" w14:textId="77777777" w:rsidR="001208B4" w:rsidRPr="00AD3803" w:rsidRDefault="001208B4"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(D)</w:t>
                </w:r>
                <w:r w:rsidRPr="00AD3803">
                  <w:rPr>
                    <w:rFonts w:ascii="Open Sans" w:eastAsia="Calibri" w:hAnsi="Open Sans" w:cs="Open Sans"/>
                  </w:rPr>
                  <w:tab/>
                  <w:t xml:space="preserve">identify employers' expectations, including appropriate work habits, ethical conduct, and legal responsibilities; </w:t>
                </w:r>
              </w:p>
              <w:p w14:paraId="30CA4177" w14:textId="77777777" w:rsidR="001208B4" w:rsidRPr="00AD3803" w:rsidRDefault="001208B4"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(E)</w:t>
                </w:r>
                <w:r w:rsidRPr="00AD3803">
                  <w:rPr>
                    <w:rFonts w:ascii="Open Sans" w:eastAsia="Calibri" w:hAnsi="Open Sans" w:cs="Open Sans"/>
                  </w:rPr>
                  <w:tab/>
                  <w:t>demonstrate characteristics of good citizenship such as stewardship, advocacy, and community leadership; and</w:t>
                </w:r>
              </w:p>
              <w:p w14:paraId="5A3E4C85" w14:textId="77777777" w:rsidR="001208B4" w:rsidRPr="00AD3803" w:rsidRDefault="001208B4"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(F)</w:t>
                </w:r>
                <w:r w:rsidRPr="00AD3803">
                  <w:rPr>
                    <w:rFonts w:ascii="Open Sans" w:eastAsia="Calibri" w:hAnsi="Open Sans" w:cs="Open Sans"/>
                  </w:rPr>
                  <w:tab/>
                  <w:t>research career topics using technology such as the Internet.</w:t>
                </w:r>
              </w:p>
              <w:p w14:paraId="230A5F70" w14:textId="77777777" w:rsidR="004356E7" w:rsidRPr="00AD3803" w:rsidRDefault="002866E4" w:rsidP="00AD3803">
                <w:pPr>
                  <w:ind w:left="720"/>
                  <w:rPr>
                    <w:rFonts w:ascii="Open Sans" w:hAnsi="Open Sans" w:cs="Open Sans"/>
                    <w:b/>
                    <w:bCs/>
                  </w:rPr>
                </w:pPr>
              </w:p>
            </w:sdtContent>
          </w:sdt>
          <w:p w14:paraId="5FFC0C59" w14:textId="77777777" w:rsidR="00022991" w:rsidRPr="00AD3803" w:rsidRDefault="00022991" w:rsidP="00AD3803">
            <w:pPr>
              <w:pStyle w:val="SUBPARAGRAPHA"/>
              <w:spacing w:before="0" w:after="0"/>
              <w:ind w:left="720" w:firstLine="0"/>
              <w:rPr>
                <w:rFonts w:ascii="Open Sans" w:hAnsi="Open Sans" w:cs="Open Sans"/>
                <w:b/>
              </w:rPr>
            </w:pPr>
          </w:p>
        </w:tc>
      </w:tr>
      <w:tr w:rsidR="004E1BB8" w:rsidRPr="00AD3803" w14:paraId="5271DA01" w14:textId="77777777" w:rsidTr="4E465F73">
        <w:trPr>
          <w:trHeight w:val="1151"/>
        </w:trPr>
        <w:tc>
          <w:tcPr>
            <w:tcW w:w="4680" w:type="dxa"/>
            <w:shd w:val="clear" w:color="auto" w:fill="auto"/>
          </w:tcPr>
          <w:sdt>
            <w:sdtPr>
              <w:rPr>
                <w:rFonts w:ascii="Open Sans" w:eastAsia="Calibri" w:hAnsi="Open Sans" w:cs="Open Sans"/>
                <w:b/>
              </w:rPr>
              <w:id w:val="156917096"/>
              <w:placeholder>
                <w:docPart w:val="96736946D9EF431389AB15C24E4318C2"/>
              </w:placeholder>
              <w:docPartList>
                <w:docPartGallery w:val="Quick Parts"/>
              </w:docPartList>
            </w:sdtPr>
            <w:sdtEndPr>
              <w:rPr>
                <w:b w:val="0"/>
              </w:rPr>
            </w:sdtEndPr>
            <w:sdtContent>
              <w:p w14:paraId="40D0B39B" w14:textId="77777777" w:rsidR="004E1BB8" w:rsidRPr="00AD3803" w:rsidRDefault="004E1BB8" w:rsidP="004E1BB8">
                <w:pPr>
                  <w:rPr>
                    <w:rFonts w:ascii="Open Sans" w:hAnsi="Open Sans" w:cs="Open Sans"/>
                    <w:b/>
                    <w:bCs/>
                  </w:rPr>
                </w:pPr>
                <w:r w:rsidRPr="00AD3803">
                  <w:rPr>
                    <w:rFonts w:ascii="Open Sans" w:hAnsi="Open Sans" w:cs="Open Sans"/>
                    <w:b/>
                    <w:bCs/>
                  </w:rPr>
                  <w:t>Unit 2:  Field and Laboratory Investigations</w:t>
                </w:r>
              </w:p>
              <w:p w14:paraId="21872B1C" w14:textId="77777777" w:rsidR="004E1BB8" w:rsidRPr="00AD3803" w:rsidRDefault="004E1BB8" w:rsidP="004E1BB8">
                <w:pPr>
                  <w:pStyle w:val="SUBPARAGRAPHA"/>
                  <w:ind w:left="0" w:firstLine="0"/>
                  <w:rPr>
                    <w:rFonts w:ascii="Open Sans" w:hAnsi="Open Sans" w:cs="Open Sans"/>
                    <w:b/>
                    <w:bCs/>
                  </w:rPr>
                </w:pPr>
                <w:r w:rsidRPr="00AD3803">
                  <w:rPr>
                    <w:rFonts w:ascii="Open Sans" w:eastAsiaTheme="minorHAnsi" w:hAnsi="Open Sans" w:cs="Open Sans"/>
                  </w:rPr>
                  <w:t>Students will utilize 40% of instructional time to conduct field and laboratory investigations This field and laboratory investigations unit provides an enhancement opportunity for students to develop and demonstrate safe, environmentally approp</w:t>
                </w:r>
                <w:r w:rsidR="00276B4B" w:rsidRPr="00AD3803">
                  <w:rPr>
                    <w:rFonts w:ascii="Open Sans" w:eastAsiaTheme="minorHAnsi" w:hAnsi="Open Sans" w:cs="Open Sans"/>
                  </w:rPr>
                  <w:t xml:space="preserve">riate, and ethical </w:t>
                </w:r>
                <w:r w:rsidR="00276B4B" w:rsidRPr="00AD3803">
                  <w:rPr>
                    <w:rFonts w:ascii="Open Sans" w:eastAsiaTheme="minorHAnsi" w:hAnsi="Open Sans" w:cs="Open Sans"/>
                  </w:rPr>
                  <w:lastRenderedPageBreak/>
                  <w:t xml:space="preserve">practices.  </w:t>
                </w:r>
                <w:r w:rsidRPr="00AD3803">
                  <w:rPr>
                    <w:rFonts w:ascii="Open Sans" w:eastAsiaTheme="minorHAnsi" w:hAnsi="Open Sans" w:cs="Open Sans"/>
                  </w:rPr>
                  <w:t>Students will also demonstrate conservation of r</w:t>
                </w:r>
                <w:r w:rsidR="00276B4B" w:rsidRPr="00AD3803">
                  <w:rPr>
                    <w:rFonts w:ascii="Open Sans" w:eastAsiaTheme="minorHAnsi" w:hAnsi="Open Sans" w:cs="Open Sans"/>
                  </w:rPr>
                  <w:t xml:space="preserve">esources and proper disposal or </w:t>
                </w:r>
                <w:r w:rsidRPr="00AD3803">
                  <w:rPr>
                    <w:rFonts w:ascii="Open Sans" w:eastAsiaTheme="minorHAnsi" w:hAnsi="Open Sans" w:cs="Open Sans"/>
                  </w:rPr>
                  <w:t xml:space="preserve">recycling of materials. This is not a stand-alone unit.  Classroom activities and allotted course time should be modified/adjusted to allow students sufficient time to master.  Students will </w:t>
                </w:r>
                <w:r w:rsidR="00276B4B" w:rsidRPr="00AD3803">
                  <w:rPr>
                    <w:rFonts w:ascii="Open Sans" w:eastAsiaTheme="minorHAnsi" w:hAnsi="Open Sans" w:cs="Open Sans"/>
                  </w:rPr>
                  <w:t xml:space="preserve">begin this course by </w:t>
                </w:r>
                <w:r w:rsidRPr="00AD3803">
                  <w:rPr>
                    <w:rFonts w:ascii="Open Sans" w:eastAsiaTheme="minorHAnsi" w:hAnsi="Open Sans" w:cs="Open Sans"/>
                  </w:rPr>
                  <w:t>discuss</w:t>
                </w:r>
                <w:r w:rsidR="00276B4B" w:rsidRPr="00AD3803">
                  <w:rPr>
                    <w:rFonts w:ascii="Open Sans" w:eastAsiaTheme="minorHAnsi" w:hAnsi="Open Sans" w:cs="Open Sans"/>
                  </w:rPr>
                  <w:t>ing</w:t>
                </w:r>
                <w:r w:rsidRPr="00AD3803">
                  <w:rPr>
                    <w:rFonts w:ascii="Open Sans" w:eastAsiaTheme="minorHAnsi" w:hAnsi="Open Sans" w:cs="Open Sans"/>
                  </w:rPr>
                  <w:t xml:space="preserve"> the expectations of this unit</w:t>
                </w:r>
                <w:r w:rsidR="00D947B2" w:rsidRPr="00AD3803">
                  <w:rPr>
                    <w:rFonts w:ascii="Open Sans" w:eastAsiaTheme="minorHAnsi" w:hAnsi="Open Sans" w:cs="Open Sans"/>
                  </w:rPr>
                  <w:t xml:space="preserve"> and needed documentation</w:t>
                </w:r>
                <w:r w:rsidRPr="00AD3803">
                  <w:rPr>
                    <w:rFonts w:ascii="Open Sans" w:eastAsiaTheme="minorHAnsi" w:hAnsi="Open Sans" w:cs="Open Sans"/>
                  </w:rPr>
                  <w:t>.  In small groups and/or in other classroom activities, students will summarize field and laboratory investigations to ensure safe, environmentally appropriate, and ethical practices are being used.</w:t>
                </w:r>
              </w:p>
            </w:sdtContent>
          </w:sdt>
          <w:p w14:paraId="598D96EE" w14:textId="77777777" w:rsidR="004E1BB8" w:rsidRPr="00AD3803" w:rsidRDefault="004E1BB8" w:rsidP="004356E7">
            <w:pPr>
              <w:rPr>
                <w:rFonts w:ascii="Open Sans" w:hAnsi="Open Sans" w:cs="Open Sans"/>
                <w:b/>
              </w:rPr>
            </w:pPr>
          </w:p>
        </w:tc>
        <w:tc>
          <w:tcPr>
            <w:tcW w:w="2250" w:type="dxa"/>
            <w:shd w:val="clear" w:color="auto" w:fill="auto"/>
          </w:tcPr>
          <w:sdt>
            <w:sdtPr>
              <w:rPr>
                <w:rFonts w:ascii="Open Sans" w:hAnsi="Open Sans" w:cs="Open Sans"/>
                <w:bCs/>
              </w:rPr>
              <w:id w:val="156917097"/>
              <w:placeholder>
                <w:docPart w:val="D0F80A84F15B4BD388E99B6BABDCCC2E"/>
              </w:placeholder>
              <w:docPartList>
                <w:docPartGallery w:val="Quick Parts"/>
              </w:docPartList>
            </w:sdtPr>
            <w:sdtEndPr/>
            <w:sdtContent>
              <w:p w14:paraId="27E4066C" w14:textId="77777777" w:rsidR="004E1BB8" w:rsidRPr="00AD3803" w:rsidRDefault="00E86A34" w:rsidP="004E1BB8">
                <w:pPr>
                  <w:jc w:val="center"/>
                  <w:rPr>
                    <w:rFonts w:ascii="Open Sans" w:hAnsi="Open Sans" w:cs="Open Sans"/>
                    <w:b/>
                    <w:bCs/>
                  </w:rPr>
                </w:pPr>
                <w:r w:rsidRPr="00AD3803">
                  <w:rPr>
                    <w:rFonts w:ascii="Open Sans" w:hAnsi="Open Sans" w:cs="Open Sans"/>
                    <w:bCs/>
                  </w:rPr>
                  <w:t>Time has been incorporated within the other units.</w:t>
                </w:r>
              </w:p>
            </w:sdtContent>
          </w:sdt>
          <w:p w14:paraId="71D72E87" w14:textId="77777777" w:rsidR="004E1BB8" w:rsidRPr="00AD3803" w:rsidRDefault="004E1BB8" w:rsidP="4E465F73">
            <w:pPr>
              <w:jc w:val="center"/>
              <w:rPr>
                <w:rFonts w:ascii="Open Sans" w:hAnsi="Open Sans" w:cs="Open Sans"/>
                <w:bCs/>
              </w:rPr>
            </w:pPr>
          </w:p>
        </w:tc>
        <w:tc>
          <w:tcPr>
            <w:tcW w:w="7560" w:type="dxa"/>
            <w:gridSpan w:val="2"/>
            <w:shd w:val="clear" w:color="auto" w:fill="auto"/>
          </w:tcPr>
          <w:p w14:paraId="6720F451" w14:textId="77777777" w:rsidR="004E1BB8" w:rsidRPr="00AD3803" w:rsidRDefault="004E1BB8" w:rsidP="00AD3803">
            <w:pPr>
              <w:tabs>
                <w:tab w:val="left" w:pos="1440"/>
              </w:tabs>
              <w:spacing w:line="276" w:lineRule="auto"/>
              <w:ind w:left="1440" w:hanging="720"/>
              <w:rPr>
                <w:rFonts w:ascii="Open Sans" w:eastAsia="Calibri" w:hAnsi="Open Sans" w:cs="Open Sans"/>
              </w:rPr>
            </w:pPr>
            <w:r w:rsidRPr="00AD3803">
              <w:rPr>
                <w:rFonts w:ascii="Open Sans" w:eastAsia="Calibri" w:hAnsi="Open Sans" w:cs="Open Sans"/>
              </w:rPr>
              <w:t>(2)</w:t>
            </w:r>
            <w:r w:rsidRPr="00AD3803">
              <w:rPr>
                <w:rFonts w:ascii="Open Sans" w:eastAsia="Calibri" w:hAnsi="Open Sans" w:cs="Open Sans"/>
              </w:rPr>
              <w:tab/>
              <w:t>The student, for at least 40% of instructional time, conducts field and laboratory investigations using safe, environmentally appropriate, and ethical practices. The student is expected to:</w:t>
            </w:r>
          </w:p>
          <w:p w14:paraId="7649AA41" w14:textId="77777777" w:rsidR="004E1BB8" w:rsidRPr="00AD3803" w:rsidRDefault="004E1BB8"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(A)</w:t>
            </w:r>
            <w:r w:rsidRPr="00AD3803">
              <w:rPr>
                <w:rFonts w:ascii="Open Sans" w:eastAsia="Calibri" w:hAnsi="Open Sans" w:cs="Open Sans"/>
              </w:rPr>
              <w:tab/>
              <w:t>demonstrate safe practices during laboratory and field investigations; and</w:t>
            </w:r>
          </w:p>
          <w:p w14:paraId="03156FDC" w14:textId="77777777" w:rsidR="004E1BB8" w:rsidRPr="00AD3803" w:rsidRDefault="004E1BB8"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(B)</w:t>
            </w:r>
            <w:r w:rsidRPr="00AD3803">
              <w:rPr>
                <w:rFonts w:ascii="Open Sans" w:eastAsia="Calibri" w:hAnsi="Open Sans" w:cs="Open Sans"/>
              </w:rPr>
              <w:tab/>
              <w:t>demonstrate an understanding of the use and conservation of resources and the proper disposal or recycling of materials.</w:t>
            </w:r>
          </w:p>
          <w:p w14:paraId="6871024B" w14:textId="77777777" w:rsidR="004E1BB8" w:rsidRPr="00AD3803" w:rsidRDefault="004E1BB8" w:rsidP="00AD3803">
            <w:pPr>
              <w:tabs>
                <w:tab w:val="left" w:pos="1440"/>
              </w:tabs>
              <w:spacing w:line="276" w:lineRule="auto"/>
              <w:ind w:left="1440" w:hanging="720"/>
              <w:rPr>
                <w:rFonts w:ascii="Open Sans" w:eastAsia="Calibri" w:hAnsi="Open Sans" w:cs="Open Sans"/>
              </w:rPr>
            </w:pPr>
          </w:p>
        </w:tc>
      </w:tr>
      <w:tr w:rsidR="00022991" w:rsidRPr="00AD3803" w14:paraId="3FE3132E" w14:textId="77777777" w:rsidTr="4E465F73">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p w14:paraId="74C53246" w14:textId="77777777" w:rsidR="004356E7" w:rsidRPr="00AD3803" w:rsidRDefault="4E465F73" w:rsidP="004356E7">
                <w:pPr>
                  <w:rPr>
                    <w:rFonts w:ascii="Open Sans" w:hAnsi="Open Sans" w:cs="Open Sans"/>
                  </w:rPr>
                </w:pPr>
                <w:r w:rsidRPr="00AD3803">
                  <w:rPr>
                    <w:rFonts w:ascii="Open Sans" w:hAnsi="Open Sans" w:cs="Open Sans"/>
                    <w:b/>
                    <w:bCs/>
                  </w:rPr>
                  <w:t>Unit</w:t>
                </w:r>
                <w:r w:rsidR="004E1BB8" w:rsidRPr="00AD3803">
                  <w:rPr>
                    <w:rFonts w:ascii="Open Sans" w:hAnsi="Open Sans" w:cs="Open Sans"/>
                    <w:b/>
                    <w:bCs/>
                  </w:rPr>
                  <w:t xml:space="preserve"> 3</w:t>
                </w:r>
                <w:r w:rsidR="001208B4" w:rsidRPr="00AD3803">
                  <w:rPr>
                    <w:rFonts w:ascii="Open Sans" w:hAnsi="Open Sans" w:cs="Open Sans"/>
                    <w:b/>
                    <w:bCs/>
                  </w:rPr>
                  <w:t>:  Scientific Methods and Equipment</w:t>
                </w:r>
              </w:p>
              <w:p w14:paraId="4C26A66F" w14:textId="77777777" w:rsidR="00E86A34" w:rsidRPr="00AD3803" w:rsidRDefault="00E86A34" w:rsidP="4E465F73">
                <w:pPr>
                  <w:rPr>
                    <w:rFonts w:ascii="Open Sans" w:hAnsi="Open Sans" w:cs="Open Sans"/>
                  </w:rPr>
                </w:pPr>
              </w:p>
              <w:p w14:paraId="01CBC5AC" w14:textId="77777777" w:rsidR="00022991" w:rsidRPr="00AD3803" w:rsidRDefault="00231FB7" w:rsidP="4E465F73">
                <w:pPr>
                  <w:rPr>
                    <w:rFonts w:ascii="Open Sans" w:hAnsi="Open Sans" w:cs="Open Sans"/>
                    <w:b/>
                    <w:bCs/>
                  </w:rPr>
                </w:pPr>
                <w:r w:rsidRPr="00AD3803">
                  <w:rPr>
                    <w:rFonts w:ascii="Open Sans" w:hAnsi="Open Sans" w:cs="Open Sans"/>
                  </w:rPr>
                  <w:t xml:space="preserve">Students will use appropriate technology and/or assigned materials to learn scientific methods and equipment for laboratory and field investigations.  </w:t>
                </w:r>
                <w:r w:rsidR="00BB67F0" w:rsidRPr="00AD3803">
                  <w:rPr>
                    <w:rFonts w:ascii="Open Sans" w:hAnsi="Open Sans" w:cs="Open Sans"/>
                  </w:rPr>
                  <w:t xml:space="preserve">Students will also learn the definition of science and the limitations, that hypotheses and tentative and testable statements, scientific theories are based on </w:t>
                </w:r>
                <w:r w:rsidR="00BB67F0" w:rsidRPr="00AD3803">
                  <w:rPr>
                    <w:rFonts w:ascii="Open Sans" w:hAnsi="Open Sans" w:cs="Open Sans"/>
                  </w:rPr>
                  <w:lastRenderedPageBreak/>
                  <w:t xml:space="preserve">natural and physical phenomena and are capable of being tested, distinguish between scientific hypotheses and scientific theories, </w:t>
                </w:r>
                <w:r w:rsidR="00BB67F0" w:rsidRPr="00AD3803">
                  <w:rPr>
                    <w:rFonts w:ascii="Open Sans" w:eastAsia="Calibri" w:hAnsi="Open Sans" w:cs="Open Sans"/>
                  </w:rPr>
                  <w:t>plan and implement descriptive, comparative, and experimental investigations, collect and organize qualitative and quantitative data and make measurements with accuracy and precision, analyze, evaluate, and make inferences, and predict trends from data.  As a cumulating activity for this unit, students will prepare valid conclusions supported by the data through methods such as lab reports, labeled drawings, graphic organizers, journals, summaries, oral reports, and technology-based reports.</w:t>
                </w:r>
              </w:p>
            </w:sdtContent>
          </w:sdt>
          <w:p w14:paraId="016B06B1" w14:textId="77777777" w:rsidR="00C039E4" w:rsidRPr="00AD3803"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240131729"/>
              <w:placeholder>
                <w:docPart w:val="0A1FB0E71BD34EFF9FBD88E48772C634"/>
              </w:placeholder>
              <w:docPartList>
                <w:docPartGallery w:val="Quick Parts"/>
              </w:docPartList>
            </w:sdtPr>
            <w:sdtEndPr/>
            <w:sdtContent>
              <w:p w14:paraId="01EC786B" w14:textId="77777777" w:rsidR="004356E7" w:rsidRPr="00AD3803" w:rsidRDefault="001208B4" w:rsidP="4E465F73">
                <w:pPr>
                  <w:jc w:val="center"/>
                  <w:rPr>
                    <w:rFonts w:ascii="Open Sans" w:hAnsi="Open Sans" w:cs="Open Sans"/>
                  </w:rPr>
                </w:pPr>
                <w:r w:rsidRPr="00AD3803">
                  <w:rPr>
                    <w:rFonts w:ascii="Open Sans" w:hAnsi="Open Sans" w:cs="Open Sans"/>
                  </w:rPr>
                  <w:t>20 periods</w:t>
                </w:r>
              </w:p>
              <w:p w14:paraId="67D44940" w14:textId="77777777" w:rsidR="00022991" w:rsidRPr="00AD3803" w:rsidRDefault="001208B4" w:rsidP="4E465F73">
                <w:pPr>
                  <w:jc w:val="center"/>
                  <w:rPr>
                    <w:rFonts w:ascii="Open Sans" w:hAnsi="Open Sans" w:cs="Open Sans"/>
                    <w:b/>
                    <w:bCs/>
                  </w:rPr>
                </w:pPr>
                <w:r w:rsidRPr="00AD3803">
                  <w:rPr>
                    <w:rFonts w:ascii="Open Sans" w:hAnsi="Open Sans" w:cs="Open Sans"/>
                  </w:rPr>
                  <w:t>900 minutes</w:t>
                </w:r>
              </w:p>
            </w:sdtContent>
          </w:sdt>
          <w:p w14:paraId="560B05A8" w14:textId="77777777" w:rsidR="00C039E4" w:rsidRPr="00AD3803" w:rsidRDefault="00C039E4" w:rsidP="5BD3E6A3">
            <w:pPr>
              <w:jc w:val="center"/>
              <w:rPr>
                <w:rFonts w:ascii="Open Sans" w:hAnsi="Open Sans" w:cs="Open Sans"/>
              </w:rPr>
            </w:pPr>
          </w:p>
        </w:tc>
        <w:tc>
          <w:tcPr>
            <w:tcW w:w="7560" w:type="dxa"/>
            <w:gridSpan w:val="2"/>
            <w:shd w:val="clear" w:color="auto" w:fill="auto"/>
          </w:tcPr>
          <w:p w14:paraId="7FE4E62E" w14:textId="77777777" w:rsidR="001208B4" w:rsidRPr="00AD3803" w:rsidRDefault="001208B4" w:rsidP="00AD3803">
            <w:pPr>
              <w:tabs>
                <w:tab w:val="left" w:pos="1440"/>
              </w:tabs>
              <w:spacing w:line="276" w:lineRule="auto"/>
              <w:ind w:left="1440" w:hanging="720"/>
              <w:rPr>
                <w:rFonts w:ascii="Open Sans" w:eastAsia="Calibri" w:hAnsi="Open Sans" w:cs="Open Sans"/>
              </w:rPr>
            </w:pPr>
            <w:r w:rsidRPr="00AD3803">
              <w:rPr>
                <w:rFonts w:ascii="Open Sans" w:eastAsia="Calibri" w:hAnsi="Open Sans" w:cs="Open Sans"/>
              </w:rPr>
              <w:t>(3)</w:t>
            </w:r>
            <w:r w:rsidRPr="00AD3803">
              <w:rPr>
                <w:rFonts w:ascii="Open Sans" w:eastAsia="Calibri" w:hAnsi="Open Sans" w:cs="Open Sans"/>
              </w:rPr>
              <w:tab/>
              <w:t>The student uses scientific methods and equipment during laboratory and field investigations. The student is expected to:</w:t>
            </w:r>
          </w:p>
          <w:p w14:paraId="0B5F5EFC" w14:textId="77777777" w:rsidR="001208B4" w:rsidRPr="00AD3803" w:rsidRDefault="001208B4"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(A)</w:t>
            </w:r>
            <w:r w:rsidRPr="00AD3803">
              <w:rPr>
                <w:rFonts w:ascii="Open Sans" w:eastAsia="Calibri" w:hAnsi="Open Sans" w:cs="Open Sans"/>
              </w:rPr>
              <w:tab/>
              <w:t>know the definition of science and understand that it has limitations, as specified in subsection (b)(4) of this section;</w:t>
            </w:r>
          </w:p>
          <w:p w14:paraId="64CBAF27" w14:textId="77777777" w:rsidR="001208B4" w:rsidRPr="00AD3803" w:rsidRDefault="001208B4"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(B)</w:t>
            </w:r>
            <w:r w:rsidRPr="00AD3803">
              <w:rPr>
                <w:rFonts w:ascii="Open Sans" w:eastAsia="Calibri" w:hAnsi="Open Sans" w:cs="Open Sans"/>
              </w:rPr>
              <w:tab/>
              <w:t xml:space="preserve">know that hypotheses are tentative and testable statements that must be capable of being supported or not supported by observational </w:t>
            </w:r>
            <w:r w:rsidRPr="00AD3803">
              <w:rPr>
                <w:rFonts w:ascii="Open Sans" w:eastAsia="Calibri" w:hAnsi="Open Sans" w:cs="Open Sans"/>
              </w:rPr>
              <w:lastRenderedPageBreak/>
              <w:t xml:space="preserve">evidence. Hypotheses of durable explanatory power that have been tested over a wide variety of conditions are incorporated into theories; </w:t>
            </w:r>
          </w:p>
          <w:p w14:paraId="750B618D" w14:textId="77777777" w:rsidR="001208B4" w:rsidRPr="00AD3803" w:rsidRDefault="001208B4"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(C)</w:t>
            </w:r>
            <w:r w:rsidRPr="00AD3803">
              <w:rPr>
                <w:rFonts w:ascii="Open Sans" w:eastAsia="Calibri" w:hAnsi="Open Sans" w:cs="Open Sans"/>
              </w:rPr>
              <w:tab/>
              <w:t>know that scientific theories are based on natural and physical phenomena and are capable of being tested by multiple independent researchers. Unlike hypotheses, scientific theories are well-established and highly-reliable explanations, but they may be subject to change as new areas of science are created and new technologies emerge;</w:t>
            </w:r>
          </w:p>
          <w:p w14:paraId="50AA5E20" w14:textId="77777777" w:rsidR="001208B4" w:rsidRPr="00AD3803" w:rsidRDefault="001208B4"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(D)</w:t>
            </w:r>
            <w:r w:rsidRPr="00AD3803">
              <w:rPr>
                <w:rFonts w:ascii="Open Sans" w:eastAsia="Calibri" w:hAnsi="Open Sans" w:cs="Open Sans"/>
              </w:rPr>
              <w:tab/>
              <w:t>distinguish between scientific hypotheses and scientific theories;</w:t>
            </w:r>
          </w:p>
          <w:p w14:paraId="32E9CDDD" w14:textId="77777777" w:rsidR="001208B4" w:rsidRPr="00AD3803" w:rsidRDefault="001208B4"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(E)</w:t>
            </w:r>
            <w:r w:rsidRPr="00AD3803">
              <w:rPr>
                <w:rFonts w:ascii="Open Sans" w:eastAsia="Calibri" w:hAnsi="Open Sans" w:cs="Open Sans"/>
              </w:rPr>
              <w:tab/>
              <w:t>plan and implement descriptive, comparative, and experimental investigations, including asking questions, formulating testable hypotheses, and selecting equipment and technology;</w:t>
            </w:r>
          </w:p>
          <w:p w14:paraId="4E8B61C3" w14:textId="77777777" w:rsidR="001208B4" w:rsidRPr="00AD3803" w:rsidRDefault="001208B4"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(F)</w:t>
            </w:r>
            <w:r w:rsidRPr="00AD3803">
              <w:rPr>
                <w:rFonts w:ascii="Open Sans" w:eastAsia="Calibri" w:hAnsi="Open Sans" w:cs="Open Sans"/>
              </w:rPr>
              <w:tab/>
              <w:t xml:space="preserve">collect and organize qualitative and quantitative data and make measurements with accuracy and precision using tools such as calculators, spreadsheet software, data-collecting probes, computers, standard laboratory glassware, microscopes, various prepared slides, stereoscopes, metric rulers, electronic balances, gel electrophoresis apparatuses, micropipettors, hand lenses, Celsius thermometers, hot plates, lab notebooks or journals, timing devices, cameras, </w:t>
            </w:r>
            <w:r w:rsidRPr="00AD3803">
              <w:rPr>
                <w:rFonts w:ascii="Open Sans" w:eastAsia="Calibri" w:hAnsi="Open Sans" w:cs="Open Sans"/>
              </w:rPr>
              <w:lastRenderedPageBreak/>
              <w:t>Petri dishes, lab incubators, dissection equipment, meter sticks, and models, diagrams, or samples of biological specimens or structures;</w:t>
            </w:r>
          </w:p>
          <w:p w14:paraId="543264CF" w14:textId="77777777" w:rsidR="001208B4" w:rsidRPr="00AD3803" w:rsidRDefault="001208B4"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(G)</w:t>
            </w:r>
            <w:r w:rsidRPr="00AD3803">
              <w:rPr>
                <w:rFonts w:ascii="Open Sans" w:eastAsia="Calibri" w:hAnsi="Open Sans" w:cs="Open Sans"/>
              </w:rPr>
              <w:tab/>
              <w:t>analyze, evaluate, make inferences, and predict trends from data; and</w:t>
            </w:r>
          </w:p>
          <w:p w14:paraId="2C52336A" w14:textId="77777777" w:rsidR="001208B4" w:rsidRPr="00AD3803" w:rsidRDefault="001208B4"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(H)</w:t>
            </w:r>
            <w:r w:rsidRPr="00AD3803">
              <w:rPr>
                <w:rFonts w:ascii="Open Sans" w:eastAsia="Calibri" w:hAnsi="Open Sans" w:cs="Open Sans"/>
              </w:rPr>
              <w:tab/>
              <w:t>communicate valid conclusions supported by the data through methods such as lab reports, labeled drawings, graphic organizers, journals, summaries, oral reports, and technology-based reports.</w:t>
            </w:r>
          </w:p>
          <w:p w14:paraId="688B37A8" w14:textId="77777777" w:rsidR="00C039E4" w:rsidRPr="00AD3803" w:rsidRDefault="00C039E4" w:rsidP="00AD3803">
            <w:pPr>
              <w:pStyle w:val="SUBPARAGRAPHA"/>
              <w:spacing w:before="0" w:after="0"/>
              <w:ind w:left="720" w:firstLine="0"/>
              <w:rPr>
                <w:rFonts w:ascii="Open Sans" w:hAnsi="Open Sans" w:cs="Open Sans"/>
              </w:rPr>
            </w:pPr>
          </w:p>
        </w:tc>
      </w:tr>
      <w:tr w:rsidR="00022991" w:rsidRPr="00AD3803" w14:paraId="62DD2F6D" w14:textId="77777777" w:rsidTr="4E465F73">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14:paraId="05639BD0" w14:textId="77777777" w:rsidR="004356E7" w:rsidRPr="00AD3803" w:rsidRDefault="4E465F73" w:rsidP="4E465F73">
                <w:pPr>
                  <w:rPr>
                    <w:rFonts w:ascii="Open Sans" w:hAnsi="Open Sans" w:cs="Open Sans"/>
                    <w:b/>
                    <w:bCs/>
                  </w:rPr>
                </w:pPr>
                <w:r w:rsidRPr="00AD3803">
                  <w:rPr>
                    <w:rFonts w:ascii="Open Sans" w:hAnsi="Open Sans" w:cs="Open Sans"/>
                    <w:b/>
                    <w:bCs/>
                  </w:rPr>
                  <w:t>Unit</w:t>
                </w:r>
                <w:r w:rsidR="004E1BB8" w:rsidRPr="00AD3803">
                  <w:rPr>
                    <w:rFonts w:ascii="Open Sans" w:hAnsi="Open Sans" w:cs="Open Sans"/>
                    <w:b/>
                    <w:bCs/>
                  </w:rPr>
                  <w:t xml:space="preserve"> 4</w:t>
                </w:r>
                <w:r w:rsidR="001208B4" w:rsidRPr="00AD3803">
                  <w:rPr>
                    <w:rFonts w:ascii="Open Sans" w:hAnsi="Open Sans" w:cs="Open Sans"/>
                    <w:b/>
                    <w:bCs/>
                  </w:rPr>
                  <w:t xml:space="preserve">:  Academic Skills </w:t>
                </w:r>
              </w:p>
              <w:p w14:paraId="595D34B5" w14:textId="77777777" w:rsidR="004356E7" w:rsidRPr="00AD3803" w:rsidRDefault="004356E7" w:rsidP="004356E7">
                <w:pPr>
                  <w:rPr>
                    <w:rFonts w:ascii="Open Sans" w:hAnsi="Open Sans" w:cs="Open Sans"/>
                  </w:rPr>
                </w:pPr>
              </w:p>
              <w:p w14:paraId="67BBDBCB" w14:textId="77777777" w:rsidR="00796148" w:rsidRPr="00AD3803" w:rsidRDefault="00E779BD" w:rsidP="00796148">
                <w:pPr>
                  <w:tabs>
                    <w:tab w:val="left" w:pos="2160"/>
                  </w:tabs>
                  <w:spacing w:before="120" w:after="200" w:line="276" w:lineRule="auto"/>
                  <w:rPr>
                    <w:rFonts w:ascii="Open Sans" w:eastAsia="Calibri" w:hAnsi="Open Sans" w:cs="Open Sans"/>
                  </w:rPr>
                </w:pPr>
                <w:r w:rsidRPr="00AD3803">
                  <w:rPr>
                    <w:rFonts w:ascii="Open Sans" w:hAnsi="Open Sans" w:cs="Open Sans"/>
                  </w:rPr>
                  <w:t>Students will employ critical thinking, scientific reason, and problem solving skills to make informed decision within and outside the classroom.</w:t>
                </w:r>
                <w:r w:rsidR="4E465F73" w:rsidRPr="00AD3803">
                  <w:rPr>
                    <w:rFonts w:ascii="Open Sans" w:hAnsi="Open Sans" w:cs="Open Sans"/>
                  </w:rPr>
                  <w:t xml:space="preserve"> </w:t>
                </w:r>
                <w:r w:rsidRPr="00AD3803">
                  <w:rPr>
                    <w:rFonts w:ascii="Open Sans" w:hAnsi="Open Sans" w:cs="Open Sans"/>
                  </w:rPr>
                  <w:t xml:space="preserve"> </w:t>
                </w:r>
                <w:r w:rsidR="00796148" w:rsidRPr="00AD3803">
                  <w:rPr>
                    <w:rFonts w:ascii="Open Sans" w:hAnsi="Open Sans" w:cs="Open Sans"/>
                  </w:rPr>
                  <w:t xml:space="preserve">In small groups and/or in other classroom activities, students </w:t>
                </w:r>
                <w:r w:rsidRPr="00AD3803">
                  <w:rPr>
                    <w:rFonts w:ascii="Open Sans" w:hAnsi="Open Sans" w:cs="Open Sans"/>
                  </w:rPr>
                  <w:t xml:space="preserve">will </w:t>
                </w:r>
                <w:r w:rsidR="00796148" w:rsidRPr="00AD3803">
                  <w:rPr>
                    <w:rFonts w:ascii="Open Sans" w:eastAsia="Calibri" w:hAnsi="Open Sans" w:cs="Open Sans"/>
                  </w:rPr>
                  <w:t xml:space="preserve">analyze, evaluate, and critique scientific explanations by using empirical evidence, logical reasoning, and experimental and observational testing, communicate and apply scientific information extracted from various sources, draw inferences based on data related to promotional materials for </w:t>
                </w:r>
                <w:r w:rsidR="00796148" w:rsidRPr="00AD3803">
                  <w:rPr>
                    <w:rFonts w:ascii="Open Sans" w:eastAsia="Calibri" w:hAnsi="Open Sans" w:cs="Open Sans"/>
                  </w:rPr>
                  <w:lastRenderedPageBreak/>
                  <w:t>products and services, evaluate the impact of scientific research on society and the environment, and evaluate models according to their limitations in representing biological objects or events.  As a culminating activity for this unit, student</w:t>
                </w:r>
                <w:r w:rsidR="007F6806" w:rsidRPr="00AD3803">
                  <w:rPr>
                    <w:rFonts w:ascii="Open Sans" w:eastAsia="Calibri" w:hAnsi="Open Sans" w:cs="Open Sans"/>
                  </w:rPr>
                  <w:t>s</w:t>
                </w:r>
                <w:r w:rsidR="00796148" w:rsidRPr="00AD3803">
                  <w:rPr>
                    <w:rFonts w:ascii="Open Sans" w:eastAsia="Calibri" w:hAnsi="Open Sans" w:cs="Open Sans"/>
                  </w:rPr>
                  <w:t xml:space="preserve"> will research and describe the history of biology and contributions of scientists.</w:t>
                </w:r>
              </w:p>
              <w:p w14:paraId="2CEBE4FF" w14:textId="77777777" w:rsidR="00022991" w:rsidRPr="00AD3803" w:rsidRDefault="002866E4" w:rsidP="4E465F73">
                <w:pPr>
                  <w:rPr>
                    <w:rFonts w:ascii="Open Sans" w:hAnsi="Open Sans" w:cs="Open Sans"/>
                    <w:b/>
                    <w:bCs/>
                  </w:rPr>
                </w:pPr>
              </w:p>
            </w:sdtContent>
          </w:sdt>
          <w:p w14:paraId="70BCD3D7" w14:textId="77777777" w:rsidR="00C039E4" w:rsidRPr="00AD3803"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530643595"/>
              <w:placeholder>
                <w:docPart w:val="9F1BF6048D8C4726922A9E29281D081F"/>
              </w:placeholder>
              <w:docPartList>
                <w:docPartGallery w:val="Quick Parts"/>
              </w:docPartList>
            </w:sdtPr>
            <w:sdtEndPr/>
            <w:sdtContent>
              <w:p w14:paraId="1717CAB5" w14:textId="77777777" w:rsidR="004356E7" w:rsidRPr="00AD3803" w:rsidRDefault="001208B4" w:rsidP="4E465F73">
                <w:pPr>
                  <w:jc w:val="center"/>
                  <w:rPr>
                    <w:rFonts w:ascii="Open Sans" w:hAnsi="Open Sans" w:cs="Open Sans"/>
                  </w:rPr>
                </w:pPr>
                <w:r w:rsidRPr="00AD3803">
                  <w:rPr>
                    <w:rFonts w:ascii="Open Sans" w:hAnsi="Open Sans" w:cs="Open Sans"/>
                  </w:rPr>
                  <w:t>15 of periods</w:t>
                </w:r>
              </w:p>
              <w:p w14:paraId="06C82EF1" w14:textId="77777777" w:rsidR="00022991" w:rsidRPr="00AD3803" w:rsidRDefault="001208B4" w:rsidP="4E465F73">
                <w:pPr>
                  <w:jc w:val="center"/>
                  <w:rPr>
                    <w:rFonts w:ascii="Open Sans" w:hAnsi="Open Sans" w:cs="Open Sans"/>
                    <w:b/>
                    <w:bCs/>
                  </w:rPr>
                </w:pPr>
                <w:r w:rsidRPr="00AD3803">
                  <w:rPr>
                    <w:rFonts w:ascii="Open Sans" w:hAnsi="Open Sans" w:cs="Open Sans"/>
                  </w:rPr>
                  <w:t>675 minutes</w:t>
                </w:r>
              </w:p>
            </w:sdtContent>
          </w:sdt>
          <w:p w14:paraId="48BD74F8" w14:textId="77777777" w:rsidR="00C039E4" w:rsidRPr="00AD3803" w:rsidRDefault="00C039E4" w:rsidP="5BD3E6A3">
            <w:pPr>
              <w:jc w:val="center"/>
              <w:rPr>
                <w:rFonts w:ascii="Open Sans" w:hAnsi="Open Sans" w:cs="Open Sans"/>
              </w:rPr>
            </w:pPr>
          </w:p>
        </w:tc>
        <w:tc>
          <w:tcPr>
            <w:tcW w:w="7560" w:type="dxa"/>
            <w:gridSpan w:val="2"/>
            <w:shd w:val="clear" w:color="auto" w:fill="auto"/>
          </w:tcPr>
          <w:p w14:paraId="273D2862" w14:textId="77777777" w:rsidR="001208B4" w:rsidRPr="00AD3803" w:rsidRDefault="001208B4" w:rsidP="00AD3803">
            <w:pPr>
              <w:tabs>
                <w:tab w:val="left" w:pos="1440"/>
              </w:tabs>
              <w:spacing w:line="276" w:lineRule="auto"/>
              <w:ind w:left="1440" w:hanging="720"/>
              <w:rPr>
                <w:rFonts w:ascii="Open Sans" w:eastAsia="Calibri" w:hAnsi="Open Sans" w:cs="Open Sans"/>
              </w:rPr>
            </w:pPr>
            <w:r w:rsidRPr="00AD3803">
              <w:rPr>
                <w:rFonts w:ascii="Open Sans" w:eastAsia="Calibri" w:hAnsi="Open Sans" w:cs="Open Sans"/>
                <w:color w:val="000000"/>
              </w:rPr>
              <w:t>(4)</w:t>
            </w:r>
            <w:r w:rsidRPr="00AD3803">
              <w:rPr>
                <w:rFonts w:ascii="Open Sans" w:eastAsia="Calibri" w:hAnsi="Open Sans" w:cs="Open Sans"/>
                <w:color w:val="000000"/>
              </w:rPr>
              <w:tab/>
            </w:r>
            <w:r w:rsidRPr="00AD3803">
              <w:rPr>
                <w:rFonts w:ascii="Open Sans" w:eastAsia="Calibri" w:hAnsi="Open Sans" w:cs="Open Sans"/>
              </w:rPr>
              <w:t xml:space="preserve">The student uses critical thinking, scientific reasoning, and problem solving to make informed decisions within and outside the classroom. The student is expected to: </w:t>
            </w:r>
          </w:p>
          <w:p w14:paraId="70430CB8" w14:textId="77777777" w:rsidR="001208B4" w:rsidRPr="00AD3803" w:rsidRDefault="001208B4"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(A)</w:t>
            </w:r>
            <w:r w:rsidRPr="00AD3803">
              <w:rPr>
                <w:rFonts w:ascii="Open Sans" w:eastAsia="Calibri" w:hAnsi="Open Sans" w:cs="Open Sans"/>
              </w:rPr>
              <w:tab/>
              <w:t>in all fields of science, analyze, evaluate, and critique scientific explanations by using empirical evidence, logical reasoning, and experimental and observational testing, including examining all sides of scientific evidence of those scientific explanations, so as to encourage critical thinking by the student;</w:t>
            </w:r>
          </w:p>
          <w:p w14:paraId="574BD5DE" w14:textId="77777777" w:rsidR="001208B4" w:rsidRPr="00AD3803" w:rsidRDefault="001208B4"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(B)</w:t>
            </w:r>
            <w:r w:rsidRPr="00AD3803">
              <w:rPr>
                <w:rFonts w:ascii="Open Sans" w:eastAsia="Calibri" w:hAnsi="Open Sans" w:cs="Open Sans"/>
              </w:rPr>
              <w:tab/>
              <w:t>communicate and apply scientific information extracted from various sources such as accredited scientific journals, institutions of higher learning, current events, news reports, and marketing materials;</w:t>
            </w:r>
          </w:p>
          <w:p w14:paraId="13589C90" w14:textId="77777777" w:rsidR="001208B4" w:rsidRPr="00AD3803" w:rsidRDefault="001208B4"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lastRenderedPageBreak/>
              <w:t>(C)</w:t>
            </w:r>
            <w:r w:rsidRPr="00AD3803">
              <w:rPr>
                <w:rFonts w:ascii="Open Sans" w:eastAsia="Calibri" w:hAnsi="Open Sans" w:cs="Open Sans"/>
              </w:rPr>
              <w:tab/>
              <w:t>draw inferences based on data related to promotional materials for products and services;</w:t>
            </w:r>
          </w:p>
          <w:p w14:paraId="497AFDE7" w14:textId="77777777" w:rsidR="001208B4" w:rsidRPr="00AD3803" w:rsidRDefault="001208B4"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(D)</w:t>
            </w:r>
            <w:r w:rsidRPr="00AD3803">
              <w:rPr>
                <w:rFonts w:ascii="Open Sans" w:eastAsia="Calibri" w:hAnsi="Open Sans" w:cs="Open Sans"/>
              </w:rPr>
              <w:tab/>
              <w:t>evaluate the impact of scientific research on society and the environment;</w:t>
            </w:r>
          </w:p>
          <w:p w14:paraId="0E6B6C99" w14:textId="77777777" w:rsidR="001208B4" w:rsidRPr="00AD3803" w:rsidRDefault="001208B4"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(E)</w:t>
            </w:r>
            <w:r w:rsidRPr="00AD3803">
              <w:rPr>
                <w:rFonts w:ascii="Open Sans" w:eastAsia="Calibri" w:hAnsi="Open Sans" w:cs="Open Sans"/>
              </w:rPr>
              <w:tab/>
              <w:t>evaluate models according to their limitations in representing biological objects or events; and</w:t>
            </w:r>
          </w:p>
          <w:p w14:paraId="4A31EFB7" w14:textId="77777777" w:rsidR="001208B4" w:rsidRPr="00AD3803" w:rsidRDefault="001208B4"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(F)</w:t>
            </w:r>
            <w:r w:rsidRPr="00AD3803">
              <w:rPr>
                <w:rFonts w:ascii="Open Sans" w:eastAsia="Calibri" w:hAnsi="Open Sans" w:cs="Open Sans"/>
              </w:rPr>
              <w:tab/>
              <w:t>research and describe the history of biology and contributions of scientists.</w:t>
            </w:r>
          </w:p>
          <w:p w14:paraId="78C619EA" w14:textId="77777777" w:rsidR="00022991" w:rsidRPr="00AD3803" w:rsidRDefault="00022991" w:rsidP="00AD3803">
            <w:pPr>
              <w:pStyle w:val="SUBPARAGRAPHA"/>
              <w:spacing w:before="0" w:after="0"/>
              <w:ind w:left="720" w:firstLine="0"/>
              <w:rPr>
                <w:rFonts w:ascii="Open Sans" w:hAnsi="Open Sans" w:cs="Open Sans"/>
                <w:b/>
              </w:rPr>
            </w:pPr>
          </w:p>
        </w:tc>
      </w:tr>
      <w:tr w:rsidR="00022991" w:rsidRPr="00AD3803" w14:paraId="2DB5133E" w14:textId="77777777" w:rsidTr="4E465F73">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p w14:paraId="5A714788" w14:textId="77777777" w:rsidR="004356E7" w:rsidRPr="00AD3803" w:rsidRDefault="4E465F73" w:rsidP="004356E7">
                <w:pPr>
                  <w:rPr>
                    <w:rFonts w:ascii="Open Sans" w:hAnsi="Open Sans" w:cs="Open Sans"/>
                  </w:rPr>
                </w:pPr>
                <w:r w:rsidRPr="00AD3803">
                  <w:rPr>
                    <w:rFonts w:ascii="Open Sans" w:hAnsi="Open Sans" w:cs="Open Sans"/>
                    <w:b/>
                    <w:bCs/>
                  </w:rPr>
                  <w:t>Unit</w:t>
                </w:r>
                <w:r w:rsidR="004E1BB8" w:rsidRPr="00AD3803">
                  <w:rPr>
                    <w:rFonts w:ascii="Open Sans" w:hAnsi="Open Sans" w:cs="Open Sans"/>
                    <w:b/>
                    <w:bCs/>
                  </w:rPr>
                  <w:t xml:space="preserve"> 5</w:t>
                </w:r>
                <w:r w:rsidR="004E1BB6" w:rsidRPr="00AD3803">
                  <w:rPr>
                    <w:rFonts w:ascii="Open Sans" w:hAnsi="Open Sans" w:cs="Open Sans"/>
                    <w:b/>
                    <w:bCs/>
                  </w:rPr>
                  <w:t>:  Policies and Issues</w:t>
                </w:r>
              </w:p>
              <w:p w14:paraId="46D20B91" w14:textId="77777777" w:rsidR="00C97B1D" w:rsidRPr="00AD3803" w:rsidRDefault="00C97B1D" w:rsidP="4E465F73">
                <w:pPr>
                  <w:rPr>
                    <w:rFonts w:ascii="Open Sans" w:hAnsi="Open Sans" w:cs="Open Sans"/>
                  </w:rPr>
                </w:pPr>
              </w:p>
              <w:p w14:paraId="03128761" w14:textId="77777777" w:rsidR="00022991" w:rsidRPr="00AD3803" w:rsidRDefault="00C97B1D" w:rsidP="4E465F73">
                <w:pPr>
                  <w:rPr>
                    <w:rFonts w:ascii="Open Sans" w:hAnsi="Open Sans" w:cs="Open Sans"/>
                    <w:b/>
                    <w:bCs/>
                  </w:rPr>
                </w:pPr>
                <w:r w:rsidRPr="00AD3803">
                  <w:rPr>
                    <w:rFonts w:ascii="Open Sans" w:hAnsi="Open Sans" w:cs="Open Sans"/>
                  </w:rPr>
                  <w:t>Students will demonstrate an understanding of policies and issues in animal science.  In small groups and/or other classroom activities,</w:t>
                </w:r>
                <w:r w:rsidR="4E465F73" w:rsidRPr="00AD3803">
                  <w:rPr>
                    <w:rFonts w:ascii="Open Sans" w:hAnsi="Open Sans" w:cs="Open Sans"/>
                  </w:rPr>
                  <w:t xml:space="preserve"> </w:t>
                </w:r>
                <w:r w:rsidRPr="00AD3803">
                  <w:rPr>
                    <w:rFonts w:ascii="Open Sans" w:hAnsi="Open Sans" w:cs="Open Sans"/>
                  </w:rPr>
                  <w:t xml:space="preserve">students will </w:t>
                </w:r>
                <w:r w:rsidRPr="00AD3803">
                  <w:rPr>
                    <w:rFonts w:ascii="Open Sans" w:eastAsia="Calibri" w:hAnsi="Open Sans" w:cs="Open Sans"/>
                  </w:rPr>
                  <w:t xml:space="preserve">discuss the effects of biotechnology such as cloning, artificial insemination, and freezing of semen and embryos on the production of livestock, analyze the issues surrounding animal welfare and the humane treatment of livestock, apply principles of nutrition to maximize feed efficiency for livestock, and analyze the issues surrounding the impact of livestock production on the environment.  As a culminating activity for this unit, students </w:t>
                </w:r>
                <w:r w:rsidRPr="00AD3803">
                  <w:rPr>
                    <w:rFonts w:ascii="Open Sans" w:eastAsia="Calibri" w:hAnsi="Open Sans" w:cs="Open Sans"/>
                  </w:rPr>
                  <w:lastRenderedPageBreak/>
                  <w:t>will design, conduct, and complete research to solve a self-identified problem in scientific animal agriculture.</w:t>
                </w:r>
              </w:p>
            </w:sdtContent>
          </w:sdt>
          <w:p w14:paraId="78E05593" w14:textId="77777777" w:rsidR="00C039E4" w:rsidRPr="00AD3803"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841288864"/>
              <w:placeholder>
                <w:docPart w:val="18256B03EE3E4030B0A73D196E61DE49"/>
              </w:placeholder>
              <w:docPartList>
                <w:docPartGallery w:val="Quick Parts"/>
              </w:docPartList>
            </w:sdtPr>
            <w:sdtEndPr/>
            <w:sdtContent>
              <w:p w14:paraId="513FD13B" w14:textId="77777777" w:rsidR="004356E7" w:rsidRPr="00AD3803" w:rsidRDefault="004E1BB6" w:rsidP="4E465F73">
                <w:pPr>
                  <w:jc w:val="center"/>
                  <w:rPr>
                    <w:rFonts w:ascii="Open Sans" w:hAnsi="Open Sans" w:cs="Open Sans"/>
                  </w:rPr>
                </w:pPr>
                <w:r w:rsidRPr="00AD3803">
                  <w:rPr>
                    <w:rFonts w:ascii="Open Sans" w:hAnsi="Open Sans" w:cs="Open Sans"/>
                  </w:rPr>
                  <w:t>10 periods</w:t>
                </w:r>
              </w:p>
              <w:p w14:paraId="184A9356" w14:textId="77777777" w:rsidR="00022991" w:rsidRPr="00AD3803" w:rsidRDefault="004E1BB6" w:rsidP="4E465F73">
                <w:pPr>
                  <w:jc w:val="center"/>
                  <w:rPr>
                    <w:rFonts w:ascii="Open Sans" w:hAnsi="Open Sans" w:cs="Open Sans"/>
                    <w:b/>
                    <w:bCs/>
                  </w:rPr>
                </w:pPr>
                <w:r w:rsidRPr="00AD3803">
                  <w:rPr>
                    <w:rFonts w:ascii="Open Sans" w:hAnsi="Open Sans" w:cs="Open Sans"/>
                  </w:rPr>
                  <w:t>450 minutes</w:t>
                </w:r>
              </w:p>
            </w:sdtContent>
          </w:sdt>
          <w:p w14:paraId="000307FD" w14:textId="77777777" w:rsidR="00C039E4" w:rsidRPr="00AD3803" w:rsidRDefault="00C039E4" w:rsidP="5BD3E6A3">
            <w:pPr>
              <w:jc w:val="center"/>
              <w:rPr>
                <w:rFonts w:ascii="Open Sans" w:hAnsi="Open Sans" w:cs="Open Sans"/>
              </w:rPr>
            </w:pPr>
          </w:p>
        </w:tc>
        <w:tc>
          <w:tcPr>
            <w:tcW w:w="7560" w:type="dxa"/>
            <w:gridSpan w:val="2"/>
            <w:shd w:val="clear" w:color="auto" w:fill="auto"/>
          </w:tcPr>
          <w:p w14:paraId="0F561BCD" w14:textId="77777777" w:rsidR="004E1BB6" w:rsidRPr="00AD3803" w:rsidRDefault="004E1BB6" w:rsidP="00AD3803">
            <w:pPr>
              <w:tabs>
                <w:tab w:val="left" w:pos="1440"/>
              </w:tabs>
              <w:spacing w:line="276" w:lineRule="auto"/>
              <w:ind w:left="1440" w:hanging="720"/>
              <w:rPr>
                <w:rFonts w:ascii="Open Sans" w:eastAsia="Calibri" w:hAnsi="Open Sans" w:cs="Open Sans"/>
              </w:rPr>
            </w:pPr>
            <w:r w:rsidRPr="00AD3803">
              <w:rPr>
                <w:rFonts w:ascii="Open Sans" w:eastAsia="Calibri" w:hAnsi="Open Sans" w:cs="Open Sans"/>
              </w:rPr>
              <w:t>(13)</w:t>
            </w:r>
            <w:r w:rsidRPr="00AD3803">
              <w:rPr>
                <w:rFonts w:ascii="Open Sans" w:eastAsia="Calibri" w:hAnsi="Open Sans" w:cs="Open Sans"/>
              </w:rPr>
              <w:tab/>
              <w:t>The student demonstrates an understanding of policies and issues in animal science. The student is expected to:</w:t>
            </w:r>
          </w:p>
          <w:p w14:paraId="7575455D" w14:textId="77777777" w:rsidR="004E1BB6" w:rsidRPr="00AD3803" w:rsidRDefault="004E1BB6"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(A)</w:t>
            </w:r>
            <w:r w:rsidRPr="00AD3803">
              <w:rPr>
                <w:rFonts w:ascii="Open Sans" w:eastAsia="Calibri" w:hAnsi="Open Sans" w:cs="Open Sans"/>
              </w:rPr>
              <w:tab/>
              <w:t>discuss the effects of biotechnology such as cloning, artificial insemination, and freezing of semen and embryos on the production of livestock;</w:t>
            </w:r>
          </w:p>
          <w:p w14:paraId="2EF2E9CC" w14:textId="77777777" w:rsidR="004E1BB6" w:rsidRPr="00AD3803" w:rsidRDefault="004E1BB6"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(B)</w:t>
            </w:r>
            <w:r w:rsidRPr="00AD3803">
              <w:rPr>
                <w:rFonts w:ascii="Open Sans" w:eastAsia="Calibri" w:hAnsi="Open Sans" w:cs="Open Sans"/>
              </w:rPr>
              <w:tab/>
              <w:t>analyze the issues surrounding animal welfare and the humane treatment of livestock;</w:t>
            </w:r>
          </w:p>
          <w:p w14:paraId="380013A6" w14:textId="77777777" w:rsidR="004E1BB6" w:rsidRPr="00AD3803" w:rsidRDefault="004E1BB6"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(C)</w:t>
            </w:r>
            <w:r w:rsidRPr="00AD3803">
              <w:rPr>
                <w:rFonts w:ascii="Open Sans" w:eastAsia="Calibri" w:hAnsi="Open Sans" w:cs="Open Sans"/>
              </w:rPr>
              <w:tab/>
              <w:t>apply principles of nutrition to maximize feed efficiency for livestock;</w:t>
            </w:r>
          </w:p>
          <w:p w14:paraId="75FE874A" w14:textId="77777777" w:rsidR="004E1BB6" w:rsidRPr="00AD3803" w:rsidRDefault="004E1BB6"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(D)</w:t>
            </w:r>
            <w:r w:rsidRPr="00AD3803">
              <w:rPr>
                <w:rFonts w:ascii="Open Sans" w:eastAsia="Calibri" w:hAnsi="Open Sans" w:cs="Open Sans"/>
              </w:rPr>
              <w:tab/>
              <w:t>design, conduct, and complete research to solve a self-identified problem in scientific animal agriculture; and</w:t>
            </w:r>
          </w:p>
          <w:p w14:paraId="409926BB" w14:textId="77777777" w:rsidR="004E1BB6" w:rsidRPr="00AD3803" w:rsidRDefault="004E1BB6"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(E)</w:t>
            </w:r>
            <w:r w:rsidRPr="00AD3803">
              <w:rPr>
                <w:rFonts w:ascii="Open Sans" w:eastAsia="Calibri" w:hAnsi="Open Sans" w:cs="Open Sans"/>
              </w:rPr>
              <w:tab/>
              <w:t>analyze the issues surrounding the impact of livestock production on the environment.</w:t>
            </w:r>
          </w:p>
          <w:p w14:paraId="4E6FAFB8" w14:textId="77777777" w:rsidR="00022991" w:rsidRPr="00AD3803" w:rsidRDefault="00022991" w:rsidP="00AD3803">
            <w:pPr>
              <w:pStyle w:val="SUBPARAGRAPHA"/>
              <w:spacing w:before="0" w:after="0"/>
              <w:ind w:left="720" w:firstLine="0"/>
              <w:rPr>
                <w:rFonts w:ascii="Open Sans" w:hAnsi="Open Sans" w:cs="Open Sans"/>
                <w:b/>
              </w:rPr>
            </w:pPr>
          </w:p>
        </w:tc>
      </w:tr>
      <w:tr w:rsidR="00022991" w:rsidRPr="00AD3803" w14:paraId="35F13525" w14:textId="77777777" w:rsidTr="4E465F73">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16AFEC7F" w14:textId="77777777" w:rsidR="004356E7" w:rsidRPr="00AD3803" w:rsidRDefault="4E465F73" w:rsidP="4E465F73">
                <w:pPr>
                  <w:rPr>
                    <w:rFonts w:ascii="Open Sans" w:hAnsi="Open Sans" w:cs="Open Sans"/>
                    <w:b/>
                    <w:bCs/>
                  </w:rPr>
                </w:pPr>
                <w:r w:rsidRPr="00AD3803">
                  <w:rPr>
                    <w:rFonts w:ascii="Open Sans" w:hAnsi="Open Sans" w:cs="Open Sans"/>
                    <w:b/>
                    <w:bCs/>
                  </w:rPr>
                  <w:t>Unit</w:t>
                </w:r>
                <w:r w:rsidR="008432F3" w:rsidRPr="00AD3803">
                  <w:rPr>
                    <w:rFonts w:ascii="Open Sans" w:hAnsi="Open Sans" w:cs="Open Sans"/>
                    <w:b/>
                    <w:bCs/>
                  </w:rPr>
                  <w:t xml:space="preserve"> </w:t>
                </w:r>
                <w:r w:rsidR="004E1BB8" w:rsidRPr="00AD3803">
                  <w:rPr>
                    <w:rFonts w:ascii="Open Sans" w:hAnsi="Open Sans" w:cs="Open Sans"/>
                    <w:b/>
                    <w:bCs/>
                  </w:rPr>
                  <w:t>6</w:t>
                </w:r>
                <w:r w:rsidR="008432F3" w:rsidRPr="00AD3803">
                  <w:rPr>
                    <w:rFonts w:ascii="Open Sans" w:hAnsi="Open Sans" w:cs="Open Sans"/>
                    <w:b/>
                    <w:bCs/>
                  </w:rPr>
                  <w:t xml:space="preserve">:  </w:t>
                </w:r>
                <w:r w:rsidR="003E0CEA" w:rsidRPr="00AD3803">
                  <w:rPr>
                    <w:rFonts w:ascii="Open Sans" w:hAnsi="Open Sans" w:cs="Open Sans"/>
                    <w:b/>
                    <w:bCs/>
                  </w:rPr>
                  <w:t xml:space="preserve"> Principles - </w:t>
                </w:r>
                <w:r w:rsidR="008432F3" w:rsidRPr="00AD3803">
                  <w:rPr>
                    <w:rFonts w:ascii="Open Sans" w:hAnsi="Open Sans" w:cs="Open Sans"/>
                    <w:b/>
                    <w:bCs/>
                  </w:rPr>
                  <w:t>Human, Scientific, and Technological Dimensions</w:t>
                </w:r>
              </w:p>
              <w:p w14:paraId="761075BC" w14:textId="77777777" w:rsidR="004356E7" w:rsidRPr="00AD3803" w:rsidRDefault="004356E7" w:rsidP="004356E7">
                <w:pPr>
                  <w:rPr>
                    <w:rFonts w:ascii="Open Sans" w:hAnsi="Open Sans" w:cs="Open Sans"/>
                  </w:rPr>
                </w:pPr>
              </w:p>
              <w:p w14:paraId="7081B6F0" w14:textId="77777777" w:rsidR="006E0DEE" w:rsidRPr="00AD3803" w:rsidRDefault="0081360E" w:rsidP="006E0DEE">
                <w:pPr>
                  <w:tabs>
                    <w:tab w:val="left" w:pos="2160"/>
                  </w:tabs>
                  <w:spacing w:before="120" w:after="200" w:line="276" w:lineRule="auto"/>
                  <w:rPr>
                    <w:rFonts w:ascii="Open Sans" w:eastAsia="Calibri" w:hAnsi="Open Sans" w:cs="Open Sans"/>
                  </w:rPr>
                </w:pPr>
                <w:r w:rsidRPr="00AD3803">
                  <w:rPr>
                    <w:rFonts w:ascii="Open Sans" w:hAnsi="Open Sans" w:cs="Open Sans"/>
                  </w:rPr>
                  <w:t>Studen</w:t>
                </w:r>
                <w:r w:rsidR="006E0DEE" w:rsidRPr="00AD3803">
                  <w:rPr>
                    <w:rFonts w:ascii="Open Sans" w:hAnsi="Open Sans" w:cs="Open Sans"/>
                  </w:rPr>
                  <w:t>ts will use appropriate technology and/or</w:t>
                </w:r>
                <w:r w:rsidRPr="00AD3803">
                  <w:rPr>
                    <w:rFonts w:ascii="Open Sans" w:hAnsi="Open Sans" w:cs="Open Sans"/>
                  </w:rPr>
                  <w:t xml:space="preserve"> materials to learn and/or review </w:t>
                </w:r>
                <w:r w:rsidRPr="00AD3803">
                  <w:rPr>
                    <w:rFonts w:ascii="Open Sans" w:eastAsia="Calibri" w:hAnsi="Open Sans" w:cs="Open Sans"/>
                  </w:rPr>
                  <w:t>principles related to the human, scientific, and technological dimensions of animal agriculture and the resources necessary for producing domesticated animals</w:t>
                </w:r>
                <w:r w:rsidR="006E0DEE" w:rsidRPr="00AD3803">
                  <w:rPr>
                    <w:rFonts w:ascii="Open Sans" w:eastAsia="Calibri" w:hAnsi="Open Sans" w:cs="Open Sans"/>
                  </w:rPr>
                  <w:t>.  Students will also learn how to evaluate market classes and grades of livestock, identify animal products such as organic and farm-raised and consumption patterns relative to human diet and health issues, and describe the growth and development of livestock as a global commodity.</w:t>
                </w:r>
              </w:p>
              <w:p w14:paraId="3B5408F4" w14:textId="77777777" w:rsidR="00022991" w:rsidRPr="00AD3803" w:rsidRDefault="002866E4" w:rsidP="4E465F73">
                <w:pPr>
                  <w:rPr>
                    <w:rFonts w:ascii="Open Sans" w:hAnsi="Open Sans" w:cs="Open Sans"/>
                    <w:b/>
                    <w:bCs/>
                  </w:rPr>
                </w:pPr>
              </w:p>
            </w:sdtContent>
          </w:sdt>
          <w:p w14:paraId="21E8448C" w14:textId="77777777" w:rsidR="00C039E4" w:rsidRPr="00AD3803"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466977641"/>
              <w:placeholder>
                <w:docPart w:val="DA2E4CC33D144D0E817D87E5C9635072"/>
              </w:placeholder>
              <w:docPartList>
                <w:docPartGallery w:val="Quick Parts"/>
              </w:docPartList>
            </w:sdtPr>
            <w:sdtEndPr/>
            <w:sdtContent>
              <w:p w14:paraId="669A6268" w14:textId="77777777" w:rsidR="004356E7" w:rsidRPr="00AD3803" w:rsidRDefault="00E86A34" w:rsidP="4E465F73">
                <w:pPr>
                  <w:jc w:val="center"/>
                  <w:rPr>
                    <w:rFonts w:ascii="Open Sans" w:hAnsi="Open Sans" w:cs="Open Sans"/>
                  </w:rPr>
                </w:pPr>
                <w:r w:rsidRPr="00AD3803">
                  <w:rPr>
                    <w:rFonts w:ascii="Open Sans" w:hAnsi="Open Sans" w:cs="Open Sans"/>
                  </w:rPr>
                  <w:t>15</w:t>
                </w:r>
                <w:r w:rsidR="008432F3" w:rsidRPr="00AD3803">
                  <w:rPr>
                    <w:rFonts w:ascii="Open Sans" w:hAnsi="Open Sans" w:cs="Open Sans"/>
                  </w:rPr>
                  <w:t xml:space="preserve"> periods</w:t>
                </w:r>
              </w:p>
              <w:p w14:paraId="4BBE2EC9" w14:textId="77777777" w:rsidR="00022991" w:rsidRPr="00AD3803" w:rsidRDefault="00E86A34" w:rsidP="4E465F73">
                <w:pPr>
                  <w:jc w:val="center"/>
                  <w:rPr>
                    <w:rFonts w:ascii="Open Sans" w:hAnsi="Open Sans" w:cs="Open Sans"/>
                    <w:b/>
                    <w:bCs/>
                  </w:rPr>
                </w:pPr>
                <w:r w:rsidRPr="00AD3803">
                  <w:rPr>
                    <w:rFonts w:ascii="Open Sans" w:hAnsi="Open Sans" w:cs="Open Sans"/>
                  </w:rPr>
                  <w:t xml:space="preserve">675 </w:t>
                </w:r>
                <w:r w:rsidR="008432F3" w:rsidRPr="00AD3803">
                  <w:rPr>
                    <w:rFonts w:ascii="Open Sans" w:hAnsi="Open Sans" w:cs="Open Sans"/>
                  </w:rPr>
                  <w:t>minutes</w:t>
                </w:r>
              </w:p>
            </w:sdtContent>
          </w:sdt>
          <w:p w14:paraId="5A15AA49" w14:textId="77777777" w:rsidR="00C039E4" w:rsidRPr="00AD3803" w:rsidRDefault="00C039E4" w:rsidP="5BD3E6A3">
            <w:pPr>
              <w:jc w:val="center"/>
              <w:rPr>
                <w:rFonts w:ascii="Open Sans" w:hAnsi="Open Sans" w:cs="Open Sans"/>
              </w:rPr>
            </w:pPr>
          </w:p>
        </w:tc>
        <w:tc>
          <w:tcPr>
            <w:tcW w:w="7560" w:type="dxa"/>
            <w:gridSpan w:val="2"/>
            <w:shd w:val="clear" w:color="auto" w:fill="auto"/>
          </w:tcPr>
          <w:sdt>
            <w:sdtPr>
              <w:rPr>
                <w:rFonts w:ascii="Open Sans" w:eastAsia="Calibri" w:hAnsi="Open Sans" w:cs="Open Sans"/>
              </w:rPr>
              <w:id w:val="-1719814989"/>
              <w:placeholder>
                <w:docPart w:val="FFF0F48E69824F5FB37FD3F36102B619"/>
              </w:placeholder>
              <w:docPartList>
                <w:docPartGallery w:val="Quick Parts"/>
              </w:docPartList>
            </w:sdtPr>
            <w:sdtEndPr/>
            <w:sdtContent>
              <w:p w14:paraId="0C32A77C" w14:textId="77777777" w:rsidR="003E0CEA" w:rsidRPr="00AD3803" w:rsidRDefault="003E0CEA" w:rsidP="00AD3803">
                <w:pPr>
                  <w:tabs>
                    <w:tab w:val="left" w:pos="1440"/>
                  </w:tabs>
                  <w:spacing w:line="276" w:lineRule="auto"/>
                  <w:ind w:left="1440" w:hanging="720"/>
                  <w:rPr>
                    <w:rFonts w:ascii="Open Sans" w:eastAsia="Calibri" w:hAnsi="Open Sans" w:cs="Open Sans"/>
                  </w:rPr>
                </w:pPr>
                <w:r w:rsidRPr="00AD3803">
                  <w:rPr>
                    <w:rFonts w:ascii="Open Sans" w:eastAsia="Calibri" w:hAnsi="Open Sans" w:cs="Open Sans"/>
                  </w:rPr>
                  <w:t>6)</w:t>
                </w:r>
                <w:r w:rsidRPr="00AD3803">
                  <w:rPr>
                    <w:rFonts w:ascii="Open Sans" w:eastAsia="Calibri" w:hAnsi="Open Sans" w:cs="Open Sans"/>
                  </w:rPr>
                  <w:tab/>
                  <w:t xml:space="preserve">The student demonstrates principles related to the human, scientific, and technological dimensions of animal agriculture and the resources necessary for producing domesticated animals. The student is expected to: </w:t>
                </w:r>
              </w:p>
              <w:p w14:paraId="0E500848" w14:textId="77777777" w:rsidR="003E0CEA" w:rsidRPr="00AD3803" w:rsidRDefault="003E0CEA"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(A)</w:t>
                </w:r>
                <w:r w:rsidRPr="00AD3803">
                  <w:rPr>
                    <w:rFonts w:ascii="Open Sans" w:eastAsia="Calibri" w:hAnsi="Open Sans" w:cs="Open Sans"/>
                  </w:rPr>
                  <w:tab/>
                  <w:t>evaluate market classes and grades of livestock;</w:t>
                </w:r>
              </w:p>
              <w:p w14:paraId="2F5A6988" w14:textId="77777777" w:rsidR="003E0CEA" w:rsidRPr="00AD3803" w:rsidRDefault="003E0CEA"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(B)</w:t>
                </w:r>
                <w:r w:rsidRPr="00AD3803">
                  <w:rPr>
                    <w:rFonts w:ascii="Open Sans" w:eastAsia="Calibri" w:hAnsi="Open Sans" w:cs="Open Sans"/>
                  </w:rPr>
                  <w:tab/>
                  <w:t>identify animal products such as organic and farm-raised and consumption patterns relative to human diet and health issues; and</w:t>
                </w:r>
              </w:p>
              <w:p w14:paraId="3A8F42CD" w14:textId="77777777" w:rsidR="003E0CEA" w:rsidRPr="00AD3803" w:rsidRDefault="003E0CEA"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(C)</w:t>
                </w:r>
                <w:r w:rsidRPr="00AD3803">
                  <w:rPr>
                    <w:rFonts w:ascii="Open Sans" w:eastAsia="Calibri" w:hAnsi="Open Sans" w:cs="Open Sans"/>
                  </w:rPr>
                  <w:tab/>
                  <w:t>describe the growth and development of livestock as a global commodity.</w:t>
                </w:r>
              </w:p>
              <w:p w14:paraId="25027563" w14:textId="77777777" w:rsidR="004356E7" w:rsidRPr="00AD3803" w:rsidRDefault="002866E4" w:rsidP="00AD3803">
                <w:pPr>
                  <w:pStyle w:val="PARAGRAPH1"/>
                  <w:spacing w:before="0" w:after="0" w:line="240" w:lineRule="auto"/>
                  <w:ind w:left="360" w:firstLine="0"/>
                  <w:rPr>
                    <w:rFonts w:ascii="Open Sans" w:hAnsi="Open Sans" w:cs="Open Sans"/>
                  </w:rPr>
                </w:pPr>
              </w:p>
            </w:sdtContent>
          </w:sdt>
          <w:p w14:paraId="6A5E124E" w14:textId="77777777" w:rsidR="00022991" w:rsidRPr="00AD3803" w:rsidRDefault="00022991" w:rsidP="00AD3803">
            <w:pPr>
              <w:ind w:left="720"/>
              <w:rPr>
                <w:rFonts w:ascii="Open Sans" w:hAnsi="Open Sans" w:cs="Open Sans"/>
                <w:b/>
              </w:rPr>
            </w:pPr>
          </w:p>
        </w:tc>
      </w:tr>
      <w:tr w:rsidR="00022991" w:rsidRPr="00AD3803" w14:paraId="76700FE5" w14:textId="77777777" w:rsidTr="4E465F73">
        <w:trPr>
          <w:trHeight w:val="1169"/>
        </w:trPr>
        <w:tc>
          <w:tcPr>
            <w:tcW w:w="4680" w:type="dxa"/>
            <w:shd w:val="clear" w:color="auto" w:fill="auto"/>
          </w:tcPr>
          <w:sdt>
            <w:sdtPr>
              <w:rPr>
                <w:rFonts w:ascii="Open Sans" w:hAnsi="Open Sans" w:cs="Open Sans"/>
                <w:b/>
              </w:rPr>
              <w:id w:val="-507649"/>
              <w:placeholder>
                <w:docPart w:val="74CFC77AB3E34C41A5F533B7DB4243FA"/>
              </w:placeholder>
              <w:docPartList>
                <w:docPartGallery w:val="Quick Parts"/>
              </w:docPartList>
            </w:sdtPr>
            <w:sdtEndPr>
              <w:rPr>
                <w:b w:val="0"/>
              </w:rPr>
            </w:sdtEndPr>
            <w:sdtContent>
              <w:p w14:paraId="01909B1F" w14:textId="77777777" w:rsidR="004356E7" w:rsidRPr="00AD3803" w:rsidRDefault="4E465F73" w:rsidP="4E465F73">
                <w:pPr>
                  <w:rPr>
                    <w:rFonts w:ascii="Open Sans" w:hAnsi="Open Sans" w:cs="Open Sans"/>
                    <w:b/>
                    <w:bCs/>
                  </w:rPr>
                </w:pPr>
                <w:r w:rsidRPr="00AD3803">
                  <w:rPr>
                    <w:rFonts w:ascii="Open Sans" w:hAnsi="Open Sans" w:cs="Open Sans"/>
                    <w:b/>
                    <w:bCs/>
                  </w:rPr>
                  <w:t>Unit</w:t>
                </w:r>
                <w:r w:rsidR="004E1BB8" w:rsidRPr="00AD3803">
                  <w:rPr>
                    <w:rFonts w:ascii="Open Sans" w:hAnsi="Open Sans" w:cs="Open Sans"/>
                    <w:b/>
                    <w:bCs/>
                  </w:rPr>
                  <w:t xml:space="preserve"> 7</w:t>
                </w:r>
                <w:r w:rsidR="00A04E46" w:rsidRPr="00AD3803">
                  <w:rPr>
                    <w:rFonts w:ascii="Open Sans" w:hAnsi="Open Sans" w:cs="Open Sans"/>
                    <w:b/>
                    <w:bCs/>
                  </w:rPr>
                  <w:t>:  Principles – Reproduction and Breeding</w:t>
                </w:r>
              </w:p>
              <w:p w14:paraId="239B9D1A" w14:textId="77777777" w:rsidR="004520F0" w:rsidRPr="00AD3803" w:rsidRDefault="004520F0" w:rsidP="4E465F73">
                <w:pPr>
                  <w:rPr>
                    <w:rFonts w:ascii="Open Sans" w:hAnsi="Open Sans" w:cs="Open Sans"/>
                    <w:b/>
                    <w:bCs/>
                  </w:rPr>
                </w:pPr>
              </w:p>
              <w:p w14:paraId="23E6A1B3" w14:textId="77777777" w:rsidR="00022991" w:rsidRPr="00AD3803" w:rsidRDefault="004520F0" w:rsidP="00AD3803">
                <w:pPr>
                  <w:tabs>
                    <w:tab w:val="left" w:pos="2160"/>
                  </w:tabs>
                  <w:spacing w:before="120" w:after="200" w:line="276" w:lineRule="auto"/>
                  <w:rPr>
                    <w:rFonts w:ascii="Open Sans" w:hAnsi="Open Sans" w:cs="Open Sans"/>
                    <w:b/>
                    <w:bCs/>
                  </w:rPr>
                </w:pPr>
                <w:r w:rsidRPr="00AD3803">
                  <w:rPr>
                    <w:rFonts w:ascii="Open Sans" w:hAnsi="Open Sans" w:cs="Open Sans"/>
                  </w:rPr>
                  <w:t xml:space="preserve">Students will use appropriate technology </w:t>
                </w:r>
                <w:r w:rsidRPr="00AD3803">
                  <w:rPr>
                    <w:rFonts w:ascii="Open Sans" w:hAnsi="Open Sans" w:cs="Open Sans"/>
                  </w:rPr>
                  <w:lastRenderedPageBreak/>
                  <w:t xml:space="preserve">and/or materials to learn and/or review </w:t>
                </w:r>
                <w:r w:rsidRPr="00AD3803">
                  <w:rPr>
                    <w:rFonts w:ascii="Open Sans" w:eastAsia="Calibri" w:hAnsi="Open Sans" w:cs="Open Sans"/>
                  </w:rPr>
                  <w:t>principles related to reproduction and breeding to livestock improvement.  Students will also learn how to describe reproductive cycles and relate them to breeding systems, recognize the significance of meiosis to sexual reproduction, and explain the embryo transfer process and how it can impact livestock industries, evaluate animal behavior and its relationship to livestock management.</w:t>
                </w:r>
              </w:p>
            </w:sdtContent>
          </w:sdt>
          <w:p w14:paraId="61D6184B" w14:textId="77777777" w:rsidR="00C039E4" w:rsidRPr="00AD3803"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363516800"/>
              <w:placeholder>
                <w:docPart w:val="45ED443D086A4606A06EEE8E450900A5"/>
              </w:placeholder>
              <w:docPartList>
                <w:docPartGallery w:val="Quick Parts"/>
              </w:docPartList>
            </w:sdtPr>
            <w:sdtEndPr/>
            <w:sdtContent>
              <w:p w14:paraId="6D6EE9A5" w14:textId="77777777" w:rsidR="004356E7" w:rsidRPr="00AD3803" w:rsidRDefault="00E86A34" w:rsidP="4E465F73">
                <w:pPr>
                  <w:jc w:val="center"/>
                  <w:rPr>
                    <w:rFonts w:ascii="Open Sans" w:hAnsi="Open Sans" w:cs="Open Sans"/>
                  </w:rPr>
                </w:pPr>
                <w:r w:rsidRPr="00AD3803">
                  <w:rPr>
                    <w:rFonts w:ascii="Open Sans" w:hAnsi="Open Sans" w:cs="Open Sans"/>
                  </w:rPr>
                  <w:t>15</w:t>
                </w:r>
                <w:r w:rsidR="00A04E46" w:rsidRPr="00AD3803">
                  <w:rPr>
                    <w:rFonts w:ascii="Open Sans" w:hAnsi="Open Sans" w:cs="Open Sans"/>
                  </w:rPr>
                  <w:t xml:space="preserve"> periods</w:t>
                </w:r>
              </w:p>
              <w:p w14:paraId="530652C8" w14:textId="77777777" w:rsidR="00022991" w:rsidRPr="00AD3803" w:rsidRDefault="00E86A34" w:rsidP="4E465F73">
                <w:pPr>
                  <w:jc w:val="center"/>
                  <w:rPr>
                    <w:rFonts w:ascii="Open Sans" w:hAnsi="Open Sans" w:cs="Open Sans"/>
                    <w:b/>
                    <w:bCs/>
                  </w:rPr>
                </w:pPr>
                <w:r w:rsidRPr="00AD3803">
                  <w:rPr>
                    <w:rFonts w:ascii="Open Sans" w:hAnsi="Open Sans" w:cs="Open Sans"/>
                  </w:rPr>
                  <w:t>675</w:t>
                </w:r>
                <w:r w:rsidR="00A04E46" w:rsidRPr="00AD3803">
                  <w:rPr>
                    <w:rFonts w:ascii="Open Sans" w:hAnsi="Open Sans" w:cs="Open Sans"/>
                  </w:rPr>
                  <w:t xml:space="preserve"> minutes</w:t>
                </w:r>
              </w:p>
            </w:sdtContent>
          </w:sdt>
          <w:p w14:paraId="34A2959A" w14:textId="77777777" w:rsidR="00C039E4" w:rsidRPr="00AD3803" w:rsidRDefault="00C039E4" w:rsidP="5BD3E6A3">
            <w:pPr>
              <w:jc w:val="center"/>
              <w:rPr>
                <w:rFonts w:ascii="Open Sans" w:hAnsi="Open Sans" w:cs="Open Sans"/>
              </w:rPr>
            </w:pPr>
          </w:p>
        </w:tc>
        <w:tc>
          <w:tcPr>
            <w:tcW w:w="7560" w:type="dxa"/>
            <w:gridSpan w:val="2"/>
            <w:shd w:val="clear" w:color="auto" w:fill="auto"/>
          </w:tcPr>
          <w:p w14:paraId="5C5211B5" w14:textId="77777777" w:rsidR="00A04E46" w:rsidRPr="00AD3803" w:rsidRDefault="00A04E46" w:rsidP="00AD3803">
            <w:pPr>
              <w:tabs>
                <w:tab w:val="left" w:pos="1440"/>
              </w:tabs>
              <w:spacing w:line="276" w:lineRule="auto"/>
              <w:ind w:left="1440" w:hanging="720"/>
              <w:rPr>
                <w:rFonts w:ascii="Open Sans" w:eastAsia="Calibri" w:hAnsi="Open Sans" w:cs="Open Sans"/>
              </w:rPr>
            </w:pPr>
            <w:r w:rsidRPr="00AD3803">
              <w:rPr>
                <w:rFonts w:ascii="Open Sans" w:eastAsia="Calibri" w:hAnsi="Open Sans" w:cs="Open Sans"/>
              </w:rPr>
              <w:t>(7)</w:t>
            </w:r>
            <w:r w:rsidRPr="00AD3803">
              <w:rPr>
                <w:rFonts w:ascii="Open Sans" w:eastAsia="Calibri" w:hAnsi="Open Sans" w:cs="Open Sans"/>
              </w:rPr>
              <w:tab/>
              <w:t>The student applies the principles of reproduction and breeding to livestock improvement. The student is expected to:</w:t>
            </w:r>
          </w:p>
          <w:p w14:paraId="537E21A6" w14:textId="77777777" w:rsidR="00A04E46" w:rsidRPr="00AD3803" w:rsidRDefault="00A04E46"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(A)</w:t>
            </w:r>
            <w:r w:rsidRPr="00AD3803">
              <w:rPr>
                <w:rFonts w:ascii="Open Sans" w:eastAsia="Calibri" w:hAnsi="Open Sans" w:cs="Open Sans"/>
              </w:rPr>
              <w:tab/>
              <w:t xml:space="preserve">describe reproductive cycles and relate them to </w:t>
            </w:r>
            <w:r w:rsidRPr="00AD3803">
              <w:rPr>
                <w:rFonts w:ascii="Open Sans" w:eastAsia="Calibri" w:hAnsi="Open Sans" w:cs="Open Sans"/>
              </w:rPr>
              <w:lastRenderedPageBreak/>
              <w:t>breeding systems;</w:t>
            </w:r>
          </w:p>
          <w:p w14:paraId="28DDAF6E" w14:textId="77777777" w:rsidR="00A04E46" w:rsidRPr="00AD3803" w:rsidRDefault="00A04E46"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(B)</w:t>
            </w:r>
            <w:r w:rsidRPr="00AD3803">
              <w:rPr>
                <w:rFonts w:ascii="Open Sans" w:eastAsia="Calibri" w:hAnsi="Open Sans" w:cs="Open Sans"/>
              </w:rPr>
              <w:tab/>
              <w:t>explain the embryo transfer process and how it can impact livestock industries;</w:t>
            </w:r>
          </w:p>
          <w:p w14:paraId="5B9FC56F" w14:textId="77777777" w:rsidR="00A04E46" w:rsidRPr="00AD3803" w:rsidRDefault="00A04E46"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(C)</w:t>
            </w:r>
            <w:r w:rsidRPr="00AD3803">
              <w:rPr>
                <w:rFonts w:ascii="Open Sans" w:eastAsia="Calibri" w:hAnsi="Open Sans" w:cs="Open Sans"/>
              </w:rPr>
              <w:tab/>
              <w:t>recognize the significance of meiosis to sexual reproduction; and</w:t>
            </w:r>
          </w:p>
          <w:p w14:paraId="1B660F30" w14:textId="77777777" w:rsidR="00A04E46" w:rsidRPr="00AD3803" w:rsidRDefault="00A04E46"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(D)</w:t>
            </w:r>
            <w:r w:rsidRPr="00AD3803">
              <w:rPr>
                <w:rFonts w:ascii="Open Sans" w:eastAsia="Calibri" w:hAnsi="Open Sans" w:cs="Open Sans"/>
              </w:rPr>
              <w:tab/>
            </w:r>
            <w:r w:rsidR="004520F0" w:rsidRPr="00AD3803">
              <w:rPr>
                <w:rFonts w:ascii="Open Sans" w:eastAsia="Calibri" w:hAnsi="Open Sans" w:cs="Open Sans"/>
              </w:rPr>
              <w:t>evaluate</w:t>
            </w:r>
            <w:r w:rsidRPr="00AD3803">
              <w:rPr>
                <w:rFonts w:ascii="Open Sans" w:eastAsia="Calibri" w:hAnsi="Open Sans" w:cs="Open Sans"/>
              </w:rPr>
              <w:t xml:space="preserve"> animal behavior and its relationship to livestock management.</w:t>
            </w:r>
          </w:p>
          <w:p w14:paraId="35617270" w14:textId="77777777" w:rsidR="00022991" w:rsidRPr="00AD3803" w:rsidRDefault="00022991" w:rsidP="00AD3803">
            <w:pPr>
              <w:pStyle w:val="SUBPARAGRAPHA"/>
              <w:spacing w:before="0" w:after="0"/>
              <w:ind w:left="720" w:firstLine="0"/>
              <w:rPr>
                <w:rFonts w:ascii="Open Sans" w:hAnsi="Open Sans" w:cs="Open Sans"/>
                <w:b/>
              </w:rPr>
            </w:pPr>
          </w:p>
        </w:tc>
      </w:tr>
      <w:tr w:rsidR="00022991" w:rsidRPr="00AD3803" w14:paraId="1E759D40" w14:textId="77777777" w:rsidTr="4E465F73">
        <w:trPr>
          <w:trHeight w:val="1151"/>
        </w:trPr>
        <w:tc>
          <w:tcPr>
            <w:tcW w:w="4680" w:type="dxa"/>
            <w:shd w:val="clear" w:color="auto" w:fill="auto"/>
          </w:tcPr>
          <w:sdt>
            <w:sdtPr>
              <w:rPr>
                <w:rFonts w:ascii="Open Sans" w:hAnsi="Open Sans" w:cs="Open Sans"/>
                <w:b/>
              </w:rPr>
              <w:id w:val="-680971562"/>
              <w:placeholder>
                <w:docPart w:val="BE856A352A5F4B8E92D320A4AB3D2B28"/>
              </w:placeholder>
              <w:docPartList>
                <w:docPartGallery w:val="Quick Parts"/>
              </w:docPartList>
            </w:sdtPr>
            <w:sdtEndPr>
              <w:rPr>
                <w:b w:val="0"/>
              </w:rPr>
            </w:sdtEndPr>
            <w:sdtContent>
              <w:p w14:paraId="441EC2E5" w14:textId="77777777" w:rsidR="004356E7" w:rsidRPr="00AD3803" w:rsidRDefault="4E465F73" w:rsidP="4E465F73">
                <w:pPr>
                  <w:rPr>
                    <w:rFonts w:ascii="Open Sans" w:hAnsi="Open Sans" w:cs="Open Sans"/>
                    <w:b/>
                    <w:bCs/>
                  </w:rPr>
                </w:pPr>
                <w:r w:rsidRPr="00AD3803">
                  <w:rPr>
                    <w:rFonts w:ascii="Open Sans" w:hAnsi="Open Sans" w:cs="Open Sans"/>
                    <w:b/>
                    <w:bCs/>
                  </w:rPr>
                  <w:t>Unit</w:t>
                </w:r>
                <w:r w:rsidR="004E1BB8" w:rsidRPr="00AD3803">
                  <w:rPr>
                    <w:rFonts w:ascii="Open Sans" w:hAnsi="Open Sans" w:cs="Open Sans"/>
                    <w:b/>
                    <w:bCs/>
                  </w:rPr>
                  <w:t xml:space="preserve"> 8</w:t>
                </w:r>
                <w:r w:rsidR="00A04E46" w:rsidRPr="00AD3803">
                  <w:rPr>
                    <w:rFonts w:ascii="Open Sans" w:hAnsi="Open Sans" w:cs="Open Sans"/>
                    <w:b/>
                    <w:bCs/>
                  </w:rPr>
                  <w:t>:  Principles – Molecular Genetics and Heredity</w:t>
                </w:r>
              </w:p>
              <w:p w14:paraId="6B27AB06" w14:textId="77777777" w:rsidR="004356E7" w:rsidRPr="00AD3803" w:rsidRDefault="004356E7" w:rsidP="004356E7">
                <w:pPr>
                  <w:rPr>
                    <w:rFonts w:ascii="Open Sans" w:hAnsi="Open Sans" w:cs="Open Sans"/>
                  </w:rPr>
                </w:pPr>
              </w:p>
              <w:p w14:paraId="6BD8EB3B" w14:textId="77777777" w:rsidR="00022991" w:rsidRPr="00AD3803" w:rsidRDefault="00357EA1" w:rsidP="00BF0356">
                <w:pPr>
                  <w:tabs>
                    <w:tab w:val="left" w:pos="2160"/>
                  </w:tabs>
                  <w:spacing w:before="120" w:after="200" w:line="276" w:lineRule="auto"/>
                  <w:rPr>
                    <w:rFonts w:ascii="Open Sans" w:hAnsi="Open Sans" w:cs="Open Sans"/>
                    <w:b/>
                    <w:bCs/>
                  </w:rPr>
                </w:pPr>
                <w:r w:rsidRPr="00AD3803">
                  <w:rPr>
                    <w:rFonts w:ascii="Open Sans" w:hAnsi="Open Sans" w:cs="Open Sans"/>
                  </w:rPr>
                  <w:t xml:space="preserve">Students will use appropriate technology and/or materials to learn and/or review </w:t>
                </w:r>
                <w:r w:rsidRPr="00AD3803">
                  <w:rPr>
                    <w:rFonts w:ascii="Open Sans" w:eastAsia="Calibri" w:hAnsi="Open Sans" w:cs="Open Sans"/>
                  </w:rPr>
                  <w:t xml:space="preserve">principles related to molecular genetics and heredity.  Students will learn how to explain Mendel's laws of inheritance by predicting genotypes and phenotypes of offspring using the Punnett square, predict genotypes and phenotypes of animal offspring using Mendelian or non-Mendelian patterns of inheritance in </w:t>
                </w:r>
                <w:r w:rsidRPr="00AD3803">
                  <w:rPr>
                    <w:rFonts w:ascii="Open Sans" w:eastAsia="Calibri" w:hAnsi="Open Sans" w:cs="Open Sans"/>
                  </w:rPr>
                  <w:lastRenderedPageBreak/>
                  <w:t>various forms of livestock and use Punnett Square and assign alleles to justify all predictions, identify the parts of the nucleotide and the difference between the nucleotides found in deoxyribonucleic acid (DNA) versus ribonucleic acid (RNA), explain the function</w:t>
                </w:r>
                <w:r w:rsidR="00BF0356" w:rsidRPr="00AD3803">
                  <w:rPr>
                    <w:rFonts w:ascii="Open Sans" w:eastAsia="Calibri" w:hAnsi="Open Sans" w:cs="Open Sans"/>
                  </w:rPr>
                  <w:t>s of DNA and RNA, describe how heredity is used in the selection of livestock, and explain how traits are passed from parent to offspring.</w:t>
                </w:r>
              </w:p>
            </w:sdtContent>
          </w:sdt>
          <w:p w14:paraId="7BC51F8E" w14:textId="77777777" w:rsidR="00C039E4" w:rsidRPr="00AD3803"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471122806"/>
              <w:placeholder>
                <w:docPart w:val="AA528FA9E089428D9D5BA627A5128CBF"/>
              </w:placeholder>
              <w:docPartList>
                <w:docPartGallery w:val="Quick Parts"/>
              </w:docPartList>
            </w:sdtPr>
            <w:sdtEndPr/>
            <w:sdtContent>
              <w:p w14:paraId="545884CB" w14:textId="77777777" w:rsidR="004356E7" w:rsidRPr="00AD3803" w:rsidRDefault="00A04E46" w:rsidP="4E465F73">
                <w:pPr>
                  <w:jc w:val="center"/>
                  <w:rPr>
                    <w:rFonts w:ascii="Open Sans" w:hAnsi="Open Sans" w:cs="Open Sans"/>
                  </w:rPr>
                </w:pPr>
                <w:r w:rsidRPr="00AD3803">
                  <w:rPr>
                    <w:rFonts w:ascii="Open Sans" w:hAnsi="Open Sans" w:cs="Open Sans"/>
                  </w:rPr>
                  <w:t xml:space="preserve"> 20 periods</w:t>
                </w:r>
              </w:p>
              <w:p w14:paraId="62EB4379" w14:textId="77777777" w:rsidR="00022991" w:rsidRPr="00AD3803" w:rsidRDefault="00A04E46" w:rsidP="4E465F73">
                <w:pPr>
                  <w:jc w:val="center"/>
                  <w:rPr>
                    <w:rFonts w:ascii="Open Sans" w:hAnsi="Open Sans" w:cs="Open Sans"/>
                    <w:b/>
                    <w:bCs/>
                  </w:rPr>
                </w:pPr>
                <w:r w:rsidRPr="00AD3803">
                  <w:rPr>
                    <w:rFonts w:ascii="Open Sans" w:hAnsi="Open Sans" w:cs="Open Sans"/>
                  </w:rPr>
                  <w:t xml:space="preserve"> 900 minutes</w:t>
                </w:r>
              </w:p>
            </w:sdtContent>
          </w:sdt>
          <w:p w14:paraId="76887017" w14:textId="77777777" w:rsidR="00C039E4" w:rsidRPr="00AD3803" w:rsidRDefault="00C039E4" w:rsidP="5BD3E6A3">
            <w:pPr>
              <w:jc w:val="center"/>
              <w:rPr>
                <w:rFonts w:ascii="Open Sans" w:hAnsi="Open Sans" w:cs="Open Sans"/>
              </w:rPr>
            </w:pPr>
          </w:p>
        </w:tc>
        <w:tc>
          <w:tcPr>
            <w:tcW w:w="7560" w:type="dxa"/>
            <w:gridSpan w:val="2"/>
            <w:shd w:val="clear" w:color="auto" w:fill="auto"/>
          </w:tcPr>
          <w:p w14:paraId="6B411B36" w14:textId="77777777" w:rsidR="00A04E46" w:rsidRPr="00AD3803" w:rsidRDefault="00A04E46" w:rsidP="00AD3803">
            <w:pPr>
              <w:tabs>
                <w:tab w:val="left" w:pos="1440"/>
              </w:tabs>
              <w:spacing w:line="276" w:lineRule="auto"/>
              <w:ind w:left="1440" w:hanging="720"/>
              <w:rPr>
                <w:rFonts w:ascii="Open Sans" w:eastAsia="Calibri" w:hAnsi="Open Sans" w:cs="Open Sans"/>
              </w:rPr>
            </w:pPr>
            <w:r w:rsidRPr="00AD3803">
              <w:rPr>
                <w:rFonts w:ascii="Open Sans" w:eastAsia="Calibri" w:hAnsi="Open Sans" w:cs="Open Sans"/>
              </w:rPr>
              <w:t>(8)</w:t>
            </w:r>
            <w:r w:rsidRPr="00AD3803">
              <w:rPr>
                <w:rFonts w:ascii="Open Sans" w:eastAsia="Calibri" w:hAnsi="Open Sans" w:cs="Open Sans"/>
              </w:rPr>
              <w:tab/>
              <w:t>The student applies the principles of molecular genetics and heredity. The student is expected to:</w:t>
            </w:r>
          </w:p>
          <w:p w14:paraId="3BBDE65F" w14:textId="77777777" w:rsidR="00A04E46" w:rsidRPr="00AD3803" w:rsidRDefault="00A04E46"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(A)</w:t>
            </w:r>
            <w:r w:rsidRPr="00AD3803">
              <w:rPr>
                <w:rFonts w:ascii="Open Sans" w:eastAsia="Calibri" w:hAnsi="Open Sans" w:cs="Open Sans"/>
              </w:rPr>
              <w:tab/>
              <w:t>explain Mendel's laws of inheritance by predicting genotypes and phenotypes of offspring using the Punnett square;</w:t>
            </w:r>
          </w:p>
          <w:p w14:paraId="7F3B98CF" w14:textId="77777777" w:rsidR="00A04E46" w:rsidRPr="00AD3803" w:rsidRDefault="00A04E46"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(B)</w:t>
            </w:r>
            <w:r w:rsidRPr="00AD3803">
              <w:rPr>
                <w:rFonts w:ascii="Open Sans" w:eastAsia="Calibri" w:hAnsi="Open Sans" w:cs="Open Sans"/>
              </w:rPr>
              <w:tab/>
              <w:t xml:space="preserve">predict genotypes and phenotypes of animal offspring using Mendelian or non-Mendelian patterns of inheritance in various forms of livestock and use Punnett Square and assign alleles to justify all predictions; </w:t>
            </w:r>
          </w:p>
          <w:p w14:paraId="2C623649" w14:textId="77777777" w:rsidR="00A04E46" w:rsidRPr="00AD3803" w:rsidRDefault="00A04E46"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(C)</w:t>
            </w:r>
            <w:r w:rsidRPr="00AD3803">
              <w:rPr>
                <w:rFonts w:ascii="Open Sans" w:eastAsia="Calibri" w:hAnsi="Open Sans" w:cs="Open Sans"/>
              </w:rPr>
              <w:tab/>
              <w:t xml:space="preserve">identify the parts of the nucleotide and the difference between the nucleotides found in </w:t>
            </w:r>
            <w:r w:rsidRPr="00AD3803">
              <w:rPr>
                <w:rFonts w:ascii="Open Sans" w:eastAsia="Calibri" w:hAnsi="Open Sans" w:cs="Open Sans"/>
              </w:rPr>
              <w:lastRenderedPageBreak/>
              <w:t>deoxyribonucleic acid (DNA) versus ribonucleic acid (RNA);</w:t>
            </w:r>
          </w:p>
          <w:p w14:paraId="4EC95660" w14:textId="77777777" w:rsidR="00A04E46" w:rsidRPr="00AD3803" w:rsidRDefault="00A04E46"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(D)</w:t>
            </w:r>
            <w:r w:rsidRPr="00AD3803">
              <w:rPr>
                <w:rFonts w:ascii="Open Sans" w:eastAsia="Calibri" w:hAnsi="Open Sans" w:cs="Open Sans"/>
              </w:rPr>
              <w:tab/>
              <w:t>explain the functions of DNA and RNA;</w:t>
            </w:r>
          </w:p>
          <w:p w14:paraId="1D038222" w14:textId="77777777" w:rsidR="00A04E46" w:rsidRPr="00AD3803" w:rsidRDefault="00A04E46"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(E)</w:t>
            </w:r>
            <w:r w:rsidRPr="00AD3803">
              <w:rPr>
                <w:rFonts w:ascii="Open Sans" w:eastAsia="Calibri" w:hAnsi="Open Sans" w:cs="Open Sans"/>
              </w:rPr>
              <w:tab/>
              <w:t>describe how heredity is used in the selection of livestock such as knowing the difference between outbreeding and inbreeding/linebreeding; and</w:t>
            </w:r>
          </w:p>
          <w:p w14:paraId="2AA4235A" w14:textId="77777777" w:rsidR="00A04E46" w:rsidRPr="00AD3803" w:rsidRDefault="00A04E46"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(F)</w:t>
            </w:r>
            <w:r w:rsidRPr="00AD3803">
              <w:rPr>
                <w:rFonts w:ascii="Open Sans" w:eastAsia="Calibri" w:hAnsi="Open Sans" w:cs="Open Sans"/>
              </w:rPr>
              <w:tab/>
              <w:t>explain how traits are passed from parent to offspring through genetic transfer and the implications of breeding practices.</w:t>
            </w:r>
          </w:p>
          <w:p w14:paraId="75ECF4BB" w14:textId="77777777" w:rsidR="00022991" w:rsidRPr="00AD3803" w:rsidRDefault="00022991" w:rsidP="00AD3803">
            <w:pPr>
              <w:pStyle w:val="SUBPARAGRAPHA"/>
              <w:spacing w:before="0" w:after="0"/>
              <w:ind w:left="720" w:firstLine="0"/>
              <w:rPr>
                <w:rFonts w:ascii="Open Sans" w:hAnsi="Open Sans" w:cs="Open Sans"/>
                <w:b/>
              </w:rPr>
            </w:pPr>
          </w:p>
        </w:tc>
      </w:tr>
      <w:tr w:rsidR="00022991" w:rsidRPr="00AD3803" w14:paraId="6B9D9EC1" w14:textId="77777777" w:rsidTr="4E465F73">
        <w:trPr>
          <w:trHeight w:val="1169"/>
        </w:trPr>
        <w:tc>
          <w:tcPr>
            <w:tcW w:w="4680" w:type="dxa"/>
            <w:shd w:val="clear" w:color="auto" w:fill="auto"/>
          </w:tcPr>
          <w:sdt>
            <w:sdtPr>
              <w:rPr>
                <w:rFonts w:ascii="Open Sans" w:hAnsi="Open Sans" w:cs="Open Sans"/>
                <w:b/>
              </w:rPr>
              <w:id w:val="-332691041"/>
              <w:placeholder>
                <w:docPart w:val="F64A926FB19A412088ADAC0FAB41A4B5"/>
              </w:placeholder>
              <w:docPartList>
                <w:docPartGallery w:val="Quick Parts"/>
              </w:docPartList>
            </w:sdtPr>
            <w:sdtEndPr>
              <w:rPr>
                <w:b w:val="0"/>
              </w:rPr>
            </w:sdtEndPr>
            <w:sdtContent>
              <w:p w14:paraId="211E68B5" w14:textId="77777777" w:rsidR="004356E7" w:rsidRPr="00AD3803" w:rsidRDefault="4E465F73" w:rsidP="4E465F73">
                <w:pPr>
                  <w:rPr>
                    <w:rFonts w:ascii="Open Sans" w:hAnsi="Open Sans" w:cs="Open Sans"/>
                    <w:b/>
                    <w:bCs/>
                  </w:rPr>
                </w:pPr>
                <w:r w:rsidRPr="00AD3803">
                  <w:rPr>
                    <w:rFonts w:ascii="Open Sans" w:hAnsi="Open Sans" w:cs="Open Sans"/>
                    <w:b/>
                    <w:bCs/>
                  </w:rPr>
                  <w:t>Unit</w:t>
                </w:r>
                <w:r w:rsidR="004E1BB8" w:rsidRPr="00AD3803">
                  <w:rPr>
                    <w:rFonts w:ascii="Open Sans" w:hAnsi="Open Sans" w:cs="Open Sans"/>
                    <w:b/>
                    <w:bCs/>
                  </w:rPr>
                  <w:t xml:space="preserve"> 9</w:t>
                </w:r>
                <w:r w:rsidR="00437B2C" w:rsidRPr="00AD3803">
                  <w:rPr>
                    <w:rFonts w:ascii="Open Sans" w:hAnsi="Open Sans" w:cs="Open Sans"/>
                    <w:b/>
                    <w:bCs/>
                  </w:rPr>
                  <w:t>:  Anatomy and Physiology</w:t>
                </w:r>
              </w:p>
              <w:p w14:paraId="26A3B408" w14:textId="77777777" w:rsidR="004356E7" w:rsidRPr="00AD3803" w:rsidRDefault="004356E7" w:rsidP="004356E7">
                <w:pPr>
                  <w:rPr>
                    <w:rFonts w:ascii="Open Sans" w:hAnsi="Open Sans" w:cs="Open Sans"/>
                  </w:rPr>
                </w:pPr>
              </w:p>
              <w:p w14:paraId="713E6D4C" w14:textId="77777777" w:rsidR="00022991" w:rsidRPr="00AD3803" w:rsidRDefault="00386EB1" w:rsidP="4E465F73">
                <w:pPr>
                  <w:jc w:val="both"/>
                  <w:rPr>
                    <w:rFonts w:ascii="Open Sans" w:hAnsi="Open Sans" w:cs="Open Sans"/>
                    <w:b/>
                    <w:bCs/>
                  </w:rPr>
                </w:pPr>
                <w:r w:rsidRPr="00AD3803">
                  <w:rPr>
                    <w:rFonts w:ascii="Open Sans" w:hAnsi="Open Sans" w:cs="Open Sans"/>
                  </w:rPr>
                  <w:t>Students will us</w:t>
                </w:r>
                <w:r w:rsidR="00CB10E1" w:rsidRPr="00AD3803">
                  <w:rPr>
                    <w:rFonts w:ascii="Open Sans" w:hAnsi="Open Sans" w:cs="Open Sans"/>
                  </w:rPr>
                  <w:t>e</w:t>
                </w:r>
                <w:r w:rsidRPr="00AD3803">
                  <w:rPr>
                    <w:rFonts w:ascii="Open Sans" w:hAnsi="Open Sans" w:cs="Open Sans"/>
                  </w:rPr>
                  <w:t xml:space="preserve"> appropriate technology and/or assigned materials to examine and compare animal anatomy and physiology in livestock species.  </w:t>
                </w:r>
                <w:r w:rsidR="4E465F73" w:rsidRPr="00AD3803">
                  <w:rPr>
                    <w:rFonts w:ascii="Open Sans" w:hAnsi="Open Sans" w:cs="Open Sans"/>
                  </w:rPr>
                  <w:t xml:space="preserve"> </w:t>
                </w:r>
                <w:r w:rsidRPr="00AD3803">
                  <w:rPr>
                    <w:rFonts w:ascii="Open Sans" w:hAnsi="Open Sans" w:cs="Open Sans"/>
                  </w:rPr>
                  <w:t xml:space="preserve">In small groups and/or other classroom activities, students will identify and compare the external anatomy of livestock species, </w:t>
                </w:r>
                <w:r w:rsidRPr="00AD3803">
                  <w:rPr>
                    <w:rFonts w:ascii="Open Sans" w:eastAsia="Calibri" w:hAnsi="Open Sans" w:cs="Open Sans"/>
                  </w:rPr>
                  <w:t>compare the anatomy and physio</w:t>
                </w:r>
                <w:r w:rsidR="00AD3803">
                  <w:rPr>
                    <w:rFonts w:ascii="Open Sans" w:eastAsia="Calibri" w:hAnsi="Open Sans" w:cs="Open Sans"/>
                  </w:rPr>
                  <w:t xml:space="preserve">logy of the skeletal, muscular, </w:t>
                </w:r>
                <w:r w:rsidRPr="00AD3803">
                  <w:rPr>
                    <w:rFonts w:ascii="Open Sans" w:eastAsia="Calibri" w:hAnsi="Open Sans" w:cs="Open Sans"/>
                  </w:rPr>
                  <w:t>reprod</w:t>
                </w:r>
                <w:r w:rsidR="00AD3803">
                  <w:rPr>
                    <w:rFonts w:ascii="Open Sans" w:eastAsia="Calibri" w:hAnsi="Open Sans" w:cs="Open Sans"/>
                  </w:rPr>
                  <w:t xml:space="preserve">uctive, digestive, circulatory, </w:t>
                </w:r>
                <w:r w:rsidRPr="00AD3803">
                  <w:rPr>
                    <w:rFonts w:ascii="Open Sans" w:eastAsia="Calibri" w:hAnsi="Open Sans" w:cs="Open Sans"/>
                  </w:rPr>
                  <w:t xml:space="preserve">genito-urinary, respiratory, nervous, immune, and endocrine systems of animals, describe interactions among various body systems such as circulatory, respiratory, and muscular systems, and </w:t>
                </w:r>
                <w:r w:rsidR="00CB10E1" w:rsidRPr="00AD3803">
                  <w:rPr>
                    <w:rFonts w:ascii="Open Sans" w:eastAsia="Calibri" w:hAnsi="Open Sans" w:cs="Open Sans"/>
                  </w:rPr>
                  <w:t xml:space="preserve">identify and describe the functions of </w:t>
                </w:r>
                <w:r w:rsidR="00CB10E1" w:rsidRPr="00AD3803">
                  <w:rPr>
                    <w:rFonts w:ascii="Open Sans" w:eastAsia="Calibri" w:hAnsi="Open Sans" w:cs="Open Sans"/>
                  </w:rPr>
                  <w:lastRenderedPageBreak/>
                  <w:t>epithelial, nervous, connective, and muscular tissue.</w:t>
                </w:r>
              </w:p>
            </w:sdtContent>
          </w:sdt>
          <w:p w14:paraId="02F3E703" w14:textId="77777777" w:rsidR="00C039E4" w:rsidRPr="00AD3803"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645148475"/>
              <w:placeholder>
                <w:docPart w:val="B6E9C7AFA15248A5B59CAC84729E939F"/>
              </w:placeholder>
              <w:docPartList>
                <w:docPartGallery w:val="Quick Parts"/>
              </w:docPartList>
            </w:sdtPr>
            <w:sdtEndPr/>
            <w:sdtContent>
              <w:p w14:paraId="61F20EDE" w14:textId="77777777" w:rsidR="004356E7" w:rsidRPr="00AD3803" w:rsidRDefault="00437B2C" w:rsidP="4E465F73">
                <w:pPr>
                  <w:jc w:val="center"/>
                  <w:rPr>
                    <w:rFonts w:ascii="Open Sans" w:hAnsi="Open Sans" w:cs="Open Sans"/>
                  </w:rPr>
                </w:pPr>
                <w:r w:rsidRPr="00AD3803">
                  <w:rPr>
                    <w:rFonts w:ascii="Open Sans" w:hAnsi="Open Sans" w:cs="Open Sans"/>
                  </w:rPr>
                  <w:t>10 periods</w:t>
                </w:r>
              </w:p>
              <w:p w14:paraId="1E313E02" w14:textId="77777777" w:rsidR="00022991" w:rsidRPr="00AD3803" w:rsidRDefault="00437B2C" w:rsidP="4E465F73">
                <w:pPr>
                  <w:jc w:val="center"/>
                  <w:rPr>
                    <w:rFonts w:ascii="Open Sans" w:hAnsi="Open Sans" w:cs="Open Sans"/>
                    <w:b/>
                    <w:bCs/>
                  </w:rPr>
                </w:pPr>
                <w:r w:rsidRPr="00AD3803">
                  <w:rPr>
                    <w:rFonts w:ascii="Open Sans" w:hAnsi="Open Sans" w:cs="Open Sans"/>
                  </w:rPr>
                  <w:t>450 minutes</w:t>
                </w:r>
              </w:p>
            </w:sdtContent>
          </w:sdt>
          <w:p w14:paraId="622497A9" w14:textId="77777777" w:rsidR="00C039E4" w:rsidRPr="00AD3803" w:rsidRDefault="00C039E4" w:rsidP="5BD3E6A3">
            <w:pPr>
              <w:jc w:val="center"/>
              <w:rPr>
                <w:rFonts w:ascii="Open Sans" w:hAnsi="Open Sans" w:cs="Open Sans"/>
              </w:rPr>
            </w:pPr>
          </w:p>
        </w:tc>
        <w:tc>
          <w:tcPr>
            <w:tcW w:w="7560" w:type="dxa"/>
            <w:gridSpan w:val="2"/>
            <w:shd w:val="clear" w:color="auto" w:fill="auto"/>
          </w:tcPr>
          <w:p w14:paraId="30DB0C6E" w14:textId="77777777" w:rsidR="00437B2C" w:rsidRPr="00AD3803" w:rsidRDefault="00437B2C" w:rsidP="00AD3803">
            <w:pPr>
              <w:tabs>
                <w:tab w:val="left" w:pos="1440"/>
              </w:tabs>
              <w:spacing w:line="276" w:lineRule="auto"/>
              <w:ind w:left="1440" w:hanging="720"/>
              <w:rPr>
                <w:rFonts w:ascii="Open Sans" w:eastAsia="Calibri" w:hAnsi="Open Sans" w:cs="Open Sans"/>
              </w:rPr>
            </w:pPr>
            <w:r w:rsidRPr="00AD3803">
              <w:rPr>
                <w:rFonts w:ascii="Open Sans" w:eastAsia="Calibri" w:hAnsi="Open Sans" w:cs="Open Sans"/>
              </w:rPr>
              <w:t>(9)</w:t>
            </w:r>
            <w:r w:rsidRPr="00AD3803">
              <w:rPr>
                <w:rFonts w:ascii="Open Sans" w:eastAsia="Calibri" w:hAnsi="Open Sans" w:cs="Open Sans"/>
              </w:rPr>
              <w:tab/>
              <w:t>The student examines and compares animal anatomy and physiology in livestock species. The student is expected to:</w:t>
            </w:r>
          </w:p>
          <w:p w14:paraId="5E78B03A" w14:textId="77777777" w:rsidR="00437B2C" w:rsidRPr="00AD3803" w:rsidRDefault="00437B2C"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(A)</w:t>
            </w:r>
            <w:r w:rsidRPr="00AD3803">
              <w:rPr>
                <w:rFonts w:ascii="Open Sans" w:eastAsia="Calibri" w:hAnsi="Open Sans" w:cs="Open Sans"/>
              </w:rPr>
              <w:tab/>
              <w:t>identify and compare the external anatomy of livestock species;</w:t>
            </w:r>
          </w:p>
          <w:p w14:paraId="570D79DC" w14:textId="77777777" w:rsidR="00437B2C" w:rsidRPr="00AD3803" w:rsidRDefault="00437B2C"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(B)</w:t>
            </w:r>
            <w:r w:rsidRPr="00AD3803">
              <w:rPr>
                <w:rFonts w:ascii="Open Sans" w:eastAsia="Calibri" w:hAnsi="Open Sans" w:cs="Open Sans"/>
              </w:rPr>
              <w:tab/>
              <w:t>compare the anatomy and physiology of the skeletal, muscular, reproductive, digestive, circulatory, genito-urinary, respiratory, nervous, immune, and endocrine systems of animals;</w:t>
            </w:r>
          </w:p>
          <w:p w14:paraId="3B08D021" w14:textId="77777777" w:rsidR="00437B2C" w:rsidRPr="00AD3803" w:rsidRDefault="00437B2C"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(C)</w:t>
            </w:r>
            <w:r w:rsidRPr="00AD3803">
              <w:rPr>
                <w:rFonts w:ascii="Open Sans" w:eastAsia="Calibri" w:hAnsi="Open Sans" w:cs="Open Sans"/>
              </w:rPr>
              <w:tab/>
              <w:t>describe interactions among various body systems such as circulatory, respiratory, and muscular systems; and</w:t>
            </w:r>
          </w:p>
          <w:p w14:paraId="5C254858" w14:textId="77777777" w:rsidR="00437B2C" w:rsidRPr="00AD3803" w:rsidRDefault="00437B2C"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(D)</w:t>
            </w:r>
            <w:r w:rsidRPr="00AD3803">
              <w:rPr>
                <w:rFonts w:ascii="Open Sans" w:eastAsia="Calibri" w:hAnsi="Open Sans" w:cs="Open Sans"/>
              </w:rPr>
              <w:tab/>
              <w:t xml:space="preserve">identify and describe the functions of epithelial, nervous, connective, and muscular tissue and </w:t>
            </w:r>
            <w:r w:rsidRPr="00AD3803">
              <w:rPr>
                <w:rFonts w:ascii="Open Sans" w:eastAsia="Calibri" w:hAnsi="Open Sans" w:cs="Open Sans"/>
              </w:rPr>
              <w:lastRenderedPageBreak/>
              <w:t>relate the functions to animal body systems.</w:t>
            </w:r>
          </w:p>
          <w:p w14:paraId="1D554751" w14:textId="77777777" w:rsidR="00022991" w:rsidRPr="00AD3803" w:rsidRDefault="00022991" w:rsidP="00AD3803">
            <w:pPr>
              <w:pStyle w:val="SUBPARAGRAPHA"/>
              <w:spacing w:before="0" w:after="0"/>
              <w:ind w:left="720" w:firstLine="0"/>
              <w:rPr>
                <w:rFonts w:ascii="Open Sans" w:hAnsi="Open Sans" w:cs="Open Sans"/>
                <w:b/>
              </w:rPr>
            </w:pPr>
          </w:p>
        </w:tc>
      </w:tr>
      <w:tr w:rsidR="00022991" w:rsidRPr="00AD3803" w14:paraId="43C712AA" w14:textId="77777777" w:rsidTr="4E465F73">
        <w:trPr>
          <w:trHeight w:val="989"/>
        </w:trPr>
        <w:tc>
          <w:tcPr>
            <w:tcW w:w="4680" w:type="dxa"/>
            <w:shd w:val="clear" w:color="auto" w:fill="auto"/>
          </w:tcPr>
          <w:sdt>
            <w:sdtPr>
              <w:rPr>
                <w:rFonts w:ascii="Open Sans" w:hAnsi="Open Sans" w:cs="Open Sans"/>
                <w:b/>
              </w:rPr>
              <w:id w:val="-851635285"/>
              <w:placeholder>
                <w:docPart w:val="1D2CB3F90E8C44C6A3B3E00C86D61F7A"/>
              </w:placeholder>
              <w:docPartList>
                <w:docPartGallery w:val="Quick Parts"/>
              </w:docPartList>
            </w:sdtPr>
            <w:sdtEndPr>
              <w:rPr>
                <w:b w:val="0"/>
              </w:rPr>
            </w:sdtEndPr>
            <w:sdtContent>
              <w:p w14:paraId="18E03206" w14:textId="77777777" w:rsidR="004356E7" w:rsidRPr="00AD3803" w:rsidRDefault="4E465F73" w:rsidP="4E465F73">
                <w:pPr>
                  <w:rPr>
                    <w:rFonts w:ascii="Open Sans" w:hAnsi="Open Sans" w:cs="Open Sans"/>
                    <w:b/>
                    <w:bCs/>
                  </w:rPr>
                </w:pPr>
                <w:r w:rsidRPr="00AD3803">
                  <w:rPr>
                    <w:rFonts w:ascii="Open Sans" w:hAnsi="Open Sans" w:cs="Open Sans"/>
                    <w:b/>
                    <w:bCs/>
                  </w:rPr>
                  <w:t>Unit</w:t>
                </w:r>
                <w:r w:rsidR="004E1BB8" w:rsidRPr="00AD3803">
                  <w:rPr>
                    <w:rFonts w:ascii="Open Sans" w:hAnsi="Open Sans" w:cs="Open Sans"/>
                    <w:b/>
                    <w:bCs/>
                  </w:rPr>
                  <w:t xml:space="preserve"> 10</w:t>
                </w:r>
                <w:r w:rsidR="00C53C34" w:rsidRPr="00AD3803">
                  <w:rPr>
                    <w:rFonts w:ascii="Open Sans" w:hAnsi="Open Sans" w:cs="Open Sans"/>
                    <w:b/>
                    <w:bCs/>
                  </w:rPr>
                  <w:t>:  Nutritional Requirements of Ruminant and Non-Ruminant</w:t>
                </w:r>
              </w:p>
              <w:p w14:paraId="6BEBD6D6" w14:textId="77777777" w:rsidR="004356E7" w:rsidRPr="00AD3803" w:rsidRDefault="004356E7" w:rsidP="004356E7">
                <w:pPr>
                  <w:rPr>
                    <w:rFonts w:ascii="Open Sans" w:hAnsi="Open Sans" w:cs="Open Sans"/>
                  </w:rPr>
                </w:pPr>
              </w:p>
              <w:p w14:paraId="519DB498" w14:textId="77777777" w:rsidR="00CB10E1" w:rsidRPr="00AD3803" w:rsidRDefault="00CB10E1" w:rsidP="00CB10E1">
                <w:pPr>
                  <w:tabs>
                    <w:tab w:val="left" w:pos="2160"/>
                  </w:tabs>
                  <w:spacing w:before="120" w:after="200" w:line="276" w:lineRule="auto"/>
                  <w:rPr>
                    <w:rFonts w:ascii="Open Sans" w:eastAsia="Calibri" w:hAnsi="Open Sans" w:cs="Open Sans"/>
                  </w:rPr>
                </w:pPr>
                <w:r w:rsidRPr="00AD3803">
                  <w:rPr>
                    <w:rFonts w:ascii="Open Sans" w:hAnsi="Open Sans" w:cs="Open Sans"/>
                  </w:rPr>
                  <w:t xml:space="preserve">Students will use appropriate technology and/or assigned materials to determine the nutritional requirement of ruminant and non-ruminant animals.  In small groups and/or other classroom activities, students will </w:t>
                </w:r>
                <w:r w:rsidRPr="00AD3803">
                  <w:rPr>
                    <w:rFonts w:ascii="Open Sans" w:eastAsia="Calibri" w:hAnsi="Open Sans" w:cs="Open Sans"/>
                  </w:rPr>
                  <w:t xml:space="preserve">describe the structures and functions of the digestive system of ruminant animals, including cattle, and non-ruminant animals, including poultry, identify and describe sources of nutrients and classes of feeds and relate them to ruminant and non-ruminant animals, identify and describe vitamins, minerals, and feed additives and how they relate to the nutritional requirements of ruminant and non-ruminant animals, formulate rations based on different nutritional requirements, analyze feeding practices in relation to nutritional requirements of animals, </w:t>
                </w:r>
                <w:r w:rsidR="00AD3803">
                  <w:rPr>
                    <w:rFonts w:ascii="Open Sans" w:eastAsia="Calibri" w:hAnsi="Open Sans" w:cs="Open Sans"/>
                  </w:rPr>
                  <w:t xml:space="preserve">and </w:t>
                </w:r>
                <w:r w:rsidRPr="00AD3803">
                  <w:rPr>
                    <w:rFonts w:ascii="Open Sans" w:eastAsia="Calibri" w:hAnsi="Open Sans" w:cs="Open Sans"/>
                  </w:rPr>
                  <w:t xml:space="preserve">analyze feed quality issues </w:t>
                </w:r>
                <w:r w:rsidRPr="00AD3803">
                  <w:rPr>
                    <w:rFonts w:ascii="Open Sans" w:eastAsia="Calibri" w:hAnsi="Open Sans" w:cs="Open Sans"/>
                  </w:rPr>
                  <w:lastRenderedPageBreak/>
                  <w:t>and determine their effect on animal health.</w:t>
                </w:r>
              </w:p>
              <w:p w14:paraId="2A2617F1" w14:textId="77777777" w:rsidR="00022991" w:rsidRPr="00AD3803" w:rsidRDefault="002866E4" w:rsidP="4E465F73">
                <w:pPr>
                  <w:jc w:val="both"/>
                  <w:rPr>
                    <w:rFonts w:ascii="Open Sans" w:hAnsi="Open Sans" w:cs="Open Sans"/>
                    <w:b/>
                    <w:bCs/>
                  </w:rPr>
                </w:pPr>
              </w:p>
            </w:sdtContent>
          </w:sdt>
          <w:p w14:paraId="12714189" w14:textId="77777777" w:rsidR="00C039E4" w:rsidRPr="00AD3803"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272173678"/>
              <w:placeholder>
                <w:docPart w:val="CEDF49C0A0AB4427B04925B37CB902F1"/>
              </w:placeholder>
              <w:docPartList>
                <w:docPartGallery w:val="Quick Parts"/>
              </w:docPartList>
            </w:sdtPr>
            <w:sdtEndPr/>
            <w:sdtContent>
              <w:p w14:paraId="1DEBD51A" w14:textId="77777777" w:rsidR="004356E7" w:rsidRPr="00AD3803" w:rsidRDefault="00C53C34" w:rsidP="4E465F73">
                <w:pPr>
                  <w:jc w:val="center"/>
                  <w:rPr>
                    <w:rFonts w:ascii="Open Sans" w:hAnsi="Open Sans" w:cs="Open Sans"/>
                  </w:rPr>
                </w:pPr>
                <w:r w:rsidRPr="00AD3803">
                  <w:rPr>
                    <w:rFonts w:ascii="Open Sans" w:hAnsi="Open Sans" w:cs="Open Sans"/>
                  </w:rPr>
                  <w:t>10 periods</w:t>
                </w:r>
              </w:p>
              <w:p w14:paraId="7B5AFFFD" w14:textId="77777777" w:rsidR="00022991" w:rsidRPr="00AD3803" w:rsidRDefault="00C53C34" w:rsidP="4E465F73">
                <w:pPr>
                  <w:jc w:val="center"/>
                  <w:rPr>
                    <w:rFonts w:ascii="Open Sans" w:hAnsi="Open Sans" w:cs="Open Sans"/>
                    <w:b/>
                    <w:bCs/>
                  </w:rPr>
                </w:pPr>
                <w:r w:rsidRPr="00AD3803">
                  <w:rPr>
                    <w:rFonts w:ascii="Open Sans" w:hAnsi="Open Sans" w:cs="Open Sans"/>
                  </w:rPr>
                  <w:t>450 minutes</w:t>
                </w:r>
              </w:p>
            </w:sdtContent>
          </w:sdt>
          <w:p w14:paraId="6D1B79EE" w14:textId="77777777" w:rsidR="00C039E4" w:rsidRPr="00AD3803" w:rsidRDefault="00C039E4" w:rsidP="5BD3E6A3">
            <w:pPr>
              <w:jc w:val="center"/>
              <w:rPr>
                <w:rFonts w:ascii="Open Sans" w:hAnsi="Open Sans" w:cs="Open Sans"/>
              </w:rPr>
            </w:pPr>
          </w:p>
        </w:tc>
        <w:tc>
          <w:tcPr>
            <w:tcW w:w="7560" w:type="dxa"/>
            <w:gridSpan w:val="2"/>
            <w:shd w:val="clear" w:color="auto" w:fill="auto"/>
          </w:tcPr>
          <w:p w14:paraId="52218463" w14:textId="77777777" w:rsidR="002D56DA" w:rsidRPr="00AD3803" w:rsidRDefault="002D56DA" w:rsidP="00AD3803">
            <w:pPr>
              <w:tabs>
                <w:tab w:val="left" w:pos="1440"/>
              </w:tabs>
              <w:spacing w:line="276" w:lineRule="auto"/>
              <w:ind w:left="1440" w:hanging="720"/>
              <w:rPr>
                <w:rFonts w:ascii="Open Sans" w:eastAsia="Calibri" w:hAnsi="Open Sans" w:cs="Open Sans"/>
              </w:rPr>
            </w:pPr>
            <w:r w:rsidRPr="00AD3803">
              <w:rPr>
                <w:rFonts w:ascii="Open Sans" w:eastAsia="Calibri" w:hAnsi="Open Sans" w:cs="Open Sans"/>
              </w:rPr>
              <w:t>(10)</w:t>
            </w:r>
            <w:r w:rsidRPr="00AD3803">
              <w:rPr>
                <w:rFonts w:ascii="Open Sans" w:eastAsia="Calibri" w:hAnsi="Open Sans" w:cs="Open Sans"/>
              </w:rPr>
              <w:tab/>
              <w:t>The student determines nutritional requirements of ruminant and non-ruminant animals. The student is expected to:</w:t>
            </w:r>
          </w:p>
          <w:p w14:paraId="6AE0BD94" w14:textId="77777777" w:rsidR="002D56DA" w:rsidRPr="00AD3803" w:rsidRDefault="002D56DA"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(A)</w:t>
            </w:r>
            <w:r w:rsidRPr="00AD3803">
              <w:rPr>
                <w:rFonts w:ascii="Open Sans" w:eastAsia="Calibri" w:hAnsi="Open Sans" w:cs="Open Sans"/>
              </w:rPr>
              <w:tab/>
              <w:t>describe the structures and functions of the digestive system of ruminant animals, including cattle, and non-ruminant animals, including poultry;</w:t>
            </w:r>
          </w:p>
          <w:p w14:paraId="4AD5BB05" w14:textId="77777777" w:rsidR="002D56DA" w:rsidRPr="00AD3803" w:rsidRDefault="002D56DA"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(B)</w:t>
            </w:r>
            <w:r w:rsidRPr="00AD3803">
              <w:rPr>
                <w:rFonts w:ascii="Open Sans" w:eastAsia="Calibri" w:hAnsi="Open Sans" w:cs="Open Sans"/>
              </w:rPr>
              <w:tab/>
              <w:t>identify and describe sources of nutrients and classes of feeds and relate them to ruminant and non-ruminant animals;</w:t>
            </w:r>
          </w:p>
          <w:p w14:paraId="04748A28" w14:textId="77777777" w:rsidR="002D56DA" w:rsidRPr="00AD3803" w:rsidRDefault="002D56DA"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(C)</w:t>
            </w:r>
            <w:r w:rsidRPr="00AD3803">
              <w:rPr>
                <w:rFonts w:ascii="Open Sans" w:eastAsia="Calibri" w:hAnsi="Open Sans" w:cs="Open Sans"/>
              </w:rPr>
              <w:tab/>
              <w:t>identify and describe vitamins, minerals, and feed additives and how they relate to the nutritional requirements of ruminant and non-ruminant animals;</w:t>
            </w:r>
          </w:p>
          <w:p w14:paraId="05E4E41F" w14:textId="77777777" w:rsidR="002D56DA" w:rsidRPr="00AD3803" w:rsidRDefault="002D56DA"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(D)</w:t>
            </w:r>
            <w:r w:rsidRPr="00AD3803">
              <w:rPr>
                <w:rFonts w:ascii="Open Sans" w:eastAsia="Calibri" w:hAnsi="Open Sans" w:cs="Open Sans"/>
              </w:rPr>
              <w:tab/>
              <w:t>formulate rations based on different nutritional requirements;</w:t>
            </w:r>
          </w:p>
          <w:p w14:paraId="39102698" w14:textId="77777777" w:rsidR="002D56DA" w:rsidRPr="00AD3803" w:rsidRDefault="002D56DA"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(E)</w:t>
            </w:r>
            <w:r w:rsidRPr="00AD3803">
              <w:rPr>
                <w:rFonts w:ascii="Open Sans" w:eastAsia="Calibri" w:hAnsi="Open Sans" w:cs="Open Sans"/>
              </w:rPr>
              <w:tab/>
              <w:t>analyze feeding practices in relation to nutritional requirements of animals; and</w:t>
            </w:r>
          </w:p>
          <w:p w14:paraId="3BA56AF0" w14:textId="77777777" w:rsidR="002D56DA" w:rsidRPr="00AD3803" w:rsidRDefault="002D56DA"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(F)</w:t>
            </w:r>
            <w:r w:rsidRPr="00AD3803">
              <w:rPr>
                <w:rFonts w:ascii="Open Sans" w:eastAsia="Calibri" w:hAnsi="Open Sans" w:cs="Open Sans"/>
              </w:rPr>
              <w:tab/>
              <w:t>analyze feed quality issues and determine their effect on animal health.</w:t>
            </w:r>
          </w:p>
          <w:p w14:paraId="54044B3C" w14:textId="77777777" w:rsidR="00022991" w:rsidRPr="00AD3803" w:rsidRDefault="00022991" w:rsidP="00AD3803">
            <w:pPr>
              <w:pStyle w:val="SUBPARAGRAPHA"/>
              <w:spacing w:before="0" w:after="0"/>
              <w:ind w:left="720" w:firstLine="0"/>
              <w:rPr>
                <w:rFonts w:ascii="Open Sans" w:hAnsi="Open Sans" w:cs="Open Sans"/>
                <w:b/>
              </w:rPr>
            </w:pPr>
          </w:p>
        </w:tc>
      </w:tr>
      <w:tr w:rsidR="00022991" w:rsidRPr="00AD3803" w14:paraId="56584CE8" w14:textId="77777777" w:rsidTr="4E465F73">
        <w:trPr>
          <w:trHeight w:val="1169"/>
        </w:trPr>
        <w:tc>
          <w:tcPr>
            <w:tcW w:w="4680" w:type="dxa"/>
            <w:shd w:val="clear" w:color="auto" w:fill="auto"/>
          </w:tcPr>
          <w:sdt>
            <w:sdtPr>
              <w:rPr>
                <w:rFonts w:ascii="Open Sans" w:eastAsia="Calibri" w:hAnsi="Open Sans" w:cs="Open Sans"/>
                <w:b/>
              </w:rPr>
              <w:id w:val="1199517312"/>
              <w:placeholder>
                <w:docPart w:val="C54F85D827F643B5803D849B23148311"/>
              </w:placeholder>
              <w:docPartList>
                <w:docPartGallery w:val="Quick Parts"/>
              </w:docPartList>
            </w:sdtPr>
            <w:sdtEndPr>
              <w:rPr>
                <w:rFonts w:eastAsiaTheme="minorHAnsi"/>
                <w:b w:val="0"/>
              </w:rPr>
            </w:sdtEndPr>
            <w:sdtContent>
              <w:p w14:paraId="4723E3BE" w14:textId="77777777" w:rsidR="004356E7" w:rsidRPr="00AD3803" w:rsidRDefault="4E465F73" w:rsidP="4E465F73">
                <w:pPr>
                  <w:rPr>
                    <w:rFonts w:ascii="Open Sans" w:hAnsi="Open Sans" w:cs="Open Sans"/>
                    <w:b/>
                    <w:bCs/>
                  </w:rPr>
                </w:pPr>
                <w:r w:rsidRPr="00AD3803">
                  <w:rPr>
                    <w:rFonts w:ascii="Open Sans" w:hAnsi="Open Sans" w:cs="Open Sans"/>
                    <w:b/>
                    <w:bCs/>
                  </w:rPr>
                  <w:t>Unit</w:t>
                </w:r>
                <w:r w:rsidR="002D56DA" w:rsidRPr="00AD3803">
                  <w:rPr>
                    <w:rFonts w:ascii="Open Sans" w:hAnsi="Open Sans" w:cs="Open Sans"/>
                    <w:b/>
                    <w:bCs/>
                  </w:rPr>
                  <w:t xml:space="preserve"> 1</w:t>
                </w:r>
                <w:r w:rsidR="004E1BB8" w:rsidRPr="00AD3803">
                  <w:rPr>
                    <w:rFonts w:ascii="Open Sans" w:hAnsi="Open Sans" w:cs="Open Sans"/>
                    <w:b/>
                    <w:bCs/>
                  </w:rPr>
                  <w:t>1</w:t>
                </w:r>
                <w:r w:rsidR="002D56DA" w:rsidRPr="00AD3803">
                  <w:rPr>
                    <w:rFonts w:ascii="Open Sans" w:hAnsi="Open Sans" w:cs="Open Sans"/>
                    <w:b/>
                    <w:bCs/>
                  </w:rPr>
                  <w:t>:  Animal Diseases and Parasites</w:t>
                </w:r>
              </w:p>
              <w:p w14:paraId="46E4BDA6" w14:textId="77777777" w:rsidR="004356E7" w:rsidRPr="00AD3803" w:rsidRDefault="004356E7" w:rsidP="004356E7">
                <w:pPr>
                  <w:rPr>
                    <w:rFonts w:ascii="Open Sans" w:hAnsi="Open Sans" w:cs="Open Sans"/>
                  </w:rPr>
                </w:pPr>
              </w:p>
              <w:p w14:paraId="504C6A09" w14:textId="77777777" w:rsidR="00022991" w:rsidRPr="00AD3803" w:rsidRDefault="00D80606" w:rsidP="00AD3803">
                <w:pPr>
                  <w:tabs>
                    <w:tab w:val="left" w:pos="2160"/>
                  </w:tabs>
                  <w:spacing w:before="120" w:after="200" w:line="276" w:lineRule="auto"/>
                  <w:rPr>
                    <w:rFonts w:ascii="Open Sans" w:hAnsi="Open Sans" w:cs="Open Sans"/>
                  </w:rPr>
                </w:pPr>
                <w:r w:rsidRPr="00AD3803">
                  <w:rPr>
                    <w:rFonts w:ascii="Open Sans" w:hAnsi="Open Sans" w:cs="Open Sans"/>
                  </w:rPr>
                  <w:t>Students will use appropriate technology and/or assigned materials to evaluate disease and parasites.  In small groups and/or other classroom activities, students will</w:t>
                </w:r>
                <w:r w:rsidRPr="00AD3803">
                  <w:rPr>
                    <w:rFonts w:ascii="Open Sans" w:eastAsia="Calibri" w:hAnsi="Open Sans" w:cs="Open Sans"/>
                  </w:rPr>
                  <w:t xml:space="preserve"> identify factors that influence the health of animals such as geographic location, age, genetic composition, and inherited diseases for a particular species, identify pathogens and describe the effects that diseases have on various body systems, explain the methods of prevention, control, and treatment for diseases, describe the process of immunity and disease transmission, explain how external and internal parasites are transmitted and the effect they have on the host, explain the methods of prevention, control, and treatment of internal and external parasites, and describe the life cycles of various parasites and relate them </w:t>
                </w:r>
                <w:r w:rsidRPr="00AD3803">
                  <w:rPr>
                    <w:rFonts w:ascii="Open Sans" w:eastAsia="Calibri" w:hAnsi="Open Sans" w:cs="Open Sans"/>
                  </w:rPr>
                  <w:lastRenderedPageBreak/>
                  <w:t>to animal health issues.  As a culminating activity for this unit, students will conduct parasite diagnostic tests.</w:t>
                </w:r>
              </w:p>
            </w:sdtContent>
          </w:sdt>
          <w:p w14:paraId="1E8CC838" w14:textId="77777777" w:rsidR="00C039E4" w:rsidRPr="00AD3803" w:rsidRDefault="00C039E4" w:rsidP="5BD3E6A3">
            <w:pPr>
              <w:rPr>
                <w:rFonts w:ascii="Open Sans" w:eastAsia="Calibri" w:hAnsi="Open Sans" w:cs="Open Sans"/>
                <w:b/>
              </w:rPr>
            </w:pPr>
          </w:p>
        </w:tc>
        <w:tc>
          <w:tcPr>
            <w:tcW w:w="2250" w:type="dxa"/>
            <w:shd w:val="clear" w:color="auto" w:fill="auto"/>
          </w:tcPr>
          <w:sdt>
            <w:sdtPr>
              <w:rPr>
                <w:rFonts w:ascii="Open Sans" w:hAnsi="Open Sans" w:cs="Open Sans"/>
                <w:bCs/>
              </w:rPr>
              <w:id w:val="1128669214"/>
              <w:placeholder>
                <w:docPart w:val="DE624B47FE414612AFE3074639266697"/>
              </w:placeholder>
              <w:docPartList>
                <w:docPartGallery w:val="Quick Parts"/>
              </w:docPartList>
            </w:sdtPr>
            <w:sdtEndPr/>
            <w:sdtContent>
              <w:p w14:paraId="19E9C3DE" w14:textId="77777777" w:rsidR="004356E7" w:rsidRPr="00AD3803" w:rsidRDefault="002D56DA" w:rsidP="4E465F73">
                <w:pPr>
                  <w:jc w:val="center"/>
                  <w:rPr>
                    <w:rFonts w:ascii="Open Sans" w:hAnsi="Open Sans" w:cs="Open Sans"/>
                  </w:rPr>
                </w:pPr>
                <w:r w:rsidRPr="00AD3803">
                  <w:rPr>
                    <w:rFonts w:ascii="Open Sans" w:hAnsi="Open Sans" w:cs="Open Sans"/>
                  </w:rPr>
                  <w:t>15 periods</w:t>
                </w:r>
              </w:p>
              <w:p w14:paraId="380BE5FA" w14:textId="77777777" w:rsidR="00022991" w:rsidRPr="00AD3803" w:rsidRDefault="002D56DA" w:rsidP="4E465F73">
                <w:pPr>
                  <w:jc w:val="center"/>
                  <w:rPr>
                    <w:rFonts w:ascii="Open Sans" w:hAnsi="Open Sans" w:cs="Open Sans"/>
                    <w:b/>
                    <w:bCs/>
                  </w:rPr>
                </w:pPr>
                <w:r w:rsidRPr="00AD3803">
                  <w:rPr>
                    <w:rFonts w:ascii="Open Sans" w:hAnsi="Open Sans" w:cs="Open Sans"/>
                  </w:rPr>
                  <w:t xml:space="preserve"> 675 minutes</w:t>
                </w:r>
              </w:p>
            </w:sdtContent>
          </w:sdt>
          <w:p w14:paraId="3B8288DA" w14:textId="77777777" w:rsidR="00C039E4" w:rsidRPr="00AD3803" w:rsidRDefault="00C039E4" w:rsidP="5BD3E6A3">
            <w:pPr>
              <w:jc w:val="center"/>
              <w:rPr>
                <w:rFonts w:ascii="Open Sans" w:hAnsi="Open Sans" w:cs="Open Sans"/>
              </w:rPr>
            </w:pPr>
          </w:p>
        </w:tc>
        <w:tc>
          <w:tcPr>
            <w:tcW w:w="7560" w:type="dxa"/>
            <w:gridSpan w:val="2"/>
            <w:shd w:val="clear" w:color="auto" w:fill="auto"/>
          </w:tcPr>
          <w:p w14:paraId="19C8F5A7" w14:textId="77777777" w:rsidR="002D56DA" w:rsidRPr="00AD3803" w:rsidRDefault="002D56DA" w:rsidP="00AD3803">
            <w:pPr>
              <w:tabs>
                <w:tab w:val="left" w:pos="1440"/>
              </w:tabs>
              <w:spacing w:line="276" w:lineRule="auto"/>
              <w:ind w:left="1440" w:hanging="720"/>
              <w:rPr>
                <w:rFonts w:ascii="Open Sans" w:eastAsia="Calibri" w:hAnsi="Open Sans" w:cs="Open Sans"/>
              </w:rPr>
            </w:pPr>
            <w:r w:rsidRPr="00AD3803">
              <w:rPr>
                <w:rFonts w:ascii="Open Sans" w:eastAsia="Calibri" w:hAnsi="Open Sans" w:cs="Open Sans"/>
              </w:rPr>
              <w:t>(11)</w:t>
            </w:r>
            <w:r w:rsidRPr="00AD3803">
              <w:rPr>
                <w:rFonts w:ascii="Open Sans" w:eastAsia="Calibri" w:hAnsi="Open Sans" w:cs="Open Sans"/>
              </w:rPr>
              <w:tab/>
              <w:t>The student evaluates animal diseases and parasites. The student is expected to:</w:t>
            </w:r>
          </w:p>
          <w:p w14:paraId="4D84D512" w14:textId="77777777" w:rsidR="002D56DA" w:rsidRPr="00AD3803" w:rsidRDefault="002D56DA"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(A)</w:t>
            </w:r>
            <w:r w:rsidRPr="00AD3803">
              <w:rPr>
                <w:rFonts w:ascii="Open Sans" w:eastAsia="Calibri" w:hAnsi="Open Sans" w:cs="Open Sans"/>
              </w:rPr>
              <w:tab/>
              <w:t>identify factors that influence the health of animals such as geographic location, age, genetic composition, and inherited diseases for a particular species;</w:t>
            </w:r>
          </w:p>
          <w:p w14:paraId="7BEEDF5D" w14:textId="77777777" w:rsidR="002D56DA" w:rsidRPr="00AD3803" w:rsidRDefault="002D56DA"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(B)</w:t>
            </w:r>
            <w:r w:rsidRPr="00AD3803">
              <w:rPr>
                <w:rFonts w:ascii="Open Sans" w:eastAsia="Calibri" w:hAnsi="Open Sans" w:cs="Open Sans"/>
              </w:rPr>
              <w:tab/>
              <w:t>identify pathogens and describe the effects that diseases have on various body systems;</w:t>
            </w:r>
          </w:p>
          <w:p w14:paraId="15FBEC19" w14:textId="77777777" w:rsidR="002D56DA" w:rsidRPr="00AD3803" w:rsidRDefault="002D56DA"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(C)</w:t>
            </w:r>
            <w:r w:rsidRPr="00AD3803">
              <w:rPr>
                <w:rFonts w:ascii="Open Sans" w:eastAsia="Calibri" w:hAnsi="Open Sans" w:cs="Open Sans"/>
              </w:rPr>
              <w:tab/>
              <w:t>explain the methods of prevention, control, and treatment for diseases;</w:t>
            </w:r>
          </w:p>
          <w:p w14:paraId="7C9D318D" w14:textId="77777777" w:rsidR="002D56DA" w:rsidRPr="00AD3803" w:rsidRDefault="002D56DA"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(D)</w:t>
            </w:r>
            <w:r w:rsidRPr="00AD3803">
              <w:rPr>
                <w:rFonts w:ascii="Open Sans" w:eastAsia="Calibri" w:hAnsi="Open Sans" w:cs="Open Sans"/>
              </w:rPr>
              <w:tab/>
              <w:t>describe the process of immunity and disease transmission;</w:t>
            </w:r>
          </w:p>
          <w:p w14:paraId="3582F073" w14:textId="77777777" w:rsidR="002D56DA" w:rsidRPr="00AD3803" w:rsidRDefault="002D56DA"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(E)</w:t>
            </w:r>
            <w:r w:rsidRPr="00AD3803">
              <w:rPr>
                <w:rFonts w:ascii="Open Sans" w:eastAsia="Calibri" w:hAnsi="Open Sans" w:cs="Open Sans"/>
              </w:rPr>
              <w:tab/>
              <w:t>explain how external and internal parasites are transmitted and the effect they have on the host;</w:t>
            </w:r>
          </w:p>
          <w:p w14:paraId="7B4F39ED" w14:textId="77777777" w:rsidR="002D56DA" w:rsidRPr="00AD3803" w:rsidRDefault="002D56DA"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(F)</w:t>
            </w:r>
            <w:r w:rsidRPr="00AD3803">
              <w:rPr>
                <w:rFonts w:ascii="Open Sans" w:eastAsia="Calibri" w:hAnsi="Open Sans" w:cs="Open Sans"/>
              </w:rPr>
              <w:tab/>
              <w:t>explain the methods of prevention, control, and treatment of internal and external parasites;</w:t>
            </w:r>
          </w:p>
          <w:p w14:paraId="296E243F" w14:textId="77777777" w:rsidR="002D56DA" w:rsidRPr="00AD3803" w:rsidRDefault="002D56DA"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(G)</w:t>
            </w:r>
            <w:r w:rsidRPr="00AD3803">
              <w:rPr>
                <w:rFonts w:ascii="Open Sans" w:eastAsia="Calibri" w:hAnsi="Open Sans" w:cs="Open Sans"/>
              </w:rPr>
              <w:tab/>
              <w:t>describe the life cycles of various parasites and relate them to animal health issues; and</w:t>
            </w:r>
          </w:p>
          <w:p w14:paraId="01715524" w14:textId="77777777" w:rsidR="002D56DA" w:rsidRPr="00AD3803" w:rsidRDefault="002D56DA"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(H)</w:t>
            </w:r>
            <w:r w:rsidRPr="00AD3803">
              <w:rPr>
                <w:rFonts w:ascii="Open Sans" w:eastAsia="Calibri" w:hAnsi="Open Sans" w:cs="Open Sans"/>
              </w:rPr>
              <w:tab/>
              <w:t>conduct parasite diagnostic tests.</w:t>
            </w:r>
          </w:p>
          <w:p w14:paraId="73DBE7CB" w14:textId="77777777" w:rsidR="00022991" w:rsidRPr="00AD3803" w:rsidRDefault="00022991" w:rsidP="00AD3803">
            <w:pPr>
              <w:tabs>
                <w:tab w:val="left" w:pos="2160"/>
              </w:tabs>
              <w:spacing w:line="276" w:lineRule="auto"/>
              <w:ind w:left="720"/>
              <w:rPr>
                <w:rFonts w:ascii="Open Sans" w:hAnsi="Open Sans" w:cs="Open Sans"/>
              </w:rPr>
            </w:pPr>
          </w:p>
        </w:tc>
      </w:tr>
      <w:tr w:rsidR="00022991" w:rsidRPr="00AD3803" w14:paraId="293090AA" w14:textId="77777777" w:rsidTr="4E465F73">
        <w:trPr>
          <w:trHeight w:val="1169"/>
        </w:trPr>
        <w:tc>
          <w:tcPr>
            <w:tcW w:w="4680" w:type="dxa"/>
            <w:shd w:val="clear" w:color="auto" w:fill="auto"/>
          </w:tcPr>
          <w:sdt>
            <w:sdtPr>
              <w:rPr>
                <w:rFonts w:ascii="Open Sans" w:hAnsi="Open Sans" w:cs="Open Sans"/>
                <w:b/>
              </w:rPr>
              <w:id w:val="727196574"/>
              <w:placeholder>
                <w:docPart w:val="EA059E6ED5914053917B61DA9BB523C0"/>
              </w:placeholder>
              <w:docPartList>
                <w:docPartGallery w:val="Quick Parts"/>
              </w:docPartList>
            </w:sdtPr>
            <w:sdtEndPr>
              <w:rPr>
                <w:b w:val="0"/>
              </w:rPr>
            </w:sdtEndPr>
            <w:sdtContent>
              <w:p w14:paraId="148B56E5" w14:textId="77777777" w:rsidR="004356E7" w:rsidRPr="00AD3803" w:rsidRDefault="4E465F73" w:rsidP="4E465F73">
                <w:pPr>
                  <w:rPr>
                    <w:rFonts w:ascii="Open Sans" w:hAnsi="Open Sans" w:cs="Open Sans"/>
                    <w:b/>
                    <w:bCs/>
                  </w:rPr>
                </w:pPr>
                <w:r w:rsidRPr="00AD3803">
                  <w:rPr>
                    <w:rFonts w:ascii="Open Sans" w:hAnsi="Open Sans" w:cs="Open Sans"/>
                    <w:b/>
                    <w:bCs/>
                  </w:rPr>
                  <w:t>Unit</w:t>
                </w:r>
                <w:r w:rsidR="004B41B6" w:rsidRPr="00AD3803">
                  <w:rPr>
                    <w:rFonts w:ascii="Open Sans" w:hAnsi="Open Sans" w:cs="Open Sans"/>
                    <w:b/>
                    <w:bCs/>
                  </w:rPr>
                  <w:t xml:space="preserve"> 1</w:t>
                </w:r>
                <w:r w:rsidR="004E1BB8" w:rsidRPr="00AD3803">
                  <w:rPr>
                    <w:rFonts w:ascii="Open Sans" w:hAnsi="Open Sans" w:cs="Open Sans"/>
                    <w:b/>
                    <w:bCs/>
                  </w:rPr>
                  <w:t>2</w:t>
                </w:r>
                <w:r w:rsidR="004B41B6" w:rsidRPr="00AD3803">
                  <w:rPr>
                    <w:rFonts w:ascii="Open Sans" w:hAnsi="Open Sans" w:cs="Open Sans"/>
                    <w:b/>
                    <w:bCs/>
                  </w:rPr>
                  <w:t>:  Growth of Organisms</w:t>
                </w:r>
              </w:p>
              <w:p w14:paraId="40915746" w14:textId="77777777" w:rsidR="004356E7" w:rsidRPr="00AD3803" w:rsidRDefault="004356E7" w:rsidP="004356E7">
                <w:pPr>
                  <w:rPr>
                    <w:rFonts w:ascii="Open Sans" w:hAnsi="Open Sans" w:cs="Open Sans"/>
                  </w:rPr>
                </w:pPr>
              </w:p>
              <w:p w14:paraId="22CDE83B" w14:textId="77777777" w:rsidR="00022991" w:rsidRPr="00AD3803" w:rsidRDefault="00C90A4C" w:rsidP="009B1407">
                <w:pPr>
                  <w:tabs>
                    <w:tab w:val="left" w:pos="2160"/>
                  </w:tabs>
                  <w:spacing w:before="120" w:after="200" w:line="276" w:lineRule="auto"/>
                  <w:rPr>
                    <w:rFonts w:ascii="Open Sans" w:hAnsi="Open Sans" w:cs="Open Sans"/>
                  </w:rPr>
                </w:pPr>
                <w:r w:rsidRPr="00AD3803">
                  <w:rPr>
                    <w:rFonts w:ascii="Open Sans" w:hAnsi="Open Sans" w:cs="Open Sans"/>
                  </w:rPr>
                  <w:t>Students will use appropriate technology and/or assigned materials to define how an organism grows and how specialized cells, tissues, and organs develop.  In small groups and/or other classroom activities, students wil</w:t>
                </w:r>
                <w:r w:rsidR="009B1407" w:rsidRPr="00AD3803">
                  <w:rPr>
                    <w:rFonts w:ascii="Open Sans" w:hAnsi="Open Sans" w:cs="Open Sans"/>
                  </w:rPr>
                  <w:t xml:space="preserve">l </w:t>
                </w:r>
                <w:r w:rsidR="009B1407" w:rsidRPr="00AD3803">
                  <w:rPr>
                    <w:rFonts w:ascii="Open Sans" w:eastAsia="Calibri" w:hAnsi="Open Sans" w:cs="Open Sans"/>
                  </w:rPr>
                  <w:t>compare cells from different parts of animals, including epithelia, muscles, and bones, to show specialization of structure and function, describe and explain cell differentiation in the development of organisms, and sequence the levels of organization in animals and relate the parts to each other and to the whole.</w:t>
                </w:r>
              </w:p>
            </w:sdtContent>
          </w:sdt>
          <w:p w14:paraId="5052E411" w14:textId="77777777" w:rsidR="00C039E4" w:rsidRPr="00AD3803"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789010106"/>
              <w:placeholder>
                <w:docPart w:val="AEA6D6BF887F464F88BF706ABE0BB855"/>
              </w:placeholder>
              <w:docPartList>
                <w:docPartGallery w:val="Quick Parts"/>
              </w:docPartList>
            </w:sdtPr>
            <w:sdtEndPr/>
            <w:sdtContent>
              <w:p w14:paraId="170448B4" w14:textId="77777777" w:rsidR="004356E7" w:rsidRPr="00AD3803" w:rsidRDefault="004B41B6" w:rsidP="4E465F73">
                <w:pPr>
                  <w:jc w:val="center"/>
                  <w:rPr>
                    <w:rFonts w:ascii="Open Sans" w:hAnsi="Open Sans" w:cs="Open Sans"/>
                  </w:rPr>
                </w:pPr>
                <w:r w:rsidRPr="00AD3803">
                  <w:rPr>
                    <w:rFonts w:ascii="Open Sans" w:hAnsi="Open Sans" w:cs="Open Sans"/>
                  </w:rPr>
                  <w:t>10 periods</w:t>
                </w:r>
              </w:p>
              <w:p w14:paraId="1A65E3C8" w14:textId="77777777" w:rsidR="00022991" w:rsidRPr="00AD3803" w:rsidRDefault="004B41B6" w:rsidP="4E465F73">
                <w:pPr>
                  <w:jc w:val="center"/>
                  <w:rPr>
                    <w:rFonts w:ascii="Open Sans" w:hAnsi="Open Sans" w:cs="Open Sans"/>
                    <w:b/>
                    <w:bCs/>
                  </w:rPr>
                </w:pPr>
                <w:r w:rsidRPr="00AD3803">
                  <w:rPr>
                    <w:rFonts w:ascii="Open Sans" w:hAnsi="Open Sans" w:cs="Open Sans"/>
                  </w:rPr>
                  <w:t>450 minutes</w:t>
                </w:r>
              </w:p>
            </w:sdtContent>
          </w:sdt>
          <w:p w14:paraId="51E02095" w14:textId="77777777" w:rsidR="00C039E4" w:rsidRPr="00AD3803" w:rsidRDefault="00C039E4" w:rsidP="5BD3E6A3">
            <w:pPr>
              <w:jc w:val="center"/>
              <w:rPr>
                <w:rFonts w:ascii="Open Sans" w:hAnsi="Open Sans" w:cs="Open Sans"/>
              </w:rPr>
            </w:pPr>
          </w:p>
        </w:tc>
        <w:tc>
          <w:tcPr>
            <w:tcW w:w="7560" w:type="dxa"/>
            <w:gridSpan w:val="2"/>
            <w:shd w:val="clear" w:color="auto" w:fill="auto"/>
          </w:tcPr>
          <w:p w14:paraId="1E4EE56C" w14:textId="77777777" w:rsidR="004B41B6" w:rsidRPr="00AD3803" w:rsidRDefault="004B41B6" w:rsidP="00AD3803">
            <w:pPr>
              <w:tabs>
                <w:tab w:val="left" w:pos="1440"/>
              </w:tabs>
              <w:spacing w:line="276" w:lineRule="auto"/>
              <w:ind w:left="1440" w:hanging="720"/>
              <w:rPr>
                <w:rFonts w:ascii="Open Sans" w:eastAsia="Calibri" w:hAnsi="Open Sans" w:cs="Open Sans"/>
              </w:rPr>
            </w:pPr>
            <w:r w:rsidRPr="00AD3803">
              <w:rPr>
                <w:rFonts w:ascii="Open Sans" w:eastAsia="Calibri" w:hAnsi="Open Sans" w:cs="Open Sans"/>
              </w:rPr>
              <w:t>(12)</w:t>
            </w:r>
            <w:r w:rsidRPr="00AD3803">
              <w:rPr>
                <w:rFonts w:ascii="Open Sans" w:eastAsia="Calibri" w:hAnsi="Open Sans" w:cs="Open Sans"/>
              </w:rPr>
              <w:tab/>
              <w:t>The student defines how an organism grows and how specialized cells, tissues, and organs develop. The student is expected to:</w:t>
            </w:r>
          </w:p>
          <w:p w14:paraId="53C42C49" w14:textId="77777777" w:rsidR="004B41B6" w:rsidRPr="00AD3803" w:rsidRDefault="004B41B6"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(A)</w:t>
            </w:r>
            <w:r w:rsidRPr="00AD3803">
              <w:rPr>
                <w:rFonts w:ascii="Open Sans" w:eastAsia="Calibri" w:hAnsi="Open Sans" w:cs="Open Sans"/>
              </w:rPr>
              <w:tab/>
              <w:t>compare cells from different parts of animals, including epithelia, muscles, and bones, to show specialization of structure and function;</w:t>
            </w:r>
          </w:p>
          <w:p w14:paraId="27E3D45F" w14:textId="77777777" w:rsidR="004B41B6" w:rsidRPr="00AD3803" w:rsidRDefault="004B41B6"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(B)</w:t>
            </w:r>
            <w:r w:rsidRPr="00AD3803">
              <w:rPr>
                <w:rFonts w:ascii="Open Sans" w:eastAsia="Calibri" w:hAnsi="Open Sans" w:cs="Open Sans"/>
              </w:rPr>
              <w:tab/>
              <w:t>describe and explain cell differentiation in the development of organisms; and</w:t>
            </w:r>
          </w:p>
          <w:p w14:paraId="6A5710E8" w14:textId="77777777" w:rsidR="00022991" w:rsidRPr="00AD3803" w:rsidRDefault="004B41B6" w:rsidP="00AD3803">
            <w:pPr>
              <w:tabs>
                <w:tab w:val="left" w:pos="2160"/>
              </w:tabs>
              <w:spacing w:line="276" w:lineRule="auto"/>
              <w:ind w:left="2160" w:hanging="720"/>
              <w:rPr>
                <w:rFonts w:ascii="Open Sans" w:hAnsi="Open Sans" w:cs="Open Sans"/>
              </w:rPr>
            </w:pPr>
            <w:r w:rsidRPr="00AD3803">
              <w:rPr>
                <w:rFonts w:ascii="Open Sans" w:eastAsia="Calibri" w:hAnsi="Open Sans" w:cs="Open Sans"/>
              </w:rPr>
              <w:t>(C)</w:t>
            </w:r>
            <w:r w:rsidRPr="00AD3803">
              <w:rPr>
                <w:rFonts w:ascii="Open Sans" w:eastAsia="Calibri" w:hAnsi="Open Sans" w:cs="Open Sans"/>
              </w:rPr>
              <w:tab/>
              <w:t>sequence the levels of organization in animals and relate the parts to each other and to the whole.</w:t>
            </w:r>
          </w:p>
        </w:tc>
      </w:tr>
      <w:tr w:rsidR="00022991" w:rsidRPr="00AD3803" w14:paraId="547BD93B" w14:textId="77777777" w:rsidTr="4E465F73">
        <w:trPr>
          <w:trHeight w:val="1169"/>
        </w:trPr>
        <w:tc>
          <w:tcPr>
            <w:tcW w:w="4680" w:type="dxa"/>
            <w:shd w:val="clear" w:color="auto" w:fill="auto"/>
          </w:tcPr>
          <w:sdt>
            <w:sdtPr>
              <w:rPr>
                <w:rFonts w:ascii="Open Sans" w:hAnsi="Open Sans" w:cs="Open Sans"/>
                <w:b/>
              </w:rPr>
              <w:id w:val="-1978753393"/>
              <w:placeholder>
                <w:docPart w:val="91EC8A694CE242D0BEB295C08F787504"/>
              </w:placeholder>
              <w:docPartList>
                <w:docPartGallery w:val="Quick Parts"/>
              </w:docPartList>
            </w:sdtPr>
            <w:sdtEndPr>
              <w:rPr>
                <w:b w:val="0"/>
              </w:rPr>
            </w:sdtEndPr>
            <w:sdtContent>
              <w:p w14:paraId="472A9150" w14:textId="77777777" w:rsidR="004356E7" w:rsidRPr="00AD3803" w:rsidRDefault="4E465F73" w:rsidP="4E465F73">
                <w:pPr>
                  <w:rPr>
                    <w:rFonts w:ascii="Open Sans" w:hAnsi="Open Sans" w:cs="Open Sans"/>
                    <w:b/>
                    <w:bCs/>
                  </w:rPr>
                </w:pPr>
                <w:r w:rsidRPr="00AD3803">
                  <w:rPr>
                    <w:rFonts w:ascii="Open Sans" w:hAnsi="Open Sans" w:cs="Open Sans"/>
                    <w:b/>
                    <w:bCs/>
                  </w:rPr>
                  <w:t>Unit</w:t>
                </w:r>
                <w:r w:rsidR="004B41B6" w:rsidRPr="00AD3803">
                  <w:rPr>
                    <w:rFonts w:ascii="Open Sans" w:hAnsi="Open Sans" w:cs="Open Sans"/>
                    <w:b/>
                    <w:bCs/>
                  </w:rPr>
                  <w:t xml:space="preserve"> 1</w:t>
                </w:r>
                <w:r w:rsidR="004E1BB8" w:rsidRPr="00AD3803">
                  <w:rPr>
                    <w:rFonts w:ascii="Open Sans" w:hAnsi="Open Sans" w:cs="Open Sans"/>
                    <w:b/>
                    <w:bCs/>
                  </w:rPr>
                  <w:t>3</w:t>
                </w:r>
                <w:r w:rsidR="004B41B6" w:rsidRPr="00AD3803">
                  <w:rPr>
                    <w:rFonts w:ascii="Open Sans" w:hAnsi="Open Sans" w:cs="Open Sans"/>
                    <w:b/>
                    <w:bCs/>
                  </w:rPr>
                  <w:t>:  Livestock Harvesting Operations</w:t>
                </w:r>
              </w:p>
              <w:p w14:paraId="471595CF" w14:textId="77777777" w:rsidR="004356E7" w:rsidRPr="00AD3803" w:rsidRDefault="004356E7" w:rsidP="004356E7">
                <w:pPr>
                  <w:rPr>
                    <w:rFonts w:ascii="Open Sans" w:hAnsi="Open Sans" w:cs="Open Sans"/>
                  </w:rPr>
                </w:pPr>
              </w:p>
              <w:p w14:paraId="222107AF" w14:textId="77777777" w:rsidR="00022991" w:rsidRPr="00AD3803" w:rsidRDefault="00231FC8" w:rsidP="00AD3803">
                <w:pPr>
                  <w:tabs>
                    <w:tab w:val="left" w:pos="2160"/>
                  </w:tabs>
                  <w:spacing w:before="120" w:after="200" w:line="276" w:lineRule="auto"/>
                  <w:rPr>
                    <w:rFonts w:ascii="Open Sans" w:hAnsi="Open Sans" w:cs="Open Sans"/>
                  </w:rPr>
                </w:pPr>
                <w:r w:rsidRPr="00AD3803">
                  <w:rPr>
                    <w:rFonts w:ascii="Open Sans" w:hAnsi="Open Sans" w:cs="Open Sans"/>
                  </w:rPr>
                  <w:t xml:space="preserve">Students will use appropriate technology </w:t>
                </w:r>
                <w:r w:rsidRPr="00AD3803">
                  <w:rPr>
                    <w:rFonts w:ascii="Open Sans" w:hAnsi="Open Sans" w:cs="Open Sans"/>
                  </w:rPr>
                  <w:lastRenderedPageBreak/>
                  <w:t xml:space="preserve">and/or assigned materials to </w:t>
                </w:r>
                <w:r w:rsidR="001D09A5" w:rsidRPr="00AD3803">
                  <w:rPr>
                    <w:rFonts w:ascii="Open Sans" w:hAnsi="Open Sans" w:cs="Open Sans"/>
                  </w:rPr>
                  <w:t>discuss</w:t>
                </w:r>
                <w:r w:rsidRPr="00AD3803">
                  <w:rPr>
                    <w:rFonts w:ascii="Open Sans" w:hAnsi="Open Sans" w:cs="Open Sans"/>
                  </w:rPr>
                  <w:t xml:space="preserve"> livestock harvesting operations.  In small groups and/or other classroom activities, students will </w:t>
                </w:r>
                <w:r w:rsidRPr="00AD3803">
                  <w:rPr>
                    <w:rFonts w:ascii="Open Sans" w:eastAsia="Calibri" w:hAnsi="Open Sans" w:cs="Open Sans"/>
                  </w:rPr>
                  <w:t>map the stages of animal growth and development and how they relate to market readiness, describe the harvesting process, describe federal and state meat inspection standards such as safety, hygiene, and quality control standards, and identify retail and wholesale cuts of meat and meat by-products and correlate to major muscle groups</w:t>
                </w:r>
                <w:r w:rsidR="008E38BE" w:rsidRPr="00AD3803">
                  <w:rPr>
                    <w:rFonts w:ascii="Open Sans" w:eastAsia="Calibri" w:hAnsi="Open Sans" w:cs="Open Sans"/>
                  </w:rPr>
                  <w:t>.</w:t>
                </w:r>
              </w:p>
            </w:sdtContent>
          </w:sdt>
          <w:p w14:paraId="6830841C" w14:textId="77777777" w:rsidR="00C039E4" w:rsidRPr="00AD3803"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288664361"/>
              <w:placeholder>
                <w:docPart w:val="D4F4EDCE4AE5421DB07134ED2670B331"/>
              </w:placeholder>
              <w:docPartList>
                <w:docPartGallery w:val="Quick Parts"/>
              </w:docPartList>
            </w:sdtPr>
            <w:sdtEndPr/>
            <w:sdtContent>
              <w:p w14:paraId="28492793" w14:textId="77777777" w:rsidR="004356E7" w:rsidRPr="00AD3803" w:rsidRDefault="004B41B6" w:rsidP="4E465F73">
                <w:pPr>
                  <w:jc w:val="center"/>
                  <w:rPr>
                    <w:rFonts w:ascii="Open Sans" w:hAnsi="Open Sans" w:cs="Open Sans"/>
                  </w:rPr>
                </w:pPr>
                <w:r w:rsidRPr="00AD3803">
                  <w:rPr>
                    <w:rFonts w:ascii="Open Sans" w:hAnsi="Open Sans" w:cs="Open Sans"/>
                  </w:rPr>
                  <w:t>10 periods</w:t>
                </w:r>
              </w:p>
              <w:p w14:paraId="1980007B" w14:textId="77777777" w:rsidR="00022991" w:rsidRPr="00AD3803" w:rsidRDefault="004B41B6" w:rsidP="4E465F73">
                <w:pPr>
                  <w:jc w:val="center"/>
                  <w:rPr>
                    <w:rFonts w:ascii="Open Sans" w:hAnsi="Open Sans" w:cs="Open Sans"/>
                    <w:b/>
                    <w:bCs/>
                  </w:rPr>
                </w:pPr>
                <w:r w:rsidRPr="00AD3803">
                  <w:rPr>
                    <w:rFonts w:ascii="Open Sans" w:hAnsi="Open Sans" w:cs="Open Sans"/>
                  </w:rPr>
                  <w:t>450 minutes</w:t>
                </w:r>
              </w:p>
            </w:sdtContent>
          </w:sdt>
          <w:p w14:paraId="5E9F2C7F" w14:textId="77777777" w:rsidR="00C039E4" w:rsidRPr="00AD3803" w:rsidRDefault="00C039E4" w:rsidP="5BD3E6A3">
            <w:pPr>
              <w:jc w:val="center"/>
              <w:rPr>
                <w:rFonts w:ascii="Open Sans" w:hAnsi="Open Sans" w:cs="Open Sans"/>
              </w:rPr>
            </w:pPr>
          </w:p>
        </w:tc>
        <w:tc>
          <w:tcPr>
            <w:tcW w:w="7560" w:type="dxa"/>
            <w:gridSpan w:val="2"/>
            <w:shd w:val="clear" w:color="auto" w:fill="auto"/>
          </w:tcPr>
          <w:p w14:paraId="1B7AFEB9" w14:textId="77777777" w:rsidR="004B41B6" w:rsidRPr="00AD3803" w:rsidRDefault="004B41B6" w:rsidP="00AD3803">
            <w:pPr>
              <w:tabs>
                <w:tab w:val="left" w:pos="1440"/>
              </w:tabs>
              <w:spacing w:line="276" w:lineRule="auto"/>
              <w:ind w:left="1440" w:hanging="720"/>
              <w:rPr>
                <w:rFonts w:ascii="Open Sans" w:eastAsia="Calibri" w:hAnsi="Open Sans" w:cs="Open Sans"/>
              </w:rPr>
            </w:pPr>
            <w:r w:rsidRPr="00AD3803">
              <w:rPr>
                <w:rFonts w:ascii="Open Sans" w:eastAsia="Calibri" w:hAnsi="Open Sans" w:cs="Open Sans"/>
              </w:rPr>
              <w:t>(14)</w:t>
            </w:r>
            <w:r w:rsidRPr="00AD3803">
              <w:rPr>
                <w:rFonts w:ascii="Open Sans" w:eastAsia="Calibri" w:hAnsi="Open Sans" w:cs="Open Sans"/>
              </w:rPr>
              <w:tab/>
              <w:t>The student discusses livestock harvesting operations. The student is expected to:</w:t>
            </w:r>
          </w:p>
          <w:p w14:paraId="588AB8FA" w14:textId="77777777" w:rsidR="004B41B6" w:rsidRPr="00AD3803" w:rsidRDefault="004B41B6"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(A)</w:t>
            </w:r>
            <w:r w:rsidRPr="00AD3803">
              <w:rPr>
                <w:rFonts w:ascii="Open Sans" w:eastAsia="Calibri" w:hAnsi="Open Sans" w:cs="Open Sans"/>
              </w:rPr>
              <w:tab/>
              <w:t xml:space="preserve">map the stages of animal growth and development and how they relate to market </w:t>
            </w:r>
            <w:r w:rsidRPr="00AD3803">
              <w:rPr>
                <w:rFonts w:ascii="Open Sans" w:eastAsia="Calibri" w:hAnsi="Open Sans" w:cs="Open Sans"/>
              </w:rPr>
              <w:lastRenderedPageBreak/>
              <w:t>readiness;</w:t>
            </w:r>
          </w:p>
          <w:p w14:paraId="5CE72A62" w14:textId="77777777" w:rsidR="004B41B6" w:rsidRPr="00AD3803" w:rsidRDefault="004B41B6"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(B)</w:t>
            </w:r>
            <w:r w:rsidRPr="00AD3803">
              <w:rPr>
                <w:rFonts w:ascii="Open Sans" w:eastAsia="Calibri" w:hAnsi="Open Sans" w:cs="Open Sans"/>
              </w:rPr>
              <w:tab/>
              <w:t>describe the harvesting process;</w:t>
            </w:r>
          </w:p>
          <w:p w14:paraId="2B51CA18" w14:textId="77777777" w:rsidR="004B41B6" w:rsidRPr="00AD3803" w:rsidRDefault="004B41B6"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(C)</w:t>
            </w:r>
            <w:r w:rsidRPr="00AD3803">
              <w:rPr>
                <w:rFonts w:ascii="Open Sans" w:eastAsia="Calibri" w:hAnsi="Open Sans" w:cs="Open Sans"/>
              </w:rPr>
              <w:tab/>
              <w:t>describe federal and state meat inspection standards such as safety, hygiene, and quality control standards; and</w:t>
            </w:r>
          </w:p>
          <w:p w14:paraId="7BC2C20C" w14:textId="77777777" w:rsidR="004B41B6" w:rsidRPr="00AD3803" w:rsidRDefault="004B41B6"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(D)</w:t>
            </w:r>
            <w:r w:rsidRPr="00AD3803">
              <w:rPr>
                <w:rFonts w:ascii="Open Sans" w:eastAsia="Calibri" w:hAnsi="Open Sans" w:cs="Open Sans"/>
              </w:rPr>
              <w:tab/>
              <w:t>identify retail and wholesale cuts of meat and meat by-products and correlate to major muscle groups.</w:t>
            </w:r>
          </w:p>
          <w:p w14:paraId="799B4390" w14:textId="77777777" w:rsidR="00022991" w:rsidRPr="00AD3803" w:rsidRDefault="00022991" w:rsidP="00AD3803">
            <w:pPr>
              <w:tabs>
                <w:tab w:val="left" w:pos="2160"/>
              </w:tabs>
              <w:spacing w:line="276" w:lineRule="auto"/>
              <w:ind w:left="720"/>
              <w:rPr>
                <w:rFonts w:ascii="Open Sans" w:hAnsi="Open Sans" w:cs="Open Sans"/>
                <w:b/>
              </w:rPr>
            </w:pPr>
          </w:p>
        </w:tc>
      </w:tr>
      <w:tr w:rsidR="00022991" w:rsidRPr="00AD3803" w14:paraId="5D12499C" w14:textId="77777777" w:rsidTr="4E465F73">
        <w:trPr>
          <w:trHeight w:val="989"/>
        </w:trPr>
        <w:tc>
          <w:tcPr>
            <w:tcW w:w="4680" w:type="dxa"/>
            <w:shd w:val="clear" w:color="auto" w:fill="auto"/>
          </w:tcPr>
          <w:sdt>
            <w:sdtPr>
              <w:rPr>
                <w:rFonts w:ascii="Open Sans" w:eastAsia="Calibri" w:hAnsi="Open Sans" w:cs="Open Sans"/>
                <w:b/>
              </w:rPr>
              <w:id w:val="-1609191721"/>
              <w:placeholder>
                <w:docPart w:val="76C8BA4D23604E36BFF81B58F8C5C642"/>
              </w:placeholder>
              <w:docPartList>
                <w:docPartGallery w:val="Quick Parts"/>
              </w:docPartList>
            </w:sdtPr>
            <w:sdtEndPr>
              <w:rPr>
                <w:rFonts w:eastAsiaTheme="minorHAnsi"/>
                <w:b w:val="0"/>
              </w:rPr>
            </w:sdtEndPr>
            <w:sdtContent>
              <w:p w14:paraId="2E499842" w14:textId="77777777" w:rsidR="004356E7" w:rsidRPr="00AD3803" w:rsidRDefault="4E465F73" w:rsidP="4E465F73">
                <w:pPr>
                  <w:rPr>
                    <w:rFonts w:ascii="Open Sans" w:hAnsi="Open Sans" w:cs="Open Sans"/>
                    <w:b/>
                    <w:bCs/>
                  </w:rPr>
                </w:pPr>
                <w:r w:rsidRPr="00AD3803">
                  <w:rPr>
                    <w:rFonts w:ascii="Open Sans" w:hAnsi="Open Sans" w:cs="Open Sans"/>
                    <w:b/>
                    <w:bCs/>
                  </w:rPr>
                  <w:t>Unit</w:t>
                </w:r>
                <w:r w:rsidR="004B41B6" w:rsidRPr="00AD3803">
                  <w:rPr>
                    <w:rFonts w:ascii="Open Sans" w:hAnsi="Open Sans" w:cs="Open Sans"/>
                    <w:b/>
                    <w:bCs/>
                  </w:rPr>
                  <w:t xml:space="preserve"> 1</w:t>
                </w:r>
                <w:r w:rsidR="004E1BB8" w:rsidRPr="00AD3803">
                  <w:rPr>
                    <w:rFonts w:ascii="Open Sans" w:hAnsi="Open Sans" w:cs="Open Sans"/>
                    <w:b/>
                    <w:bCs/>
                  </w:rPr>
                  <w:t>4</w:t>
                </w:r>
                <w:r w:rsidR="004B41B6" w:rsidRPr="00AD3803">
                  <w:rPr>
                    <w:rFonts w:ascii="Open Sans" w:hAnsi="Open Sans" w:cs="Open Sans"/>
                    <w:b/>
                    <w:bCs/>
                  </w:rPr>
                  <w:t>:  Marketing Livestock</w:t>
                </w:r>
              </w:p>
              <w:p w14:paraId="5862DE10" w14:textId="77777777" w:rsidR="004356E7" w:rsidRPr="00AD3803" w:rsidRDefault="004356E7" w:rsidP="004356E7">
                <w:pPr>
                  <w:rPr>
                    <w:rFonts w:ascii="Open Sans" w:hAnsi="Open Sans" w:cs="Open Sans"/>
                  </w:rPr>
                </w:pPr>
              </w:p>
              <w:p w14:paraId="63EDED98" w14:textId="77777777" w:rsidR="00022991" w:rsidRPr="00AD3803" w:rsidRDefault="0079071B" w:rsidP="00AD3803">
                <w:pPr>
                  <w:tabs>
                    <w:tab w:val="left" w:pos="2160"/>
                  </w:tabs>
                  <w:spacing w:before="120" w:after="200" w:line="276" w:lineRule="auto"/>
                  <w:rPr>
                    <w:rFonts w:ascii="Open Sans" w:hAnsi="Open Sans" w:cs="Open Sans"/>
                    <w:b/>
                    <w:bCs/>
                  </w:rPr>
                </w:pPr>
                <w:r w:rsidRPr="00AD3803">
                  <w:rPr>
                    <w:rFonts w:ascii="Open Sans" w:hAnsi="Open Sans" w:cs="Open Sans"/>
                  </w:rPr>
                  <w:t xml:space="preserve">Students will use appropriate technology and/or assigned materials to explore methods of marketing livestock.  In small groups and/or other classroom activities, students will </w:t>
                </w:r>
                <w:r w:rsidRPr="00AD3803">
                  <w:rPr>
                    <w:rFonts w:ascii="Open Sans" w:eastAsia="Calibri" w:hAnsi="Open Sans" w:cs="Open Sans"/>
                  </w:rPr>
                  <w:t>compare various methods of marketing livestock, and describe methods of marketing meat and meat products.</w:t>
                </w:r>
              </w:p>
            </w:sdtContent>
          </w:sdt>
          <w:p w14:paraId="39C0BBA2" w14:textId="77777777" w:rsidR="00C039E4" w:rsidRPr="00AD3803" w:rsidRDefault="00C039E4" w:rsidP="5BD3E6A3">
            <w:pPr>
              <w:rPr>
                <w:rFonts w:ascii="Open Sans" w:eastAsia="Calibri" w:hAnsi="Open Sans" w:cs="Open Sans"/>
                <w:b/>
              </w:rPr>
            </w:pPr>
          </w:p>
        </w:tc>
        <w:tc>
          <w:tcPr>
            <w:tcW w:w="2250" w:type="dxa"/>
            <w:shd w:val="clear" w:color="auto" w:fill="auto"/>
          </w:tcPr>
          <w:sdt>
            <w:sdtPr>
              <w:rPr>
                <w:rFonts w:ascii="Open Sans" w:hAnsi="Open Sans" w:cs="Open Sans"/>
                <w:bCs/>
              </w:rPr>
              <w:id w:val="-12618297"/>
              <w:placeholder>
                <w:docPart w:val="3220D5CA1BA44532B010C6C960AFBCD4"/>
              </w:placeholder>
              <w:docPartList>
                <w:docPartGallery w:val="Quick Parts"/>
              </w:docPartList>
            </w:sdtPr>
            <w:sdtEndPr/>
            <w:sdtContent>
              <w:p w14:paraId="31EB0068" w14:textId="77777777" w:rsidR="004356E7" w:rsidRPr="00AD3803" w:rsidRDefault="00E86A34" w:rsidP="4E465F73">
                <w:pPr>
                  <w:jc w:val="center"/>
                  <w:rPr>
                    <w:rFonts w:ascii="Open Sans" w:hAnsi="Open Sans" w:cs="Open Sans"/>
                  </w:rPr>
                </w:pPr>
                <w:r w:rsidRPr="00AD3803">
                  <w:rPr>
                    <w:rFonts w:ascii="Open Sans" w:hAnsi="Open Sans" w:cs="Open Sans"/>
                    <w:bCs/>
                  </w:rPr>
                  <w:t>10</w:t>
                </w:r>
                <w:r w:rsidR="004B41B6" w:rsidRPr="00AD3803">
                  <w:rPr>
                    <w:rFonts w:ascii="Open Sans" w:hAnsi="Open Sans" w:cs="Open Sans"/>
                  </w:rPr>
                  <w:t xml:space="preserve"> periods</w:t>
                </w:r>
              </w:p>
              <w:p w14:paraId="1F7B655B" w14:textId="77777777" w:rsidR="00022991" w:rsidRPr="00AD3803" w:rsidRDefault="00E86A34" w:rsidP="4E465F73">
                <w:pPr>
                  <w:jc w:val="center"/>
                  <w:rPr>
                    <w:rFonts w:ascii="Open Sans" w:hAnsi="Open Sans" w:cs="Open Sans"/>
                    <w:b/>
                    <w:bCs/>
                  </w:rPr>
                </w:pPr>
                <w:r w:rsidRPr="00AD3803">
                  <w:rPr>
                    <w:rFonts w:ascii="Open Sans" w:hAnsi="Open Sans" w:cs="Open Sans"/>
                  </w:rPr>
                  <w:t>450</w:t>
                </w:r>
                <w:r w:rsidR="004B41B6" w:rsidRPr="00AD3803">
                  <w:rPr>
                    <w:rFonts w:ascii="Open Sans" w:hAnsi="Open Sans" w:cs="Open Sans"/>
                  </w:rPr>
                  <w:t xml:space="preserve"> minutes</w:t>
                </w:r>
              </w:p>
            </w:sdtContent>
          </w:sdt>
          <w:p w14:paraId="5BEC2A26" w14:textId="77777777" w:rsidR="00C039E4" w:rsidRPr="00AD3803" w:rsidRDefault="00C039E4" w:rsidP="5BD3E6A3">
            <w:pPr>
              <w:jc w:val="center"/>
              <w:rPr>
                <w:rFonts w:ascii="Open Sans" w:hAnsi="Open Sans" w:cs="Open Sans"/>
              </w:rPr>
            </w:pPr>
          </w:p>
        </w:tc>
        <w:tc>
          <w:tcPr>
            <w:tcW w:w="7560" w:type="dxa"/>
            <w:gridSpan w:val="2"/>
            <w:shd w:val="clear" w:color="auto" w:fill="auto"/>
          </w:tcPr>
          <w:p w14:paraId="0E19E8B2" w14:textId="77777777" w:rsidR="004B41B6" w:rsidRPr="00AD3803" w:rsidRDefault="004B41B6" w:rsidP="00AD3803">
            <w:pPr>
              <w:tabs>
                <w:tab w:val="left" w:pos="1440"/>
              </w:tabs>
              <w:spacing w:line="276" w:lineRule="auto"/>
              <w:ind w:left="1440" w:hanging="720"/>
              <w:rPr>
                <w:rFonts w:ascii="Open Sans" w:eastAsia="Calibri" w:hAnsi="Open Sans" w:cs="Open Sans"/>
              </w:rPr>
            </w:pPr>
            <w:r w:rsidRPr="00AD3803">
              <w:rPr>
                <w:rFonts w:ascii="Open Sans" w:eastAsia="Calibri" w:hAnsi="Open Sans" w:cs="Open Sans"/>
              </w:rPr>
              <w:t>(15)</w:t>
            </w:r>
            <w:r w:rsidRPr="00AD3803">
              <w:rPr>
                <w:rFonts w:ascii="Open Sans" w:eastAsia="Calibri" w:hAnsi="Open Sans" w:cs="Open Sans"/>
              </w:rPr>
              <w:tab/>
              <w:t>The student explores methods of marketing livestock. The student is expected to:</w:t>
            </w:r>
          </w:p>
          <w:p w14:paraId="1300B5EE" w14:textId="77777777" w:rsidR="004B41B6" w:rsidRPr="00AD3803" w:rsidRDefault="004B41B6"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(A)</w:t>
            </w:r>
            <w:r w:rsidRPr="00AD3803">
              <w:rPr>
                <w:rFonts w:ascii="Open Sans" w:eastAsia="Calibri" w:hAnsi="Open Sans" w:cs="Open Sans"/>
              </w:rPr>
              <w:tab/>
              <w:t>compare various methods of marketing livestock; and</w:t>
            </w:r>
          </w:p>
          <w:p w14:paraId="1D5026F5" w14:textId="77777777" w:rsidR="004B41B6" w:rsidRPr="00AD3803" w:rsidRDefault="004B41B6"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(B)</w:t>
            </w:r>
            <w:r w:rsidRPr="00AD3803">
              <w:rPr>
                <w:rFonts w:ascii="Open Sans" w:eastAsia="Calibri" w:hAnsi="Open Sans" w:cs="Open Sans"/>
              </w:rPr>
              <w:tab/>
              <w:t>describe methods of marketing meat and meat products.</w:t>
            </w:r>
          </w:p>
          <w:p w14:paraId="26F34106" w14:textId="77777777" w:rsidR="00C039E4" w:rsidRPr="00AD3803" w:rsidRDefault="00C039E4" w:rsidP="00AD3803">
            <w:pPr>
              <w:tabs>
                <w:tab w:val="left" w:pos="2160"/>
              </w:tabs>
              <w:spacing w:line="276" w:lineRule="auto"/>
              <w:ind w:left="720"/>
              <w:rPr>
                <w:rFonts w:ascii="Open Sans" w:eastAsia="Calibri" w:hAnsi="Open Sans" w:cs="Open Sans"/>
              </w:rPr>
            </w:pPr>
          </w:p>
        </w:tc>
      </w:tr>
      <w:tr w:rsidR="00022991" w:rsidRPr="00AD3803" w14:paraId="1638C41C" w14:textId="77777777" w:rsidTr="4E465F73">
        <w:trPr>
          <w:trHeight w:val="1169"/>
        </w:trPr>
        <w:tc>
          <w:tcPr>
            <w:tcW w:w="4680" w:type="dxa"/>
            <w:shd w:val="clear" w:color="auto" w:fill="auto"/>
          </w:tcPr>
          <w:sdt>
            <w:sdtPr>
              <w:rPr>
                <w:rFonts w:ascii="Open Sans" w:eastAsia="Calibri" w:hAnsi="Open Sans" w:cs="Open Sans"/>
                <w:b/>
              </w:rPr>
              <w:id w:val="-1587530862"/>
              <w:placeholder>
                <w:docPart w:val="E6BF0292FF2544A883D62572A47B6EFD"/>
              </w:placeholder>
              <w:docPartList>
                <w:docPartGallery w:val="Quick Parts"/>
              </w:docPartList>
            </w:sdtPr>
            <w:sdtEndPr>
              <w:rPr>
                <w:rFonts w:eastAsiaTheme="minorHAnsi"/>
                <w:b w:val="0"/>
              </w:rPr>
            </w:sdtEndPr>
            <w:sdtContent>
              <w:p w14:paraId="219EDBFC" w14:textId="77777777" w:rsidR="004356E7" w:rsidRPr="00AD3803" w:rsidRDefault="4E465F73" w:rsidP="004356E7">
                <w:pPr>
                  <w:rPr>
                    <w:rFonts w:ascii="Open Sans" w:hAnsi="Open Sans" w:cs="Open Sans"/>
                  </w:rPr>
                </w:pPr>
                <w:r w:rsidRPr="00AD3803">
                  <w:rPr>
                    <w:rFonts w:ascii="Open Sans" w:hAnsi="Open Sans" w:cs="Open Sans"/>
                    <w:b/>
                    <w:bCs/>
                  </w:rPr>
                  <w:t>Unit</w:t>
                </w:r>
                <w:r w:rsidR="004B41B6" w:rsidRPr="00AD3803">
                  <w:rPr>
                    <w:rFonts w:ascii="Open Sans" w:hAnsi="Open Sans" w:cs="Open Sans"/>
                    <w:b/>
                    <w:bCs/>
                  </w:rPr>
                  <w:t xml:space="preserve"> 1</w:t>
                </w:r>
                <w:r w:rsidR="004E1BB8" w:rsidRPr="00AD3803">
                  <w:rPr>
                    <w:rFonts w:ascii="Open Sans" w:hAnsi="Open Sans" w:cs="Open Sans"/>
                    <w:b/>
                    <w:bCs/>
                  </w:rPr>
                  <w:t>5</w:t>
                </w:r>
                <w:r w:rsidR="004B41B6" w:rsidRPr="00AD3803">
                  <w:rPr>
                    <w:rFonts w:ascii="Open Sans" w:hAnsi="Open Sans" w:cs="Open Sans"/>
                    <w:b/>
                    <w:bCs/>
                  </w:rPr>
                  <w:t>:  Supervised Agriculture Experience Program</w:t>
                </w:r>
              </w:p>
              <w:sdt>
                <w:sdtPr>
                  <w:rPr>
                    <w:rFonts w:ascii="Open Sans" w:hAnsi="Open Sans" w:cs="Open Sans"/>
                    <w:b/>
                  </w:rPr>
                  <w:id w:val="156916541"/>
                  <w:placeholder>
                    <w:docPart w:val="6404A772F9DD47C69A55B66BB53BE6E5"/>
                  </w:placeholder>
                  <w:docPartList>
                    <w:docPartGallery w:val="Quick Parts"/>
                  </w:docPartList>
                </w:sdtPr>
                <w:sdtEndPr>
                  <w:rPr>
                    <w:b w:val="0"/>
                  </w:rPr>
                </w:sdtEndPr>
                <w:sdtContent>
                  <w:p w14:paraId="666A251E" w14:textId="77777777" w:rsidR="007834B4" w:rsidRPr="00AD3803" w:rsidRDefault="007834B4" w:rsidP="007834B4">
                    <w:pPr>
                      <w:rPr>
                        <w:rFonts w:ascii="Open Sans" w:hAnsi="Open Sans" w:cs="Open Sans"/>
                      </w:rPr>
                    </w:pPr>
                  </w:p>
                  <w:p w14:paraId="111ED02F" w14:textId="77777777" w:rsidR="00022991" w:rsidRPr="00AD3803" w:rsidRDefault="007834B4" w:rsidP="00AD3803">
                    <w:pPr>
                      <w:rPr>
                        <w:rFonts w:ascii="Open Sans" w:hAnsi="Open Sans" w:cs="Open Sans"/>
                        <w:b/>
                        <w:bCs/>
                      </w:rPr>
                    </w:pPr>
                    <w:r w:rsidRPr="00AD3803">
                      <w:rPr>
                        <w:rFonts w:ascii="Open Sans" w:hAnsi="Open Sans" w:cs="Open Sans"/>
                      </w:rPr>
                      <w:t>Students will discuss and develop all components of a supervised agriculture experience.  Through a variety of classroom activities, students will utilize appropriate technology to plan, propose, conduct, document and evaluate their supervised agriculture experience program, apply appropriate record-keeping skills, and participate in leadership opportunities.  As a culminating activity</w:t>
                    </w:r>
                    <w:r w:rsidR="00834005" w:rsidRPr="00AD3803">
                      <w:rPr>
                        <w:rFonts w:ascii="Open Sans" w:hAnsi="Open Sans" w:cs="Open Sans"/>
                      </w:rPr>
                      <w:t xml:space="preserve"> for this unit</w:t>
                    </w:r>
                    <w:r w:rsidRPr="00AD3803">
                      <w:rPr>
                        <w:rFonts w:ascii="Open Sans" w:hAnsi="Open Sans" w:cs="Open Sans"/>
                      </w:rPr>
                      <w:t>, students will produce and participate in a local program of activities using a strategic planning process.</w:t>
                    </w:r>
                  </w:p>
                </w:sdtContent>
              </w:sdt>
            </w:sdtContent>
          </w:sdt>
          <w:p w14:paraId="66255E35" w14:textId="77777777" w:rsidR="00C039E4" w:rsidRPr="00AD3803" w:rsidRDefault="00C039E4" w:rsidP="5BD3E6A3">
            <w:pPr>
              <w:rPr>
                <w:rFonts w:ascii="Open Sans" w:eastAsia="Calibri" w:hAnsi="Open Sans" w:cs="Open Sans"/>
                <w:b/>
              </w:rPr>
            </w:pPr>
          </w:p>
        </w:tc>
        <w:tc>
          <w:tcPr>
            <w:tcW w:w="2250" w:type="dxa"/>
            <w:shd w:val="clear" w:color="auto" w:fill="auto"/>
          </w:tcPr>
          <w:sdt>
            <w:sdtPr>
              <w:rPr>
                <w:rFonts w:ascii="Open Sans" w:hAnsi="Open Sans" w:cs="Open Sans"/>
                <w:bCs/>
              </w:rPr>
              <w:id w:val="1641765154"/>
              <w:placeholder>
                <w:docPart w:val="B9C910290E5341CC93CFA00CE03627CE"/>
              </w:placeholder>
              <w:docPartList>
                <w:docPartGallery w:val="Quick Parts"/>
              </w:docPartList>
            </w:sdtPr>
            <w:sdtEndPr/>
            <w:sdtContent>
              <w:p w14:paraId="429C0DDE" w14:textId="77777777" w:rsidR="004356E7" w:rsidRPr="00AD3803" w:rsidRDefault="004B41B6" w:rsidP="4E465F73">
                <w:pPr>
                  <w:jc w:val="center"/>
                  <w:rPr>
                    <w:rFonts w:ascii="Open Sans" w:hAnsi="Open Sans" w:cs="Open Sans"/>
                  </w:rPr>
                </w:pPr>
                <w:r w:rsidRPr="00AD3803">
                  <w:rPr>
                    <w:rFonts w:ascii="Open Sans" w:hAnsi="Open Sans" w:cs="Open Sans"/>
                  </w:rPr>
                  <w:t xml:space="preserve"> 10 periods</w:t>
                </w:r>
              </w:p>
              <w:p w14:paraId="77CCC5BA" w14:textId="77777777" w:rsidR="00022991" w:rsidRPr="00AD3803" w:rsidRDefault="004B41B6" w:rsidP="4E465F73">
                <w:pPr>
                  <w:jc w:val="center"/>
                  <w:rPr>
                    <w:rFonts w:ascii="Open Sans" w:hAnsi="Open Sans" w:cs="Open Sans"/>
                    <w:b/>
                    <w:bCs/>
                  </w:rPr>
                </w:pPr>
                <w:r w:rsidRPr="00AD3803">
                  <w:rPr>
                    <w:rFonts w:ascii="Open Sans" w:hAnsi="Open Sans" w:cs="Open Sans"/>
                  </w:rPr>
                  <w:t>450 minutes</w:t>
                </w:r>
              </w:p>
            </w:sdtContent>
          </w:sdt>
          <w:p w14:paraId="05CA66BC" w14:textId="77777777" w:rsidR="00C039E4" w:rsidRPr="00AD3803" w:rsidRDefault="00C039E4" w:rsidP="5BD3E6A3">
            <w:pPr>
              <w:jc w:val="center"/>
              <w:rPr>
                <w:rFonts w:ascii="Open Sans" w:hAnsi="Open Sans" w:cs="Open Sans"/>
              </w:rPr>
            </w:pPr>
          </w:p>
        </w:tc>
        <w:tc>
          <w:tcPr>
            <w:tcW w:w="7560" w:type="dxa"/>
            <w:gridSpan w:val="2"/>
            <w:shd w:val="clear" w:color="auto" w:fill="auto"/>
          </w:tcPr>
          <w:p w14:paraId="40D3FF02" w14:textId="77777777" w:rsidR="00857EC3" w:rsidRPr="00AD3803" w:rsidRDefault="00857EC3" w:rsidP="00AD3803">
            <w:pPr>
              <w:tabs>
                <w:tab w:val="left" w:pos="1440"/>
              </w:tabs>
              <w:spacing w:line="276" w:lineRule="auto"/>
              <w:ind w:left="1440" w:hanging="720"/>
              <w:rPr>
                <w:rFonts w:ascii="Open Sans" w:eastAsia="Calibri" w:hAnsi="Open Sans" w:cs="Open Sans"/>
              </w:rPr>
            </w:pPr>
            <w:r w:rsidRPr="00AD3803">
              <w:rPr>
                <w:rFonts w:ascii="Open Sans" w:eastAsia="Calibri" w:hAnsi="Open Sans" w:cs="Open Sans"/>
              </w:rPr>
              <w:t>(5)</w:t>
            </w:r>
            <w:r w:rsidRPr="00AD3803">
              <w:rPr>
                <w:rFonts w:ascii="Open Sans" w:eastAsia="Calibri" w:hAnsi="Open Sans" w:cs="Open Sans"/>
              </w:rPr>
              <w:tab/>
              <w:t>The student develops a supervised agriculture experience program. The student is expected to:</w:t>
            </w:r>
          </w:p>
          <w:p w14:paraId="1FEAB8DC" w14:textId="77777777" w:rsidR="00857EC3" w:rsidRPr="00AD3803" w:rsidRDefault="00857EC3"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(A)</w:t>
            </w:r>
            <w:r w:rsidRPr="00AD3803">
              <w:rPr>
                <w:rFonts w:ascii="Open Sans" w:eastAsia="Calibri" w:hAnsi="Open Sans" w:cs="Open Sans"/>
              </w:rPr>
              <w:tab/>
              <w:t>plan, propose, conduct, document, and evaluate a supervised agriculture experience program as an experiential learning activity;</w:t>
            </w:r>
          </w:p>
          <w:p w14:paraId="0AC28E31" w14:textId="77777777" w:rsidR="00857EC3" w:rsidRPr="00AD3803" w:rsidRDefault="00857EC3"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(B)</w:t>
            </w:r>
            <w:r w:rsidRPr="00AD3803">
              <w:rPr>
                <w:rFonts w:ascii="Open Sans" w:eastAsia="Calibri" w:hAnsi="Open Sans" w:cs="Open Sans"/>
              </w:rPr>
              <w:tab/>
              <w:t>apply proper record-keeping skills as they relate to the supervised agriculture experience;</w:t>
            </w:r>
          </w:p>
          <w:p w14:paraId="64D59F1A" w14:textId="77777777" w:rsidR="00857EC3" w:rsidRPr="00AD3803" w:rsidRDefault="00857EC3"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(C)</w:t>
            </w:r>
            <w:r w:rsidRPr="00AD3803">
              <w:rPr>
                <w:rFonts w:ascii="Open Sans" w:eastAsia="Calibri" w:hAnsi="Open Sans" w:cs="Open Sans"/>
              </w:rPr>
              <w:tab/>
              <w:t>participate in youth leadership opportunities to create a well-rounded experience program; and</w:t>
            </w:r>
          </w:p>
          <w:p w14:paraId="72459636" w14:textId="77777777" w:rsidR="00857EC3" w:rsidRPr="00AD3803" w:rsidRDefault="00857EC3" w:rsidP="00AD3803">
            <w:pPr>
              <w:tabs>
                <w:tab w:val="left" w:pos="2160"/>
              </w:tabs>
              <w:spacing w:line="276" w:lineRule="auto"/>
              <w:ind w:left="2160" w:hanging="720"/>
              <w:rPr>
                <w:rFonts w:ascii="Open Sans" w:eastAsia="Calibri" w:hAnsi="Open Sans" w:cs="Open Sans"/>
              </w:rPr>
            </w:pPr>
            <w:r w:rsidRPr="00AD3803">
              <w:rPr>
                <w:rFonts w:ascii="Open Sans" w:eastAsia="Calibri" w:hAnsi="Open Sans" w:cs="Open Sans"/>
              </w:rPr>
              <w:t>(D)</w:t>
            </w:r>
            <w:r w:rsidRPr="00AD3803">
              <w:rPr>
                <w:rFonts w:ascii="Open Sans" w:eastAsia="Calibri" w:hAnsi="Open Sans" w:cs="Open Sans"/>
              </w:rPr>
              <w:tab/>
              <w:t>produce and participate in a local program of activities using a strategic planning process.</w:t>
            </w:r>
          </w:p>
          <w:p w14:paraId="72A099CA" w14:textId="77777777" w:rsidR="00022991" w:rsidRPr="00AD3803" w:rsidRDefault="00022991" w:rsidP="00AD3803">
            <w:pPr>
              <w:tabs>
                <w:tab w:val="left" w:pos="1536"/>
              </w:tabs>
              <w:rPr>
                <w:rFonts w:ascii="Open Sans" w:hAnsi="Open Sans" w:cs="Open Sans"/>
              </w:rPr>
            </w:pPr>
            <w:r w:rsidRPr="00AD3803">
              <w:rPr>
                <w:rFonts w:ascii="Open Sans" w:hAnsi="Open Sans" w:cs="Open Sans"/>
              </w:rPr>
              <w:tab/>
            </w:r>
          </w:p>
        </w:tc>
      </w:tr>
    </w:tbl>
    <w:p w14:paraId="1AC8250A" w14:textId="77777777" w:rsidR="004C7226" w:rsidRPr="00AD3803" w:rsidRDefault="004C7226">
      <w:pPr>
        <w:rPr>
          <w:rFonts w:ascii="Open Sans" w:hAnsi="Open Sans" w:cs="Open Sans"/>
        </w:rPr>
      </w:pPr>
    </w:p>
    <w:sectPr w:rsidR="004C7226" w:rsidRPr="00AD3803"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A3A45" w14:textId="77777777" w:rsidR="002866E4" w:rsidRDefault="002866E4">
      <w:pPr>
        <w:spacing w:after="0" w:line="240" w:lineRule="auto"/>
      </w:pPr>
      <w:r>
        <w:separator/>
      </w:r>
    </w:p>
  </w:endnote>
  <w:endnote w:type="continuationSeparator" w:id="0">
    <w:p w14:paraId="2B243BED" w14:textId="77777777" w:rsidR="002866E4" w:rsidRDefault="002866E4">
      <w:pPr>
        <w:spacing w:after="0" w:line="240" w:lineRule="auto"/>
      </w:pPr>
      <w:r>
        <w:continuationSeparator/>
      </w:r>
    </w:p>
  </w:endnote>
  <w:endnote w:type="continuationNotice" w:id="1">
    <w:p w14:paraId="4AC34531" w14:textId="77777777" w:rsidR="002866E4" w:rsidRDefault="002866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79076" w14:textId="77777777" w:rsidR="00C90A4C" w:rsidRDefault="00C90A4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70E16B7E" w14:textId="77777777" w:rsidR="00C90A4C" w:rsidRDefault="00C90A4C" w:rsidP="00C53C34">
            <w:pPr>
              <w:pStyle w:val="Footer"/>
            </w:pPr>
            <w:r w:rsidRPr="4E465F73">
              <w:rPr>
                <w:vertAlign w:val="subscript"/>
              </w:rPr>
              <w:t>Copyright © Texas Education Agency</w:t>
            </w:r>
            <w:r>
              <w:rPr>
                <w:vertAlign w:val="subscript"/>
              </w:rPr>
              <w:t>,</w:t>
            </w:r>
            <w:r w:rsidRPr="4E465F73">
              <w:rPr>
                <w:vertAlign w:val="subscript"/>
              </w:rPr>
              <w:t xml:space="preserve"> 2017. All rights reserved</w:t>
            </w:r>
            <w:r>
              <w:rPr>
                <w:vertAlign w:val="subscript"/>
              </w:rPr>
              <w:t>.</w:t>
            </w:r>
            <w:r w:rsidRPr="4E465F73">
              <w:rPr>
                <w:vertAlign w:val="subscript"/>
              </w:rPr>
              <w:t xml:space="preserve">                                                                                              </w:t>
            </w:r>
            <w:r w:rsidRPr="4E465F73">
              <w:rPr>
                <w:b/>
                <w:bCs/>
              </w:rPr>
              <w:t xml:space="preserve"> </w:t>
            </w:r>
            <w:r w:rsidR="00C26212" w:rsidRPr="4E465F73">
              <w:rPr>
                <w:b/>
                <w:bCs/>
                <w:noProof/>
              </w:rPr>
              <w:fldChar w:fldCharType="begin"/>
            </w:r>
            <w:r w:rsidRPr="4E465F73">
              <w:rPr>
                <w:b/>
                <w:bCs/>
                <w:noProof/>
              </w:rPr>
              <w:instrText xml:space="preserve"> PAGE </w:instrText>
            </w:r>
            <w:r w:rsidR="00C26212" w:rsidRPr="4E465F73">
              <w:rPr>
                <w:b/>
                <w:bCs/>
                <w:noProof/>
              </w:rPr>
              <w:fldChar w:fldCharType="separate"/>
            </w:r>
            <w:r w:rsidR="00FB1FAF">
              <w:rPr>
                <w:b/>
                <w:bCs/>
                <w:noProof/>
              </w:rPr>
              <w:t>1</w:t>
            </w:r>
            <w:r w:rsidR="00C26212" w:rsidRPr="4E465F73">
              <w:rPr>
                <w:b/>
                <w:bCs/>
                <w:noProof/>
              </w:rPr>
              <w:fldChar w:fldCharType="end"/>
            </w:r>
            <w:r>
              <w:t xml:space="preserve"> of </w:t>
            </w:r>
            <w:r w:rsidR="00C26212" w:rsidRPr="4E465F73">
              <w:rPr>
                <w:b/>
                <w:bCs/>
                <w:noProof/>
              </w:rPr>
              <w:fldChar w:fldCharType="begin"/>
            </w:r>
            <w:r w:rsidRPr="4E465F73">
              <w:rPr>
                <w:b/>
                <w:bCs/>
                <w:noProof/>
              </w:rPr>
              <w:instrText xml:space="preserve"> NUMPAGES  </w:instrText>
            </w:r>
            <w:r w:rsidR="00C26212" w:rsidRPr="4E465F73">
              <w:rPr>
                <w:b/>
                <w:bCs/>
                <w:noProof/>
              </w:rPr>
              <w:fldChar w:fldCharType="separate"/>
            </w:r>
            <w:r w:rsidR="00FB1FAF">
              <w:rPr>
                <w:b/>
                <w:bCs/>
                <w:noProof/>
              </w:rPr>
              <w:t>14</w:t>
            </w:r>
            <w:r w:rsidR="00C26212" w:rsidRPr="4E465F73">
              <w:rPr>
                <w:b/>
                <w:bCs/>
                <w:noProof/>
              </w:rPr>
              <w:fldChar w:fldCharType="end"/>
            </w:r>
          </w:p>
        </w:sdtContent>
      </w:sdt>
    </w:sdtContent>
  </w:sdt>
  <w:p w14:paraId="12E5B5BE" w14:textId="77777777" w:rsidR="00C90A4C" w:rsidRPr="005C2850" w:rsidRDefault="00C90A4C" w:rsidP="00C53C34">
    <w:pPr>
      <w:pStyle w:val="Footer"/>
      <w:jc w:val="right"/>
      <w:rPr>
        <w:sz w:val="18"/>
        <w:szCs w:val="18"/>
      </w:rPr>
    </w:pPr>
    <w:r>
      <w:rPr>
        <w:noProof/>
        <w:sz w:val="18"/>
        <w:szCs w:val="18"/>
      </w:rPr>
      <w:drawing>
        <wp:inline distT="0" distB="0" distL="0" distR="0" wp14:anchorId="080A63D9" wp14:editId="11A53D79">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1CEE1" w14:textId="77777777" w:rsidR="00C90A4C" w:rsidRDefault="00C90A4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8632D" w14:textId="77777777" w:rsidR="002866E4" w:rsidRDefault="002866E4">
      <w:pPr>
        <w:spacing w:after="0" w:line="240" w:lineRule="auto"/>
      </w:pPr>
      <w:r>
        <w:separator/>
      </w:r>
    </w:p>
  </w:footnote>
  <w:footnote w:type="continuationSeparator" w:id="0">
    <w:p w14:paraId="17224636" w14:textId="77777777" w:rsidR="002866E4" w:rsidRDefault="002866E4">
      <w:pPr>
        <w:spacing w:after="0" w:line="240" w:lineRule="auto"/>
      </w:pPr>
      <w:r>
        <w:continuationSeparator/>
      </w:r>
    </w:p>
  </w:footnote>
  <w:footnote w:type="continuationNotice" w:id="1">
    <w:p w14:paraId="388548D5" w14:textId="77777777" w:rsidR="002866E4" w:rsidRDefault="002866E4">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CE19F" w14:textId="77777777" w:rsidR="00C90A4C" w:rsidRDefault="00C90A4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4C91A" w14:textId="77777777" w:rsidR="00C90A4C" w:rsidRDefault="00C90A4C" w:rsidP="00DE6328">
    <w:pPr>
      <w:pStyle w:val="Header"/>
      <w:ind w:right="-288"/>
    </w:pPr>
    <w:r>
      <w:rPr>
        <w:noProof/>
      </w:rPr>
      <w:drawing>
        <wp:inline distT="0" distB="0" distL="0" distR="0" wp14:anchorId="5EB72D63" wp14:editId="34551F0F">
          <wp:extent cx="1271239" cy="611419"/>
          <wp:effectExtent l="0" t="0" r="0" b="0"/>
          <wp:docPr id="1" name="Picture 1" descr="C:\Users\Caroline\AppData\Local\Microsoft\Windows\INetCache\Content.Word\01_AFNR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01_AFNR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649" cy="619793"/>
                  </a:xfrm>
                  <a:prstGeom prst="rect">
                    <a:avLst/>
                  </a:prstGeom>
                  <a:noFill/>
                  <a:ln>
                    <a:noFill/>
                  </a:ln>
                </pic:spPr>
              </pic:pic>
            </a:graphicData>
          </a:graphic>
        </wp:inline>
      </w:drawing>
    </w:r>
    <w:r>
      <w:t xml:space="preserve">                                                                                                                                                                                                                       </w:t>
    </w:r>
    <w:r>
      <w:rPr>
        <w:noProof/>
      </w:rPr>
      <w:drawing>
        <wp:inline distT="0" distB="0" distL="0" distR="0" wp14:anchorId="40955219" wp14:editId="3B7B6625">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32385" w14:textId="77777777" w:rsidR="00C90A4C" w:rsidRDefault="00C90A4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022991"/>
    <w:rsid w:val="00021527"/>
    <w:rsid w:val="00022991"/>
    <w:rsid w:val="000305B3"/>
    <w:rsid w:val="0007133C"/>
    <w:rsid w:val="000A453F"/>
    <w:rsid w:val="0010359B"/>
    <w:rsid w:val="001172A3"/>
    <w:rsid w:val="001208B4"/>
    <w:rsid w:val="001369F9"/>
    <w:rsid w:val="00156188"/>
    <w:rsid w:val="00182626"/>
    <w:rsid w:val="001856B0"/>
    <w:rsid w:val="00191F8E"/>
    <w:rsid w:val="001D09A5"/>
    <w:rsid w:val="001D34C7"/>
    <w:rsid w:val="00214441"/>
    <w:rsid w:val="00231FB7"/>
    <w:rsid w:val="00231FC8"/>
    <w:rsid w:val="00244619"/>
    <w:rsid w:val="00276B4B"/>
    <w:rsid w:val="002866E4"/>
    <w:rsid w:val="00295E2F"/>
    <w:rsid w:val="002A69A9"/>
    <w:rsid w:val="002B4058"/>
    <w:rsid w:val="002D56DA"/>
    <w:rsid w:val="002E7F39"/>
    <w:rsid w:val="00301FAC"/>
    <w:rsid w:val="00306FC5"/>
    <w:rsid w:val="0033593B"/>
    <w:rsid w:val="00357EA1"/>
    <w:rsid w:val="00386EB1"/>
    <w:rsid w:val="003B139E"/>
    <w:rsid w:val="003B4808"/>
    <w:rsid w:val="003D49FF"/>
    <w:rsid w:val="003E0CEA"/>
    <w:rsid w:val="00431142"/>
    <w:rsid w:val="004356E7"/>
    <w:rsid w:val="00437B2C"/>
    <w:rsid w:val="004520F0"/>
    <w:rsid w:val="004B41B6"/>
    <w:rsid w:val="004C7226"/>
    <w:rsid w:val="004E1BB6"/>
    <w:rsid w:val="004E1BB8"/>
    <w:rsid w:val="00526D01"/>
    <w:rsid w:val="00530376"/>
    <w:rsid w:val="005369FF"/>
    <w:rsid w:val="00571BB0"/>
    <w:rsid w:val="0057779F"/>
    <w:rsid w:val="005C32AA"/>
    <w:rsid w:val="005F542D"/>
    <w:rsid w:val="00605660"/>
    <w:rsid w:val="006478A0"/>
    <w:rsid w:val="006E0DEE"/>
    <w:rsid w:val="006F4EA7"/>
    <w:rsid w:val="007261F1"/>
    <w:rsid w:val="00753A76"/>
    <w:rsid w:val="007834B4"/>
    <w:rsid w:val="0079071B"/>
    <w:rsid w:val="00796148"/>
    <w:rsid w:val="00796568"/>
    <w:rsid w:val="007B7072"/>
    <w:rsid w:val="007C5416"/>
    <w:rsid w:val="007F6806"/>
    <w:rsid w:val="0080446E"/>
    <w:rsid w:val="0081360E"/>
    <w:rsid w:val="00834005"/>
    <w:rsid w:val="008432F3"/>
    <w:rsid w:val="00857EC3"/>
    <w:rsid w:val="00862848"/>
    <w:rsid w:val="00870BE7"/>
    <w:rsid w:val="008E38BE"/>
    <w:rsid w:val="009333F3"/>
    <w:rsid w:val="009553D3"/>
    <w:rsid w:val="009946E1"/>
    <w:rsid w:val="009B1407"/>
    <w:rsid w:val="00A04E46"/>
    <w:rsid w:val="00AA7E86"/>
    <w:rsid w:val="00AD2CEF"/>
    <w:rsid w:val="00AD3803"/>
    <w:rsid w:val="00AE6928"/>
    <w:rsid w:val="00B06127"/>
    <w:rsid w:val="00B143F1"/>
    <w:rsid w:val="00B501E6"/>
    <w:rsid w:val="00BB67F0"/>
    <w:rsid w:val="00BF0356"/>
    <w:rsid w:val="00C039E4"/>
    <w:rsid w:val="00C26212"/>
    <w:rsid w:val="00C34D84"/>
    <w:rsid w:val="00C47755"/>
    <w:rsid w:val="00C5061A"/>
    <w:rsid w:val="00C53C34"/>
    <w:rsid w:val="00C90A4C"/>
    <w:rsid w:val="00C97B1D"/>
    <w:rsid w:val="00CB10E1"/>
    <w:rsid w:val="00CB6FD6"/>
    <w:rsid w:val="00CD0521"/>
    <w:rsid w:val="00D424D5"/>
    <w:rsid w:val="00D80606"/>
    <w:rsid w:val="00D947B2"/>
    <w:rsid w:val="00DE6328"/>
    <w:rsid w:val="00E25CEC"/>
    <w:rsid w:val="00E42112"/>
    <w:rsid w:val="00E779BD"/>
    <w:rsid w:val="00E86549"/>
    <w:rsid w:val="00E86A34"/>
    <w:rsid w:val="00EE4B70"/>
    <w:rsid w:val="00EE794D"/>
    <w:rsid w:val="00F14601"/>
    <w:rsid w:val="00F235A8"/>
    <w:rsid w:val="00F2398C"/>
    <w:rsid w:val="00F47A05"/>
    <w:rsid w:val="00FB1FAF"/>
    <w:rsid w:val="1663782C"/>
    <w:rsid w:val="45604D29"/>
    <w:rsid w:val="4E465F73"/>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1323C"/>
  <w15:docId w15:val="{FA79CA24-3228-4D2F-8518-BAC68B792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70B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B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223FA11FFF7343C6B43F3C5B0F05C7B1"/>
        <w:category>
          <w:name w:val="General"/>
          <w:gallery w:val="placeholder"/>
        </w:category>
        <w:types>
          <w:type w:val="bbPlcHdr"/>
        </w:types>
        <w:behaviors>
          <w:behavior w:val="content"/>
        </w:behaviors>
        <w:guid w:val="{925C1BFE-E26B-4C67-A1CB-F9AAEA4817D4}"/>
      </w:docPartPr>
      <w:docPartBody>
        <w:p w:rsidR="00AD0CB1" w:rsidRDefault="00CD1643">
          <w:pPr>
            <w:pStyle w:val="223FA11FFF7343C6B43F3C5B0F05C7B1"/>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FFF0F48E69824F5FB37FD3F36102B619"/>
        <w:category>
          <w:name w:val="General"/>
          <w:gallery w:val="placeholder"/>
        </w:category>
        <w:types>
          <w:type w:val="bbPlcHdr"/>
        </w:types>
        <w:behaviors>
          <w:behavior w:val="content"/>
        </w:behaviors>
        <w:guid w:val="{0C5A3FEA-82DD-4973-A032-FEBBA1857125}"/>
      </w:docPartPr>
      <w:docPartBody>
        <w:p w:rsidR="00AD0CB1" w:rsidRDefault="00CD1643">
          <w:pPr>
            <w:pStyle w:val="FFF0F48E69824F5FB37FD3F36102B619"/>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BE856A352A5F4B8E92D320A4AB3D2B28"/>
        <w:category>
          <w:name w:val="General"/>
          <w:gallery w:val="placeholder"/>
        </w:category>
        <w:types>
          <w:type w:val="bbPlcHdr"/>
        </w:types>
        <w:behaviors>
          <w:behavior w:val="content"/>
        </w:behaviors>
        <w:guid w:val="{3D80F06E-F0FE-4C0C-8213-C80DBB757236}"/>
      </w:docPartPr>
      <w:docPartBody>
        <w:p w:rsidR="00AD0CB1" w:rsidRDefault="00CD1643">
          <w:pPr>
            <w:pStyle w:val="BE856A352A5F4B8E92D320A4AB3D2B28"/>
          </w:pPr>
          <w:r w:rsidRPr="0082333A">
            <w:rPr>
              <w:rStyle w:val="PlaceholderText"/>
            </w:rPr>
            <w:t>Choose a building block.</w:t>
          </w:r>
        </w:p>
      </w:docPartBody>
    </w:docPart>
    <w:docPart>
      <w:docPartPr>
        <w:name w:val="AA528FA9E089428D9D5BA627A5128CBF"/>
        <w:category>
          <w:name w:val="General"/>
          <w:gallery w:val="placeholder"/>
        </w:category>
        <w:types>
          <w:type w:val="bbPlcHdr"/>
        </w:types>
        <w:behaviors>
          <w:behavior w:val="content"/>
        </w:behaviors>
        <w:guid w:val="{EB62FDF7-667A-4736-BE96-85A8D5773CB5}"/>
      </w:docPartPr>
      <w:docPartBody>
        <w:p w:rsidR="00AD0CB1" w:rsidRDefault="00CD1643">
          <w:pPr>
            <w:pStyle w:val="AA528FA9E089428D9D5BA627A5128CBF"/>
          </w:pPr>
          <w:r w:rsidRPr="0082333A">
            <w:rPr>
              <w:rStyle w:val="PlaceholderText"/>
            </w:rPr>
            <w:t>Choose a building block.</w:t>
          </w:r>
        </w:p>
      </w:docPartBody>
    </w:docPart>
    <w:docPart>
      <w:docPartPr>
        <w:name w:val="F64A926FB19A412088ADAC0FAB41A4B5"/>
        <w:category>
          <w:name w:val="General"/>
          <w:gallery w:val="placeholder"/>
        </w:category>
        <w:types>
          <w:type w:val="bbPlcHdr"/>
        </w:types>
        <w:behaviors>
          <w:behavior w:val="content"/>
        </w:behaviors>
        <w:guid w:val="{20893B06-926C-45F5-B60B-0121CD5DD1A6}"/>
      </w:docPartPr>
      <w:docPartBody>
        <w:p w:rsidR="00AD0CB1" w:rsidRDefault="00CD1643">
          <w:pPr>
            <w:pStyle w:val="F64A926FB19A412088ADAC0FAB41A4B5"/>
          </w:pPr>
          <w:r w:rsidRPr="0082333A">
            <w:rPr>
              <w:rStyle w:val="PlaceholderText"/>
            </w:rPr>
            <w:t>Choose a building block.</w:t>
          </w:r>
        </w:p>
      </w:docPartBody>
    </w:docPart>
    <w:docPart>
      <w:docPartPr>
        <w:name w:val="B6E9C7AFA15248A5B59CAC84729E939F"/>
        <w:category>
          <w:name w:val="General"/>
          <w:gallery w:val="placeholder"/>
        </w:category>
        <w:types>
          <w:type w:val="bbPlcHdr"/>
        </w:types>
        <w:behaviors>
          <w:behavior w:val="content"/>
        </w:behaviors>
        <w:guid w:val="{E36F9CB3-3B9D-4381-AA73-A7E7B4B6F70D}"/>
      </w:docPartPr>
      <w:docPartBody>
        <w:p w:rsidR="00AD0CB1" w:rsidRDefault="00CD1643">
          <w:pPr>
            <w:pStyle w:val="B6E9C7AFA15248A5B59CAC84729E939F"/>
          </w:pPr>
          <w:r w:rsidRPr="0082333A">
            <w:rPr>
              <w:rStyle w:val="PlaceholderText"/>
            </w:rPr>
            <w:t>Choose a building block.</w:t>
          </w:r>
        </w:p>
      </w:docPartBody>
    </w:docPart>
    <w:docPart>
      <w:docPartPr>
        <w:name w:val="1D2CB3F90E8C44C6A3B3E00C86D61F7A"/>
        <w:category>
          <w:name w:val="General"/>
          <w:gallery w:val="placeholder"/>
        </w:category>
        <w:types>
          <w:type w:val="bbPlcHdr"/>
        </w:types>
        <w:behaviors>
          <w:behavior w:val="content"/>
        </w:behaviors>
        <w:guid w:val="{FADFE475-96B1-4E53-ABD8-F1008E1651CD}"/>
      </w:docPartPr>
      <w:docPartBody>
        <w:p w:rsidR="00AD0CB1" w:rsidRDefault="00CD1643">
          <w:pPr>
            <w:pStyle w:val="1D2CB3F90E8C44C6A3B3E00C86D61F7A"/>
          </w:pPr>
          <w:r w:rsidRPr="0082333A">
            <w:rPr>
              <w:rStyle w:val="PlaceholderText"/>
            </w:rPr>
            <w:t>Choose a building block.</w:t>
          </w:r>
        </w:p>
      </w:docPartBody>
    </w:docPart>
    <w:docPart>
      <w:docPartPr>
        <w:name w:val="CEDF49C0A0AB4427B04925B37CB902F1"/>
        <w:category>
          <w:name w:val="General"/>
          <w:gallery w:val="placeholder"/>
        </w:category>
        <w:types>
          <w:type w:val="bbPlcHdr"/>
        </w:types>
        <w:behaviors>
          <w:behavior w:val="content"/>
        </w:behaviors>
        <w:guid w:val="{0D91D6CC-87C7-46D4-A783-0C5034989C61}"/>
      </w:docPartPr>
      <w:docPartBody>
        <w:p w:rsidR="00AD0CB1" w:rsidRDefault="00CD1643">
          <w:pPr>
            <w:pStyle w:val="CEDF49C0A0AB4427B04925B37CB902F1"/>
          </w:pPr>
          <w:r w:rsidRPr="0082333A">
            <w:rPr>
              <w:rStyle w:val="PlaceholderText"/>
            </w:rPr>
            <w:t>Choose a building block.</w:t>
          </w:r>
        </w:p>
      </w:docPartBody>
    </w:docPart>
    <w:docPart>
      <w:docPartPr>
        <w:name w:val="C54F85D827F643B5803D849B23148311"/>
        <w:category>
          <w:name w:val="General"/>
          <w:gallery w:val="placeholder"/>
        </w:category>
        <w:types>
          <w:type w:val="bbPlcHdr"/>
        </w:types>
        <w:behaviors>
          <w:behavior w:val="content"/>
        </w:behaviors>
        <w:guid w:val="{B27C13E6-0708-4EEE-A49C-422EF6C17F0F}"/>
      </w:docPartPr>
      <w:docPartBody>
        <w:p w:rsidR="00AD0CB1" w:rsidRDefault="00CD1643">
          <w:pPr>
            <w:pStyle w:val="C54F85D827F643B5803D849B23148311"/>
          </w:pPr>
          <w:r w:rsidRPr="0082333A">
            <w:rPr>
              <w:rStyle w:val="PlaceholderText"/>
            </w:rPr>
            <w:t>Choose a building block.</w:t>
          </w:r>
        </w:p>
      </w:docPartBody>
    </w:docPart>
    <w:docPart>
      <w:docPartPr>
        <w:name w:val="DE624B47FE414612AFE3074639266697"/>
        <w:category>
          <w:name w:val="General"/>
          <w:gallery w:val="placeholder"/>
        </w:category>
        <w:types>
          <w:type w:val="bbPlcHdr"/>
        </w:types>
        <w:behaviors>
          <w:behavior w:val="content"/>
        </w:behaviors>
        <w:guid w:val="{D9B13DB3-6FAB-4738-982C-50F0240FD10F}"/>
      </w:docPartPr>
      <w:docPartBody>
        <w:p w:rsidR="00AD0CB1" w:rsidRDefault="00CD1643">
          <w:pPr>
            <w:pStyle w:val="DE624B47FE414612AFE3074639266697"/>
          </w:pPr>
          <w:r w:rsidRPr="0082333A">
            <w:rPr>
              <w:rStyle w:val="PlaceholderText"/>
            </w:rPr>
            <w:t>Choose a building block.</w:t>
          </w:r>
        </w:p>
      </w:docPartBody>
    </w:docPart>
    <w:docPart>
      <w:docPartPr>
        <w:name w:val="EA059E6ED5914053917B61DA9BB523C0"/>
        <w:category>
          <w:name w:val="General"/>
          <w:gallery w:val="placeholder"/>
        </w:category>
        <w:types>
          <w:type w:val="bbPlcHdr"/>
        </w:types>
        <w:behaviors>
          <w:behavior w:val="content"/>
        </w:behaviors>
        <w:guid w:val="{D5D0E1D2-7420-4B83-B49C-EC40E4301682}"/>
      </w:docPartPr>
      <w:docPartBody>
        <w:p w:rsidR="00AD0CB1" w:rsidRDefault="00CD1643">
          <w:pPr>
            <w:pStyle w:val="EA059E6ED5914053917B61DA9BB523C0"/>
          </w:pPr>
          <w:r w:rsidRPr="0082333A">
            <w:rPr>
              <w:rStyle w:val="PlaceholderText"/>
            </w:rPr>
            <w:t>Choose a building block.</w:t>
          </w:r>
        </w:p>
      </w:docPartBody>
    </w:docPart>
    <w:docPart>
      <w:docPartPr>
        <w:name w:val="AEA6D6BF887F464F88BF706ABE0BB855"/>
        <w:category>
          <w:name w:val="General"/>
          <w:gallery w:val="placeholder"/>
        </w:category>
        <w:types>
          <w:type w:val="bbPlcHdr"/>
        </w:types>
        <w:behaviors>
          <w:behavior w:val="content"/>
        </w:behaviors>
        <w:guid w:val="{445F5355-74E1-4A91-BC3E-5B514610957B}"/>
      </w:docPartPr>
      <w:docPartBody>
        <w:p w:rsidR="00AD0CB1" w:rsidRDefault="00CD1643">
          <w:pPr>
            <w:pStyle w:val="AEA6D6BF887F464F88BF706ABE0BB855"/>
          </w:pPr>
          <w:r w:rsidRPr="0082333A">
            <w:rPr>
              <w:rStyle w:val="PlaceholderText"/>
            </w:rPr>
            <w:t>Choose a building block.</w:t>
          </w:r>
        </w:p>
      </w:docPartBody>
    </w:docPart>
    <w:docPart>
      <w:docPartPr>
        <w:name w:val="91EC8A694CE242D0BEB295C08F787504"/>
        <w:category>
          <w:name w:val="General"/>
          <w:gallery w:val="placeholder"/>
        </w:category>
        <w:types>
          <w:type w:val="bbPlcHdr"/>
        </w:types>
        <w:behaviors>
          <w:behavior w:val="content"/>
        </w:behaviors>
        <w:guid w:val="{AAF9A0BB-CB03-4FC9-B8F6-A64071810F66}"/>
      </w:docPartPr>
      <w:docPartBody>
        <w:p w:rsidR="00AD0CB1" w:rsidRDefault="00CD1643">
          <w:pPr>
            <w:pStyle w:val="91EC8A694CE242D0BEB295C08F787504"/>
          </w:pPr>
          <w:r w:rsidRPr="0082333A">
            <w:rPr>
              <w:rStyle w:val="PlaceholderText"/>
            </w:rPr>
            <w:t>Choose a building block.</w:t>
          </w:r>
        </w:p>
      </w:docPartBody>
    </w:docPart>
    <w:docPart>
      <w:docPartPr>
        <w:name w:val="D4F4EDCE4AE5421DB07134ED2670B331"/>
        <w:category>
          <w:name w:val="General"/>
          <w:gallery w:val="placeholder"/>
        </w:category>
        <w:types>
          <w:type w:val="bbPlcHdr"/>
        </w:types>
        <w:behaviors>
          <w:behavior w:val="content"/>
        </w:behaviors>
        <w:guid w:val="{C4C2383B-68BE-40AC-9AFF-06F1B63F89DB}"/>
      </w:docPartPr>
      <w:docPartBody>
        <w:p w:rsidR="00AD0CB1" w:rsidRDefault="00CD1643">
          <w:pPr>
            <w:pStyle w:val="D4F4EDCE4AE5421DB07134ED2670B331"/>
          </w:pPr>
          <w:r w:rsidRPr="0082333A">
            <w:rPr>
              <w:rStyle w:val="PlaceholderText"/>
            </w:rPr>
            <w:t>Choose a building block.</w:t>
          </w:r>
        </w:p>
      </w:docPartBody>
    </w:docPart>
    <w:docPart>
      <w:docPartPr>
        <w:name w:val="76C8BA4D23604E36BFF81B58F8C5C642"/>
        <w:category>
          <w:name w:val="General"/>
          <w:gallery w:val="placeholder"/>
        </w:category>
        <w:types>
          <w:type w:val="bbPlcHdr"/>
        </w:types>
        <w:behaviors>
          <w:behavior w:val="content"/>
        </w:behaviors>
        <w:guid w:val="{B1A9C867-3B8F-4284-9770-64AD6214B876}"/>
      </w:docPartPr>
      <w:docPartBody>
        <w:p w:rsidR="00AD0CB1" w:rsidRDefault="00CD1643">
          <w:pPr>
            <w:pStyle w:val="76C8BA4D23604E36BFF81B58F8C5C642"/>
          </w:pPr>
          <w:r w:rsidRPr="0082333A">
            <w:rPr>
              <w:rStyle w:val="PlaceholderText"/>
            </w:rPr>
            <w:t>Choose a building block.</w:t>
          </w:r>
        </w:p>
      </w:docPartBody>
    </w:docPart>
    <w:docPart>
      <w:docPartPr>
        <w:name w:val="3220D5CA1BA44532B010C6C960AFBCD4"/>
        <w:category>
          <w:name w:val="General"/>
          <w:gallery w:val="placeholder"/>
        </w:category>
        <w:types>
          <w:type w:val="bbPlcHdr"/>
        </w:types>
        <w:behaviors>
          <w:behavior w:val="content"/>
        </w:behaviors>
        <w:guid w:val="{368AA139-F384-4F83-8289-E2CA09EA6508}"/>
      </w:docPartPr>
      <w:docPartBody>
        <w:p w:rsidR="00AD0CB1" w:rsidRDefault="00CD1643">
          <w:pPr>
            <w:pStyle w:val="3220D5CA1BA44532B010C6C960AFBCD4"/>
          </w:pPr>
          <w:r w:rsidRPr="0082333A">
            <w:rPr>
              <w:rStyle w:val="PlaceholderText"/>
            </w:rPr>
            <w:t>Choose a building block.</w:t>
          </w:r>
        </w:p>
      </w:docPartBody>
    </w:docPart>
    <w:docPart>
      <w:docPartPr>
        <w:name w:val="E6BF0292FF2544A883D62572A47B6EFD"/>
        <w:category>
          <w:name w:val="General"/>
          <w:gallery w:val="placeholder"/>
        </w:category>
        <w:types>
          <w:type w:val="bbPlcHdr"/>
        </w:types>
        <w:behaviors>
          <w:behavior w:val="content"/>
        </w:behaviors>
        <w:guid w:val="{72A87A28-6451-4C19-ACA8-B940CEC92A83}"/>
      </w:docPartPr>
      <w:docPartBody>
        <w:p w:rsidR="00AD0CB1" w:rsidRDefault="00CD1643">
          <w:pPr>
            <w:pStyle w:val="E6BF0292FF2544A883D62572A47B6EFD"/>
          </w:pPr>
          <w:r w:rsidRPr="0082333A">
            <w:rPr>
              <w:rStyle w:val="PlaceholderText"/>
            </w:rPr>
            <w:t>Choose a building block.</w:t>
          </w:r>
        </w:p>
      </w:docPartBody>
    </w:docPart>
    <w:docPart>
      <w:docPartPr>
        <w:name w:val="B9C910290E5341CC93CFA00CE03627CE"/>
        <w:category>
          <w:name w:val="General"/>
          <w:gallery w:val="placeholder"/>
        </w:category>
        <w:types>
          <w:type w:val="bbPlcHdr"/>
        </w:types>
        <w:behaviors>
          <w:behavior w:val="content"/>
        </w:behaviors>
        <w:guid w:val="{1E15C979-C1AB-44B8-962C-5E8BC3207A2E}"/>
      </w:docPartPr>
      <w:docPartBody>
        <w:p w:rsidR="00AD0CB1" w:rsidRDefault="00CD1643">
          <w:pPr>
            <w:pStyle w:val="B9C910290E5341CC93CFA00CE03627CE"/>
          </w:pPr>
          <w:r w:rsidRPr="0082333A">
            <w:rPr>
              <w:rStyle w:val="PlaceholderText"/>
            </w:rPr>
            <w:t>Choose a building block.</w:t>
          </w:r>
        </w:p>
      </w:docPartBody>
    </w:docPart>
    <w:docPart>
      <w:docPartPr>
        <w:name w:val="6404A772F9DD47C69A55B66BB53BE6E5"/>
        <w:category>
          <w:name w:val="General"/>
          <w:gallery w:val="placeholder"/>
        </w:category>
        <w:types>
          <w:type w:val="bbPlcHdr"/>
        </w:types>
        <w:behaviors>
          <w:behavior w:val="content"/>
        </w:behaviors>
        <w:guid w:val="{66582EC8-7998-4512-B11B-CE52D78DE9E9}"/>
      </w:docPartPr>
      <w:docPartBody>
        <w:p w:rsidR="008C4793" w:rsidRDefault="008C4793" w:rsidP="008C4793">
          <w:pPr>
            <w:pStyle w:val="6404A772F9DD47C69A55B66BB53BE6E5"/>
          </w:pPr>
          <w:r w:rsidRPr="0082333A">
            <w:rPr>
              <w:rStyle w:val="PlaceholderText"/>
            </w:rPr>
            <w:t>Choose a building block.</w:t>
          </w:r>
        </w:p>
      </w:docPartBody>
    </w:docPart>
    <w:docPart>
      <w:docPartPr>
        <w:name w:val="96736946D9EF431389AB15C24E4318C2"/>
        <w:category>
          <w:name w:val="General"/>
          <w:gallery w:val="placeholder"/>
        </w:category>
        <w:types>
          <w:type w:val="bbPlcHdr"/>
        </w:types>
        <w:behaviors>
          <w:behavior w:val="content"/>
        </w:behaviors>
        <w:guid w:val="{6125A844-4220-4783-9B92-CBC8BF0077AE}"/>
      </w:docPartPr>
      <w:docPartBody>
        <w:p w:rsidR="008C4793" w:rsidRDefault="008C4793" w:rsidP="008C4793">
          <w:pPr>
            <w:pStyle w:val="96736946D9EF431389AB15C24E4318C2"/>
          </w:pPr>
          <w:r w:rsidRPr="0082333A">
            <w:rPr>
              <w:rStyle w:val="PlaceholderText"/>
            </w:rPr>
            <w:t>Choose a building block.</w:t>
          </w:r>
        </w:p>
      </w:docPartBody>
    </w:docPart>
    <w:docPart>
      <w:docPartPr>
        <w:name w:val="D0F80A84F15B4BD388E99B6BABDCCC2E"/>
        <w:category>
          <w:name w:val="General"/>
          <w:gallery w:val="placeholder"/>
        </w:category>
        <w:types>
          <w:type w:val="bbPlcHdr"/>
        </w:types>
        <w:behaviors>
          <w:behavior w:val="content"/>
        </w:behaviors>
        <w:guid w:val="{A261E466-2F9E-407D-9FFA-68D5A15EC756}"/>
      </w:docPartPr>
      <w:docPartBody>
        <w:p w:rsidR="008C4793" w:rsidRDefault="008C4793" w:rsidP="008C4793">
          <w:pPr>
            <w:pStyle w:val="D0F80A84F15B4BD388E99B6BABDCCC2E"/>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CD1643"/>
    <w:rsid w:val="000D1089"/>
    <w:rsid w:val="0014329B"/>
    <w:rsid w:val="0022004A"/>
    <w:rsid w:val="00244D61"/>
    <w:rsid w:val="002F074B"/>
    <w:rsid w:val="0041481C"/>
    <w:rsid w:val="00844BE4"/>
    <w:rsid w:val="008C4793"/>
    <w:rsid w:val="00A375D7"/>
    <w:rsid w:val="00A60BD1"/>
    <w:rsid w:val="00AD0CB1"/>
    <w:rsid w:val="00CD1643"/>
    <w:rsid w:val="00DE5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20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4793"/>
    <w:rPr>
      <w:color w:val="808080"/>
    </w:rPr>
  </w:style>
  <w:style w:type="paragraph" w:customStyle="1" w:styleId="4CC3E9E0EE20453F92384DECFFA66847">
    <w:name w:val="4CC3E9E0EE20453F92384DECFFA66847"/>
    <w:rsid w:val="0022004A"/>
  </w:style>
  <w:style w:type="paragraph" w:customStyle="1" w:styleId="7F925F4843234D678E3CB4B463A99D86">
    <w:name w:val="7F925F4843234D678E3CB4B463A99D86"/>
    <w:rsid w:val="0022004A"/>
  </w:style>
  <w:style w:type="paragraph" w:customStyle="1" w:styleId="E29D14E16D8749919B84F72461977F63">
    <w:name w:val="E29D14E16D8749919B84F72461977F63"/>
    <w:rsid w:val="0022004A"/>
  </w:style>
  <w:style w:type="paragraph" w:customStyle="1" w:styleId="C763AC555C1E4CD1946CEF2DD19F051F">
    <w:name w:val="C763AC555C1E4CD1946CEF2DD19F051F"/>
    <w:rsid w:val="0022004A"/>
  </w:style>
  <w:style w:type="paragraph" w:customStyle="1" w:styleId="2B1EF40F6CBE448DBFA01BF03DF07E0A">
    <w:name w:val="2B1EF40F6CBE448DBFA01BF03DF07E0A"/>
    <w:rsid w:val="0022004A"/>
  </w:style>
  <w:style w:type="paragraph" w:customStyle="1" w:styleId="06BD2377A66E4416BB54D3F5668B2BBE">
    <w:name w:val="06BD2377A66E4416BB54D3F5668B2BBE"/>
    <w:rsid w:val="0022004A"/>
  </w:style>
  <w:style w:type="paragraph" w:customStyle="1" w:styleId="580A862A7F784D2F8220C97AFA98CCDB">
    <w:name w:val="580A862A7F784D2F8220C97AFA98CCDB"/>
    <w:rsid w:val="0022004A"/>
  </w:style>
  <w:style w:type="paragraph" w:customStyle="1" w:styleId="3E6A3D39ADEE4B139EA85FB8151D56D0">
    <w:name w:val="3E6A3D39ADEE4B139EA85FB8151D56D0"/>
    <w:rsid w:val="0022004A"/>
  </w:style>
  <w:style w:type="paragraph" w:customStyle="1" w:styleId="D445F45D195A4E6FA87CC29C7DCE2A86">
    <w:name w:val="D445F45D195A4E6FA87CC29C7DCE2A86"/>
    <w:rsid w:val="0022004A"/>
  </w:style>
  <w:style w:type="paragraph" w:customStyle="1" w:styleId="81E763804E0A44D2BEFB1B1740696380">
    <w:name w:val="81E763804E0A44D2BEFB1B1740696380"/>
    <w:rsid w:val="0022004A"/>
  </w:style>
  <w:style w:type="paragraph" w:customStyle="1" w:styleId="223FA11FFF7343C6B43F3C5B0F05C7B1">
    <w:name w:val="223FA11FFF7343C6B43F3C5B0F05C7B1"/>
    <w:rsid w:val="0022004A"/>
  </w:style>
  <w:style w:type="paragraph" w:customStyle="1" w:styleId="272C76789D7D4D939A74B77CE58FD367">
    <w:name w:val="272C76789D7D4D939A74B77CE58FD367"/>
    <w:rsid w:val="0022004A"/>
  </w:style>
  <w:style w:type="paragraph" w:customStyle="1" w:styleId="02A9306E39B1403FB23025B62542D163">
    <w:name w:val="02A9306E39B1403FB23025B62542D163"/>
    <w:rsid w:val="0022004A"/>
  </w:style>
  <w:style w:type="paragraph" w:customStyle="1" w:styleId="D27A718D1D2F4D2DB288C7F9006D48FB">
    <w:name w:val="D27A718D1D2F4D2DB288C7F9006D48FB"/>
    <w:rsid w:val="0022004A"/>
  </w:style>
  <w:style w:type="paragraph" w:customStyle="1" w:styleId="6D37D5B2EC4B40FBAEAEBF0FCFDF6972">
    <w:name w:val="6D37D5B2EC4B40FBAEAEBF0FCFDF6972"/>
    <w:rsid w:val="0022004A"/>
  </w:style>
  <w:style w:type="paragraph" w:customStyle="1" w:styleId="18DAD9B5BEA94475A002CB57E9A2B6E9">
    <w:name w:val="18DAD9B5BEA94475A002CB57E9A2B6E9"/>
    <w:rsid w:val="0022004A"/>
  </w:style>
  <w:style w:type="paragraph" w:customStyle="1" w:styleId="00D4FC222B044E0BAC0930669E3FC00E">
    <w:name w:val="00D4FC222B044E0BAC0930669E3FC00E"/>
    <w:rsid w:val="0022004A"/>
  </w:style>
  <w:style w:type="paragraph" w:customStyle="1" w:styleId="EA5D664705DE4BDA80286C63A6D54C25">
    <w:name w:val="EA5D664705DE4BDA80286C63A6D54C25"/>
    <w:rsid w:val="0022004A"/>
  </w:style>
  <w:style w:type="paragraph" w:customStyle="1" w:styleId="D7E65B905CBB4AF9A6ED4BE696025C78">
    <w:name w:val="D7E65B905CBB4AF9A6ED4BE696025C78"/>
    <w:rsid w:val="0022004A"/>
  </w:style>
  <w:style w:type="paragraph" w:customStyle="1" w:styleId="4A8AC07E8CB444BC89A416199BE75A0A">
    <w:name w:val="4A8AC07E8CB444BC89A416199BE75A0A"/>
    <w:rsid w:val="0022004A"/>
  </w:style>
  <w:style w:type="paragraph" w:customStyle="1" w:styleId="14C4E4D37D0148C194AF36785EB02E80">
    <w:name w:val="14C4E4D37D0148C194AF36785EB02E80"/>
    <w:rsid w:val="0022004A"/>
  </w:style>
  <w:style w:type="paragraph" w:customStyle="1" w:styleId="B52D9299190640DAADD2F6643147A267">
    <w:name w:val="B52D9299190640DAADD2F6643147A267"/>
    <w:rsid w:val="0022004A"/>
  </w:style>
  <w:style w:type="paragraph" w:customStyle="1" w:styleId="CB10D898EAD24A229AED568D22628EAC">
    <w:name w:val="CB10D898EAD24A229AED568D22628EAC"/>
    <w:rsid w:val="0022004A"/>
  </w:style>
  <w:style w:type="paragraph" w:customStyle="1" w:styleId="BBFB7CDC1B804187A858F958DC771B09">
    <w:name w:val="BBFB7CDC1B804187A858F958DC771B09"/>
    <w:rsid w:val="0022004A"/>
  </w:style>
  <w:style w:type="paragraph" w:customStyle="1" w:styleId="831A55F3C70648EB8C0C9E29077F310B">
    <w:name w:val="831A55F3C70648EB8C0C9E29077F310B"/>
    <w:rsid w:val="0022004A"/>
  </w:style>
  <w:style w:type="paragraph" w:customStyle="1" w:styleId="A8CEBB17C9284C48B6A41D68F18BA7D0">
    <w:name w:val="A8CEBB17C9284C48B6A41D68F18BA7D0"/>
    <w:rsid w:val="0022004A"/>
  </w:style>
  <w:style w:type="paragraph" w:customStyle="1" w:styleId="E732F8943D224BA48AE2AE39CB3B82BF">
    <w:name w:val="E732F8943D224BA48AE2AE39CB3B82BF"/>
    <w:rsid w:val="0022004A"/>
  </w:style>
  <w:style w:type="paragraph" w:customStyle="1" w:styleId="371ED4F6F2414180B40FAD436032B7F1">
    <w:name w:val="371ED4F6F2414180B40FAD436032B7F1"/>
    <w:rsid w:val="0022004A"/>
  </w:style>
  <w:style w:type="paragraph" w:customStyle="1" w:styleId="433FB650B52743BE85DDABA26B3781FA">
    <w:name w:val="433FB650B52743BE85DDABA26B3781FA"/>
    <w:rsid w:val="0022004A"/>
  </w:style>
  <w:style w:type="paragraph" w:customStyle="1" w:styleId="0A1FB0E71BD34EFF9FBD88E48772C634">
    <w:name w:val="0A1FB0E71BD34EFF9FBD88E48772C634"/>
    <w:rsid w:val="0022004A"/>
  </w:style>
  <w:style w:type="paragraph" w:customStyle="1" w:styleId="641BD4E01503418C95319C2C6D7215D4">
    <w:name w:val="641BD4E01503418C95319C2C6D7215D4"/>
    <w:rsid w:val="0022004A"/>
  </w:style>
  <w:style w:type="paragraph" w:customStyle="1" w:styleId="922E87DFA7DE4307B9168195C68EC250">
    <w:name w:val="922E87DFA7DE4307B9168195C68EC250"/>
    <w:rsid w:val="0022004A"/>
  </w:style>
  <w:style w:type="paragraph" w:customStyle="1" w:styleId="FE0F5578600249BFA7B6BF0082569EAC">
    <w:name w:val="FE0F5578600249BFA7B6BF0082569EAC"/>
    <w:rsid w:val="0022004A"/>
  </w:style>
  <w:style w:type="paragraph" w:customStyle="1" w:styleId="08B5A00917444A298412EFB2FC4A8DCB">
    <w:name w:val="08B5A00917444A298412EFB2FC4A8DCB"/>
    <w:rsid w:val="0022004A"/>
  </w:style>
  <w:style w:type="paragraph" w:customStyle="1" w:styleId="E48B483A93404729851A5D0CDDD5DF37">
    <w:name w:val="E48B483A93404729851A5D0CDDD5DF37"/>
    <w:rsid w:val="0022004A"/>
  </w:style>
  <w:style w:type="paragraph" w:customStyle="1" w:styleId="6FAF38E506924202A2B1A115B4F19A75">
    <w:name w:val="6FAF38E506924202A2B1A115B4F19A75"/>
    <w:rsid w:val="0022004A"/>
  </w:style>
  <w:style w:type="paragraph" w:customStyle="1" w:styleId="391DB6268BA34E64B061DD8F56C8D754">
    <w:name w:val="391DB6268BA34E64B061DD8F56C8D754"/>
    <w:rsid w:val="0022004A"/>
  </w:style>
  <w:style w:type="paragraph" w:customStyle="1" w:styleId="B1DEEC7CE9DB40428201A33FFBC21D48">
    <w:name w:val="B1DEEC7CE9DB40428201A33FFBC21D48"/>
    <w:rsid w:val="0022004A"/>
  </w:style>
  <w:style w:type="paragraph" w:customStyle="1" w:styleId="239DDA36A7984F04AC82D882B296EEE0">
    <w:name w:val="239DDA36A7984F04AC82D882B296EEE0"/>
    <w:rsid w:val="0022004A"/>
  </w:style>
  <w:style w:type="paragraph" w:customStyle="1" w:styleId="7021C283C43340B7AEFA6A045B5ABF38">
    <w:name w:val="7021C283C43340B7AEFA6A045B5ABF38"/>
    <w:rsid w:val="0022004A"/>
  </w:style>
  <w:style w:type="paragraph" w:customStyle="1" w:styleId="9F1BF6048D8C4726922A9E29281D081F">
    <w:name w:val="9F1BF6048D8C4726922A9E29281D081F"/>
    <w:rsid w:val="0022004A"/>
  </w:style>
  <w:style w:type="paragraph" w:customStyle="1" w:styleId="B5435A4B86F8485899B8DE1F446205D3">
    <w:name w:val="B5435A4B86F8485899B8DE1F446205D3"/>
    <w:rsid w:val="0022004A"/>
  </w:style>
  <w:style w:type="paragraph" w:customStyle="1" w:styleId="761D7488857941E1AA5FB65A2461CD18">
    <w:name w:val="761D7488857941E1AA5FB65A2461CD18"/>
    <w:rsid w:val="0022004A"/>
  </w:style>
  <w:style w:type="paragraph" w:customStyle="1" w:styleId="30C0B31DF06F463A86C6AEA2F04FB5B9">
    <w:name w:val="30C0B31DF06F463A86C6AEA2F04FB5B9"/>
    <w:rsid w:val="0022004A"/>
  </w:style>
  <w:style w:type="paragraph" w:customStyle="1" w:styleId="BC455EF4C0DE43049C8403A7284A52A9">
    <w:name w:val="BC455EF4C0DE43049C8403A7284A52A9"/>
    <w:rsid w:val="0022004A"/>
  </w:style>
  <w:style w:type="paragraph" w:customStyle="1" w:styleId="2A4BCC1900574DBF89DDAE152C7C1FA1">
    <w:name w:val="2A4BCC1900574DBF89DDAE152C7C1FA1"/>
    <w:rsid w:val="0022004A"/>
  </w:style>
  <w:style w:type="paragraph" w:customStyle="1" w:styleId="11283AEB31414C5EA218977634224839">
    <w:name w:val="11283AEB31414C5EA218977634224839"/>
    <w:rsid w:val="0022004A"/>
  </w:style>
  <w:style w:type="paragraph" w:customStyle="1" w:styleId="4AAA86AE01C04B7D92893800F02E04AF">
    <w:name w:val="4AAA86AE01C04B7D92893800F02E04AF"/>
    <w:rsid w:val="0022004A"/>
  </w:style>
  <w:style w:type="paragraph" w:customStyle="1" w:styleId="0E276DFF6D2246C291CD40751D69D616">
    <w:name w:val="0E276DFF6D2246C291CD40751D69D616"/>
    <w:rsid w:val="0022004A"/>
  </w:style>
  <w:style w:type="paragraph" w:customStyle="1" w:styleId="CBE9B8F7753F4916B41368C42071060C">
    <w:name w:val="CBE9B8F7753F4916B41368C42071060C"/>
    <w:rsid w:val="0022004A"/>
  </w:style>
  <w:style w:type="paragraph" w:customStyle="1" w:styleId="18961E7AF7D2419DB61AFB635F817911">
    <w:name w:val="18961E7AF7D2419DB61AFB635F817911"/>
    <w:rsid w:val="0022004A"/>
  </w:style>
  <w:style w:type="paragraph" w:customStyle="1" w:styleId="18256B03EE3E4030B0A73D196E61DE49">
    <w:name w:val="18256B03EE3E4030B0A73D196E61DE49"/>
    <w:rsid w:val="0022004A"/>
  </w:style>
  <w:style w:type="paragraph" w:customStyle="1" w:styleId="9F8296EE256941E4AFD204D6EE8C64C0">
    <w:name w:val="9F8296EE256941E4AFD204D6EE8C64C0"/>
    <w:rsid w:val="0022004A"/>
  </w:style>
  <w:style w:type="paragraph" w:customStyle="1" w:styleId="1B5DF2ACEEA841A1AF49F597D479995F">
    <w:name w:val="1B5DF2ACEEA841A1AF49F597D479995F"/>
    <w:rsid w:val="0022004A"/>
  </w:style>
  <w:style w:type="paragraph" w:customStyle="1" w:styleId="F4987E9B24D44F69A11A987C8581406A">
    <w:name w:val="F4987E9B24D44F69A11A987C8581406A"/>
    <w:rsid w:val="0022004A"/>
  </w:style>
  <w:style w:type="paragraph" w:customStyle="1" w:styleId="8F1B84AFE5074C0485C3BB392F4A3C61">
    <w:name w:val="8F1B84AFE5074C0485C3BB392F4A3C61"/>
    <w:rsid w:val="0022004A"/>
  </w:style>
  <w:style w:type="paragraph" w:customStyle="1" w:styleId="4BA25C44119F4D3A88479DDDD246439A">
    <w:name w:val="4BA25C44119F4D3A88479DDDD246439A"/>
    <w:rsid w:val="0022004A"/>
  </w:style>
  <w:style w:type="paragraph" w:customStyle="1" w:styleId="7D6C977401E94879A162B30451B57C30">
    <w:name w:val="7D6C977401E94879A162B30451B57C30"/>
    <w:rsid w:val="0022004A"/>
  </w:style>
  <w:style w:type="paragraph" w:customStyle="1" w:styleId="3DD46E82EF4346D292AFAF26AFB39092">
    <w:name w:val="3DD46E82EF4346D292AFAF26AFB39092"/>
    <w:rsid w:val="0022004A"/>
  </w:style>
  <w:style w:type="paragraph" w:customStyle="1" w:styleId="883CF121C7A047BC9943E0E0ACB96EDE">
    <w:name w:val="883CF121C7A047BC9943E0E0ACB96EDE"/>
    <w:rsid w:val="0022004A"/>
  </w:style>
  <w:style w:type="paragraph" w:customStyle="1" w:styleId="DC2D8A798F6B4153A719C17A3E25B7CE">
    <w:name w:val="DC2D8A798F6B4153A719C17A3E25B7CE"/>
    <w:rsid w:val="0022004A"/>
  </w:style>
  <w:style w:type="paragraph" w:customStyle="1" w:styleId="E6F80F03BC2645019CDD5DEBBA721EED">
    <w:name w:val="E6F80F03BC2645019CDD5DEBBA721EED"/>
    <w:rsid w:val="0022004A"/>
  </w:style>
  <w:style w:type="paragraph" w:customStyle="1" w:styleId="DA2E4CC33D144D0E817D87E5C9635072">
    <w:name w:val="DA2E4CC33D144D0E817D87E5C9635072"/>
    <w:rsid w:val="0022004A"/>
  </w:style>
  <w:style w:type="paragraph" w:customStyle="1" w:styleId="FFF0F48E69824F5FB37FD3F36102B619">
    <w:name w:val="FFF0F48E69824F5FB37FD3F36102B619"/>
    <w:rsid w:val="0022004A"/>
  </w:style>
  <w:style w:type="paragraph" w:customStyle="1" w:styleId="18D2CCC1F4FB428BB769C963E9CFA83A">
    <w:name w:val="18D2CCC1F4FB428BB769C963E9CFA83A"/>
    <w:rsid w:val="0022004A"/>
  </w:style>
  <w:style w:type="paragraph" w:customStyle="1" w:styleId="B3C32F82CD57485C90C4BAA9519CACE4">
    <w:name w:val="B3C32F82CD57485C90C4BAA9519CACE4"/>
    <w:rsid w:val="0022004A"/>
  </w:style>
  <w:style w:type="paragraph" w:customStyle="1" w:styleId="8E3D9251D980472AA6EE5DF5F3B62749">
    <w:name w:val="8E3D9251D980472AA6EE5DF5F3B62749"/>
    <w:rsid w:val="0022004A"/>
  </w:style>
  <w:style w:type="paragraph" w:customStyle="1" w:styleId="87B524F1CFF546AF8493C904268E8841">
    <w:name w:val="87B524F1CFF546AF8493C904268E8841"/>
    <w:rsid w:val="0022004A"/>
  </w:style>
  <w:style w:type="paragraph" w:customStyle="1" w:styleId="E63A7808972B4C5A88DB82712D47DF92">
    <w:name w:val="E63A7808972B4C5A88DB82712D47DF92"/>
    <w:rsid w:val="0022004A"/>
  </w:style>
  <w:style w:type="paragraph" w:customStyle="1" w:styleId="DA7747C67C104A4EA59E2C23FB0160C0">
    <w:name w:val="DA7747C67C104A4EA59E2C23FB0160C0"/>
    <w:rsid w:val="0022004A"/>
  </w:style>
  <w:style w:type="paragraph" w:customStyle="1" w:styleId="A437421980A242C8889BBB83B0C3668F">
    <w:name w:val="A437421980A242C8889BBB83B0C3668F"/>
    <w:rsid w:val="0022004A"/>
  </w:style>
  <w:style w:type="paragraph" w:customStyle="1" w:styleId="07DDC700F661433DB84D5833F4432861">
    <w:name w:val="07DDC700F661433DB84D5833F4432861"/>
    <w:rsid w:val="0022004A"/>
  </w:style>
  <w:style w:type="paragraph" w:customStyle="1" w:styleId="74CFC77AB3E34C41A5F533B7DB4243FA">
    <w:name w:val="74CFC77AB3E34C41A5F533B7DB4243FA"/>
    <w:rsid w:val="0022004A"/>
  </w:style>
  <w:style w:type="paragraph" w:customStyle="1" w:styleId="45ED443D086A4606A06EEE8E450900A5">
    <w:name w:val="45ED443D086A4606A06EEE8E450900A5"/>
    <w:rsid w:val="0022004A"/>
  </w:style>
  <w:style w:type="paragraph" w:customStyle="1" w:styleId="41356D2AE541404BA507DA6CF6D98221">
    <w:name w:val="41356D2AE541404BA507DA6CF6D98221"/>
    <w:rsid w:val="0022004A"/>
  </w:style>
  <w:style w:type="paragraph" w:customStyle="1" w:styleId="1DF0857312314DF9ACEDD7BFC9D838D6">
    <w:name w:val="1DF0857312314DF9ACEDD7BFC9D838D6"/>
    <w:rsid w:val="0022004A"/>
  </w:style>
  <w:style w:type="paragraph" w:customStyle="1" w:styleId="0085F94C46684C9A9329977869184418">
    <w:name w:val="0085F94C46684C9A9329977869184418"/>
    <w:rsid w:val="0022004A"/>
  </w:style>
  <w:style w:type="paragraph" w:customStyle="1" w:styleId="AE055191EFC34A02BF450D7F6BE96240">
    <w:name w:val="AE055191EFC34A02BF450D7F6BE96240"/>
    <w:rsid w:val="0022004A"/>
  </w:style>
  <w:style w:type="paragraph" w:customStyle="1" w:styleId="8CB33719156442F58DCEBCE5D52BDC98">
    <w:name w:val="8CB33719156442F58DCEBCE5D52BDC98"/>
    <w:rsid w:val="0022004A"/>
  </w:style>
  <w:style w:type="paragraph" w:customStyle="1" w:styleId="9F27D4C80A854396B4D0E1C7B0A957DA">
    <w:name w:val="9F27D4C80A854396B4D0E1C7B0A957DA"/>
    <w:rsid w:val="0022004A"/>
  </w:style>
  <w:style w:type="paragraph" w:customStyle="1" w:styleId="BB3826398AFA4E0E97795ED4B92D983E">
    <w:name w:val="BB3826398AFA4E0E97795ED4B92D983E"/>
    <w:rsid w:val="0022004A"/>
  </w:style>
  <w:style w:type="paragraph" w:customStyle="1" w:styleId="46D5E2D4AD0E44F7A7B68029200DCAC1">
    <w:name w:val="46D5E2D4AD0E44F7A7B68029200DCAC1"/>
    <w:rsid w:val="0022004A"/>
  </w:style>
  <w:style w:type="paragraph" w:customStyle="1" w:styleId="F005B0DEDBAF4777A3FCBB557451B0BC">
    <w:name w:val="F005B0DEDBAF4777A3FCBB557451B0BC"/>
    <w:rsid w:val="0022004A"/>
  </w:style>
  <w:style w:type="paragraph" w:customStyle="1" w:styleId="BE856A352A5F4B8E92D320A4AB3D2B28">
    <w:name w:val="BE856A352A5F4B8E92D320A4AB3D2B28"/>
    <w:rsid w:val="0022004A"/>
  </w:style>
  <w:style w:type="paragraph" w:customStyle="1" w:styleId="AA528FA9E089428D9D5BA627A5128CBF">
    <w:name w:val="AA528FA9E089428D9D5BA627A5128CBF"/>
    <w:rsid w:val="0022004A"/>
  </w:style>
  <w:style w:type="paragraph" w:customStyle="1" w:styleId="2B27FEE132474BC5A928E0A10281B173">
    <w:name w:val="2B27FEE132474BC5A928E0A10281B173"/>
    <w:rsid w:val="0022004A"/>
  </w:style>
  <w:style w:type="paragraph" w:customStyle="1" w:styleId="B6B6BAE23CAB4B3A899D498FB662BCF5">
    <w:name w:val="B6B6BAE23CAB4B3A899D498FB662BCF5"/>
    <w:rsid w:val="0022004A"/>
  </w:style>
  <w:style w:type="paragraph" w:customStyle="1" w:styleId="40A8491D23444CC484E7D0708CE3225F">
    <w:name w:val="40A8491D23444CC484E7D0708CE3225F"/>
    <w:rsid w:val="0022004A"/>
  </w:style>
  <w:style w:type="paragraph" w:customStyle="1" w:styleId="3C6E6C23AD4E481C90F35285FA84D88C">
    <w:name w:val="3C6E6C23AD4E481C90F35285FA84D88C"/>
    <w:rsid w:val="0022004A"/>
  </w:style>
  <w:style w:type="paragraph" w:customStyle="1" w:styleId="F7886DD2C5BC4CCB93E59A9EA32DADE0">
    <w:name w:val="F7886DD2C5BC4CCB93E59A9EA32DADE0"/>
    <w:rsid w:val="0022004A"/>
  </w:style>
  <w:style w:type="paragraph" w:customStyle="1" w:styleId="6C72C5CFC9D045BC8D6B233085A71C8B">
    <w:name w:val="6C72C5CFC9D045BC8D6B233085A71C8B"/>
    <w:rsid w:val="0022004A"/>
  </w:style>
  <w:style w:type="paragraph" w:customStyle="1" w:styleId="360A22ECC2BD473BB323D73824F46FC0">
    <w:name w:val="360A22ECC2BD473BB323D73824F46FC0"/>
    <w:rsid w:val="0022004A"/>
  </w:style>
  <w:style w:type="paragraph" w:customStyle="1" w:styleId="4B3C3FC88CA64D15B326298AC8CAE831">
    <w:name w:val="4B3C3FC88CA64D15B326298AC8CAE831"/>
    <w:rsid w:val="0022004A"/>
  </w:style>
  <w:style w:type="paragraph" w:customStyle="1" w:styleId="4AAAF503E023448296582200B96A3070">
    <w:name w:val="4AAAF503E023448296582200B96A3070"/>
    <w:rsid w:val="0022004A"/>
  </w:style>
  <w:style w:type="paragraph" w:customStyle="1" w:styleId="F64A926FB19A412088ADAC0FAB41A4B5">
    <w:name w:val="F64A926FB19A412088ADAC0FAB41A4B5"/>
    <w:rsid w:val="0022004A"/>
  </w:style>
  <w:style w:type="paragraph" w:customStyle="1" w:styleId="B6E9C7AFA15248A5B59CAC84729E939F">
    <w:name w:val="B6E9C7AFA15248A5B59CAC84729E939F"/>
    <w:rsid w:val="0022004A"/>
  </w:style>
  <w:style w:type="paragraph" w:customStyle="1" w:styleId="1AE05B87FBB34C4F9CBF4A5488FD9BE1">
    <w:name w:val="1AE05B87FBB34C4F9CBF4A5488FD9BE1"/>
    <w:rsid w:val="0022004A"/>
  </w:style>
  <w:style w:type="paragraph" w:customStyle="1" w:styleId="BB419B4AC1A9473D9BA8BABF317C5A6B">
    <w:name w:val="BB419B4AC1A9473D9BA8BABF317C5A6B"/>
    <w:rsid w:val="0022004A"/>
  </w:style>
  <w:style w:type="paragraph" w:customStyle="1" w:styleId="3B9896FFBF9A499CAB1923A36924F35B">
    <w:name w:val="3B9896FFBF9A499CAB1923A36924F35B"/>
    <w:rsid w:val="0022004A"/>
  </w:style>
  <w:style w:type="paragraph" w:customStyle="1" w:styleId="B345E31125C94C3A8772DC74E5173715">
    <w:name w:val="B345E31125C94C3A8772DC74E5173715"/>
    <w:rsid w:val="0022004A"/>
  </w:style>
  <w:style w:type="paragraph" w:customStyle="1" w:styleId="14D6119D6F41454580C083AB6E0969FF">
    <w:name w:val="14D6119D6F41454580C083AB6E0969FF"/>
    <w:rsid w:val="0022004A"/>
  </w:style>
  <w:style w:type="paragraph" w:customStyle="1" w:styleId="E603874CDDA04C44A51541E349624B21">
    <w:name w:val="E603874CDDA04C44A51541E349624B21"/>
    <w:rsid w:val="0022004A"/>
  </w:style>
  <w:style w:type="paragraph" w:customStyle="1" w:styleId="13216F0E8D034EC48AE320C56C9BDB45">
    <w:name w:val="13216F0E8D034EC48AE320C56C9BDB45"/>
    <w:rsid w:val="0022004A"/>
  </w:style>
  <w:style w:type="paragraph" w:customStyle="1" w:styleId="778D49AC552440B5A8CB84B53E3F5452">
    <w:name w:val="778D49AC552440B5A8CB84B53E3F5452"/>
    <w:rsid w:val="0022004A"/>
  </w:style>
  <w:style w:type="paragraph" w:customStyle="1" w:styleId="DE27E76B6D5F428FAA7071BCD20F0FDB">
    <w:name w:val="DE27E76B6D5F428FAA7071BCD20F0FDB"/>
    <w:rsid w:val="0022004A"/>
  </w:style>
  <w:style w:type="paragraph" w:customStyle="1" w:styleId="1D2CB3F90E8C44C6A3B3E00C86D61F7A">
    <w:name w:val="1D2CB3F90E8C44C6A3B3E00C86D61F7A"/>
    <w:rsid w:val="0022004A"/>
  </w:style>
  <w:style w:type="paragraph" w:customStyle="1" w:styleId="CEDF49C0A0AB4427B04925B37CB902F1">
    <w:name w:val="CEDF49C0A0AB4427B04925B37CB902F1"/>
    <w:rsid w:val="0022004A"/>
  </w:style>
  <w:style w:type="paragraph" w:customStyle="1" w:styleId="DA1DFFAE90F44BB58990FD099F9C6AAA">
    <w:name w:val="DA1DFFAE90F44BB58990FD099F9C6AAA"/>
    <w:rsid w:val="0022004A"/>
  </w:style>
  <w:style w:type="paragraph" w:customStyle="1" w:styleId="ECC5535EC1FF4B199B3EED0DD8C69379">
    <w:name w:val="ECC5535EC1FF4B199B3EED0DD8C69379"/>
    <w:rsid w:val="0022004A"/>
  </w:style>
  <w:style w:type="paragraph" w:customStyle="1" w:styleId="5144E4B773A242889B87BD492F2EEBE7">
    <w:name w:val="5144E4B773A242889B87BD492F2EEBE7"/>
    <w:rsid w:val="0022004A"/>
  </w:style>
  <w:style w:type="paragraph" w:customStyle="1" w:styleId="405098661AF34C939226B37DB64FBB2B">
    <w:name w:val="405098661AF34C939226B37DB64FBB2B"/>
    <w:rsid w:val="0022004A"/>
  </w:style>
  <w:style w:type="paragraph" w:customStyle="1" w:styleId="C34C12D48EA645E8B6DB6725D69EC612">
    <w:name w:val="C34C12D48EA645E8B6DB6725D69EC612"/>
    <w:rsid w:val="0022004A"/>
  </w:style>
  <w:style w:type="paragraph" w:customStyle="1" w:styleId="284560421E524154B603CAD621ABF04C">
    <w:name w:val="284560421E524154B603CAD621ABF04C"/>
    <w:rsid w:val="0022004A"/>
  </w:style>
  <w:style w:type="paragraph" w:customStyle="1" w:styleId="8B5229BD7E1D4978A3CFAEF134E40A70">
    <w:name w:val="8B5229BD7E1D4978A3CFAEF134E40A70"/>
    <w:rsid w:val="0022004A"/>
  </w:style>
  <w:style w:type="paragraph" w:customStyle="1" w:styleId="96A092824D2A495F95CC16E39CD5017D">
    <w:name w:val="96A092824D2A495F95CC16E39CD5017D"/>
    <w:rsid w:val="0022004A"/>
  </w:style>
  <w:style w:type="paragraph" w:customStyle="1" w:styleId="834FA3C2950243AAAA3AF51B4E7A496D">
    <w:name w:val="834FA3C2950243AAAA3AF51B4E7A496D"/>
    <w:rsid w:val="0022004A"/>
  </w:style>
  <w:style w:type="paragraph" w:customStyle="1" w:styleId="C54F85D827F643B5803D849B23148311">
    <w:name w:val="C54F85D827F643B5803D849B23148311"/>
    <w:rsid w:val="0022004A"/>
  </w:style>
  <w:style w:type="paragraph" w:customStyle="1" w:styleId="DE624B47FE414612AFE3074639266697">
    <w:name w:val="DE624B47FE414612AFE3074639266697"/>
    <w:rsid w:val="0022004A"/>
  </w:style>
  <w:style w:type="paragraph" w:customStyle="1" w:styleId="DA1E7D840DD24B7EAD54F07BC42DD7B6">
    <w:name w:val="DA1E7D840DD24B7EAD54F07BC42DD7B6"/>
    <w:rsid w:val="0022004A"/>
  </w:style>
  <w:style w:type="paragraph" w:customStyle="1" w:styleId="A98E560B13A34DBF99FBF98A599D363A">
    <w:name w:val="A98E560B13A34DBF99FBF98A599D363A"/>
    <w:rsid w:val="0022004A"/>
  </w:style>
  <w:style w:type="paragraph" w:customStyle="1" w:styleId="811A8615417C4CC1AC461081CB50E69C">
    <w:name w:val="811A8615417C4CC1AC461081CB50E69C"/>
    <w:rsid w:val="0022004A"/>
  </w:style>
  <w:style w:type="paragraph" w:customStyle="1" w:styleId="ABA252985E7C41BC8A1BE06957C61C78">
    <w:name w:val="ABA252985E7C41BC8A1BE06957C61C78"/>
    <w:rsid w:val="0022004A"/>
  </w:style>
  <w:style w:type="paragraph" w:customStyle="1" w:styleId="38B084EC29FD4751A1DCF0C1605A6EE4">
    <w:name w:val="38B084EC29FD4751A1DCF0C1605A6EE4"/>
    <w:rsid w:val="0022004A"/>
  </w:style>
  <w:style w:type="paragraph" w:customStyle="1" w:styleId="115ED3F936564153A93C18F38149D727">
    <w:name w:val="115ED3F936564153A93C18F38149D727"/>
    <w:rsid w:val="0022004A"/>
  </w:style>
  <w:style w:type="paragraph" w:customStyle="1" w:styleId="C3FD79A0080048DD95A998147AA93AD8">
    <w:name w:val="C3FD79A0080048DD95A998147AA93AD8"/>
    <w:rsid w:val="0022004A"/>
  </w:style>
  <w:style w:type="paragraph" w:customStyle="1" w:styleId="B6743F42C880483BA6A7B52D14704379">
    <w:name w:val="B6743F42C880483BA6A7B52D14704379"/>
    <w:rsid w:val="0022004A"/>
  </w:style>
  <w:style w:type="paragraph" w:customStyle="1" w:styleId="13A839C8DF8F4320A6481740622A50D9">
    <w:name w:val="13A839C8DF8F4320A6481740622A50D9"/>
    <w:rsid w:val="0022004A"/>
  </w:style>
  <w:style w:type="paragraph" w:customStyle="1" w:styleId="EA059E6ED5914053917B61DA9BB523C0">
    <w:name w:val="EA059E6ED5914053917B61DA9BB523C0"/>
    <w:rsid w:val="0022004A"/>
  </w:style>
  <w:style w:type="paragraph" w:customStyle="1" w:styleId="AEA6D6BF887F464F88BF706ABE0BB855">
    <w:name w:val="AEA6D6BF887F464F88BF706ABE0BB855"/>
    <w:rsid w:val="0022004A"/>
  </w:style>
  <w:style w:type="paragraph" w:customStyle="1" w:styleId="BD2A69ED806F4FB3BBF7D815C8F1B91B">
    <w:name w:val="BD2A69ED806F4FB3BBF7D815C8F1B91B"/>
    <w:rsid w:val="0022004A"/>
  </w:style>
  <w:style w:type="paragraph" w:customStyle="1" w:styleId="450FD6CEF9354E048BCB276E1948F8F1">
    <w:name w:val="450FD6CEF9354E048BCB276E1948F8F1"/>
    <w:rsid w:val="0022004A"/>
  </w:style>
  <w:style w:type="paragraph" w:customStyle="1" w:styleId="78766B2759E94C5E83672AFFDEC7759F">
    <w:name w:val="78766B2759E94C5E83672AFFDEC7759F"/>
    <w:rsid w:val="0022004A"/>
  </w:style>
  <w:style w:type="paragraph" w:customStyle="1" w:styleId="FB1EFBC517A54A18A3EA0E462A385E3D">
    <w:name w:val="FB1EFBC517A54A18A3EA0E462A385E3D"/>
    <w:rsid w:val="0022004A"/>
  </w:style>
  <w:style w:type="paragraph" w:customStyle="1" w:styleId="F889EED912FB4B5BA3061C0219DE2693">
    <w:name w:val="F889EED912FB4B5BA3061C0219DE2693"/>
    <w:rsid w:val="0022004A"/>
  </w:style>
  <w:style w:type="paragraph" w:customStyle="1" w:styleId="CAE6BDD4B5B34820BBC89ADCE9D2CCA7">
    <w:name w:val="CAE6BDD4B5B34820BBC89ADCE9D2CCA7"/>
    <w:rsid w:val="0022004A"/>
  </w:style>
  <w:style w:type="paragraph" w:customStyle="1" w:styleId="550899D6B97744568EF8661D2F11260E">
    <w:name w:val="550899D6B97744568EF8661D2F11260E"/>
    <w:rsid w:val="0022004A"/>
  </w:style>
  <w:style w:type="paragraph" w:customStyle="1" w:styleId="E8211EA58C5F41199BD8E937CFFAA561">
    <w:name w:val="E8211EA58C5F41199BD8E937CFFAA561"/>
    <w:rsid w:val="0022004A"/>
  </w:style>
  <w:style w:type="paragraph" w:customStyle="1" w:styleId="A33953850148486CBA223C4569477B99">
    <w:name w:val="A33953850148486CBA223C4569477B99"/>
    <w:rsid w:val="0022004A"/>
  </w:style>
  <w:style w:type="paragraph" w:customStyle="1" w:styleId="91EC8A694CE242D0BEB295C08F787504">
    <w:name w:val="91EC8A694CE242D0BEB295C08F787504"/>
    <w:rsid w:val="0022004A"/>
  </w:style>
  <w:style w:type="paragraph" w:customStyle="1" w:styleId="D4F4EDCE4AE5421DB07134ED2670B331">
    <w:name w:val="D4F4EDCE4AE5421DB07134ED2670B331"/>
    <w:rsid w:val="0022004A"/>
  </w:style>
  <w:style w:type="paragraph" w:customStyle="1" w:styleId="864D8C73EC3F4CCAA55FC329AACB62B7">
    <w:name w:val="864D8C73EC3F4CCAA55FC329AACB62B7"/>
    <w:rsid w:val="0022004A"/>
  </w:style>
  <w:style w:type="paragraph" w:customStyle="1" w:styleId="2FAF5E02424D421C8E2DA24DE95028B7">
    <w:name w:val="2FAF5E02424D421C8E2DA24DE95028B7"/>
    <w:rsid w:val="0022004A"/>
  </w:style>
  <w:style w:type="paragraph" w:customStyle="1" w:styleId="7C6B7FBAF902436C8589B490B0697EFB">
    <w:name w:val="7C6B7FBAF902436C8589B490B0697EFB"/>
    <w:rsid w:val="0022004A"/>
  </w:style>
  <w:style w:type="paragraph" w:customStyle="1" w:styleId="5DBDB4CB27A24B93A35FDE556A2729BC">
    <w:name w:val="5DBDB4CB27A24B93A35FDE556A2729BC"/>
    <w:rsid w:val="0022004A"/>
  </w:style>
  <w:style w:type="paragraph" w:customStyle="1" w:styleId="8FC8EC22FAFD4934A170D4E3D1041A10">
    <w:name w:val="8FC8EC22FAFD4934A170D4E3D1041A10"/>
    <w:rsid w:val="0022004A"/>
  </w:style>
  <w:style w:type="paragraph" w:customStyle="1" w:styleId="609A88B5A335480F9072BA39B16C4B69">
    <w:name w:val="609A88B5A335480F9072BA39B16C4B69"/>
    <w:rsid w:val="0022004A"/>
  </w:style>
  <w:style w:type="paragraph" w:customStyle="1" w:styleId="765C4B22E46F467B920D45322861C437">
    <w:name w:val="765C4B22E46F467B920D45322861C437"/>
    <w:rsid w:val="0022004A"/>
  </w:style>
  <w:style w:type="paragraph" w:customStyle="1" w:styleId="489BF79FDFA948B3BCED502DA999EACC">
    <w:name w:val="489BF79FDFA948B3BCED502DA999EACC"/>
    <w:rsid w:val="0022004A"/>
  </w:style>
  <w:style w:type="paragraph" w:customStyle="1" w:styleId="730FECD4D871466E8DE4850EE4B13476">
    <w:name w:val="730FECD4D871466E8DE4850EE4B13476"/>
    <w:rsid w:val="0022004A"/>
  </w:style>
  <w:style w:type="paragraph" w:customStyle="1" w:styleId="387534A9DA4C47BB88FEB5DD0E4082BB">
    <w:name w:val="387534A9DA4C47BB88FEB5DD0E4082BB"/>
    <w:rsid w:val="0022004A"/>
  </w:style>
  <w:style w:type="paragraph" w:customStyle="1" w:styleId="5635BEF2852144259CC0AD12EED2B6E4">
    <w:name w:val="5635BEF2852144259CC0AD12EED2B6E4"/>
    <w:rsid w:val="0022004A"/>
  </w:style>
  <w:style w:type="paragraph" w:customStyle="1" w:styleId="891B02F6B07C4F3AB64F866A56282656">
    <w:name w:val="891B02F6B07C4F3AB64F866A56282656"/>
    <w:rsid w:val="0022004A"/>
  </w:style>
  <w:style w:type="paragraph" w:customStyle="1" w:styleId="9FA78026587D4DA38DD4D72FE3018594">
    <w:name w:val="9FA78026587D4DA38DD4D72FE3018594"/>
    <w:rsid w:val="0022004A"/>
  </w:style>
  <w:style w:type="paragraph" w:customStyle="1" w:styleId="1B99FB17202E400F8651402D248D93CE">
    <w:name w:val="1B99FB17202E400F8651402D248D93CE"/>
    <w:rsid w:val="0022004A"/>
  </w:style>
  <w:style w:type="paragraph" w:customStyle="1" w:styleId="A4614F178B87415382B45D1B91EC0F4F">
    <w:name w:val="A4614F178B87415382B45D1B91EC0F4F"/>
    <w:rsid w:val="0022004A"/>
  </w:style>
  <w:style w:type="paragraph" w:customStyle="1" w:styleId="F2F52681772D4D59BC7548056A5848E6">
    <w:name w:val="F2F52681772D4D59BC7548056A5848E6"/>
    <w:rsid w:val="0022004A"/>
  </w:style>
  <w:style w:type="paragraph" w:customStyle="1" w:styleId="B0D1A56888284EC09F1199A793358D2E">
    <w:name w:val="B0D1A56888284EC09F1199A793358D2E"/>
    <w:rsid w:val="0022004A"/>
  </w:style>
  <w:style w:type="paragraph" w:customStyle="1" w:styleId="754D1231BFBA42E2A6C145ECB20BD9C9">
    <w:name w:val="754D1231BFBA42E2A6C145ECB20BD9C9"/>
    <w:rsid w:val="0022004A"/>
  </w:style>
  <w:style w:type="paragraph" w:customStyle="1" w:styleId="76C8BA4D23604E36BFF81B58F8C5C642">
    <w:name w:val="76C8BA4D23604E36BFF81B58F8C5C642"/>
    <w:rsid w:val="0022004A"/>
  </w:style>
  <w:style w:type="paragraph" w:customStyle="1" w:styleId="3220D5CA1BA44532B010C6C960AFBCD4">
    <w:name w:val="3220D5CA1BA44532B010C6C960AFBCD4"/>
    <w:rsid w:val="0022004A"/>
  </w:style>
  <w:style w:type="paragraph" w:customStyle="1" w:styleId="738D9E2DFBC1489FA96F92A49CB50C30">
    <w:name w:val="738D9E2DFBC1489FA96F92A49CB50C30"/>
    <w:rsid w:val="0022004A"/>
  </w:style>
  <w:style w:type="paragraph" w:customStyle="1" w:styleId="B8F3FF8268F646F5A7AAAD934CDC9CE5">
    <w:name w:val="B8F3FF8268F646F5A7AAAD934CDC9CE5"/>
    <w:rsid w:val="0022004A"/>
  </w:style>
  <w:style w:type="paragraph" w:customStyle="1" w:styleId="8C6339E5261B40F39510F055EA839B18">
    <w:name w:val="8C6339E5261B40F39510F055EA839B18"/>
    <w:rsid w:val="0022004A"/>
  </w:style>
  <w:style w:type="paragraph" w:customStyle="1" w:styleId="3A167F03B52A4622B751F86C04CCDC0D">
    <w:name w:val="3A167F03B52A4622B751F86C04CCDC0D"/>
    <w:rsid w:val="0022004A"/>
  </w:style>
  <w:style w:type="paragraph" w:customStyle="1" w:styleId="9288D1302E764765A32A580FED3E7D24">
    <w:name w:val="9288D1302E764765A32A580FED3E7D24"/>
    <w:rsid w:val="0022004A"/>
  </w:style>
  <w:style w:type="paragraph" w:customStyle="1" w:styleId="58FE7DDAB8F7405E8A020E04E8AFB1EC">
    <w:name w:val="58FE7DDAB8F7405E8A020E04E8AFB1EC"/>
    <w:rsid w:val="0022004A"/>
  </w:style>
  <w:style w:type="paragraph" w:customStyle="1" w:styleId="5160BF05548C410CA8D3B4E83C93B53E">
    <w:name w:val="5160BF05548C410CA8D3B4E83C93B53E"/>
    <w:rsid w:val="0022004A"/>
  </w:style>
  <w:style w:type="paragraph" w:customStyle="1" w:styleId="74D822A84B32452B87D1FAEB48B92789">
    <w:name w:val="74D822A84B32452B87D1FAEB48B92789"/>
    <w:rsid w:val="0022004A"/>
  </w:style>
  <w:style w:type="paragraph" w:customStyle="1" w:styleId="2A8581B944214F75AD0398CD9A0E640B">
    <w:name w:val="2A8581B944214F75AD0398CD9A0E640B"/>
    <w:rsid w:val="0022004A"/>
  </w:style>
  <w:style w:type="paragraph" w:customStyle="1" w:styleId="E6BF0292FF2544A883D62572A47B6EFD">
    <w:name w:val="E6BF0292FF2544A883D62572A47B6EFD"/>
    <w:rsid w:val="0022004A"/>
  </w:style>
  <w:style w:type="paragraph" w:customStyle="1" w:styleId="B9C910290E5341CC93CFA00CE03627CE">
    <w:name w:val="B9C910290E5341CC93CFA00CE03627CE"/>
    <w:rsid w:val="0022004A"/>
  </w:style>
  <w:style w:type="paragraph" w:customStyle="1" w:styleId="485D8473591340799A7D3CBF7619584A">
    <w:name w:val="485D8473591340799A7D3CBF7619584A"/>
    <w:rsid w:val="0022004A"/>
  </w:style>
  <w:style w:type="paragraph" w:customStyle="1" w:styleId="20CCFB1C3DD24B6A83FCD9FF9D8A5963">
    <w:name w:val="20CCFB1C3DD24B6A83FCD9FF9D8A5963"/>
    <w:rsid w:val="0022004A"/>
  </w:style>
  <w:style w:type="paragraph" w:customStyle="1" w:styleId="9BBD3C3C72B344B5A43F69541207A307">
    <w:name w:val="9BBD3C3C72B344B5A43F69541207A307"/>
    <w:rsid w:val="0022004A"/>
  </w:style>
  <w:style w:type="paragraph" w:customStyle="1" w:styleId="F2F750C15DCE4ABF9351FBC1DB9B8352">
    <w:name w:val="F2F750C15DCE4ABF9351FBC1DB9B8352"/>
    <w:rsid w:val="0022004A"/>
  </w:style>
  <w:style w:type="paragraph" w:customStyle="1" w:styleId="F6ADF4643FC9476BABB2D748A45EA2F6">
    <w:name w:val="F6ADF4643FC9476BABB2D748A45EA2F6"/>
    <w:rsid w:val="0022004A"/>
  </w:style>
  <w:style w:type="paragraph" w:customStyle="1" w:styleId="6949DFBE41FA49A0A948687F0698623D">
    <w:name w:val="6949DFBE41FA49A0A948687F0698623D"/>
    <w:rsid w:val="0022004A"/>
  </w:style>
  <w:style w:type="paragraph" w:customStyle="1" w:styleId="815362FEF7F644799CB67BCBC246D0CE">
    <w:name w:val="815362FEF7F644799CB67BCBC246D0CE"/>
    <w:rsid w:val="0022004A"/>
  </w:style>
  <w:style w:type="paragraph" w:customStyle="1" w:styleId="8316F58689D4435FBBEF3AABEF5166C2">
    <w:name w:val="8316F58689D4435FBBEF3AABEF5166C2"/>
    <w:rsid w:val="0022004A"/>
  </w:style>
  <w:style w:type="paragraph" w:customStyle="1" w:styleId="F868AF105508456B8F68887C86573268">
    <w:name w:val="F868AF105508456B8F68887C86573268"/>
    <w:rsid w:val="0022004A"/>
  </w:style>
  <w:style w:type="paragraph" w:customStyle="1" w:styleId="1FF68BC8699A44F4BDACF04993979E49">
    <w:name w:val="1FF68BC8699A44F4BDACF04993979E49"/>
    <w:rsid w:val="0022004A"/>
  </w:style>
  <w:style w:type="paragraph" w:customStyle="1" w:styleId="3435897D3B9841B3BE97E3423488EE24">
    <w:name w:val="3435897D3B9841B3BE97E3423488EE24"/>
    <w:rsid w:val="0022004A"/>
  </w:style>
  <w:style w:type="paragraph" w:customStyle="1" w:styleId="5D80B1A4BCC94C52BFC57B341FC1BA5E">
    <w:name w:val="5D80B1A4BCC94C52BFC57B341FC1BA5E"/>
    <w:rsid w:val="0022004A"/>
  </w:style>
  <w:style w:type="paragraph" w:customStyle="1" w:styleId="347A10D39F6F4FD69E1FC5A48F30F92D">
    <w:name w:val="347A10D39F6F4FD69E1FC5A48F30F92D"/>
    <w:rsid w:val="0022004A"/>
  </w:style>
  <w:style w:type="paragraph" w:customStyle="1" w:styleId="8C3EDCFA21DD4DB6851CDF408921BDE3">
    <w:name w:val="8C3EDCFA21DD4DB6851CDF408921BDE3"/>
    <w:rsid w:val="0022004A"/>
  </w:style>
  <w:style w:type="paragraph" w:customStyle="1" w:styleId="FBB69AE80B9D4271BC8BDB9026F427E1">
    <w:name w:val="FBB69AE80B9D4271BC8BDB9026F427E1"/>
    <w:rsid w:val="0022004A"/>
  </w:style>
  <w:style w:type="paragraph" w:customStyle="1" w:styleId="14FC674A263E4C3FA70046CDB71A6410">
    <w:name w:val="14FC674A263E4C3FA70046CDB71A6410"/>
    <w:rsid w:val="0022004A"/>
  </w:style>
  <w:style w:type="paragraph" w:customStyle="1" w:styleId="FCFDEE6B44704861B25CFD413CCEABA5">
    <w:name w:val="FCFDEE6B44704861B25CFD413CCEABA5"/>
    <w:rsid w:val="0022004A"/>
  </w:style>
  <w:style w:type="paragraph" w:customStyle="1" w:styleId="7803E021E7D34542B47ABA3FFBE64424">
    <w:name w:val="7803E021E7D34542B47ABA3FFBE64424"/>
    <w:rsid w:val="0022004A"/>
  </w:style>
  <w:style w:type="paragraph" w:customStyle="1" w:styleId="613F4A60CA134F36934E4AFDD4D11A07">
    <w:name w:val="613F4A60CA134F36934E4AFDD4D11A07"/>
    <w:rsid w:val="0022004A"/>
  </w:style>
  <w:style w:type="paragraph" w:customStyle="1" w:styleId="74E3BE50BA464F20AE70DD9BCEC7A64D">
    <w:name w:val="74E3BE50BA464F20AE70DD9BCEC7A64D"/>
    <w:rsid w:val="0022004A"/>
  </w:style>
  <w:style w:type="paragraph" w:customStyle="1" w:styleId="6A39FD12755B415BA580B02ED5B58956">
    <w:name w:val="6A39FD12755B415BA580B02ED5B58956"/>
    <w:rsid w:val="0022004A"/>
  </w:style>
  <w:style w:type="paragraph" w:customStyle="1" w:styleId="6404A772F9DD47C69A55B66BB53BE6E5">
    <w:name w:val="6404A772F9DD47C69A55B66BB53BE6E5"/>
    <w:rsid w:val="008C4793"/>
    <w:pPr>
      <w:spacing w:after="200" w:line="276" w:lineRule="auto"/>
    </w:pPr>
  </w:style>
  <w:style w:type="paragraph" w:customStyle="1" w:styleId="F0113CE265254E34A3AC1F4704EF30A5">
    <w:name w:val="F0113CE265254E34A3AC1F4704EF30A5"/>
    <w:rsid w:val="008C4793"/>
    <w:pPr>
      <w:spacing w:after="200" w:line="276" w:lineRule="auto"/>
    </w:pPr>
  </w:style>
  <w:style w:type="paragraph" w:customStyle="1" w:styleId="96809960CF0D43389F194FBC6CFA6A38">
    <w:name w:val="96809960CF0D43389F194FBC6CFA6A38"/>
    <w:rsid w:val="008C4793"/>
    <w:pPr>
      <w:spacing w:after="200" w:line="276" w:lineRule="auto"/>
    </w:pPr>
  </w:style>
  <w:style w:type="paragraph" w:customStyle="1" w:styleId="96736946D9EF431389AB15C24E4318C2">
    <w:name w:val="96736946D9EF431389AB15C24E4318C2"/>
    <w:rsid w:val="008C4793"/>
    <w:pPr>
      <w:spacing w:after="200" w:line="276" w:lineRule="auto"/>
    </w:pPr>
  </w:style>
  <w:style w:type="paragraph" w:customStyle="1" w:styleId="D0F80A84F15B4BD388E99B6BABDCCC2E">
    <w:name w:val="D0F80A84F15B4BD388E99B6BABDCCC2E"/>
    <w:rsid w:val="008C4793"/>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47A74A-F0DF-4DFA-857B-CF1210CA4C91}">
  <ds:schemaRefs>
    <ds:schemaRef ds:uri="http://schemas.microsoft.com/sharepoint/v3/contenttype/forms"/>
  </ds:schemaRefs>
</ds:datastoreItem>
</file>

<file path=customXml/itemProps2.xml><?xml version="1.0" encoding="utf-8"?>
<ds:datastoreItem xmlns:ds="http://schemas.openxmlformats.org/officeDocument/2006/customXml" ds:itemID="{784FF3ED-8466-4661-85D3-79C970B63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BB3568-E93A-4DC8-97D6-D91900CB2A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3483</Words>
  <Characters>19855</Characters>
  <Application>Microsoft Macintosh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Bentley</dc:creator>
  <cp:lastModifiedBy>Ankitha Rai</cp:lastModifiedBy>
  <cp:revision>5</cp:revision>
  <dcterms:created xsi:type="dcterms:W3CDTF">2017-07-31T16:18:00Z</dcterms:created>
  <dcterms:modified xsi:type="dcterms:W3CDTF">2017-10-09T21:06:00Z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