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118F2C69" w:rsidR="00022991" w:rsidRPr="006C4FDF" w:rsidRDefault="5591F691" w:rsidP="5591F691">
            <w:pPr>
              <w:pStyle w:val="Heading4"/>
              <w:ind w:left="0"/>
              <w:outlineLvl w:val="3"/>
              <w:rPr>
                <w:rFonts w:ascii="Open Sans" w:hAnsi="Open Sans" w:cs="Open Sans"/>
                <w:sz w:val="22"/>
                <w:szCs w:val="22"/>
              </w:rPr>
            </w:pPr>
            <w:r w:rsidRPr="006C4FDF">
              <w:rPr>
                <w:rFonts w:ascii="Open Sans" w:hAnsi="Open Sans" w:cs="Open Sans"/>
                <w:sz w:val="22"/>
                <w:szCs w:val="22"/>
              </w:rPr>
              <w:t xml:space="preserve">Course Name: </w:t>
            </w:r>
            <w:r w:rsidR="007F1650" w:rsidRPr="006C4FDF">
              <w:rPr>
                <w:rFonts w:ascii="Open Sans" w:hAnsi="Open Sans" w:cs="Open Sans"/>
                <w:b w:val="0"/>
                <w:sz w:val="22"/>
                <w:szCs w:val="22"/>
              </w:rPr>
              <w:t>Firefighter I</w:t>
            </w:r>
          </w:p>
          <w:p w14:paraId="03544019" w14:textId="676D8E33" w:rsidR="00022991" w:rsidRPr="006C4FDF" w:rsidRDefault="001B1F4B" w:rsidP="5591F691">
            <w:pPr>
              <w:rPr>
                <w:rFonts w:ascii="Open Sans" w:hAnsi="Open Sans" w:cs="Open Sans"/>
                <w:b/>
                <w:bCs/>
              </w:rPr>
            </w:pPr>
            <w:r>
              <w:rPr>
                <w:rFonts w:ascii="Open Sans" w:hAnsi="Open Sans" w:cs="Open Sans"/>
                <w:b/>
                <w:bCs/>
              </w:rPr>
              <w:t xml:space="preserve">TSDS </w:t>
            </w:r>
            <w:r w:rsidR="5591F691" w:rsidRPr="006C4FDF">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7F1650" w:rsidRPr="006C4FDF">
                  <w:rPr>
                    <w:rFonts w:ascii="Arial" w:eastAsia="Arial" w:hAnsi="Arial" w:cs="Arial"/>
                  </w:rPr>
                  <w:t>13029900</w:t>
                </w:r>
              </w:sdtContent>
            </w:sdt>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5DD9BBF3" w:rsidR="00022991" w:rsidRPr="006C4FDF" w:rsidRDefault="5591F691" w:rsidP="5591F691">
            <w:pPr>
              <w:rPr>
                <w:rFonts w:ascii="Tahoma" w:hAnsi="Tahoma" w:cs="Tahoma"/>
                <w:b/>
                <w:bCs/>
              </w:rPr>
            </w:pPr>
            <w:r w:rsidRPr="006C4FDF">
              <w:rPr>
                <w:rFonts w:ascii="Tahoma" w:hAnsi="Tahoma" w:cs="Tahoma"/>
                <w:b/>
                <w:bCs/>
              </w:rPr>
              <w:t xml:space="preserve">Course Credit: </w:t>
            </w:r>
            <w:sdt>
              <w:sdtPr>
                <w:rPr>
                  <w:rFonts w:ascii="Tahoma" w:hAnsi="Tahoma" w:cs="Tahoma"/>
                </w:rPr>
                <w:id w:val="2048178205"/>
                <w:placeholder>
                  <w:docPart w:val="DefaultPlaceholder_-1854013440"/>
                </w:placeholder>
              </w:sdtPr>
              <w:sdtEndPr/>
              <w:sdtContent>
                <w:r w:rsidR="006C4FDF" w:rsidRPr="006C4FDF">
                  <w:rPr>
                    <w:rFonts w:ascii="Tahoma" w:hAnsi="Tahoma" w:cs="Tahoma"/>
                  </w:rPr>
                  <w:t>2.0</w:t>
                </w:r>
              </w:sdtContent>
            </w:sdt>
          </w:p>
          <w:p w14:paraId="55D816BB" w14:textId="609D35DA" w:rsidR="00022991" w:rsidRPr="006C4FDF" w:rsidRDefault="5591F691" w:rsidP="5591F691">
            <w:pPr>
              <w:rPr>
                <w:rFonts w:ascii="Tahoma" w:hAnsi="Tahoma" w:cs="Tahoma"/>
              </w:rPr>
            </w:pPr>
            <w:r w:rsidRPr="006C4FDF">
              <w:rPr>
                <w:rFonts w:ascii="Tahoma" w:hAnsi="Tahoma" w:cs="Tahoma"/>
                <w:b/>
                <w:bCs/>
              </w:rPr>
              <w:t>Course Requirements:</w:t>
            </w:r>
            <w:r w:rsidRPr="006C4FDF">
              <w:rPr>
                <w:rFonts w:ascii="Tahoma" w:hAnsi="Tahoma" w:cs="Tahoma"/>
              </w:rPr>
              <w:t xml:space="preserve"> </w:t>
            </w:r>
            <w:r w:rsidR="006C4FDF">
              <w:rPr>
                <w:rFonts w:ascii="Tahoma" w:hAnsi="Tahoma" w:cs="Tahoma"/>
              </w:rPr>
              <w:t>Grade Placement: 10-12</w:t>
            </w:r>
            <w:r w:rsidR="001B1F4B">
              <w:rPr>
                <w:rFonts w:ascii="Tahoma" w:hAnsi="Tahoma" w:cs="Tahoma"/>
              </w:rPr>
              <w:t>.</w:t>
            </w:r>
          </w:p>
          <w:p w14:paraId="141834B9" w14:textId="77777777" w:rsidR="006C4FDF" w:rsidRPr="006C4FDF" w:rsidRDefault="5591F691" w:rsidP="007F1650">
            <w:pPr>
              <w:rPr>
                <w:rFonts w:ascii="Tahoma" w:hAnsi="Tahoma" w:cs="Tahoma"/>
              </w:rPr>
            </w:pPr>
            <w:r w:rsidRPr="006C4FDF">
              <w:rPr>
                <w:rFonts w:ascii="Tahoma" w:hAnsi="Tahoma" w:cs="Tahoma"/>
                <w:b/>
                <w:bCs/>
              </w:rPr>
              <w:t>Prerequisites:</w:t>
            </w:r>
            <w:r w:rsidR="006C4FDF" w:rsidRPr="006C4FDF">
              <w:rPr>
                <w:rFonts w:ascii="Tahoma" w:hAnsi="Tahoma" w:cs="Tahoma"/>
                <w:b/>
                <w:bCs/>
              </w:rPr>
              <w:t xml:space="preserve"> </w:t>
            </w:r>
            <w:sdt>
              <w:sdtPr>
                <w:rPr>
                  <w:rFonts w:ascii="Tahoma" w:hAnsi="Tahoma" w:cs="Tahoma"/>
                </w:rPr>
                <w:id w:val="1227426343"/>
                <w:placeholder>
                  <w:docPart w:val="5ED3E05CB19F4674847A0095D4804277"/>
                </w:placeholder>
              </w:sdtPr>
              <w:sdtEndPr/>
              <w:sdtContent>
                <w:r w:rsidR="006C4FDF" w:rsidRPr="006C4FDF">
                  <w:rPr>
                    <w:rFonts w:ascii="Tahoma" w:hAnsi="Tahoma" w:cs="Tahoma"/>
                  </w:rPr>
                  <w:t>None</w:t>
                </w:r>
              </w:sdtContent>
            </w:sdt>
            <w:r w:rsidR="006C4FDF" w:rsidRPr="006C4FDF">
              <w:rPr>
                <w:rFonts w:ascii="Tahoma" w:hAnsi="Tahoma" w:cs="Tahoma"/>
              </w:rPr>
              <w:t xml:space="preserve">. </w:t>
            </w:r>
          </w:p>
          <w:bookmarkStart w:id="0" w:name="_GoBack"/>
          <w:bookmarkEnd w:id="0"/>
          <w:p w14:paraId="0876FB94" w14:textId="12073B15" w:rsidR="00022991" w:rsidRPr="00752707" w:rsidRDefault="00C712F4" w:rsidP="007F1650">
            <w:pPr>
              <w:rPr>
                <w:rFonts w:ascii="Open Sans" w:hAnsi="Open Sans" w:cs="Open Sans"/>
                <w:strike/>
              </w:rPr>
            </w:pPr>
            <w:sdt>
              <w:sdtPr>
                <w:rPr>
                  <w:rFonts w:ascii="Tahoma" w:hAnsi="Tahoma" w:cs="Tahoma"/>
                </w:rPr>
                <w:id w:val="-850487264"/>
                <w:placeholder>
                  <w:docPart w:val="DefaultPlaceholder_-1854013440"/>
                </w:placeholder>
              </w:sdtPr>
              <w:sdtEndPr/>
              <w:sdtContent>
                <w:r w:rsidR="006C4FDF" w:rsidRPr="006C4FDF">
                  <w:rPr>
                    <w:rFonts w:ascii="Tahoma" w:hAnsi="Tahoma" w:cs="Tahoma"/>
                    <w:b/>
                  </w:rPr>
                  <w:t>Recommended Prerequisites:</w:t>
                </w:r>
                <w:r w:rsidR="006C4FDF" w:rsidRPr="006C4FDF">
                  <w:rPr>
                    <w:rFonts w:ascii="Tahoma" w:hAnsi="Tahoma" w:cs="Tahoma"/>
                  </w:rPr>
                  <w:t xml:space="preserve"> </w:t>
                </w:r>
                <w:r w:rsidR="007F1650" w:rsidRPr="006C4FDF">
                  <w:rPr>
                    <w:rFonts w:ascii="Tahoma" w:eastAsia="Arial" w:hAnsi="Tahoma" w:cs="Tahoma"/>
                  </w:rPr>
                  <w:t>Principles of Law, Public Safety, Corrections, and Security and Law Enforcement</w:t>
                </w:r>
              </w:sdtContent>
            </w:sdt>
            <w:r w:rsidR="007F1650" w:rsidRPr="006C4FDF">
              <w:rPr>
                <w:rFonts w:ascii="Tahoma" w:eastAsia="Arial" w:hAnsi="Tahoma" w:cs="Tahoma"/>
              </w:rPr>
              <w:t xml:space="preserve"> I</w:t>
            </w:r>
            <w:r w:rsidR="001B1F4B">
              <w:rPr>
                <w:rFonts w:ascii="Tahoma" w:eastAsia="Arial" w:hAnsi="Tahoma" w:cs="Tahoma"/>
              </w:rPr>
              <w:t>.</w:t>
            </w:r>
          </w:p>
        </w:tc>
      </w:tr>
      <w:tr w:rsidR="00022991" w:rsidRPr="00752707" w14:paraId="5CCA0AA6" w14:textId="77777777" w:rsidTr="5591F691">
        <w:trPr>
          <w:trHeight w:val="674"/>
        </w:trPr>
        <w:tc>
          <w:tcPr>
            <w:tcW w:w="14490" w:type="dxa"/>
            <w:gridSpan w:val="4"/>
            <w:shd w:val="clear" w:color="auto" w:fill="F1BBBB"/>
          </w:tcPr>
          <w:p w14:paraId="6BF9AAEC" w14:textId="33C955BC" w:rsidR="00022991" w:rsidRPr="006C4FDF" w:rsidRDefault="00022991" w:rsidP="5591F691">
            <w:pPr>
              <w:rPr>
                <w:rFonts w:ascii="Open Sans" w:hAnsi="Open Sans" w:cs="Open Sans"/>
              </w:rPr>
            </w:pPr>
            <w:r w:rsidRPr="006C4FDF">
              <w:rPr>
                <w:rFonts w:ascii="Open Sans" w:hAnsi="Open Sans" w:cs="Open Sans"/>
                <w:b/>
                <w:bCs/>
              </w:rPr>
              <w:t>Course Description:</w:t>
            </w:r>
            <w:r w:rsidRPr="006C4FDF">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7F1650" w:rsidRPr="006C4FDF">
                  <w:rPr>
                    <w:rFonts w:ascii="Arial" w:eastAsia="Arial" w:hAnsi="Arial" w:cs="Arial"/>
                  </w:rPr>
                  <w:t>Firefighter I introduces students to firefighter safety and development. Students will analyze Texas Commission on Fire Protection rules and regulations, proper incident reporting and records, proper use of personal protective equipment, and the principles of fire safety.</w:t>
                </w:r>
              </w:sdtContent>
            </w:sdt>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5DE80B3D" w14:textId="77777777" w:rsidR="5591F691" w:rsidRDefault="00F7156B" w:rsidP="00244619">
            <w:pPr>
              <w:jc w:val="center"/>
              <w:rPr>
                <w:rFonts w:ascii="Open Sans" w:hAnsi="Open Sans" w:cs="Open Sans"/>
              </w:rPr>
            </w:pPr>
            <w:r>
              <w:rPr>
                <w:rFonts w:ascii="Open Sans" w:hAnsi="Open Sans" w:cs="Open Sans"/>
              </w:rPr>
              <w:t>350 Periods</w:t>
            </w:r>
          </w:p>
          <w:p w14:paraId="4A00DC39" w14:textId="77777777" w:rsidR="00F7156B" w:rsidRDefault="00F7156B" w:rsidP="00244619">
            <w:pPr>
              <w:jc w:val="center"/>
              <w:rPr>
                <w:rFonts w:ascii="Open Sans" w:hAnsi="Open Sans" w:cs="Open Sans"/>
              </w:rPr>
            </w:pPr>
            <w:r>
              <w:rPr>
                <w:rFonts w:ascii="Open Sans" w:hAnsi="Open Sans" w:cs="Open Sans"/>
              </w:rPr>
              <w:t>15,750 Minutes</w:t>
            </w:r>
          </w:p>
          <w:p w14:paraId="1F9995F7" w14:textId="6568A6EC" w:rsidR="00F7156B" w:rsidRPr="00244619" w:rsidRDefault="00F7156B" w:rsidP="00244619">
            <w:pPr>
              <w:jc w:val="center"/>
              <w:rPr>
                <w:rFonts w:ascii="Open Sans" w:hAnsi="Open Sans" w:cs="Open Sans"/>
              </w:rPr>
            </w:pPr>
            <w:r>
              <w:rPr>
                <w:rFonts w:ascii="Open Sans" w:hAnsi="Open Sans" w:cs="Open Sans"/>
              </w:rPr>
              <w:t>262.5 Hours</w:t>
            </w: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2A0407F1"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3DB9BC90"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495E4A44" w:rsidR="00022991" w:rsidRPr="00752707" w:rsidRDefault="00C712F4" w:rsidP="00F7156B">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F7156B" w:rsidRPr="00F7156B">
                  <w:rPr>
                    <w:rFonts w:ascii="Open Sans" w:hAnsi="Open Sans" w:cs="Open Sans"/>
                    <w:b/>
                    <w:bCs/>
                  </w:rPr>
                  <w:t>130.334</w:t>
                </w:r>
                <w:r w:rsidR="00BA3FA1">
                  <w:rPr>
                    <w:rFonts w:ascii="Open Sans" w:hAnsi="Open Sans" w:cs="Open Sans"/>
                    <w:b/>
                    <w:bCs/>
                  </w:rPr>
                  <w:t>.</w:t>
                </w:r>
              </w:sdtContent>
            </w:sdt>
            <w:r w:rsidR="5591F691" w:rsidRPr="5591F691">
              <w:rPr>
                <w:rFonts w:ascii="Open Sans" w:hAnsi="Open Sans" w:cs="Open Sans"/>
                <w:b/>
                <w:bCs/>
              </w:rPr>
              <w:t xml:space="preserve"> </w:t>
            </w:r>
            <w:r w:rsidR="00B63E16">
              <w:rPr>
                <w:rFonts w:ascii="Open Sans" w:hAnsi="Open Sans" w:cs="Open Sans"/>
                <w:b/>
                <w:bCs/>
              </w:rPr>
              <w:t xml:space="preserve">(c) </w:t>
            </w:r>
            <w:r w:rsidR="5591F691" w:rsidRPr="5591F691">
              <w:rPr>
                <w:rFonts w:ascii="Open Sans" w:hAnsi="Open Sans" w:cs="Open Sans"/>
                <w:b/>
                <w:bCs/>
              </w:rPr>
              <w:t>Knowledge and skills</w:t>
            </w:r>
            <w:r w:rsidR="00BA3FA1">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p w14:paraId="3AF0C389" w14:textId="5C1EFD10" w:rsidR="00F7156B" w:rsidRPr="006C4FDF" w:rsidRDefault="00B63E16" w:rsidP="00F7156B">
                <w:pPr>
                  <w:rPr>
                    <w:rFonts w:ascii="Open Sans" w:hAnsi="Open Sans" w:cs="Open Sans"/>
                    <w:b/>
                    <w:bCs/>
                  </w:rPr>
                </w:pPr>
                <w:r w:rsidRPr="00B63E16">
                  <w:rPr>
                    <w:rFonts w:ascii="Open Sans" w:hAnsi="Open Sans" w:cs="Open Sans"/>
                    <w:b/>
                    <w:bCs/>
                  </w:rPr>
                  <w:t>Unit 1:</w:t>
                </w:r>
                <w:r w:rsidR="00F7156B" w:rsidRPr="00B63E16">
                  <w:rPr>
                    <w:rFonts w:ascii="Open Sans" w:hAnsi="Open Sans" w:cs="Open Sans"/>
                    <w:b/>
                    <w:bCs/>
                  </w:rPr>
                  <w:t xml:space="preserve"> </w:t>
                </w:r>
                <w:r w:rsidR="00BB1EE4">
                  <w:rPr>
                    <w:rFonts w:ascii="Open Sans" w:hAnsi="Open Sans" w:cs="Open Sans"/>
                    <w:b/>
                  </w:rPr>
                  <w:t>Professional Standards and Safety Procedures</w:t>
                </w:r>
              </w:p>
            </w:sdtContent>
          </w:sdt>
          <w:p w14:paraId="6B496845" w14:textId="77777777" w:rsidR="00F7156B" w:rsidRPr="00B63E16" w:rsidRDefault="00F7156B" w:rsidP="00F7156B">
            <w:pPr>
              <w:rPr>
                <w:rFonts w:ascii="Open Sans" w:hAnsi="Open Sans" w:cs="Open Sans"/>
                <w:b/>
              </w:rPr>
            </w:pPr>
            <w:r w:rsidRPr="00B63E16">
              <w:rPr>
                <w:rFonts w:ascii="Open Sans" w:hAnsi="Open Sans" w:cs="Open Sans"/>
                <w:b/>
              </w:rPr>
              <w:t xml:space="preserve"> </w:t>
            </w:r>
          </w:p>
          <w:sdt>
            <w:sdtPr>
              <w:rPr>
                <w:rFonts w:ascii="Open Sans" w:hAnsi="Open Sans" w:cs="Open Sans"/>
                <w:b/>
              </w:rPr>
              <w:id w:val="1637370431"/>
              <w:placeholder>
                <w:docPart w:val="A980A180FA604ABABD6042FEC6B134F0"/>
              </w:placeholder>
              <w:docPartList>
                <w:docPartGallery w:val="Quick Parts"/>
              </w:docPartList>
            </w:sdtPr>
            <w:sdtEndPr>
              <w:rPr>
                <w:b w:val="0"/>
              </w:rPr>
            </w:sdtEndPr>
            <w:sdtContent>
              <w:p w14:paraId="4FBCB63B" w14:textId="31564882" w:rsidR="00C039E4" w:rsidRPr="00B63E16" w:rsidRDefault="00F7156B" w:rsidP="009F4764">
                <w:pPr>
                  <w:spacing w:after="160" w:line="259" w:lineRule="auto"/>
                  <w:rPr>
                    <w:rFonts w:ascii="Open Sans" w:hAnsi="Open Sans" w:cs="Open Sans"/>
                  </w:rPr>
                </w:pPr>
                <w:r w:rsidRPr="00B63E16">
                  <w:rPr>
                    <w:rFonts w:ascii="Open Sans" w:hAnsi="Open Sans" w:cs="Open Sans"/>
                  </w:rPr>
                  <w:t>This unit is designed to inform future LPSCS students about industry expectations for employability and professional standards.</w:t>
                </w:r>
                <w:r w:rsidR="009F4764">
                  <w:rPr>
                    <w:rFonts w:ascii="Open Sans" w:hAnsi="Open Sans" w:cs="Open Sans"/>
                  </w:rPr>
                  <w:t xml:space="preserve"> Students will </w:t>
                </w:r>
                <w:r w:rsidR="009F4764">
                  <w:rPr>
                    <w:rFonts w:ascii="Open Sans" w:hAnsi="Open Sans" w:cs="Open Sans"/>
                  </w:rPr>
                  <w:lastRenderedPageBreak/>
                  <w:t>review and discuss professional standards and employability skills as well as s</w:t>
                </w:r>
                <w:r w:rsidR="009F4764" w:rsidRPr="00B63E16">
                  <w:rPr>
                    <w:rFonts w:ascii="Open Sans" w:eastAsia="Calibri" w:hAnsi="Open Sans" w:cs="Open Sans"/>
                  </w:rPr>
                  <w:t>afety procedures for maintaining a safe environment in a variety of situations.</w:t>
                </w:r>
              </w:p>
            </w:sdtContent>
          </w:sdt>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p w14:paraId="60E92F2C" w14:textId="77777777" w:rsidR="0037486C" w:rsidRDefault="0037486C" w:rsidP="00B93A97">
                <w:pPr>
                  <w:jc w:val="center"/>
                  <w:rPr>
                    <w:rFonts w:ascii="Open Sans" w:hAnsi="Open Sans" w:cs="Open Sans"/>
                    <w:bCs/>
                  </w:rPr>
                </w:pPr>
              </w:p>
              <w:p w14:paraId="6C96CDA7" w14:textId="583C393B" w:rsidR="00B93A97" w:rsidRPr="00B63E16" w:rsidRDefault="009873CD" w:rsidP="00B93A97">
                <w:pPr>
                  <w:jc w:val="center"/>
                  <w:rPr>
                    <w:rFonts w:ascii="Open Sans" w:hAnsi="Open Sans" w:cs="Open Sans"/>
                  </w:rPr>
                </w:pPr>
                <w:r>
                  <w:rPr>
                    <w:rFonts w:ascii="Open Sans" w:hAnsi="Open Sans" w:cs="Open Sans"/>
                  </w:rPr>
                  <w:t>20</w:t>
                </w:r>
                <w:r w:rsidR="00B93A97" w:rsidRPr="00B63E16">
                  <w:rPr>
                    <w:rFonts w:ascii="Open Sans" w:hAnsi="Open Sans" w:cs="Open Sans"/>
                  </w:rPr>
                  <w:t xml:space="preserve"> Periods</w:t>
                </w:r>
              </w:p>
              <w:p w14:paraId="77FAF055" w14:textId="3E7E8640" w:rsidR="00022991" w:rsidRPr="00B63E16" w:rsidRDefault="009873CD" w:rsidP="00B93A97">
                <w:pPr>
                  <w:jc w:val="center"/>
                  <w:rPr>
                    <w:rFonts w:ascii="Open Sans" w:hAnsi="Open Sans" w:cs="Open Sans"/>
                    <w:b/>
                    <w:bCs/>
                    <w:color w:val="FF0000"/>
                  </w:rPr>
                </w:pPr>
                <w:r>
                  <w:rPr>
                    <w:rFonts w:ascii="Open Sans" w:hAnsi="Open Sans" w:cs="Open Sans"/>
                  </w:rPr>
                  <w:t>900</w:t>
                </w:r>
                <w:r w:rsidR="00B93A97" w:rsidRPr="00B63E16">
                  <w:rPr>
                    <w:rFonts w:ascii="Open Sans" w:hAnsi="Open Sans" w:cs="Open Sans"/>
                  </w:rPr>
                  <w:t xml:space="preserve"> Minutes</w:t>
                </w:r>
              </w:p>
            </w:sdtContent>
          </w:sdt>
          <w:p w14:paraId="3BF716D6" w14:textId="4DECCF64" w:rsidR="00C039E4" w:rsidRPr="00B63E16" w:rsidRDefault="00C039E4" w:rsidP="5BD3E6A3">
            <w:pPr>
              <w:jc w:val="center"/>
              <w:rPr>
                <w:rFonts w:ascii="Open Sans" w:hAnsi="Open Sans" w:cs="Open Sans"/>
              </w:rPr>
            </w:pPr>
          </w:p>
        </w:tc>
        <w:tc>
          <w:tcPr>
            <w:tcW w:w="7560" w:type="dxa"/>
            <w:gridSpan w:val="2"/>
            <w:shd w:val="clear" w:color="auto" w:fill="auto"/>
          </w:tcPr>
          <w:p w14:paraId="723E04CF" w14:textId="654BC149" w:rsidR="00022991" w:rsidRPr="009F4764" w:rsidRDefault="00F7156B" w:rsidP="009F4764">
            <w:pPr>
              <w:pStyle w:val="ListParagraph"/>
              <w:numPr>
                <w:ilvl w:val="0"/>
                <w:numId w:val="16"/>
              </w:numPr>
              <w:tabs>
                <w:tab w:val="left" w:pos="1440"/>
              </w:tabs>
              <w:spacing w:before="120" w:after="200" w:line="276" w:lineRule="auto"/>
              <w:rPr>
                <w:rFonts w:ascii="Open Sans" w:eastAsia="Calibri" w:hAnsi="Open Sans" w:cs="Open Sans"/>
              </w:rPr>
            </w:pPr>
            <w:r w:rsidRPr="009F4764">
              <w:rPr>
                <w:rFonts w:ascii="Open Sans" w:eastAsia="Calibri" w:hAnsi="Open Sans" w:cs="Open Sans"/>
              </w:rPr>
              <w:t xml:space="preserve">The student demonstrates professional standards/employability skills as required by business and industry. The student is expected to achieve business and industry employability skills standards such as attendance, on-time arrival, meeting deadlines, working </w:t>
            </w:r>
            <w:r w:rsidRPr="009F4764">
              <w:rPr>
                <w:rFonts w:ascii="Open Sans" w:eastAsia="Calibri" w:hAnsi="Open Sans" w:cs="Open Sans"/>
              </w:rPr>
              <w:lastRenderedPageBreak/>
              <w:t>toward personal/team goals every day, and ethical use of technology.</w:t>
            </w:r>
          </w:p>
          <w:p w14:paraId="29472BDB" w14:textId="77777777" w:rsidR="009F4764" w:rsidRPr="00B63E16" w:rsidRDefault="009F4764" w:rsidP="009F4764">
            <w:pPr>
              <w:pStyle w:val="PARAGRAPH1"/>
              <w:rPr>
                <w:rStyle w:val="text101"/>
                <w:rFonts w:ascii="Open Sans" w:hAnsi="Open Sans" w:cs="Open Sans"/>
                <w:sz w:val="22"/>
                <w:szCs w:val="22"/>
              </w:rPr>
            </w:pPr>
            <w:r w:rsidRPr="00B63E16">
              <w:rPr>
                <w:rStyle w:val="text101"/>
                <w:rFonts w:ascii="Open Sans" w:hAnsi="Open Sans" w:cs="Open Sans"/>
                <w:sz w:val="22"/>
                <w:szCs w:val="22"/>
              </w:rPr>
              <w:t>(19)</w:t>
            </w:r>
            <w:r w:rsidRPr="00B63E16">
              <w:rPr>
                <w:rStyle w:val="text101"/>
                <w:rFonts w:ascii="Open Sans" w:hAnsi="Open Sans" w:cs="Open Sans"/>
                <w:sz w:val="22"/>
                <w:szCs w:val="22"/>
              </w:rPr>
              <w:tab/>
              <w:t>Th</w:t>
            </w:r>
            <w:r w:rsidRPr="00B63E16">
              <w:rPr>
                <w:rFonts w:ascii="Open Sans" w:hAnsi="Open Sans" w:cs="Open Sans"/>
              </w:rPr>
              <w:t xml:space="preserve">e </w:t>
            </w:r>
            <w:r w:rsidRPr="00B63E16">
              <w:rPr>
                <w:rStyle w:val="text101"/>
                <w:rFonts w:ascii="Open Sans" w:hAnsi="Open Sans" w:cs="Open Sans"/>
                <w:sz w:val="22"/>
                <w:szCs w:val="22"/>
              </w:rPr>
              <w:t>student identifies safety procedures for ensuring a safe e</w:t>
            </w:r>
            <w:r w:rsidRPr="00B63E16">
              <w:rPr>
                <w:rFonts w:ascii="Open Sans" w:hAnsi="Open Sans" w:cs="Open Sans"/>
              </w:rPr>
              <w:t>nv</w:t>
            </w:r>
            <w:r w:rsidRPr="00B63E16">
              <w:rPr>
                <w:rStyle w:val="text101"/>
                <w:rFonts w:ascii="Open Sans" w:hAnsi="Open Sans" w:cs="Open Sans"/>
                <w:sz w:val="22"/>
                <w:szCs w:val="22"/>
              </w:rPr>
              <w:t>ironment. The student is expected to:</w:t>
            </w:r>
          </w:p>
          <w:p w14:paraId="2A6A2F5A" w14:textId="77777777" w:rsidR="009F4764" w:rsidRPr="00B63E16" w:rsidRDefault="009F4764" w:rsidP="009F476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identify protective equipment and describe its uses;</w:t>
            </w:r>
          </w:p>
          <w:p w14:paraId="46A74B6A" w14:textId="77777777" w:rsidR="009F4764" w:rsidRPr="00B63E16" w:rsidRDefault="009F4764" w:rsidP="009F476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recognize traffic and scene control devices;</w:t>
            </w:r>
          </w:p>
          <w:p w14:paraId="1B04F26F" w14:textId="77777777" w:rsidR="009F4764" w:rsidRPr="00B63E16" w:rsidRDefault="009F4764" w:rsidP="009F476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identify structure fire and roadway emergency scene potential hazards;</w:t>
            </w:r>
          </w:p>
          <w:p w14:paraId="36F8270C" w14:textId="77777777" w:rsidR="009F4764" w:rsidRDefault="009F4764" w:rsidP="009F4764">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describe solutions to mitigate potential hazards; and</w:t>
            </w:r>
          </w:p>
          <w:p w14:paraId="1EBC833C" w14:textId="68FEBC97" w:rsidR="009F4764" w:rsidRPr="009F4764" w:rsidRDefault="009F4764" w:rsidP="009F4764">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describe procedures for safe operation at emergency scenes.</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6ADFEF6C" w14:textId="77777777" w:rsidR="00BB1EE4" w:rsidRDefault="009F4764" w:rsidP="5BD3E6A3">
                <w:pPr>
                  <w:rPr>
                    <w:rFonts w:ascii="Open Sans" w:hAnsi="Open Sans" w:cs="Open Sans"/>
                    <w:b/>
                  </w:rPr>
                </w:pPr>
                <w:r>
                  <w:rPr>
                    <w:rFonts w:ascii="Open Sans" w:hAnsi="Open Sans" w:cs="Open Sans"/>
                    <w:b/>
                  </w:rPr>
                  <w:t xml:space="preserve">Unit </w:t>
                </w:r>
                <w:r w:rsidR="00F7156B" w:rsidRPr="00B63E16">
                  <w:rPr>
                    <w:rFonts w:ascii="Open Sans" w:hAnsi="Open Sans" w:cs="Open Sans"/>
                    <w:b/>
                  </w:rPr>
                  <w:t>2</w:t>
                </w:r>
                <w:r>
                  <w:rPr>
                    <w:rFonts w:ascii="Open Sans" w:hAnsi="Open Sans" w:cs="Open Sans"/>
                    <w:b/>
                  </w:rPr>
                  <w:t>:</w:t>
                </w:r>
                <w:r w:rsidR="00F7156B" w:rsidRPr="00B63E16">
                  <w:rPr>
                    <w:rFonts w:ascii="Open Sans" w:hAnsi="Open Sans" w:cs="Open Sans"/>
                    <w:b/>
                  </w:rPr>
                  <w:t xml:space="preserve"> Communication Skills</w:t>
                </w:r>
              </w:p>
              <w:p w14:paraId="37AB84EF" w14:textId="77777777" w:rsidR="00BB1EE4" w:rsidRDefault="00BB1EE4" w:rsidP="5BD3E6A3">
                <w:pPr>
                  <w:rPr>
                    <w:rFonts w:ascii="Open Sans" w:hAnsi="Open Sans" w:cs="Open Sans"/>
                    <w:b/>
                  </w:rPr>
                </w:pPr>
              </w:p>
              <w:p w14:paraId="481EDCC8" w14:textId="63BF2997" w:rsidR="00022991" w:rsidRPr="00B63E16" w:rsidRDefault="00BB1EE4" w:rsidP="5BD3E6A3">
                <w:pPr>
                  <w:rPr>
                    <w:rFonts w:ascii="Open Sans" w:hAnsi="Open Sans" w:cs="Open Sans"/>
                    <w:b/>
                    <w:bCs/>
                  </w:rPr>
                </w:pPr>
                <w:r w:rsidRPr="00BB1EE4">
                  <w:rPr>
                    <w:rFonts w:ascii="Open Sans" w:hAnsi="Open Sans" w:cs="Open Sans"/>
                  </w:rPr>
                  <w:t>In</w:t>
                </w:r>
                <w:r>
                  <w:rPr>
                    <w:rFonts w:ascii="Open Sans" w:hAnsi="Open Sans" w:cs="Open Sans"/>
                    <w:b/>
                  </w:rPr>
                  <w:t xml:space="preserve"> </w:t>
                </w:r>
                <w:r w:rsidR="00F7156B" w:rsidRPr="00B63E16">
                  <w:rPr>
                    <w:rFonts w:ascii="Open Sans" w:hAnsi="Open Sans" w:cs="Open Sans"/>
                    <w:bCs/>
                  </w:rPr>
                  <w:t xml:space="preserve">this unit students will learn effective communication skills tailored to careers in Fire Science. </w:t>
                </w:r>
                <w:r w:rsidR="00F7156B" w:rsidRPr="00B63E16">
                  <w:rPr>
                    <w:rFonts w:ascii="Open Sans" w:hAnsi="Open Sans" w:cs="Open Sans"/>
                  </w:rPr>
                  <w:t>This includes radio communications.</w:t>
                </w:r>
                <w:r w:rsidR="009F4764">
                  <w:rPr>
                    <w:rFonts w:ascii="Open Sans" w:hAnsi="Open Sans" w:cs="Open Sans"/>
                  </w:rPr>
                  <w:t xml:space="preserve"> Students will practice </w:t>
                </w:r>
                <w:r w:rsidR="009F4764">
                  <w:rPr>
                    <w:rFonts w:ascii="Open Sans" w:eastAsia="Calibri" w:hAnsi="Open Sans" w:cs="Open Sans"/>
                  </w:rPr>
                  <w:t>the</w:t>
                </w:r>
                <w:r w:rsidR="009F4764" w:rsidRPr="00B63E16">
                  <w:rPr>
                    <w:rFonts w:ascii="Open Sans" w:eastAsia="Calibri" w:hAnsi="Open Sans" w:cs="Open Sans"/>
                  </w:rPr>
                  <w:t xml:space="preserve"> steps involved in using radio communication for fire management</w:t>
                </w:r>
                <w:r w:rsidR="009F4764">
                  <w:rPr>
                    <w:rFonts w:ascii="Open Sans" w:eastAsia="Calibri" w:hAnsi="Open Sans" w:cs="Open Sans"/>
                  </w:rPr>
                  <w:t xml:space="preserve"> and </w:t>
                </w:r>
                <w:r w:rsidR="009F4764" w:rsidRPr="00B63E16">
                  <w:rPr>
                    <w:rFonts w:ascii="Open Sans" w:eastAsia="Calibri" w:hAnsi="Open Sans" w:cs="Open Sans"/>
                  </w:rPr>
                  <w:lastRenderedPageBreak/>
                  <w:t xml:space="preserve">apply the Incident Command System to manage </w:t>
                </w:r>
                <w:r w:rsidR="009F4764">
                  <w:rPr>
                    <w:rFonts w:ascii="Open Sans" w:eastAsia="Calibri" w:hAnsi="Open Sans" w:cs="Open Sans"/>
                  </w:rPr>
                  <w:t xml:space="preserve">mock </w:t>
                </w:r>
                <w:r w:rsidR="009F4764" w:rsidRPr="00B63E16">
                  <w:rPr>
                    <w:rFonts w:ascii="Open Sans" w:eastAsia="Calibri" w:hAnsi="Open Sans" w:cs="Open Sans"/>
                  </w:rPr>
                  <w:t>emergencies</w:t>
                </w:r>
                <w:r w:rsidR="009F4764">
                  <w:rPr>
                    <w:rFonts w:ascii="Open Sans" w:eastAsia="Calibri" w:hAnsi="Open Sans" w:cs="Open Sans"/>
                  </w:rPr>
                  <w:t xml:space="preserve"> and scenarios. </w:t>
                </w:r>
              </w:p>
            </w:sdtContent>
          </w:sdt>
          <w:p w14:paraId="6F0AEAF7" w14:textId="4DECCF64" w:rsidR="00C039E4" w:rsidRPr="00B63E1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p w14:paraId="39ABDB87" w14:textId="5EC196D9" w:rsidR="006C4FDF" w:rsidRDefault="006C4FDF" w:rsidP="006C4FDF">
                <w:pPr>
                  <w:jc w:val="center"/>
                </w:pPr>
              </w:p>
              <w:sdt>
                <w:sdtPr>
                  <w:rPr>
                    <w:rFonts w:ascii="Open Sans" w:hAnsi="Open Sans" w:cs="Open Sans"/>
                    <w:bCs/>
                  </w:rPr>
                  <w:id w:val="402417698"/>
                  <w:placeholder>
                    <w:docPart w:val="66FF5CD26D114DC6838396BC7C926795"/>
                  </w:placeholder>
                  <w:docPartList>
                    <w:docPartGallery w:val="Quick Parts"/>
                  </w:docPartList>
                </w:sdtPr>
                <w:sdtEndPr/>
                <w:sdtContent>
                  <w:p w14:paraId="1E23C133" w14:textId="753ECAEE" w:rsidR="00CB610A" w:rsidRPr="00B63E16" w:rsidRDefault="00CB610A" w:rsidP="00CB610A">
                    <w:pPr>
                      <w:jc w:val="center"/>
                      <w:rPr>
                        <w:rFonts w:ascii="Open Sans" w:hAnsi="Open Sans" w:cs="Open Sans"/>
                      </w:rPr>
                    </w:pPr>
                    <w:r>
                      <w:rPr>
                        <w:rFonts w:ascii="Open Sans" w:hAnsi="Open Sans" w:cs="Open Sans"/>
                      </w:rPr>
                      <w:t>2</w:t>
                    </w:r>
                    <w:r w:rsidRPr="00B63E16">
                      <w:rPr>
                        <w:rFonts w:ascii="Open Sans" w:hAnsi="Open Sans" w:cs="Open Sans"/>
                      </w:rPr>
                      <w:t>0 Periods</w:t>
                    </w:r>
                  </w:p>
                  <w:p w14:paraId="5CB7845D" w14:textId="264AE3AC" w:rsidR="00CB610A" w:rsidRPr="00B63E16" w:rsidRDefault="00CB610A" w:rsidP="00CB610A">
                    <w:pPr>
                      <w:jc w:val="center"/>
                      <w:rPr>
                        <w:rFonts w:ascii="Open Sans" w:hAnsi="Open Sans" w:cs="Open Sans"/>
                        <w:b/>
                        <w:bCs/>
                        <w:color w:val="FF0000"/>
                      </w:rPr>
                    </w:pPr>
                    <w:r>
                      <w:rPr>
                        <w:rFonts w:ascii="Open Sans" w:hAnsi="Open Sans" w:cs="Open Sans"/>
                      </w:rPr>
                      <w:t>90</w:t>
                    </w:r>
                    <w:r w:rsidRPr="00B63E16">
                      <w:rPr>
                        <w:rFonts w:ascii="Open Sans" w:hAnsi="Open Sans" w:cs="Open Sans"/>
                      </w:rPr>
                      <w:t>0 Minutes</w:t>
                    </w:r>
                  </w:p>
                </w:sdtContent>
              </w:sdt>
              <w:p w14:paraId="11118F81" w14:textId="51D9B87A" w:rsidR="00022991" w:rsidRPr="00B63E16" w:rsidRDefault="00C712F4" w:rsidP="5BD3E6A3">
                <w:pPr>
                  <w:jc w:val="center"/>
                  <w:rPr>
                    <w:rFonts w:ascii="Open Sans" w:hAnsi="Open Sans" w:cs="Open Sans"/>
                    <w:b/>
                    <w:bCs/>
                  </w:rPr>
                </w:pPr>
              </w:p>
            </w:sdtContent>
          </w:sdt>
          <w:p w14:paraId="57A69413" w14:textId="4DECCF64" w:rsidR="00C039E4" w:rsidRPr="00B63E16" w:rsidRDefault="00C039E4" w:rsidP="5BD3E6A3">
            <w:pPr>
              <w:jc w:val="center"/>
              <w:rPr>
                <w:rFonts w:ascii="Open Sans" w:hAnsi="Open Sans" w:cs="Open Sans"/>
              </w:rPr>
            </w:pPr>
          </w:p>
        </w:tc>
        <w:tc>
          <w:tcPr>
            <w:tcW w:w="7560" w:type="dxa"/>
            <w:gridSpan w:val="2"/>
            <w:shd w:val="clear" w:color="auto" w:fill="auto"/>
          </w:tcPr>
          <w:p w14:paraId="0831554C" w14:textId="77777777" w:rsidR="00F7156B" w:rsidRPr="00B63E16" w:rsidRDefault="00F7156B" w:rsidP="00F7156B">
            <w:pPr>
              <w:tabs>
                <w:tab w:val="left" w:pos="1440"/>
              </w:tabs>
              <w:spacing w:before="120" w:after="200" w:line="276" w:lineRule="auto"/>
              <w:ind w:left="1440" w:hanging="720"/>
              <w:rPr>
                <w:rFonts w:ascii="Open Sans" w:eastAsia="Calibri" w:hAnsi="Open Sans" w:cs="Open Sans"/>
              </w:rPr>
            </w:pPr>
            <w:r w:rsidRPr="00B63E16">
              <w:rPr>
                <w:rFonts w:ascii="Open Sans" w:eastAsia="Calibri" w:hAnsi="Open Sans" w:cs="Open Sans"/>
              </w:rPr>
              <w:t>(2)</w:t>
            </w:r>
            <w:r w:rsidRPr="00B63E16">
              <w:rPr>
                <w:rFonts w:ascii="Open Sans" w:eastAsia="Calibri" w:hAnsi="Open Sans" w:cs="Open Sans"/>
              </w:rPr>
              <w:tab/>
              <w:t>The student uses communication skills as related to fire management. The student is expected to:</w:t>
            </w:r>
          </w:p>
          <w:p w14:paraId="67A20545" w14:textId="77777777" w:rsidR="00F7156B" w:rsidRPr="00B63E16" w:rsidRDefault="00F7156B" w:rsidP="00F7156B">
            <w:pPr>
              <w:tabs>
                <w:tab w:val="left" w:pos="2160"/>
              </w:tabs>
              <w:spacing w:before="120" w:after="200" w:line="276" w:lineRule="auto"/>
              <w:ind w:left="2160" w:hanging="720"/>
              <w:rPr>
                <w:rFonts w:ascii="Open Sans" w:eastAsia="Calibri" w:hAnsi="Open Sans" w:cs="Open Sans"/>
              </w:rPr>
            </w:pPr>
            <w:r w:rsidRPr="00B63E16">
              <w:rPr>
                <w:rFonts w:ascii="Open Sans" w:eastAsia="Calibri" w:hAnsi="Open Sans" w:cs="Open Sans"/>
              </w:rPr>
              <w:t>(A)</w:t>
            </w:r>
            <w:r w:rsidRPr="00B63E16">
              <w:rPr>
                <w:rFonts w:ascii="Open Sans" w:eastAsia="Calibri" w:hAnsi="Open Sans" w:cs="Open Sans"/>
              </w:rPr>
              <w:tab/>
              <w:t>demonstrate the use of speech and written communication platforms common to fire management services;</w:t>
            </w:r>
          </w:p>
          <w:p w14:paraId="4DB11EE7" w14:textId="77777777" w:rsidR="00F7156B" w:rsidRPr="00B63E16" w:rsidRDefault="00F7156B" w:rsidP="00F7156B">
            <w:pPr>
              <w:tabs>
                <w:tab w:val="left" w:pos="2160"/>
              </w:tabs>
              <w:spacing w:before="120" w:after="200" w:line="276" w:lineRule="auto"/>
              <w:ind w:left="2160" w:hanging="720"/>
              <w:rPr>
                <w:rFonts w:ascii="Open Sans" w:eastAsia="Calibri" w:hAnsi="Open Sans" w:cs="Open Sans"/>
              </w:rPr>
            </w:pPr>
            <w:r w:rsidRPr="00B63E16">
              <w:rPr>
                <w:rFonts w:ascii="Open Sans" w:eastAsia="Calibri" w:hAnsi="Open Sans" w:cs="Open Sans"/>
              </w:rPr>
              <w:lastRenderedPageBreak/>
              <w:t>(B)</w:t>
            </w:r>
            <w:r w:rsidRPr="00B63E16">
              <w:rPr>
                <w:rFonts w:ascii="Open Sans" w:eastAsia="Calibri" w:hAnsi="Open Sans" w:cs="Open Sans"/>
              </w:rPr>
              <w:tab/>
              <w:t>practice steps involved in using radio communication for fire management;</w:t>
            </w:r>
          </w:p>
          <w:p w14:paraId="1EFB60E8" w14:textId="77777777" w:rsidR="00F7156B" w:rsidRPr="00B63E16" w:rsidRDefault="00F7156B" w:rsidP="00F7156B">
            <w:pPr>
              <w:tabs>
                <w:tab w:val="left" w:pos="2160"/>
              </w:tabs>
              <w:spacing w:before="120" w:after="200" w:line="276" w:lineRule="auto"/>
              <w:ind w:left="2160" w:hanging="720"/>
              <w:rPr>
                <w:rFonts w:ascii="Open Sans" w:eastAsia="Calibri" w:hAnsi="Open Sans" w:cs="Open Sans"/>
              </w:rPr>
            </w:pPr>
            <w:r w:rsidRPr="00B63E16">
              <w:rPr>
                <w:rFonts w:ascii="Open Sans" w:eastAsia="Calibri" w:hAnsi="Open Sans" w:cs="Open Sans"/>
              </w:rPr>
              <w:t>(C)</w:t>
            </w:r>
            <w:r w:rsidRPr="00B63E16">
              <w:rPr>
                <w:rFonts w:ascii="Open Sans" w:eastAsia="Calibri" w:hAnsi="Open Sans" w:cs="Open Sans"/>
              </w:rPr>
              <w:tab/>
              <w:t>apply the Incident Command System to manage emergencies; and</w:t>
            </w:r>
          </w:p>
          <w:p w14:paraId="78389731" w14:textId="32FA1835" w:rsidR="00C039E4" w:rsidRPr="006C4FDF" w:rsidRDefault="00F7156B" w:rsidP="006C4FDF">
            <w:pPr>
              <w:tabs>
                <w:tab w:val="left" w:pos="2160"/>
              </w:tabs>
              <w:spacing w:before="120" w:after="200" w:line="276" w:lineRule="auto"/>
              <w:ind w:left="2160" w:hanging="720"/>
              <w:rPr>
                <w:rFonts w:ascii="Open Sans" w:eastAsia="Calibri" w:hAnsi="Open Sans" w:cs="Open Sans"/>
              </w:rPr>
            </w:pPr>
            <w:r w:rsidRPr="00B63E16">
              <w:rPr>
                <w:rFonts w:ascii="Open Sans" w:eastAsia="Calibri" w:hAnsi="Open Sans" w:cs="Open Sans"/>
              </w:rPr>
              <w:t>(D)</w:t>
            </w:r>
            <w:r w:rsidRPr="00B63E16">
              <w:rPr>
                <w:rFonts w:ascii="Open Sans" w:eastAsia="Calibri" w:hAnsi="Open Sans" w:cs="Open Sans"/>
              </w:rPr>
              <w:tab/>
              <w:t>apply protocols in emergency management response when working at an accident scene.</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45369739" w:rsidR="004356E7" w:rsidRPr="00B63E16" w:rsidRDefault="009F4764" w:rsidP="5BD3E6A3">
                <w:pPr>
                  <w:rPr>
                    <w:rFonts w:ascii="Open Sans" w:hAnsi="Open Sans" w:cs="Open Sans"/>
                    <w:b/>
                    <w:bCs/>
                  </w:rPr>
                </w:pPr>
                <w:r>
                  <w:rPr>
                    <w:rFonts w:ascii="Open Sans" w:hAnsi="Open Sans" w:cs="Open Sans"/>
                    <w:b/>
                  </w:rPr>
                  <w:t xml:space="preserve">Unit </w:t>
                </w:r>
                <w:r w:rsidR="00F7156B" w:rsidRPr="00B63E16">
                  <w:rPr>
                    <w:rFonts w:ascii="Open Sans" w:hAnsi="Open Sans" w:cs="Open Sans"/>
                    <w:b/>
                    <w:bCs/>
                  </w:rPr>
                  <w:t>3</w:t>
                </w:r>
                <w:r>
                  <w:rPr>
                    <w:rFonts w:ascii="Open Sans" w:hAnsi="Open Sans" w:cs="Open Sans"/>
                    <w:b/>
                    <w:bCs/>
                  </w:rPr>
                  <w:t>:</w:t>
                </w:r>
                <w:r w:rsidR="00F7156B" w:rsidRPr="00B63E16">
                  <w:rPr>
                    <w:rFonts w:ascii="Open Sans" w:hAnsi="Open Sans" w:cs="Open Sans"/>
                    <w:b/>
                    <w:bCs/>
                  </w:rPr>
                  <w:t xml:space="preserve"> Safety Procedures and Protocols</w:t>
                </w:r>
              </w:p>
              <w:p w14:paraId="7E9C251D" w14:textId="77777777" w:rsidR="004356E7" w:rsidRPr="00B63E16" w:rsidRDefault="004356E7" w:rsidP="004356E7">
                <w:pPr>
                  <w:rPr>
                    <w:rFonts w:ascii="Open Sans" w:hAnsi="Open Sans" w:cs="Open Sans"/>
                  </w:rPr>
                </w:pPr>
              </w:p>
              <w:p w14:paraId="4748C22B" w14:textId="56987329" w:rsidR="00022991" w:rsidRPr="00B63E16" w:rsidRDefault="00F7156B" w:rsidP="5BD3E6A3">
                <w:pPr>
                  <w:rPr>
                    <w:rFonts w:ascii="Open Sans" w:hAnsi="Open Sans" w:cs="Open Sans"/>
                    <w:b/>
                    <w:bCs/>
                  </w:rPr>
                </w:pPr>
                <w:r w:rsidRPr="00B63E16">
                  <w:rPr>
                    <w:rFonts w:ascii="Open Sans" w:hAnsi="Open Sans" w:cs="Open Sans"/>
                  </w:rPr>
                  <w:t>In this unit students will learn and apply local, state and federal regulations for safety and hazardous materials.</w:t>
                </w:r>
                <w:r w:rsidR="5BD3E6A3" w:rsidRPr="00B63E16">
                  <w:rPr>
                    <w:rFonts w:ascii="Open Sans" w:hAnsi="Open Sans" w:cs="Open Sans"/>
                  </w:rPr>
                  <w:t xml:space="preserve"> </w:t>
                </w:r>
                <w:r w:rsidR="009F4764">
                  <w:rPr>
                    <w:rFonts w:ascii="Open Sans" w:hAnsi="Open Sans" w:cs="Open Sans"/>
                  </w:rPr>
                  <w:t xml:space="preserve">Students will </w:t>
                </w:r>
                <w:r w:rsidR="009F4764" w:rsidRPr="00B63E16">
                  <w:rPr>
                    <w:rFonts w:ascii="Open Sans" w:hAnsi="Open Sans" w:cs="Open Sans"/>
                  </w:rPr>
                  <w:t>prac</w:t>
                </w:r>
                <w:r w:rsidR="009F4764">
                  <w:rPr>
                    <w:rFonts w:ascii="Open Sans" w:hAnsi="Open Sans" w:cs="Open Sans"/>
                  </w:rPr>
                  <w:t xml:space="preserve">tice personal safety procedures and </w:t>
                </w:r>
                <w:r w:rsidR="009F4764" w:rsidRPr="00B63E16">
                  <w:rPr>
                    <w:rFonts w:ascii="Open Sans" w:hAnsi="Open Sans" w:cs="Open Sans"/>
                  </w:rPr>
                  <w:t>apply protocols for handling hazardous materials</w:t>
                </w:r>
                <w:r w:rsidR="009F4764">
                  <w:rPr>
                    <w:rFonts w:ascii="Open Sans" w:hAnsi="Open Sans" w:cs="Open Sans"/>
                  </w:rPr>
                  <w:t xml:space="preserve"> in various scenarios.</w:t>
                </w:r>
              </w:p>
            </w:sdtContent>
          </w:sdt>
          <w:p w14:paraId="07F8A466" w14:textId="1FFF7CAC" w:rsidR="00C039E4" w:rsidRPr="00B63E1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p w14:paraId="58705653" w14:textId="04CB0613" w:rsidR="006C4FDF" w:rsidRDefault="006C4FDF" w:rsidP="006C4FDF">
                <w:pPr>
                  <w:jc w:val="center"/>
                </w:pPr>
              </w:p>
              <w:sdt>
                <w:sdtPr>
                  <w:rPr>
                    <w:rFonts w:ascii="Open Sans" w:hAnsi="Open Sans" w:cs="Open Sans"/>
                    <w:bCs/>
                  </w:rPr>
                  <w:id w:val="-1093629437"/>
                  <w:placeholder>
                    <w:docPart w:val="BFCC93A3588244C7A9D5C89496D44AF0"/>
                  </w:placeholder>
                  <w:docPartList>
                    <w:docPartGallery w:val="Quick Parts"/>
                  </w:docPartList>
                </w:sdtPr>
                <w:sdtEndPr/>
                <w:sdtContent>
                  <w:p w14:paraId="47998F1D" w14:textId="77777777" w:rsidR="009873CD" w:rsidRPr="00B63E16" w:rsidRDefault="009873CD" w:rsidP="009873CD">
                    <w:pPr>
                      <w:jc w:val="center"/>
                      <w:rPr>
                        <w:rFonts w:ascii="Open Sans" w:hAnsi="Open Sans" w:cs="Open Sans"/>
                      </w:rPr>
                    </w:pPr>
                    <w:r>
                      <w:rPr>
                        <w:rFonts w:ascii="Open Sans" w:hAnsi="Open Sans" w:cs="Open Sans"/>
                      </w:rPr>
                      <w:t>25</w:t>
                    </w:r>
                    <w:r w:rsidRPr="00B63E16">
                      <w:rPr>
                        <w:rFonts w:ascii="Open Sans" w:hAnsi="Open Sans" w:cs="Open Sans"/>
                      </w:rPr>
                      <w:t xml:space="preserve"> Periods</w:t>
                    </w:r>
                  </w:p>
                  <w:p w14:paraId="69142346" w14:textId="77777777" w:rsidR="009873CD" w:rsidRPr="00B63E16" w:rsidRDefault="009873CD" w:rsidP="009873CD">
                    <w:pPr>
                      <w:jc w:val="center"/>
                      <w:rPr>
                        <w:rFonts w:ascii="Open Sans" w:hAnsi="Open Sans" w:cs="Open Sans"/>
                        <w:b/>
                        <w:bCs/>
                        <w:color w:val="FF0000"/>
                      </w:rPr>
                    </w:pPr>
                    <w:r>
                      <w:rPr>
                        <w:rFonts w:ascii="Open Sans" w:hAnsi="Open Sans" w:cs="Open Sans"/>
                      </w:rPr>
                      <w:t>1,125</w:t>
                    </w:r>
                    <w:r w:rsidRPr="00B63E16">
                      <w:rPr>
                        <w:rFonts w:ascii="Open Sans" w:hAnsi="Open Sans" w:cs="Open Sans"/>
                      </w:rPr>
                      <w:t xml:space="preserve"> Minutes</w:t>
                    </w:r>
                  </w:p>
                  <w:p w14:paraId="70552A9B" w14:textId="25C4DEFA" w:rsidR="009873CD" w:rsidRDefault="009873CD" w:rsidP="009873CD">
                    <w:pPr>
                      <w:jc w:val="center"/>
                    </w:pPr>
                  </w:p>
                  <w:p w14:paraId="0E506D74" w14:textId="0440923E" w:rsidR="00CB610A" w:rsidRPr="00B63E16" w:rsidRDefault="00C712F4" w:rsidP="00CB610A">
                    <w:pPr>
                      <w:jc w:val="center"/>
                      <w:rPr>
                        <w:rFonts w:ascii="Open Sans" w:hAnsi="Open Sans" w:cs="Open Sans"/>
                        <w:b/>
                        <w:bCs/>
                        <w:color w:val="FF0000"/>
                      </w:rPr>
                    </w:pPr>
                  </w:p>
                </w:sdtContent>
              </w:sdt>
              <w:p w14:paraId="68ACA13E" w14:textId="7AB17C7C" w:rsidR="00022991" w:rsidRPr="00B63E16" w:rsidRDefault="00C712F4" w:rsidP="5BD3E6A3">
                <w:pPr>
                  <w:jc w:val="center"/>
                  <w:rPr>
                    <w:rFonts w:ascii="Open Sans" w:hAnsi="Open Sans" w:cs="Open Sans"/>
                    <w:b/>
                    <w:bCs/>
                  </w:rPr>
                </w:pPr>
              </w:p>
            </w:sdtContent>
          </w:sdt>
          <w:p w14:paraId="1F196356" w14:textId="1FFF7CAC" w:rsidR="00C039E4" w:rsidRPr="00B63E16" w:rsidRDefault="00C039E4" w:rsidP="5BD3E6A3">
            <w:pPr>
              <w:jc w:val="center"/>
              <w:rPr>
                <w:rFonts w:ascii="Open Sans" w:hAnsi="Open Sans" w:cs="Open Sans"/>
              </w:rPr>
            </w:pPr>
          </w:p>
        </w:tc>
        <w:tc>
          <w:tcPr>
            <w:tcW w:w="7560" w:type="dxa"/>
            <w:gridSpan w:val="2"/>
            <w:shd w:val="clear" w:color="auto" w:fill="auto"/>
          </w:tcPr>
          <w:p w14:paraId="7E361F1E" w14:textId="77777777" w:rsidR="00F7156B" w:rsidRPr="00B63E16" w:rsidRDefault="00F7156B" w:rsidP="00F7156B">
            <w:pPr>
              <w:pStyle w:val="PARAGRAPH1"/>
              <w:rPr>
                <w:rStyle w:val="text101"/>
                <w:rFonts w:ascii="Open Sans" w:hAnsi="Open Sans" w:cs="Open Sans"/>
                <w:sz w:val="22"/>
                <w:szCs w:val="22"/>
              </w:rPr>
            </w:pPr>
            <w:r w:rsidRPr="00B63E16">
              <w:rPr>
                <w:rStyle w:val="text101"/>
                <w:rFonts w:ascii="Open Sans" w:hAnsi="Open Sans" w:cs="Open Sans"/>
                <w:sz w:val="22"/>
                <w:szCs w:val="22"/>
              </w:rPr>
              <w:t>(3)</w:t>
            </w:r>
            <w:r w:rsidRPr="00B63E16">
              <w:rPr>
                <w:rStyle w:val="text101"/>
                <w:rFonts w:ascii="Open Sans" w:hAnsi="Open Sans" w:cs="Open Sans"/>
                <w:sz w:val="22"/>
                <w:szCs w:val="22"/>
              </w:rPr>
              <w:tab/>
              <w:t xml:space="preserve">The student executes safety procedures and protocols associated with fire management services. The </w:t>
            </w:r>
            <w:r w:rsidRPr="00B63E16">
              <w:rPr>
                <w:rFonts w:ascii="Open Sans" w:hAnsi="Open Sans" w:cs="Open Sans"/>
              </w:rPr>
              <w:t>st</w:t>
            </w:r>
            <w:r w:rsidRPr="00B63E16">
              <w:rPr>
                <w:rStyle w:val="text101"/>
                <w:rFonts w:ascii="Open Sans" w:hAnsi="Open Sans" w:cs="Open Sans"/>
                <w:sz w:val="22"/>
                <w:szCs w:val="22"/>
              </w:rPr>
              <w:t>udent is expected to:</w:t>
            </w:r>
          </w:p>
          <w:p w14:paraId="7D54BD9A" w14:textId="77777777" w:rsidR="00F7156B" w:rsidRPr="00B63E16" w:rsidRDefault="00F7156B" w:rsidP="00F7156B">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apply local, state, and federal regulations pertaining to safety issues;</w:t>
            </w:r>
          </w:p>
          <w:p w14:paraId="36FAB8F4" w14:textId="77777777" w:rsidR="00F7156B" w:rsidRPr="00B63E16" w:rsidRDefault="00F7156B" w:rsidP="00F7156B">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apply protocols for handling hazardous materials at the awareness level; and</w:t>
            </w:r>
          </w:p>
          <w:p w14:paraId="4E6C9A48" w14:textId="170257E0" w:rsidR="00022991" w:rsidRPr="006C4FDF" w:rsidRDefault="00F7156B" w:rsidP="006C4FDF">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prac</w:t>
            </w:r>
            <w:r w:rsidR="006C4FDF">
              <w:rPr>
                <w:rFonts w:ascii="Open Sans" w:hAnsi="Open Sans" w:cs="Open Sans"/>
              </w:rPr>
              <w:t>tice personal safety procedures.</w:t>
            </w:r>
          </w:p>
        </w:tc>
      </w:tr>
      <w:tr w:rsidR="00BB1EE4" w:rsidRPr="00752707" w14:paraId="7CB88A02" w14:textId="77777777" w:rsidTr="00244619">
        <w:trPr>
          <w:trHeight w:val="989"/>
        </w:trPr>
        <w:tc>
          <w:tcPr>
            <w:tcW w:w="4680" w:type="dxa"/>
            <w:shd w:val="clear" w:color="auto" w:fill="auto"/>
          </w:tcPr>
          <w:p w14:paraId="42988874" w14:textId="7318CF4E" w:rsidR="00BB1EE4" w:rsidRPr="00B63E16" w:rsidRDefault="009873CD" w:rsidP="00BB1EE4">
            <w:pPr>
              <w:rPr>
                <w:rFonts w:ascii="Open Sans" w:eastAsia="Calibri" w:hAnsi="Open Sans" w:cs="Open Sans"/>
                <w:b/>
              </w:rPr>
            </w:pPr>
            <w:r>
              <w:rPr>
                <w:rFonts w:ascii="Open Sans" w:eastAsia="Calibri" w:hAnsi="Open Sans" w:cs="Open Sans"/>
                <w:b/>
              </w:rPr>
              <w:t>Unit 4</w:t>
            </w:r>
            <w:r w:rsidR="00BB1EE4">
              <w:rPr>
                <w:rFonts w:ascii="Open Sans" w:eastAsia="Calibri" w:hAnsi="Open Sans" w:cs="Open Sans"/>
                <w:b/>
              </w:rPr>
              <w:t>:</w:t>
            </w:r>
            <w:r w:rsidR="00BB1EE4" w:rsidRPr="00B63E16">
              <w:rPr>
                <w:rFonts w:ascii="Open Sans" w:eastAsia="Calibri" w:hAnsi="Open Sans" w:cs="Open Sans"/>
                <w:b/>
              </w:rPr>
              <w:t xml:space="preserve"> Accidents, Injuries</w:t>
            </w:r>
            <w:r w:rsidR="00BB1EE4">
              <w:rPr>
                <w:rFonts w:ascii="Open Sans" w:eastAsia="Calibri" w:hAnsi="Open Sans" w:cs="Open Sans"/>
                <w:b/>
              </w:rPr>
              <w:t>,</w:t>
            </w:r>
            <w:r w:rsidR="00BB1EE4" w:rsidRPr="00B63E16">
              <w:rPr>
                <w:rFonts w:ascii="Open Sans" w:eastAsia="Calibri" w:hAnsi="Open Sans" w:cs="Open Sans"/>
                <w:b/>
              </w:rPr>
              <w:t xml:space="preserve"> and Causes</w:t>
            </w:r>
          </w:p>
          <w:p w14:paraId="70B7A866" w14:textId="77777777" w:rsidR="00BB1EE4" w:rsidRPr="00B63E16" w:rsidRDefault="00BB1EE4" w:rsidP="00BB1EE4">
            <w:pPr>
              <w:rPr>
                <w:rFonts w:ascii="Open Sans" w:eastAsia="Calibri" w:hAnsi="Open Sans" w:cs="Open Sans"/>
                <w:b/>
              </w:rPr>
            </w:pPr>
          </w:p>
          <w:p w14:paraId="0013CEC8" w14:textId="50C43E39" w:rsidR="00BB1EE4" w:rsidRPr="00B63E16" w:rsidRDefault="00BB1EE4" w:rsidP="00BB1EE4">
            <w:pPr>
              <w:rPr>
                <w:rFonts w:ascii="Open Sans" w:hAnsi="Open Sans" w:cs="Open Sans"/>
                <w:b/>
              </w:rPr>
            </w:pPr>
            <w:r w:rsidRPr="00B63E16">
              <w:rPr>
                <w:rFonts w:ascii="Open Sans" w:eastAsia="Calibri" w:hAnsi="Open Sans" w:cs="Open Sans"/>
              </w:rPr>
              <w:t>In this unit students will learn to recognize the most common types of accidents and</w:t>
            </w:r>
            <w:r>
              <w:rPr>
                <w:rFonts w:ascii="Open Sans" w:eastAsia="Calibri" w:hAnsi="Open Sans" w:cs="Open Sans"/>
              </w:rPr>
              <w:t xml:space="preserve"> injuries as well as </w:t>
            </w:r>
            <w:r w:rsidRPr="00B63E16">
              <w:rPr>
                <w:rFonts w:ascii="Open Sans" w:hAnsi="Open Sans" w:cs="Open Sans"/>
              </w:rPr>
              <w:t>potential long-term health considerations</w:t>
            </w:r>
            <w:r>
              <w:rPr>
                <w:rFonts w:ascii="Open Sans" w:hAnsi="Open Sans" w:cs="Open Sans"/>
              </w:rPr>
              <w:t xml:space="preserve"> for </w:t>
            </w:r>
            <w:r w:rsidRPr="00B63E16">
              <w:rPr>
                <w:rFonts w:ascii="Open Sans" w:hAnsi="Open Sans" w:cs="Open Sans"/>
              </w:rPr>
              <w:t>firefighter</w:t>
            </w:r>
            <w:r>
              <w:rPr>
                <w:rFonts w:ascii="Open Sans" w:hAnsi="Open Sans" w:cs="Open Sans"/>
              </w:rPr>
              <w:t>s</w:t>
            </w:r>
            <w:r w:rsidRPr="00B63E16">
              <w:rPr>
                <w:rFonts w:ascii="Open Sans" w:eastAsia="Calibri" w:hAnsi="Open Sans" w:cs="Open Sans"/>
              </w:rPr>
              <w:t>.</w:t>
            </w:r>
            <w:r>
              <w:rPr>
                <w:rFonts w:ascii="Open Sans" w:eastAsia="Calibri" w:hAnsi="Open Sans" w:cs="Open Sans"/>
              </w:rPr>
              <w:t xml:space="preserve"> Students will learn and </w:t>
            </w:r>
            <w:r w:rsidRPr="00B63E16">
              <w:rPr>
                <w:rFonts w:ascii="Open Sans" w:hAnsi="Open Sans" w:cs="Open Sans"/>
              </w:rPr>
              <w:t xml:space="preserve">describe the </w:t>
            </w:r>
            <w:r w:rsidRPr="00B63E16">
              <w:rPr>
                <w:rFonts w:ascii="Open Sans" w:hAnsi="Open Sans" w:cs="Open Sans"/>
              </w:rPr>
              <w:lastRenderedPageBreak/>
              <w:t>elements of a personnel accountability system and the application of the system at an incident</w:t>
            </w:r>
            <w:r>
              <w:rPr>
                <w:rFonts w:ascii="Open Sans" w:hAnsi="Open Sans" w:cs="Open Sans"/>
              </w:rPr>
              <w:t xml:space="preserve">, </w:t>
            </w:r>
            <w:r w:rsidRPr="00B63E16">
              <w:rPr>
                <w:rFonts w:ascii="Open Sans" w:hAnsi="Open Sans" w:cs="Open Sans"/>
              </w:rPr>
              <w:t>identify common types of accidents or injuries such as those occurring at the emergency scene, responding to and returning from calls on fire apparatus, in personal vehicles, at the fire station, at other on-duty locations, and during training</w:t>
            </w:r>
            <w:r>
              <w:rPr>
                <w:rFonts w:ascii="Open Sans" w:hAnsi="Open Sans" w:cs="Open Sans"/>
              </w:rPr>
              <w:t xml:space="preserve">, and </w:t>
            </w:r>
            <w:r w:rsidRPr="00B63E16">
              <w:rPr>
                <w:rFonts w:ascii="Open Sans" w:hAnsi="Open Sans" w:cs="Open Sans"/>
              </w:rPr>
              <w:t>demonstrate techniques for action when trapped or disoriented in a fire situation or in a hostile environment</w:t>
            </w:r>
            <w:r>
              <w:rPr>
                <w:rFonts w:ascii="Open Sans" w:hAnsi="Open Sans" w:cs="Open Sans"/>
              </w:rPr>
              <w:t>.</w:t>
            </w:r>
          </w:p>
        </w:tc>
        <w:tc>
          <w:tcPr>
            <w:tcW w:w="2250" w:type="dxa"/>
            <w:shd w:val="clear" w:color="auto" w:fill="auto"/>
          </w:tcPr>
          <w:sdt>
            <w:sdtPr>
              <w:rPr>
                <w:rFonts w:ascii="Open Sans" w:hAnsi="Open Sans" w:cs="Open Sans"/>
                <w:bCs/>
              </w:rPr>
              <w:id w:val="1862923876"/>
              <w:placeholder>
                <w:docPart w:val="D565EB38AF274BF4888B65EFD9E648AE"/>
              </w:placeholder>
              <w:docPartList>
                <w:docPartGallery w:val="Quick Parts"/>
              </w:docPartList>
            </w:sdtPr>
            <w:sdtEndPr/>
            <w:sdtContent>
              <w:p w14:paraId="13940393" w14:textId="77777777" w:rsidR="00BB1EE4" w:rsidRDefault="00BB1EE4" w:rsidP="00BB1EE4">
                <w:pPr>
                  <w:jc w:val="center"/>
                  <w:rPr>
                    <w:rFonts w:ascii="Open Sans" w:hAnsi="Open Sans" w:cs="Open Sans"/>
                    <w:bCs/>
                  </w:rPr>
                </w:pPr>
              </w:p>
              <w:p w14:paraId="3059E356" w14:textId="74BF76DC" w:rsidR="00BB1EE4" w:rsidRPr="00B63E16" w:rsidRDefault="009873CD" w:rsidP="00BB1EE4">
                <w:pPr>
                  <w:jc w:val="center"/>
                  <w:rPr>
                    <w:rFonts w:ascii="Open Sans" w:hAnsi="Open Sans" w:cs="Open Sans"/>
                  </w:rPr>
                </w:pPr>
                <w:r>
                  <w:rPr>
                    <w:rFonts w:ascii="Open Sans" w:hAnsi="Open Sans" w:cs="Open Sans"/>
                  </w:rPr>
                  <w:t>40</w:t>
                </w:r>
                <w:r w:rsidR="00BB1EE4" w:rsidRPr="00B63E16">
                  <w:rPr>
                    <w:rFonts w:ascii="Open Sans" w:hAnsi="Open Sans" w:cs="Open Sans"/>
                  </w:rPr>
                  <w:t xml:space="preserve"> Periods</w:t>
                </w:r>
              </w:p>
              <w:p w14:paraId="03733848" w14:textId="1465AECF" w:rsidR="00BB1EE4" w:rsidRPr="00B63E16" w:rsidRDefault="009873CD" w:rsidP="00BB1EE4">
                <w:pPr>
                  <w:jc w:val="center"/>
                  <w:rPr>
                    <w:rFonts w:ascii="Open Sans" w:hAnsi="Open Sans" w:cs="Open Sans"/>
                    <w:b/>
                    <w:bCs/>
                    <w:color w:val="FF0000"/>
                  </w:rPr>
                </w:pPr>
                <w:r>
                  <w:rPr>
                    <w:rFonts w:ascii="Open Sans" w:hAnsi="Open Sans" w:cs="Open Sans"/>
                  </w:rPr>
                  <w:t>1,800</w:t>
                </w:r>
                <w:r w:rsidR="00BB1EE4" w:rsidRPr="00B63E16">
                  <w:rPr>
                    <w:rFonts w:ascii="Open Sans" w:hAnsi="Open Sans" w:cs="Open Sans"/>
                  </w:rPr>
                  <w:t xml:space="preserve"> Minutes</w:t>
                </w:r>
              </w:p>
            </w:sdtContent>
          </w:sdt>
          <w:p w14:paraId="12F06FC7" w14:textId="77777777" w:rsidR="00BB1EE4" w:rsidRPr="00B63E16" w:rsidRDefault="00BB1EE4" w:rsidP="00BB1EE4">
            <w:pPr>
              <w:jc w:val="center"/>
              <w:rPr>
                <w:rFonts w:ascii="Open Sans" w:hAnsi="Open Sans" w:cs="Open Sans"/>
              </w:rPr>
            </w:pPr>
          </w:p>
        </w:tc>
        <w:tc>
          <w:tcPr>
            <w:tcW w:w="7560" w:type="dxa"/>
            <w:gridSpan w:val="2"/>
            <w:shd w:val="clear" w:color="auto" w:fill="auto"/>
          </w:tcPr>
          <w:p w14:paraId="4569F10A"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(17)</w:t>
            </w:r>
            <w:r w:rsidRPr="00B63E16">
              <w:rPr>
                <w:rStyle w:val="text101"/>
                <w:rFonts w:ascii="Open Sans" w:hAnsi="Open Sans" w:cs="Open Sans"/>
                <w:sz w:val="22"/>
                <w:szCs w:val="22"/>
              </w:rPr>
              <w:tab/>
              <w:t>The student recognizes common types of ac</w:t>
            </w:r>
            <w:r w:rsidRPr="00B63E16">
              <w:rPr>
                <w:rFonts w:ascii="Open Sans" w:hAnsi="Open Sans" w:cs="Open Sans"/>
              </w:rPr>
              <w:t>ci</w:t>
            </w:r>
            <w:r w:rsidRPr="00B63E16">
              <w:rPr>
                <w:rStyle w:val="text101"/>
                <w:rFonts w:ascii="Open Sans" w:hAnsi="Open Sans" w:cs="Open Sans"/>
                <w:sz w:val="22"/>
                <w:szCs w:val="22"/>
              </w:rPr>
              <w:t>dents and injuries and their causes. The student is expected to:</w:t>
            </w:r>
          </w:p>
          <w:p w14:paraId="0C50E966"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the elements of a personnel accountability system and the application of the system at an incident;</w:t>
            </w:r>
          </w:p>
          <w:p w14:paraId="17169C97" w14:textId="77777777" w:rsidR="00BB1EE4" w:rsidRPr="00B63E16" w:rsidRDefault="00BB1EE4" w:rsidP="00BB1EE4">
            <w:pPr>
              <w:pStyle w:val="SUBPARAGRAPHA"/>
              <w:rPr>
                <w:rFonts w:ascii="Open Sans" w:hAnsi="Open Sans" w:cs="Open Sans"/>
              </w:rPr>
            </w:pPr>
            <w:r w:rsidRPr="00B63E16">
              <w:rPr>
                <w:rFonts w:ascii="Open Sans" w:hAnsi="Open Sans" w:cs="Open Sans"/>
              </w:rPr>
              <w:lastRenderedPageBreak/>
              <w:t>(B)</w:t>
            </w:r>
            <w:r w:rsidRPr="00B63E16">
              <w:rPr>
                <w:rFonts w:ascii="Open Sans" w:hAnsi="Open Sans" w:cs="Open Sans"/>
              </w:rPr>
              <w:tab/>
              <w:t>identify potential long-term firefighter health considerations of exposure to products of combustion;</w:t>
            </w:r>
          </w:p>
          <w:p w14:paraId="754A926D" w14:textId="77777777" w:rsidR="00BA3FA1" w:rsidRDefault="00BB1EE4" w:rsidP="00BA3FA1">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identify common types of accidents or injuries such as those occurring at the emergency scene, responding to and returning from calls on fire apparatus, in personal vehicles, at the fire station, at other on-duty locations, and during training; and</w:t>
            </w:r>
          </w:p>
          <w:p w14:paraId="2CFCE3B6" w14:textId="48E05E4D" w:rsidR="00BB1EE4" w:rsidRPr="00B63E16" w:rsidRDefault="00BB1EE4" w:rsidP="00BA3FA1">
            <w:pPr>
              <w:pStyle w:val="SUBPARAGRAPHA"/>
              <w:rPr>
                <w:rFonts w:ascii="Open Sans" w:hAnsi="Open Sans" w:cs="Open Sans"/>
                <w:b/>
              </w:rPr>
            </w:pPr>
            <w:r w:rsidRPr="00B63E16">
              <w:rPr>
                <w:rFonts w:ascii="Open Sans" w:hAnsi="Open Sans" w:cs="Open Sans"/>
              </w:rPr>
              <w:t>(D)</w:t>
            </w:r>
            <w:r w:rsidRPr="00B63E16">
              <w:rPr>
                <w:rFonts w:ascii="Open Sans" w:hAnsi="Open Sans" w:cs="Open Sans"/>
              </w:rPr>
              <w:tab/>
              <w:t>demonstrate techniques for action when trapped or disoriented in a fire situation or in a hostile environment.</w:t>
            </w:r>
          </w:p>
        </w:tc>
      </w:tr>
      <w:tr w:rsidR="00BB1EE4" w:rsidRPr="00752707" w14:paraId="0D240D13" w14:textId="77777777" w:rsidTr="00244619">
        <w:trPr>
          <w:trHeight w:val="989"/>
        </w:trPr>
        <w:tc>
          <w:tcPr>
            <w:tcW w:w="4680" w:type="dxa"/>
            <w:shd w:val="clear" w:color="auto" w:fill="auto"/>
          </w:tcPr>
          <w:p w14:paraId="213BF5E0" w14:textId="024F1853" w:rsidR="00BB1EE4" w:rsidRPr="00B63E16" w:rsidRDefault="009873CD" w:rsidP="00BB1EE4">
            <w:pPr>
              <w:rPr>
                <w:rFonts w:ascii="Open Sans" w:eastAsia="Calibri" w:hAnsi="Open Sans" w:cs="Open Sans"/>
                <w:b/>
              </w:rPr>
            </w:pPr>
            <w:r>
              <w:rPr>
                <w:rFonts w:ascii="Open Sans" w:eastAsia="Calibri" w:hAnsi="Open Sans" w:cs="Open Sans"/>
                <w:b/>
              </w:rPr>
              <w:lastRenderedPageBreak/>
              <w:t>Unit 5</w:t>
            </w:r>
            <w:r w:rsidR="00BB1EE4">
              <w:rPr>
                <w:rFonts w:ascii="Open Sans" w:eastAsia="Calibri" w:hAnsi="Open Sans" w:cs="Open Sans"/>
                <w:b/>
              </w:rPr>
              <w:t>:</w:t>
            </w:r>
            <w:r w:rsidR="00BB1EE4" w:rsidRPr="00B63E16">
              <w:rPr>
                <w:rFonts w:ascii="Open Sans" w:eastAsia="Calibri" w:hAnsi="Open Sans" w:cs="Open Sans"/>
                <w:b/>
              </w:rPr>
              <w:t xml:space="preserve"> </w:t>
            </w:r>
            <w:r w:rsidR="00BB1EE4">
              <w:rPr>
                <w:rFonts w:ascii="Open Sans" w:eastAsia="Calibri" w:hAnsi="Open Sans" w:cs="Open Sans"/>
                <w:b/>
              </w:rPr>
              <w:t xml:space="preserve">Safe </w:t>
            </w:r>
            <w:r w:rsidR="00BB1EE4" w:rsidRPr="00B63E16">
              <w:rPr>
                <w:rFonts w:ascii="Open Sans" w:eastAsia="Calibri" w:hAnsi="Open Sans" w:cs="Open Sans"/>
                <w:b/>
              </w:rPr>
              <w:t>Handling of Accidents and Hazards</w:t>
            </w:r>
          </w:p>
          <w:p w14:paraId="14546061" w14:textId="77777777" w:rsidR="00BB1EE4" w:rsidRPr="00B63E16" w:rsidRDefault="00BB1EE4" w:rsidP="00BB1EE4">
            <w:pPr>
              <w:rPr>
                <w:rFonts w:ascii="Open Sans" w:eastAsia="Calibri" w:hAnsi="Open Sans" w:cs="Open Sans"/>
                <w:b/>
              </w:rPr>
            </w:pPr>
          </w:p>
          <w:p w14:paraId="47E694E5" w14:textId="50CF0E28" w:rsidR="00BB1EE4" w:rsidRPr="00B63E16" w:rsidRDefault="00BB1EE4" w:rsidP="00BB1EE4">
            <w:pPr>
              <w:rPr>
                <w:rFonts w:ascii="Open Sans" w:hAnsi="Open Sans" w:cs="Open Sans"/>
                <w:b/>
              </w:rPr>
            </w:pPr>
            <w:r>
              <w:rPr>
                <w:rFonts w:ascii="Open Sans" w:eastAsia="Calibri" w:hAnsi="Open Sans" w:cs="Open Sans"/>
              </w:rPr>
              <w:t xml:space="preserve">In </w:t>
            </w:r>
            <w:r w:rsidRPr="00B63E16">
              <w:rPr>
                <w:rFonts w:ascii="Open Sans" w:eastAsia="Calibri" w:hAnsi="Open Sans" w:cs="Open Sans"/>
              </w:rPr>
              <w:t>this unit students will learn how to handle various accidents and hazards on the scene</w:t>
            </w:r>
            <w:r>
              <w:rPr>
                <w:rFonts w:ascii="Open Sans" w:eastAsia="Calibri" w:hAnsi="Open Sans" w:cs="Open Sans"/>
              </w:rPr>
              <w:t xml:space="preserve">. Students will learn and </w:t>
            </w:r>
            <w:r w:rsidRPr="00B63E16">
              <w:rPr>
                <w:rFonts w:ascii="Open Sans" w:hAnsi="Open Sans" w:cs="Open Sans"/>
              </w:rPr>
              <w:t>describe the procedures for terminating utility services to a building</w:t>
            </w:r>
            <w:r>
              <w:rPr>
                <w:rFonts w:ascii="Open Sans" w:hAnsi="Open Sans" w:cs="Open Sans"/>
              </w:rPr>
              <w:t xml:space="preserve">, learn and </w:t>
            </w:r>
            <w:r w:rsidRPr="00B63E16">
              <w:rPr>
                <w:rFonts w:ascii="Open Sans" w:hAnsi="Open Sans" w:cs="Open Sans"/>
              </w:rPr>
              <w:t>explain hazards that exist</w:t>
            </w:r>
            <w:r w:rsidR="009565ED">
              <w:rPr>
                <w:rFonts w:ascii="Open Sans" w:hAnsi="Open Sans" w:cs="Open Sans"/>
              </w:rPr>
              <w:t>,</w:t>
            </w:r>
            <w:r w:rsidRPr="00B63E16">
              <w:rPr>
                <w:rFonts w:ascii="Open Sans" w:hAnsi="Open Sans" w:cs="Open Sans"/>
              </w:rPr>
              <w:t xml:space="preserve"> and describe procedures to be used in electrical emergencies</w:t>
            </w:r>
            <w:r>
              <w:rPr>
                <w:rFonts w:ascii="Open Sans" w:hAnsi="Open Sans" w:cs="Open Sans"/>
              </w:rPr>
              <w:t xml:space="preserve">, learn and </w:t>
            </w:r>
            <w:r w:rsidRPr="00B63E16">
              <w:rPr>
                <w:rFonts w:ascii="Open Sans" w:hAnsi="Open Sans" w:cs="Open Sans"/>
              </w:rPr>
              <w:t>describe safety procedures for fire service lighting equipment</w:t>
            </w:r>
            <w:r>
              <w:rPr>
                <w:rFonts w:ascii="Open Sans" w:hAnsi="Open Sans" w:cs="Open Sans"/>
              </w:rPr>
              <w:t>, and learn and demonstrate</w:t>
            </w:r>
            <w:r w:rsidRPr="00B63E16">
              <w:rPr>
                <w:rFonts w:ascii="Open Sans" w:hAnsi="Open Sans" w:cs="Open Sans"/>
              </w:rPr>
              <w:t xml:space="preserve"> the </w:t>
            </w:r>
            <w:r w:rsidRPr="00B63E16">
              <w:rPr>
                <w:rFonts w:ascii="Open Sans" w:hAnsi="Open Sans" w:cs="Open Sans"/>
              </w:rPr>
              <w:lastRenderedPageBreak/>
              <w:t>procedures for the use of safety equipment such as seat belts, ear protection, eye protection, and other safety equipment provided for protection while riding on apparatus</w:t>
            </w:r>
            <w:r>
              <w:rPr>
                <w:rFonts w:ascii="Open Sans" w:hAnsi="Open Sans" w:cs="Open Sans"/>
              </w:rPr>
              <w:t>.</w:t>
            </w:r>
          </w:p>
        </w:tc>
        <w:tc>
          <w:tcPr>
            <w:tcW w:w="2250" w:type="dxa"/>
            <w:shd w:val="clear" w:color="auto" w:fill="auto"/>
          </w:tcPr>
          <w:sdt>
            <w:sdtPr>
              <w:rPr>
                <w:rFonts w:ascii="Open Sans" w:hAnsi="Open Sans" w:cs="Open Sans"/>
                <w:bCs/>
              </w:rPr>
              <w:id w:val="-495801612"/>
              <w:placeholder>
                <w:docPart w:val="572E2C5DC0C74FE387D91B47BC62CB6E"/>
              </w:placeholder>
              <w:docPartList>
                <w:docPartGallery w:val="Quick Parts"/>
              </w:docPartList>
            </w:sdtPr>
            <w:sdtEndPr/>
            <w:sdtContent>
              <w:p w14:paraId="26260A6F" w14:textId="77777777" w:rsidR="009873CD" w:rsidRDefault="009873CD" w:rsidP="009873CD">
                <w:pPr>
                  <w:jc w:val="center"/>
                  <w:rPr>
                    <w:rFonts w:ascii="Open Sans" w:hAnsi="Open Sans" w:cs="Open Sans"/>
                    <w:bCs/>
                  </w:rPr>
                </w:pPr>
              </w:p>
              <w:p w14:paraId="47A9B77C" w14:textId="034BE3C7" w:rsidR="009873CD" w:rsidRPr="00B63E16" w:rsidRDefault="009565ED" w:rsidP="009873CD">
                <w:pPr>
                  <w:jc w:val="center"/>
                  <w:rPr>
                    <w:rFonts w:ascii="Open Sans" w:hAnsi="Open Sans" w:cs="Open Sans"/>
                  </w:rPr>
                </w:pPr>
                <w:r>
                  <w:rPr>
                    <w:rFonts w:ascii="Open Sans" w:hAnsi="Open Sans" w:cs="Open Sans"/>
                  </w:rPr>
                  <w:t>40</w:t>
                </w:r>
                <w:r w:rsidR="009873CD" w:rsidRPr="00B63E16">
                  <w:rPr>
                    <w:rFonts w:ascii="Open Sans" w:hAnsi="Open Sans" w:cs="Open Sans"/>
                  </w:rPr>
                  <w:t xml:space="preserve"> Periods</w:t>
                </w:r>
              </w:p>
              <w:p w14:paraId="54F0DECC" w14:textId="44BA2155" w:rsidR="009873CD" w:rsidRPr="00B63E16" w:rsidRDefault="009565ED" w:rsidP="009873CD">
                <w:pPr>
                  <w:jc w:val="center"/>
                  <w:rPr>
                    <w:rFonts w:ascii="Open Sans" w:hAnsi="Open Sans" w:cs="Open Sans"/>
                    <w:b/>
                    <w:bCs/>
                    <w:color w:val="FF0000"/>
                  </w:rPr>
                </w:pPr>
                <w:r>
                  <w:rPr>
                    <w:rFonts w:ascii="Open Sans" w:hAnsi="Open Sans" w:cs="Open Sans"/>
                  </w:rPr>
                  <w:t>1,800</w:t>
                </w:r>
                <w:r w:rsidR="009873CD" w:rsidRPr="00B63E16">
                  <w:rPr>
                    <w:rFonts w:ascii="Open Sans" w:hAnsi="Open Sans" w:cs="Open Sans"/>
                  </w:rPr>
                  <w:t xml:space="preserve"> Minutes</w:t>
                </w:r>
              </w:p>
              <w:p w14:paraId="6095C455" w14:textId="46FE4A9C" w:rsidR="009873CD" w:rsidRDefault="009873CD" w:rsidP="009873CD">
                <w:pPr>
                  <w:jc w:val="center"/>
                </w:pPr>
              </w:p>
              <w:p w14:paraId="6C99D0A3" w14:textId="262CDF58" w:rsidR="00BB1EE4" w:rsidRPr="00B63E16" w:rsidRDefault="00C712F4" w:rsidP="00BB1EE4">
                <w:pPr>
                  <w:jc w:val="center"/>
                  <w:rPr>
                    <w:rFonts w:ascii="Open Sans" w:hAnsi="Open Sans" w:cs="Open Sans"/>
                    <w:b/>
                    <w:bCs/>
                    <w:color w:val="FF0000"/>
                  </w:rPr>
                </w:pPr>
              </w:p>
            </w:sdtContent>
          </w:sdt>
          <w:p w14:paraId="416DFF09" w14:textId="1FFF7CAC" w:rsidR="00BB1EE4" w:rsidRPr="00B63E16" w:rsidRDefault="00BB1EE4" w:rsidP="00BB1EE4">
            <w:pPr>
              <w:jc w:val="center"/>
              <w:rPr>
                <w:rFonts w:ascii="Open Sans" w:hAnsi="Open Sans" w:cs="Open Sans"/>
              </w:rPr>
            </w:pPr>
          </w:p>
        </w:tc>
        <w:tc>
          <w:tcPr>
            <w:tcW w:w="7560" w:type="dxa"/>
            <w:gridSpan w:val="2"/>
            <w:shd w:val="clear" w:color="auto" w:fill="auto"/>
          </w:tcPr>
          <w:p w14:paraId="2F2D77C9" w14:textId="77777777" w:rsidR="00BB1EE4" w:rsidRPr="00B63E16" w:rsidRDefault="00BB1EE4" w:rsidP="00BB1EE4">
            <w:pPr>
              <w:pStyle w:val="PARAGRAPH1"/>
              <w:rPr>
                <w:rFonts w:ascii="Open Sans" w:hAnsi="Open Sans" w:cs="Open Sans"/>
              </w:rPr>
            </w:pPr>
            <w:r w:rsidRPr="00B63E16">
              <w:rPr>
                <w:rStyle w:val="text101"/>
                <w:rFonts w:ascii="Open Sans" w:hAnsi="Open Sans" w:cs="Open Sans"/>
                <w:sz w:val="22"/>
                <w:szCs w:val="22"/>
              </w:rPr>
              <w:t>(18)</w:t>
            </w:r>
            <w:r w:rsidRPr="00B63E16">
              <w:rPr>
                <w:rStyle w:val="text101"/>
                <w:rFonts w:ascii="Open Sans" w:hAnsi="Open Sans" w:cs="Open Sans"/>
                <w:sz w:val="22"/>
                <w:szCs w:val="22"/>
              </w:rPr>
              <w:tab/>
              <w:t>The student d</w:t>
            </w:r>
            <w:r w:rsidRPr="00B63E16">
              <w:rPr>
                <w:rFonts w:ascii="Open Sans" w:hAnsi="Open Sans" w:cs="Open Sans"/>
              </w:rPr>
              <w:t>es</w:t>
            </w:r>
            <w:r w:rsidRPr="00B63E16">
              <w:rPr>
                <w:rStyle w:val="text101"/>
                <w:rFonts w:ascii="Open Sans" w:hAnsi="Open Sans" w:cs="Open Sans"/>
                <w:sz w:val="22"/>
                <w:szCs w:val="22"/>
              </w:rPr>
              <w:t>cribes the handling of different types of accidents and hazards. The student is expected to:</w:t>
            </w:r>
          </w:p>
          <w:p w14:paraId="7E593654"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the procedures for terminating utility services to a building;</w:t>
            </w:r>
          </w:p>
          <w:p w14:paraId="3F862C54"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explain hazards that exist and describe procedures to be used in electrical emergencies;</w:t>
            </w:r>
          </w:p>
          <w:p w14:paraId="195F5714" w14:textId="77777777" w:rsidR="00BB1EE4" w:rsidRPr="00B63E16"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describe the safe handling and operation of hand and power tools;</w:t>
            </w:r>
          </w:p>
          <w:p w14:paraId="52B0DE5B" w14:textId="77777777" w:rsidR="00BA3FA1" w:rsidRDefault="00BB1EE4" w:rsidP="00BA3FA1">
            <w:pPr>
              <w:pStyle w:val="SUBPARAGRAPHA"/>
              <w:rPr>
                <w:rFonts w:ascii="Open Sans" w:hAnsi="Open Sans" w:cs="Open Sans"/>
              </w:rPr>
            </w:pPr>
            <w:r w:rsidRPr="00B63E16">
              <w:rPr>
                <w:rFonts w:ascii="Open Sans" w:hAnsi="Open Sans" w:cs="Open Sans"/>
              </w:rPr>
              <w:lastRenderedPageBreak/>
              <w:t>(D)</w:t>
            </w:r>
            <w:r w:rsidRPr="00B63E16">
              <w:rPr>
                <w:rFonts w:ascii="Open Sans" w:hAnsi="Open Sans" w:cs="Open Sans"/>
              </w:rPr>
              <w:tab/>
              <w:t>describe safety procedures for fire service lighting equipment such as power supply (portable or mounted), lights, cords, and connectors; and</w:t>
            </w:r>
          </w:p>
          <w:p w14:paraId="4067EE7B" w14:textId="664F39AC" w:rsidR="00BB1EE4" w:rsidRPr="00B63E16" w:rsidRDefault="00BB1EE4" w:rsidP="00BA3FA1">
            <w:pPr>
              <w:pStyle w:val="SUBPARAGRAPHA"/>
              <w:rPr>
                <w:rFonts w:ascii="Open Sans" w:hAnsi="Open Sans" w:cs="Open Sans"/>
                <w:b/>
              </w:rPr>
            </w:pPr>
            <w:r w:rsidRPr="00B63E16">
              <w:rPr>
                <w:rFonts w:ascii="Open Sans" w:hAnsi="Open Sans" w:cs="Open Sans"/>
              </w:rPr>
              <w:t>(E)</w:t>
            </w:r>
            <w:r w:rsidRPr="00B63E16">
              <w:rPr>
                <w:rFonts w:ascii="Open Sans" w:hAnsi="Open Sans" w:cs="Open Sans"/>
              </w:rPr>
              <w:tab/>
              <w:t>recognize the procedures for the use of safety equipment such as seat belts, ear protection, eye protection, and other safety equipment provided for protection while riding on apparatus.</w:t>
            </w:r>
          </w:p>
        </w:tc>
      </w:tr>
      <w:tr w:rsidR="00BB1EE4" w:rsidRPr="00752707" w14:paraId="41AA19A9" w14:textId="77777777" w:rsidTr="00244619">
        <w:trPr>
          <w:trHeight w:val="1169"/>
        </w:trPr>
        <w:tc>
          <w:tcPr>
            <w:tcW w:w="4680" w:type="dxa"/>
            <w:shd w:val="clear" w:color="auto" w:fill="auto"/>
          </w:tcPr>
          <w:sdt>
            <w:sdtPr>
              <w:rPr>
                <w:rFonts w:ascii="Open Sans" w:hAnsi="Open Sans" w:cs="Open Sans"/>
              </w:rPr>
              <w:id w:val="-507649"/>
              <w:placeholder>
                <w:docPart w:val="F507283AF8114D159537881436AE2AE0"/>
              </w:placeholder>
              <w:docPartList>
                <w:docPartGallery w:val="Quick Parts"/>
              </w:docPartList>
            </w:sdtPr>
            <w:sdtEndPr/>
            <w:sdtContent>
              <w:p w14:paraId="6E286E82" w14:textId="16C5CA94" w:rsidR="00BB1EE4" w:rsidRPr="00CB610A" w:rsidRDefault="00BB1EE4" w:rsidP="00BB1EE4">
                <w:pPr>
                  <w:rPr>
                    <w:rFonts w:ascii="Open Sans" w:hAnsi="Open Sans" w:cs="Open Sans"/>
                    <w:b/>
                    <w:bCs/>
                  </w:rPr>
                </w:pPr>
                <w:r w:rsidRPr="00CB610A">
                  <w:rPr>
                    <w:rFonts w:ascii="Open Sans" w:hAnsi="Open Sans" w:cs="Open Sans"/>
                    <w:b/>
                  </w:rPr>
                  <w:t>Unit</w:t>
                </w:r>
                <w:r>
                  <w:rPr>
                    <w:rFonts w:ascii="Open Sans" w:hAnsi="Open Sans" w:cs="Open Sans"/>
                  </w:rPr>
                  <w:t xml:space="preserve"> </w:t>
                </w:r>
                <w:r w:rsidRPr="00CB610A">
                  <w:rPr>
                    <w:rFonts w:ascii="Open Sans" w:hAnsi="Open Sans" w:cs="Open Sans"/>
                    <w:b/>
                  </w:rPr>
                  <w:t>6</w:t>
                </w:r>
                <w:r>
                  <w:rPr>
                    <w:rFonts w:ascii="Open Sans" w:hAnsi="Open Sans" w:cs="Open Sans"/>
                    <w:b/>
                  </w:rPr>
                  <w:t>:</w:t>
                </w:r>
                <w:r w:rsidRPr="00CB610A">
                  <w:rPr>
                    <w:rFonts w:ascii="Open Sans" w:hAnsi="Open Sans" w:cs="Open Sans"/>
                    <w:b/>
                  </w:rPr>
                  <w:t xml:space="preserve"> Understanding the Science of Fire</w:t>
                </w:r>
              </w:p>
              <w:p w14:paraId="20246B5D" w14:textId="77777777" w:rsidR="00BB1EE4" w:rsidRPr="006C4FDF" w:rsidRDefault="00BB1EE4" w:rsidP="00BB1EE4">
                <w:pPr>
                  <w:rPr>
                    <w:rFonts w:ascii="Open Sans" w:hAnsi="Open Sans" w:cs="Open Sans"/>
                  </w:rPr>
                </w:pPr>
              </w:p>
              <w:p w14:paraId="30378542" w14:textId="4A688158" w:rsidR="00BB1EE4" w:rsidRPr="006C4FDF" w:rsidRDefault="00BB1EE4" w:rsidP="00BB1EE4">
                <w:pPr>
                  <w:rPr>
                    <w:rFonts w:ascii="Open Sans" w:hAnsi="Open Sans" w:cs="Open Sans"/>
                    <w:bCs/>
                  </w:rPr>
                </w:pPr>
                <w:r w:rsidRPr="006C4FDF">
                  <w:rPr>
                    <w:rFonts w:ascii="Open Sans" w:hAnsi="Open Sans" w:cs="Open Sans"/>
                  </w:rPr>
                  <w:t>At the completion of this unit students will understand the science behind fires, how to extinguish</w:t>
                </w:r>
                <w:r w:rsidR="00BA3FA1">
                  <w:rPr>
                    <w:rFonts w:ascii="Open Sans" w:hAnsi="Open Sans" w:cs="Open Sans"/>
                  </w:rPr>
                  <w:t xml:space="preserve"> fires</w:t>
                </w:r>
                <w:r w:rsidRPr="006C4FDF">
                  <w:rPr>
                    <w:rFonts w:ascii="Open Sans" w:hAnsi="Open Sans" w:cs="Open Sans"/>
                  </w:rPr>
                  <w:t>, types of fires, energy sources for fires</w:t>
                </w:r>
                <w:r>
                  <w:rPr>
                    <w:rFonts w:ascii="Open Sans" w:hAnsi="Open Sans" w:cs="Open Sans"/>
                  </w:rPr>
                  <w:t>,</w:t>
                </w:r>
                <w:r w:rsidRPr="006C4FDF">
                  <w:rPr>
                    <w:rFonts w:ascii="Open Sans" w:hAnsi="Open Sans" w:cs="Open Sans"/>
                  </w:rPr>
                  <w:t xml:space="preserve"> and terms used by firefighters.</w:t>
                </w:r>
                <w:r>
                  <w:rPr>
                    <w:rFonts w:ascii="Open Sans" w:hAnsi="Open Sans" w:cs="Open Sans"/>
                  </w:rPr>
                  <w:t xml:space="preserve"> Students will </w:t>
                </w:r>
                <w:r w:rsidRPr="00B63E16">
                  <w:rPr>
                    <w:rFonts w:ascii="Open Sans" w:hAnsi="Open Sans" w:cs="Open Sans"/>
                  </w:rPr>
                  <w:t>describe the four products of combustion commonly found in structural fires that create a life hazard</w:t>
                </w:r>
                <w:r>
                  <w:rPr>
                    <w:rFonts w:ascii="Open Sans" w:hAnsi="Open Sans" w:cs="Open Sans"/>
                  </w:rPr>
                  <w:t xml:space="preserve">, </w:t>
                </w:r>
                <w:r w:rsidR="00BA3FA1">
                  <w:rPr>
                    <w:rFonts w:ascii="Open Sans" w:hAnsi="Open Sans" w:cs="Open Sans"/>
                  </w:rPr>
                  <w:t xml:space="preserve">describe </w:t>
                </w:r>
                <w:r w:rsidRPr="00B63E16">
                  <w:rPr>
                    <w:rFonts w:ascii="Open Sans" w:hAnsi="Open Sans" w:cs="Open Sans"/>
                  </w:rPr>
                  <w:t>the process of thermal layering</w:t>
                </w:r>
                <w:r>
                  <w:rPr>
                    <w:rFonts w:ascii="Open Sans" w:hAnsi="Open Sans" w:cs="Open Sans"/>
                  </w:rPr>
                  <w:t xml:space="preserve">, and </w:t>
                </w:r>
                <w:r w:rsidRPr="00B63E16">
                  <w:rPr>
                    <w:rFonts w:ascii="Open Sans" w:hAnsi="Open Sans" w:cs="Open Sans"/>
                  </w:rPr>
                  <w:t>explain the special conditions that occur during a fire's growth</w:t>
                </w:r>
                <w:r>
                  <w:rPr>
                    <w:rFonts w:ascii="Open Sans" w:hAnsi="Open Sans" w:cs="Open Sans"/>
                  </w:rPr>
                  <w:t xml:space="preserve">. Students will also </w:t>
                </w:r>
                <w:r w:rsidRPr="00B63E16">
                  <w:rPr>
                    <w:rFonts w:ascii="Open Sans" w:hAnsi="Open Sans" w:cs="Open Sans"/>
                  </w:rPr>
                  <w:t>describe heat energy sources</w:t>
                </w:r>
                <w:r>
                  <w:rPr>
                    <w:rFonts w:ascii="Open Sans" w:hAnsi="Open Sans" w:cs="Open Sans"/>
                  </w:rPr>
                  <w:t xml:space="preserve"> and </w:t>
                </w:r>
                <w:r w:rsidRPr="00B63E16">
                  <w:rPr>
                    <w:rFonts w:ascii="Open Sans" w:hAnsi="Open Sans" w:cs="Open Sans"/>
                  </w:rPr>
                  <w:t>identify the stages of fire development</w:t>
                </w:r>
                <w:r>
                  <w:rPr>
                    <w:rFonts w:ascii="Open Sans" w:hAnsi="Open Sans" w:cs="Open Sans"/>
                  </w:rPr>
                  <w:t xml:space="preserve"> as well as </w:t>
                </w:r>
                <w:r w:rsidRPr="00B63E16">
                  <w:rPr>
                    <w:rFonts w:ascii="Open Sans" w:hAnsi="Open Sans" w:cs="Open Sans"/>
                  </w:rPr>
                  <w:t xml:space="preserve">units </w:t>
                </w:r>
                <w:r>
                  <w:rPr>
                    <w:rFonts w:ascii="Open Sans" w:hAnsi="Open Sans" w:cs="Open Sans"/>
                  </w:rPr>
                  <w:t xml:space="preserve">and conversions </w:t>
                </w:r>
                <w:r w:rsidRPr="00B63E16">
                  <w:rPr>
                    <w:rFonts w:ascii="Open Sans" w:hAnsi="Open Sans" w:cs="Open Sans"/>
                  </w:rPr>
                  <w:t>of heat measurement</w:t>
                </w:r>
                <w:r>
                  <w:rPr>
                    <w:rFonts w:ascii="Open Sans" w:hAnsi="Open Sans" w:cs="Open Sans"/>
                  </w:rPr>
                  <w:t xml:space="preserve">, methods of </w:t>
                </w:r>
                <w:r w:rsidRPr="00B63E16">
                  <w:rPr>
                    <w:rFonts w:ascii="Open Sans" w:hAnsi="Open Sans" w:cs="Open Sans"/>
                  </w:rPr>
                  <w:t>heat transfer</w:t>
                </w:r>
                <w:r>
                  <w:rPr>
                    <w:rFonts w:ascii="Open Sans" w:hAnsi="Open Sans" w:cs="Open Sans"/>
                  </w:rPr>
                  <w:t>,</w:t>
                </w:r>
                <w:r w:rsidRPr="00B63E16">
                  <w:rPr>
                    <w:rFonts w:ascii="Open Sans" w:hAnsi="Open Sans" w:cs="Open Sans"/>
                  </w:rPr>
                  <w:t xml:space="preserve"> and examples</w:t>
                </w:r>
                <w:r w:rsidR="00BA3FA1">
                  <w:rPr>
                    <w:rFonts w:ascii="Open Sans" w:hAnsi="Open Sans" w:cs="Open Sans"/>
                  </w:rPr>
                  <w:t xml:space="preserve"> of heat transfer in various emergency situations</w:t>
                </w:r>
                <w:r>
                  <w:rPr>
                    <w:rFonts w:ascii="Open Sans" w:hAnsi="Open Sans" w:cs="Open Sans"/>
                  </w:rPr>
                  <w:t>.</w:t>
                </w:r>
              </w:p>
            </w:sdtContent>
          </w:sdt>
          <w:p w14:paraId="3994BB00" w14:textId="1FFF7CAC" w:rsidR="00BB1EE4" w:rsidRPr="006C4FDF" w:rsidRDefault="00BB1EE4" w:rsidP="00BB1EE4">
            <w:pPr>
              <w:rPr>
                <w:rFonts w:ascii="Open Sans" w:hAnsi="Open Sans" w:cs="Open Sans"/>
              </w:rPr>
            </w:pPr>
          </w:p>
        </w:tc>
        <w:tc>
          <w:tcPr>
            <w:tcW w:w="2250" w:type="dxa"/>
            <w:shd w:val="clear" w:color="auto" w:fill="auto"/>
          </w:tcPr>
          <w:sdt>
            <w:sdtPr>
              <w:rPr>
                <w:rFonts w:ascii="Open Sans" w:hAnsi="Open Sans" w:cs="Open Sans"/>
                <w:bCs/>
              </w:rPr>
              <w:id w:val="-363516800"/>
              <w:placeholder>
                <w:docPart w:val="48695951AB944618A7B3FB3CA51A5FA2"/>
              </w:placeholder>
              <w:docPartList>
                <w:docPartGallery w:val="Quick Parts"/>
              </w:docPartList>
            </w:sdtPr>
            <w:sdtEndPr/>
            <w:sdtContent>
              <w:sdt>
                <w:sdtPr>
                  <w:rPr>
                    <w:rFonts w:ascii="Open Sans" w:hAnsi="Open Sans" w:cs="Open Sans"/>
                    <w:bCs/>
                  </w:rPr>
                  <w:id w:val="-161545479"/>
                  <w:placeholder>
                    <w:docPart w:val="1A6FF856937A4B4FA8136036D6BA40C3"/>
                  </w:placeholder>
                  <w:docPartList>
                    <w:docPartGallery w:val="Quick Parts"/>
                  </w:docPartList>
                </w:sdtPr>
                <w:sdtEndPr/>
                <w:sdtContent>
                  <w:p w14:paraId="4C753C49" w14:textId="77777777" w:rsidR="00BB1EE4" w:rsidRDefault="00BB1EE4" w:rsidP="00BB1EE4">
                    <w:pPr>
                      <w:jc w:val="center"/>
                      <w:rPr>
                        <w:rFonts w:ascii="Open Sans" w:hAnsi="Open Sans" w:cs="Open Sans"/>
                        <w:bCs/>
                      </w:rPr>
                    </w:pPr>
                  </w:p>
                  <w:p w14:paraId="2348EE02" w14:textId="77777777" w:rsidR="009873CD" w:rsidRPr="00B63E16" w:rsidRDefault="009873CD" w:rsidP="009873CD">
                    <w:pPr>
                      <w:jc w:val="center"/>
                      <w:rPr>
                        <w:rFonts w:ascii="Open Sans" w:hAnsi="Open Sans" w:cs="Open Sans"/>
                      </w:rPr>
                    </w:pPr>
                    <w:r>
                      <w:rPr>
                        <w:rFonts w:ascii="Open Sans" w:hAnsi="Open Sans" w:cs="Open Sans"/>
                      </w:rPr>
                      <w:t>25</w:t>
                    </w:r>
                    <w:r w:rsidRPr="00B63E16">
                      <w:rPr>
                        <w:rFonts w:ascii="Open Sans" w:hAnsi="Open Sans" w:cs="Open Sans"/>
                      </w:rPr>
                      <w:t xml:space="preserve"> Periods</w:t>
                    </w:r>
                  </w:p>
                  <w:p w14:paraId="3FDF7BAC" w14:textId="77777777" w:rsidR="009873CD" w:rsidRPr="00B63E16" w:rsidRDefault="009873CD" w:rsidP="009873CD">
                    <w:pPr>
                      <w:jc w:val="center"/>
                      <w:rPr>
                        <w:rFonts w:ascii="Open Sans" w:hAnsi="Open Sans" w:cs="Open Sans"/>
                        <w:b/>
                        <w:bCs/>
                        <w:color w:val="FF0000"/>
                      </w:rPr>
                    </w:pPr>
                    <w:r>
                      <w:rPr>
                        <w:rFonts w:ascii="Open Sans" w:hAnsi="Open Sans" w:cs="Open Sans"/>
                      </w:rPr>
                      <w:t>1,125</w:t>
                    </w:r>
                    <w:r w:rsidRPr="00B63E16">
                      <w:rPr>
                        <w:rFonts w:ascii="Open Sans" w:hAnsi="Open Sans" w:cs="Open Sans"/>
                      </w:rPr>
                      <w:t xml:space="preserve"> Minutes</w:t>
                    </w:r>
                  </w:p>
                  <w:p w14:paraId="1FCA3059" w14:textId="1488356F" w:rsidR="00BB1EE4" w:rsidRPr="00B63E16" w:rsidRDefault="00C712F4" w:rsidP="00BB1EE4">
                    <w:pPr>
                      <w:jc w:val="center"/>
                      <w:rPr>
                        <w:rFonts w:ascii="Open Sans" w:hAnsi="Open Sans" w:cs="Open Sans"/>
                        <w:b/>
                        <w:bCs/>
                        <w:color w:val="FF0000"/>
                      </w:rPr>
                    </w:pPr>
                  </w:p>
                </w:sdtContent>
              </w:sdt>
              <w:p w14:paraId="3A0443DC" w14:textId="015E96B3" w:rsidR="00BB1EE4" w:rsidRDefault="00BB1EE4" w:rsidP="00BB1EE4">
                <w:pPr>
                  <w:jc w:val="center"/>
                </w:pPr>
              </w:p>
              <w:p w14:paraId="50AC1AE6" w14:textId="6811F8B9" w:rsidR="00BB1EE4" w:rsidRPr="006C4FDF" w:rsidRDefault="00C712F4" w:rsidP="00BB1EE4">
                <w:pPr>
                  <w:jc w:val="center"/>
                  <w:rPr>
                    <w:rFonts w:ascii="Open Sans" w:hAnsi="Open Sans" w:cs="Open Sans"/>
                    <w:bCs/>
                  </w:rPr>
                </w:pPr>
              </w:p>
            </w:sdtContent>
          </w:sdt>
          <w:p w14:paraId="381936AC" w14:textId="1FFF7CAC" w:rsidR="00BB1EE4" w:rsidRPr="006C4FDF" w:rsidRDefault="00BB1EE4" w:rsidP="00BB1EE4">
            <w:pPr>
              <w:jc w:val="center"/>
              <w:rPr>
                <w:rFonts w:ascii="Open Sans" w:hAnsi="Open Sans" w:cs="Open Sans"/>
              </w:rPr>
            </w:pPr>
          </w:p>
        </w:tc>
        <w:tc>
          <w:tcPr>
            <w:tcW w:w="7560" w:type="dxa"/>
            <w:gridSpan w:val="2"/>
            <w:shd w:val="clear" w:color="auto" w:fill="auto"/>
          </w:tcPr>
          <w:p w14:paraId="0F01CCAC"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(6)</w:t>
            </w:r>
            <w:r w:rsidRPr="00B63E16">
              <w:rPr>
                <w:rStyle w:val="text101"/>
                <w:rFonts w:ascii="Open Sans" w:hAnsi="Open Sans" w:cs="Open Sans"/>
                <w:sz w:val="22"/>
                <w:szCs w:val="22"/>
              </w:rPr>
              <w:tab/>
              <w:t>The student describes the stages of a fire, the process of combustion, and the appropriate acti</w:t>
            </w:r>
            <w:r w:rsidRPr="00B63E16">
              <w:rPr>
                <w:rFonts w:ascii="Open Sans" w:hAnsi="Open Sans" w:cs="Open Sans"/>
              </w:rPr>
              <w:t>on</w:t>
            </w:r>
            <w:r w:rsidRPr="00B63E16">
              <w:rPr>
                <w:rStyle w:val="text101"/>
                <w:rFonts w:ascii="Open Sans" w:hAnsi="Open Sans" w:cs="Open Sans"/>
                <w:sz w:val="22"/>
                <w:szCs w:val="22"/>
              </w:rPr>
              <w:t xml:space="preserve"> to be taken for extinguishment. The student is expected to:</w:t>
            </w:r>
          </w:p>
          <w:p w14:paraId="5315A279"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the four products of combustion commonly found in structural fires that create a life hazard;</w:t>
            </w:r>
          </w:p>
          <w:p w14:paraId="0006E5F3"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define terms such as fire, flash point, ignition temperature, fire point, flammable (explosive) range, boiling point, oxidation, pyrolysis, reducing agent, vaporization, combustion, vapor density, and specific gravity;</w:t>
            </w:r>
          </w:p>
          <w:p w14:paraId="23B038F3" w14:textId="77777777" w:rsidR="00BB1EE4" w:rsidRPr="00B63E16"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describe the process of thermal layering that occurs in structural fires and how to avoid disturbing the normal layering of heat;</w:t>
            </w:r>
          </w:p>
          <w:p w14:paraId="3A85996C" w14:textId="77777777" w:rsidR="00BB1EE4" w:rsidRPr="00B63E16" w:rsidRDefault="00BB1EE4" w:rsidP="00BB1EE4">
            <w:pPr>
              <w:pStyle w:val="SUBPARAGRAPHA"/>
              <w:rPr>
                <w:rFonts w:ascii="Open Sans" w:hAnsi="Open Sans" w:cs="Open Sans"/>
              </w:rPr>
            </w:pPr>
            <w:r w:rsidRPr="00B63E16">
              <w:rPr>
                <w:rFonts w:ascii="Open Sans" w:hAnsi="Open Sans" w:cs="Open Sans"/>
              </w:rPr>
              <w:lastRenderedPageBreak/>
              <w:t>(D)</w:t>
            </w:r>
            <w:r w:rsidRPr="00B63E16">
              <w:rPr>
                <w:rFonts w:ascii="Open Sans" w:hAnsi="Open Sans" w:cs="Open Sans"/>
              </w:rPr>
              <w:tab/>
              <w:t>define fire triangle and fire tetrahedron;</w:t>
            </w:r>
          </w:p>
          <w:p w14:paraId="325B8EDD" w14:textId="77777777" w:rsidR="00BB1EE4" w:rsidRPr="00B63E16" w:rsidRDefault="00BB1EE4" w:rsidP="00BB1EE4">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describe heat energy sources such as chemical, electrical, mechanical, and nuclear;</w:t>
            </w:r>
          </w:p>
          <w:p w14:paraId="7D848AD3" w14:textId="77777777" w:rsidR="00BB1EE4" w:rsidRPr="00B63E16" w:rsidRDefault="00BB1EE4" w:rsidP="00BB1EE4">
            <w:pPr>
              <w:pStyle w:val="SUBPARAGRAPHA"/>
              <w:rPr>
                <w:rFonts w:ascii="Open Sans" w:hAnsi="Open Sans" w:cs="Open Sans"/>
              </w:rPr>
            </w:pPr>
            <w:r w:rsidRPr="00B63E16">
              <w:rPr>
                <w:rFonts w:ascii="Open Sans" w:hAnsi="Open Sans" w:cs="Open Sans"/>
              </w:rPr>
              <w:t>(F)</w:t>
            </w:r>
            <w:r w:rsidRPr="00B63E16">
              <w:rPr>
                <w:rFonts w:ascii="Open Sans" w:hAnsi="Open Sans" w:cs="Open Sans"/>
              </w:rPr>
              <w:tab/>
              <w:t>identify the stages of fire development;</w:t>
            </w:r>
          </w:p>
          <w:p w14:paraId="60CEB8FC" w14:textId="77777777" w:rsidR="00BB1EE4" w:rsidRPr="00B63E16" w:rsidRDefault="00BB1EE4" w:rsidP="00BB1EE4">
            <w:pPr>
              <w:pStyle w:val="SUBPARAGRAPHA"/>
              <w:rPr>
                <w:rFonts w:ascii="Open Sans" w:hAnsi="Open Sans" w:cs="Open Sans"/>
              </w:rPr>
            </w:pPr>
            <w:r w:rsidRPr="00B63E16">
              <w:rPr>
                <w:rFonts w:ascii="Open Sans" w:hAnsi="Open Sans" w:cs="Open Sans"/>
              </w:rPr>
              <w:t>(G)</w:t>
            </w:r>
            <w:r w:rsidRPr="00B63E16">
              <w:rPr>
                <w:rFonts w:ascii="Open Sans" w:hAnsi="Open Sans" w:cs="Open Sans"/>
              </w:rPr>
              <w:tab/>
              <w:t>explain the special conditions that occur during a fire's growth such as flameover, rollover, flashover, thermal layering, and backdraft; and</w:t>
            </w:r>
          </w:p>
          <w:p w14:paraId="125952ED" w14:textId="77777777" w:rsidR="00BB1EE4" w:rsidRDefault="00BB1EE4" w:rsidP="00BB1EE4">
            <w:pPr>
              <w:pStyle w:val="SUBPARAGRAPHA"/>
              <w:rPr>
                <w:rFonts w:ascii="Open Sans" w:hAnsi="Open Sans" w:cs="Open Sans"/>
              </w:rPr>
            </w:pPr>
            <w:r w:rsidRPr="00B63E16">
              <w:rPr>
                <w:rFonts w:ascii="Open Sans" w:hAnsi="Open Sans" w:cs="Open Sans"/>
              </w:rPr>
              <w:t>(H)</w:t>
            </w:r>
            <w:r w:rsidRPr="00B63E16">
              <w:rPr>
                <w:rFonts w:ascii="Open Sans" w:hAnsi="Open Sans" w:cs="Open Sans"/>
              </w:rPr>
              <w:tab/>
              <w:t>identify the units of heat measurement and how to convert units.</w:t>
            </w:r>
          </w:p>
          <w:p w14:paraId="540A1CEE"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(7)</w:t>
            </w:r>
            <w:r w:rsidRPr="00B63E16">
              <w:rPr>
                <w:rStyle w:val="text101"/>
                <w:rFonts w:ascii="Open Sans" w:hAnsi="Open Sans" w:cs="Open Sans"/>
                <w:sz w:val="22"/>
                <w:szCs w:val="22"/>
              </w:rPr>
              <w:tab/>
              <w:t>The student describes the methods of heat transfer. The student is expected to:</w:t>
            </w:r>
          </w:p>
          <w:p w14:paraId="3D49FFF9" w14:textId="77777777" w:rsidR="00BB1EE4"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methods of heat transfer such as conduction, convection, and radiation; and</w:t>
            </w:r>
          </w:p>
          <w:p w14:paraId="231EC9DE" w14:textId="5AEDCF05" w:rsidR="00BB1EE4" w:rsidRPr="006C4FDF"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describe examples of heat transfer in fire emergencies such as conduction, convection, and radiation.</w:t>
            </w:r>
          </w:p>
        </w:tc>
      </w:tr>
      <w:tr w:rsidR="00BB1EE4"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13665600AE564F93B17CD9C22AA69E9A"/>
              </w:placeholder>
              <w:docPartList>
                <w:docPartGallery w:val="Quick Parts"/>
              </w:docPartList>
            </w:sdtPr>
            <w:sdtEndPr>
              <w:rPr>
                <w:b w:val="0"/>
              </w:rPr>
            </w:sdtEndPr>
            <w:sdtContent>
              <w:p w14:paraId="7FCD36A7" w14:textId="5C09BF7E" w:rsidR="00BB1EE4" w:rsidRPr="00B63E16" w:rsidRDefault="00BB1EE4" w:rsidP="00BA3FA1">
                <w:pPr>
                  <w:rPr>
                    <w:rFonts w:ascii="Open Sans" w:hAnsi="Open Sans" w:cs="Open Sans"/>
                    <w:b/>
                    <w:bCs/>
                  </w:rPr>
                </w:pPr>
                <w:r>
                  <w:rPr>
                    <w:rFonts w:ascii="Open Sans" w:hAnsi="Open Sans" w:cs="Open Sans"/>
                    <w:b/>
                  </w:rPr>
                  <w:t xml:space="preserve">Unit 7: </w:t>
                </w:r>
                <w:r>
                  <w:rPr>
                    <w:rFonts w:ascii="Open Sans" w:hAnsi="Open Sans" w:cs="Open Sans"/>
                    <w:b/>
                    <w:bCs/>
                  </w:rPr>
                  <w:t>Fuels and the Combustion Process</w:t>
                </w:r>
              </w:p>
              <w:p w14:paraId="7EB69F66" w14:textId="77777777" w:rsidR="00BB1EE4" w:rsidRPr="00B63E16" w:rsidRDefault="00BB1EE4" w:rsidP="00BA3FA1">
                <w:pPr>
                  <w:rPr>
                    <w:rFonts w:ascii="Open Sans" w:hAnsi="Open Sans" w:cs="Open Sans"/>
                  </w:rPr>
                </w:pPr>
              </w:p>
              <w:p w14:paraId="3F0DFA46" w14:textId="7F89F83F" w:rsidR="00BB1EE4" w:rsidRPr="00B63E16" w:rsidRDefault="00BB1EE4" w:rsidP="00BA3FA1">
                <w:pPr>
                  <w:rPr>
                    <w:rFonts w:ascii="Open Sans" w:hAnsi="Open Sans" w:cs="Open Sans"/>
                    <w:bCs/>
                  </w:rPr>
                </w:pPr>
                <w:r w:rsidRPr="00B63E16">
                  <w:rPr>
                    <w:rFonts w:ascii="Open Sans" w:hAnsi="Open Sans" w:cs="Open Sans"/>
                    <w:bCs/>
                  </w:rPr>
                  <w:t xml:space="preserve">In this unit students </w:t>
                </w:r>
                <w:r>
                  <w:rPr>
                    <w:rFonts w:ascii="Open Sans" w:hAnsi="Open Sans" w:cs="Open Sans"/>
                    <w:bCs/>
                  </w:rPr>
                  <w:t xml:space="preserve">will </w:t>
                </w:r>
                <w:r w:rsidRPr="00B63E16">
                  <w:rPr>
                    <w:rFonts w:ascii="Open Sans" w:hAnsi="Open Sans" w:cs="Open Sans"/>
                    <w:bCs/>
                  </w:rPr>
                  <w:t>learn the science behind various types of fires.</w:t>
                </w:r>
                <w:r w:rsidR="00BA3FA1">
                  <w:rPr>
                    <w:rFonts w:ascii="Open Sans" w:hAnsi="Open Sans" w:cs="Open Sans"/>
                    <w:bCs/>
                  </w:rPr>
                  <w:t xml:space="preserve"> </w:t>
                </w:r>
                <w:r>
                  <w:rPr>
                    <w:rFonts w:ascii="Open Sans" w:hAnsi="Open Sans" w:cs="Open Sans"/>
                    <w:bCs/>
                  </w:rPr>
                  <w:t xml:space="preserve">Students will </w:t>
                </w:r>
                <w:r w:rsidRPr="00B63E16">
                  <w:rPr>
                    <w:rFonts w:ascii="Open Sans" w:hAnsi="Open Sans" w:cs="Open Sans"/>
                  </w:rPr>
                  <w:lastRenderedPageBreak/>
                  <w:t>describe the physical states of matter in which fuels are commonly found</w:t>
                </w:r>
                <w:r>
                  <w:rPr>
                    <w:rFonts w:ascii="Open Sans" w:hAnsi="Open Sans" w:cs="Open Sans"/>
                  </w:rPr>
                  <w:t>,</w:t>
                </w:r>
                <w:r w:rsidRPr="00B63E16">
                  <w:rPr>
                    <w:rFonts w:ascii="Open Sans" w:hAnsi="Open Sans" w:cs="Open Sans"/>
                  </w:rPr>
                  <w:t xml:space="preserve"> such as solid, liquid, and gaseous fuels</w:t>
                </w:r>
                <w:r>
                  <w:rPr>
                    <w:rFonts w:ascii="Open Sans" w:hAnsi="Open Sans" w:cs="Open Sans"/>
                  </w:rPr>
                  <w:t xml:space="preserve">, </w:t>
                </w:r>
                <w:r w:rsidRPr="00B63E16">
                  <w:rPr>
                    <w:rFonts w:ascii="Open Sans" w:hAnsi="Open Sans" w:cs="Open Sans"/>
                  </w:rPr>
                  <w:t>explain terms related to the combustion process</w:t>
                </w:r>
                <w:r>
                  <w:rPr>
                    <w:rFonts w:ascii="Open Sans" w:hAnsi="Open Sans" w:cs="Open Sans"/>
                  </w:rPr>
                  <w:t xml:space="preserve">, and </w:t>
                </w:r>
                <w:r w:rsidRPr="00B63E16">
                  <w:rPr>
                    <w:rFonts w:ascii="Open Sans" w:hAnsi="Open Sans" w:cs="Open Sans"/>
                  </w:rPr>
                  <w:t>identify narcotic asphyxiant gases and irritants common in smoke</w:t>
                </w:r>
                <w:r>
                  <w:rPr>
                    <w:rFonts w:ascii="Open Sans" w:hAnsi="Open Sans" w:cs="Open Sans"/>
                  </w:rPr>
                  <w:t>.</w:t>
                </w:r>
              </w:p>
            </w:sdtContent>
          </w:sdt>
          <w:p w14:paraId="41A0828A" w14:textId="1FFF7CAC" w:rsidR="00BB1EE4" w:rsidRPr="00B63E16" w:rsidRDefault="00BB1EE4" w:rsidP="00BB1EE4">
            <w:pPr>
              <w:jc w:val="center"/>
              <w:rPr>
                <w:rFonts w:ascii="Open Sans" w:hAnsi="Open Sans" w:cs="Open Sans"/>
                <w:b/>
              </w:rPr>
            </w:pPr>
          </w:p>
        </w:tc>
        <w:tc>
          <w:tcPr>
            <w:tcW w:w="2250" w:type="dxa"/>
            <w:shd w:val="clear" w:color="auto" w:fill="auto"/>
          </w:tcPr>
          <w:sdt>
            <w:sdtPr>
              <w:rPr>
                <w:rFonts w:ascii="Open Sans" w:hAnsi="Open Sans" w:cs="Open Sans"/>
                <w:bCs/>
              </w:rPr>
              <w:id w:val="1645148475"/>
              <w:placeholder>
                <w:docPart w:val="4D66843E075944F4B3EC9FC3B53DF36F"/>
              </w:placeholder>
              <w:docPartList>
                <w:docPartGallery w:val="Quick Parts"/>
              </w:docPartList>
            </w:sdtPr>
            <w:sdtEndPr/>
            <w:sdtContent>
              <w:p w14:paraId="5F27EFD3" w14:textId="484A1D73" w:rsidR="00BB1EE4" w:rsidRDefault="00BB1EE4" w:rsidP="00BB1EE4">
                <w:pPr>
                  <w:jc w:val="center"/>
                </w:pPr>
              </w:p>
              <w:sdt>
                <w:sdtPr>
                  <w:rPr>
                    <w:rFonts w:ascii="Open Sans" w:hAnsi="Open Sans" w:cs="Open Sans"/>
                    <w:bCs/>
                  </w:rPr>
                  <w:id w:val="-724522144"/>
                  <w:placeholder>
                    <w:docPart w:val="1C95EC93C5F44CA1A4873C6E973AFA6A"/>
                  </w:placeholder>
                  <w:docPartList>
                    <w:docPartGallery w:val="Quick Parts"/>
                  </w:docPartList>
                </w:sdtPr>
                <w:sdtEndPr/>
                <w:sdtContent>
                  <w:p w14:paraId="72E72697" w14:textId="5C6FED77" w:rsidR="00BB1EE4" w:rsidRPr="00B63E16" w:rsidRDefault="00BB1EE4" w:rsidP="00BB1EE4">
                    <w:pPr>
                      <w:jc w:val="center"/>
                      <w:rPr>
                        <w:rFonts w:ascii="Open Sans" w:hAnsi="Open Sans" w:cs="Open Sans"/>
                      </w:rPr>
                    </w:pPr>
                    <w:r>
                      <w:rPr>
                        <w:rFonts w:ascii="Open Sans" w:hAnsi="Open Sans" w:cs="Open Sans"/>
                      </w:rPr>
                      <w:t>20</w:t>
                    </w:r>
                    <w:r w:rsidRPr="00B63E16">
                      <w:rPr>
                        <w:rFonts w:ascii="Open Sans" w:hAnsi="Open Sans" w:cs="Open Sans"/>
                      </w:rPr>
                      <w:t xml:space="preserve"> Periods</w:t>
                    </w:r>
                  </w:p>
                  <w:p w14:paraId="28C06A0A" w14:textId="4ED1622A" w:rsidR="00BB1EE4" w:rsidRPr="00B63E16" w:rsidRDefault="00BB1EE4" w:rsidP="00BB1EE4">
                    <w:pPr>
                      <w:jc w:val="center"/>
                      <w:rPr>
                        <w:rFonts w:ascii="Open Sans" w:hAnsi="Open Sans" w:cs="Open Sans"/>
                        <w:b/>
                        <w:bCs/>
                        <w:color w:val="FF0000"/>
                      </w:rPr>
                    </w:pPr>
                    <w:r>
                      <w:rPr>
                        <w:rFonts w:ascii="Open Sans" w:hAnsi="Open Sans" w:cs="Open Sans"/>
                      </w:rPr>
                      <w:t>900</w:t>
                    </w:r>
                    <w:r w:rsidRPr="00B63E16">
                      <w:rPr>
                        <w:rFonts w:ascii="Open Sans" w:hAnsi="Open Sans" w:cs="Open Sans"/>
                      </w:rPr>
                      <w:t xml:space="preserve"> Minutes</w:t>
                    </w:r>
                  </w:p>
                </w:sdtContent>
              </w:sdt>
              <w:p w14:paraId="1A2864F8" w14:textId="6F1C0EE0" w:rsidR="00BB1EE4" w:rsidRPr="00B63E16" w:rsidRDefault="00C712F4" w:rsidP="00BB1EE4">
                <w:pPr>
                  <w:jc w:val="center"/>
                  <w:rPr>
                    <w:rFonts w:ascii="Open Sans" w:hAnsi="Open Sans" w:cs="Open Sans"/>
                    <w:b/>
                    <w:bCs/>
                  </w:rPr>
                </w:pPr>
              </w:p>
            </w:sdtContent>
          </w:sdt>
          <w:p w14:paraId="503E2EB6" w14:textId="1FFF7CAC" w:rsidR="00BB1EE4" w:rsidRPr="00B63E16" w:rsidRDefault="00BB1EE4" w:rsidP="00BB1EE4">
            <w:pPr>
              <w:jc w:val="center"/>
              <w:rPr>
                <w:rFonts w:ascii="Open Sans" w:hAnsi="Open Sans" w:cs="Open Sans"/>
              </w:rPr>
            </w:pPr>
          </w:p>
        </w:tc>
        <w:tc>
          <w:tcPr>
            <w:tcW w:w="7560" w:type="dxa"/>
            <w:gridSpan w:val="2"/>
            <w:shd w:val="clear" w:color="auto" w:fill="auto"/>
          </w:tcPr>
          <w:p w14:paraId="79C324C8"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(8)</w:t>
            </w:r>
            <w:r w:rsidRPr="00B63E16">
              <w:rPr>
                <w:rStyle w:val="text101"/>
                <w:rFonts w:ascii="Open Sans" w:hAnsi="Open Sans" w:cs="Open Sans"/>
                <w:sz w:val="22"/>
                <w:szCs w:val="22"/>
              </w:rPr>
              <w:tab/>
              <w:t>The student ana</w:t>
            </w:r>
            <w:r w:rsidRPr="00B63E16">
              <w:rPr>
                <w:rFonts w:ascii="Open Sans" w:hAnsi="Open Sans" w:cs="Open Sans"/>
              </w:rPr>
              <w:t>ly</w:t>
            </w:r>
            <w:r w:rsidRPr="00B63E16">
              <w:rPr>
                <w:rStyle w:val="text101"/>
                <w:rFonts w:ascii="Open Sans" w:hAnsi="Open Sans" w:cs="Open Sans"/>
                <w:sz w:val="22"/>
                <w:szCs w:val="22"/>
              </w:rPr>
              <w:t>zes the physical states of matter in which fuel</w:t>
            </w:r>
            <w:r w:rsidRPr="00B63E16">
              <w:rPr>
                <w:rFonts w:ascii="Open Sans" w:hAnsi="Open Sans" w:cs="Open Sans"/>
              </w:rPr>
              <w:t xml:space="preserve">s </w:t>
            </w:r>
            <w:r w:rsidRPr="00B63E16">
              <w:rPr>
                <w:rStyle w:val="text101"/>
                <w:rFonts w:ascii="Open Sans" w:hAnsi="Open Sans" w:cs="Open Sans"/>
                <w:sz w:val="22"/>
                <w:szCs w:val="22"/>
              </w:rPr>
              <w:t>are commonly found. The student is expected to:</w:t>
            </w:r>
          </w:p>
          <w:p w14:paraId="4E671433" w14:textId="77777777" w:rsidR="00BB1EE4" w:rsidRPr="00B63E16" w:rsidRDefault="00BB1EE4" w:rsidP="00BB1EE4">
            <w:pPr>
              <w:pStyle w:val="SUBPARAGRAPHA"/>
              <w:rPr>
                <w:rFonts w:ascii="Open Sans" w:hAnsi="Open Sans" w:cs="Open Sans"/>
              </w:rPr>
            </w:pPr>
            <w:r w:rsidRPr="00B63E16">
              <w:rPr>
                <w:rFonts w:ascii="Open Sans" w:hAnsi="Open Sans" w:cs="Open Sans"/>
              </w:rPr>
              <w:lastRenderedPageBreak/>
              <w:t>(A)</w:t>
            </w:r>
            <w:r w:rsidRPr="00B63E16">
              <w:rPr>
                <w:rFonts w:ascii="Open Sans" w:hAnsi="Open Sans" w:cs="Open Sans"/>
              </w:rPr>
              <w:tab/>
              <w:t>describe the physical states of matter in which fuels are commonly found such as solid, liquid, and gaseous fuels;</w:t>
            </w:r>
          </w:p>
          <w:p w14:paraId="637ED8FE"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explain terms related to the combustion process such as specific gravity, vapor density, and the theory of surface-to-mass ratio; and</w:t>
            </w:r>
          </w:p>
          <w:p w14:paraId="3CAD6B77" w14:textId="0733C83C" w:rsidR="00BB1EE4" w:rsidRPr="006C4FDF"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identify narcotic asphyxiant gases and irritants common in smoke.</w:t>
            </w:r>
          </w:p>
        </w:tc>
      </w:tr>
      <w:tr w:rsidR="00BB1EE4"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ED1961959878445E81F34200CBD33855"/>
              </w:placeholder>
              <w:docPartList>
                <w:docPartGallery w:val="Quick Parts"/>
              </w:docPartList>
            </w:sdtPr>
            <w:sdtEndPr>
              <w:rPr>
                <w:b w:val="0"/>
              </w:rPr>
            </w:sdtEndPr>
            <w:sdtContent>
              <w:p w14:paraId="664329CD" w14:textId="2B4329E8" w:rsidR="00BB1EE4" w:rsidRPr="00B63E16" w:rsidRDefault="00BB1EE4" w:rsidP="00BB1EE4">
                <w:pPr>
                  <w:rPr>
                    <w:rFonts w:ascii="Open Sans" w:hAnsi="Open Sans" w:cs="Open Sans"/>
                    <w:b/>
                    <w:bCs/>
                  </w:rPr>
                </w:pPr>
                <w:r>
                  <w:rPr>
                    <w:rFonts w:ascii="Open Sans" w:hAnsi="Open Sans" w:cs="Open Sans"/>
                    <w:b/>
                  </w:rPr>
                  <w:t>Unit 8:</w:t>
                </w:r>
                <w:r>
                  <w:rPr>
                    <w:rFonts w:ascii="Open Sans" w:hAnsi="Open Sans" w:cs="Open Sans"/>
                    <w:b/>
                    <w:bCs/>
                  </w:rPr>
                  <w:t xml:space="preserve"> Fire Extinguishment</w:t>
                </w:r>
              </w:p>
              <w:p w14:paraId="39A79822" w14:textId="77777777" w:rsidR="00BB1EE4" w:rsidRPr="00B63E16" w:rsidRDefault="00BB1EE4" w:rsidP="00BB1EE4">
                <w:pPr>
                  <w:rPr>
                    <w:rFonts w:ascii="Open Sans" w:hAnsi="Open Sans" w:cs="Open Sans"/>
                  </w:rPr>
                </w:pPr>
              </w:p>
              <w:p w14:paraId="6D841116" w14:textId="6E382CC6" w:rsidR="00BB1EE4" w:rsidRPr="00B63E16" w:rsidRDefault="00BB1EE4" w:rsidP="00BB1EE4">
                <w:pPr>
                  <w:rPr>
                    <w:rFonts w:ascii="Open Sans" w:hAnsi="Open Sans" w:cs="Open Sans"/>
                    <w:b/>
                    <w:bCs/>
                  </w:rPr>
                </w:pPr>
                <w:r w:rsidRPr="00B63E16">
                  <w:rPr>
                    <w:rFonts w:ascii="Open Sans" w:hAnsi="Open Sans" w:cs="Open Sans"/>
                  </w:rPr>
                  <w:t>Students in this unit will learn the theory behind fire extinguishment as well as methods of extinguishment.</w:t>
                </w:r>
                <w:r>
                  <w:rPr>
                    <w:rFonts w:ascii="Open Sans" w:hAnsi="Open Sans" w:cs="Open Sans"/>
                  </w:rPr>
                  <w:t xml:space="preserve"> Students will </w:t>
                </w:r>
                <w:r w:rsidRPr="00B63E16">
                  <w:rPr>
                    <w:rFonts w:ascii="Open Sans" w:hAnsi="Open Sans" w:cs="Open Sans"/>
                  </w:rPr>
                  <w:t>describe the fire extinguishment theory</w:t>
                </w:r>
                <w:r>
                  <w:rPr>
                    <w:rFonts w:ascii="Open Sans" w:hAnsi="Open Sans" w:cs="Open Sans"/>
                  </w:rPr>
                  <w:t xml:space="preserve"> and </w:t>
                </w:r>
                <w:r w:rsidRPr="00B63E16">
                  <w:rPr>
                    <w:rFonts w:ascii="Open Sans" w:hAnsi="Open Sans" w:cs="Open Sans"/>
                  </w:rPr>
                  <w:t>the law of thermodynamics as it relates to specific heat, latent heat, and heat flow</w:t>
                </w:r>
                <w:r>
                  <w:rPr>
                    <w:rFonts w:ascii="Open Sans" w:hAnsi="Open Sans" w:cs="Open Sans"/>
                  </w:rPr>
                  <w:t>, and</w:t>
                </w:r>
                <w:r w:rsidRPr="00B63E16">
                  <w:rPr>
                    <w:rFonts w:ascii="Open Sans" w:hAnsi="Open Sans" w:cs="Open Sans"/>
                  </w:rPr>
                  <w:t xml:space="preserve"> </w:t>
                </w:r>
                <w:r w:rsidR="009873CD">
                  <w:rPr>
                    <w:rFonts w:ascii="Open Sans" w:hAnsi="Open Sans" w:cs="Open Sans"/>
                  </w:rPr>
                  <w:t xml:space="preserve">practice, </w:t>
                </w:r>
                <w:r w:rsidRPr="00B63E16">
                  <w:rPr>
                    <w:rFonts w:ascii="Open Sans" w:hAnsi="Open Sans" w:cs="Open Sans"/>
                  </w:rPr>
                  <w:t>analyze</w:t>
                </w:r>
                <w:r w:rsidR="009873CD">
                  <w:rPr>
                    <w:rFonts w:ascii="Open Sans" w:hAnsi="Open Sans" w:cs="Open Sans"/>
                  </w:rPr>
                  <w:t>,</w:t>
                </w:r>
                <w:r w:rsidRPr="00B63E16">
                  <w:rPr>
                    <w:rFonts w:ascii="Open Sans" w:hAnsi="Open Sans" w:cs="Open Sans"/>
                  </w:rPr>
                  <w:t xml:space="preserve"> </w:t>
                </w:r>
                <w:r>
                  <w:rPr>
                    <w:rFonts w:ascii="Open Sans" w:hAnsi="Open Sans" w:cs="Open Sans"/>
                  </w:rPr>
                  <w:t xml:space="preserve">and compare </w:t>
                </w:r>
                <w:r w:rsidR="00BA3FA1" w:rsidRPr="00B63E16">
                  <w:rPr>
                    <w:rFonts w:ascii="Open Sans" w:hAnsi="Open Sans" w:cs="Open Sans"/>
                  </w:rPr>
                  <w:t>advantages</w:t>
                </w:r>
                <w:r w:rsidR="00BA3FA1">
                  <w:rPr>
                    <w:rFonts w:ascii="Open Sans" w:hAnsi="Open Sans" w:cs="Open Sans"/>
                  </w:rPr>
                  <w:t xml:space="preserve">, </w:t>
                </w:r>
                <w:r w:rsidR="00BA3FA1" w:rsidRPr="00B63E16">
                  <w:rPr>
                    <w:rFonts w:ascii="Open Sans" w:hAnsi="Open Sans" w:cs="Open Sans"/>
                  </w:rPr>
                  <w:t>disadvantages</w:t>
                </w:r>
                <w:r w:rsidR="00BA3FA1">
                  <w:rPr>
                    <w:rFonts w:ascii="Open Sans" w:hAnsi="Open Sans" w:cs="Open Sans"/>
                  </w:rPr>
                  <w:t>,</w:t>
                </w:r>
                <w:r w:rsidR="00BA3FA1" w:rsidRPr="00B63E16">
                  <w:rPr>
                    <w:rFonts w:ascii="Open Sans" w:hAnsi="Open Sans" w:cs="Open Sans"/>
                  </w:rPr>
                  <w:t xml:space="preserve"> </w:t>
                </w:r>
                <w:r w:rsidR="00BA3FA1">
                  <w:rPr>
                    <w:rFonts w:ascii="Open Sans" w:hAnsi="Open Sans" w:cs="Open Sans"/>
                  </w:rPr>
                  <w:t xml:space="preserve">and </w:t>
                </w:r>
                <w:r w:rsidRPr="00B63E16">
                  <w:rPr>
                    <w:rFonts w:ascii="Open Sans" w:hAnsi="Open Sans" w:cs="Open Sans"/>
                  </w:rPr>
                  <w:t>methods of extinguishment</w:t>
                </w:r>
                <w:r>
                  <w:rPr>
                    <w:rFonts w:ascii="Open Sans" w:hAnsi="Open Sans" w:cs="Open Sans"/>
                  </w:rPr>
                  <w:t xml:space="preserve"> in various situations and scenarios.</w:t>
                </w:r>
              </w:p>
            </w:sdtContent>
          </w:sdt>
          <w:p w14:paraId="6F1F90D6" w14:textId="1FFF7CAC" w:rsidR="00BB1EE4" w:rsidRPr="00B63E16" w:rsidRDefault="00BB1EE4" w:rsidP="00BB1EE4">
            <w:pPr>
              <w:rPr>
                <w:rFonts w:ascii="Open Sans" w:hAnsi="Open Sans" w:cs="Open Sans"/>
                <w:b/>
              </w:rPr>
            </w:pPr>
          </w:p>
        </w:tc>
        <w:tc>
          <w:tcPr>
            <w:tcW w:w="2250" w:type="dxa"/>
            <w:shd w:val="clear" w:color="auto" w:fill="auto"/>
          </w:tcPr>
          <w:sdt>
            <w:sdtPr>
              <w:rPr>
                <w:rFonts w:ascii="Open Sans" w:hAnsi="Open Sans" w:cs="Open Sans"/>
                <w:bCs/>
              </w:rPr>
              <w:id w:val="-272173678"/>
              <w:placeholder>
                <w:docPart w:val="4811B2DDC99545A5AE53C982086E3826"/>
              </w:placeholder>
              <w:docPartList>
                <w:docPartGallery w:val="Quick Parts"/>
              </w:docPartList>
            </w:sdtPr>
            <w:sdtEndPr/>
            <w:sdtContent>
              <w:sdt>
                <w:sdtPr>
                  <w:rPr>
                    <w:rFonts w:ascii="Open Sans" w:hAnsi="Open Sans" w:cs="Open Sans"/>
                    <w:bCs/>
                  </w:rPr>
                  <w:id w:val="-1192836002"/>
                  <w:placeholder>
                    <w:docPart w:val="C2C45A979A004549979206FF9F466E56"/>
                  </w:placeholder>
                  <w:docPartList>
                    <w:docPartGallery w:val="Quick Parts"/>
                  </w:docPartList>
                </w:sdtPr>
                <w:sdtEndPr/>
                <w:sdtContent>
                  <w:sdt>
                    <w:sdtPr>
                      <w:rPr>
                        <w:rFonts w:ascii="Open Sans" w:hAnsi="Open Sans" w:cs="Open Sans"/>
                        <w:bCs/>
                      </w:rPr>
                      <w:id w:val="-81608735"/>
                      <w:placeholder>
                        <w:docPart w:val="775309A1E3494AADA8F1F58784E0D870"/>
                      </w:placeholder>
                      <w:docPartList>
                        <w:docPartGallery w:val="Quick Parts"/>
                      </w:docPartList>
                    </w:sdtPr>
                    <w:sdtEndPr/>
                    <w:sdtContent>
                      <w:p w14:paraId="6F1AE054" w14:textId="77777777" w:rsidR="00BB1EE4" w:rsidRDefault="00BB1EE4" w:rsidP="00BB1EE4">
                        <w:pPr>
                          <w:jc w:val="center"/>
                          <w:rPr>
                            <w:rFonts w:ascii="Open Sans" w:hAnsi="Open Sans" w:cs="Open Sans"/>
                            <w:bCs/>
                          </w:rPr>
                        </w:pPr>
                      </w:p>
                      <w:p w14:paraId="50CD3A5D" w14:textId="5950C98B" w:rsidR="009873CD" w:rsidRPr="00B63E16" w:rsidRDefault="009565ED" w:rsidP="009873CD">
                        <w:pPr>
                          <w:jc w:val="center"/>
                          <w:rPr>
                            <w:rFonts w:ascii="Open Sans" w:hAnsi="Open Sans" w:cs="Open Sans"/>
                          </w:rPr>
                        </w:pPr>
                        <w:r>
                          <w:rPr>
                            <w:rFonts w:ascii="Open Sans" w:hAnsi="Open Sans" w:cs="Open Sans"/>
                          </w:rPr>
                          <w:t>40</w:t>
                        </w:r>
                        <w:r w:rsidR="009873CD" w:rsidRPr="00B63E16">
                          <w:rPr>
                            <w:rFonts w:ascii="Open Sans" w:hAnsi="Open Sans" w:cs="Open Sans"/>
                          </w:rPr>
                          <w:t xml:space="preserve"> Periods</w:t>
                        </w:r>
                      </w:p>
                      <w:p w14:paraId="6C44D58D" w14:textId="1474565C" w:rsidR="009873CD" w:rsidRPr="00B63E16" w:rsidRDefault="009565ED" w:rsidP="009873CD">
                        <w:pPr>
                          <w:jc w:val="center"/>
                          <w:rPr>
                            <w:rFonts w:ascii="Open Sans" w:hAnsi="Open Sans" w:cs="Open Sans"/>
                            <w:b/>
                            <w:bCs/>
                            <w:color w:val="FF0000"/>
                          </w:rPr>
                        </w:pPr>
                        <w:r>
                          <w:rPr>
                            <w:rFonts w:ascii="Open Sans" w:hAnsi="Open Sans" w:cs="Open Sans"/>
                          </w:rPr>
                          <w:t>1,800</w:t>
                        </w:r>
                        <w:r w:rsidR="009873CD" w:rsidRPr="00B63E16">
                          <w:rPr>
                            <w:rFonts w:ascii="Open Sans" w:hAnsi="Open Sans" w:cs="Open Sans"/>
                          </w:rPr>
                          <w:t xml:space="preserve"> Minutes</w:t>
                        </w:r>
                      </w:p>
                      <w:p w14:paraId="7B2AC856" w14:textId="2261ED74" w:rsidR="00BB1EE4" w:rsidRPr="00B63E16" w:rsidRDefault="00C712F4" w:rsidP="00BB1EE4">
                        <w:pPr>
                          <w:jc w:val="center"/>
                          <w:rPr>
                            <w:rFonts w:ascii="Open Sans" w:hAnsi="Open Sans" w:cs="Open Sans"/>
                            <w:b/>
                            <w:bCs/>
                            <w:color w:val="FF0000"/>
                          </w:rPr>
                        </w:pPr>
                      </w:p>
                    </w:sdtContent>
                  </w:sdt>
                  <w:p w14:paraId="50391302" w14:textId="136884ED" w:rsidR="00BB1EE4" w:rsidRDefault="00BB1EE4" w:rsidP="00BB1EE4">
                    <w:pPr>
                      <w:jc w:val="center"/>
                    </w:pPr>
                  </w:p>
                  <w:p w14:paraId="389B0879" w14:textId="4E6EC9DA" w:rsidR="00BB1EE4" w:rsidRPr="00B63E16" w:rsidRDefault="00C712F4" w:rsidP="00BB1EE4">
                    <w:pPr>
                      <w:jc w:val="center"/>
                      <w:rPr>
                        <w:rFonts w:ascii="Open Sans" w:hAnsi="Open Sans" w:cs="Open Sans"/>
                        <w:b/>
                        <w:bCs/>
                        <w:color w:val="FF0000"/>
                      </w:rPr>
                    </w:pPr>
                  </w:p>
                </w:sdtContent>
              </w:sdt>
              <w:p w14:paraId="290D9CA8" w14:textId="7293D0EB" w:rsidR="00BB1EE4" w:rsidRDefault="00BB1EE4" w:rsidP="00BB1EE4">
                <w:pPr>
                  <w:jc w:val="center"/>
                </w:pPr>
              </w:p>
              <w:p w14:paraId="0A3FA5D6" w14:textId="0CCC7152" w:rsidR="00BB1EE4" w:rsidRPr="00B63E16" w:rsidRDefault="00C712F4" w:rsidP="00BB1EE4">
                <w:pPr>
                  <w:jc w:val="center"/>
                  <w:rPr>
                    <w:rFonts w:ascii="Open Sans" w:hAnsi="Open Sans" w:cs="Open Sans"/>
                    <w:b/>
                    <w:bCs/>
                  </w:rPr>
                </w:pPr>
              </w:p>
            </w:sdtContent>
          </w:sdt>
          <w:p w14:paraId="21B35752" w14:textId="1FFF7CAC" w:rsidR="00BB1EE4" w:rsidRPr="00B63E16" w:rsidRDefault="00BB1EE4" w:rsidP="00BB1EE4">
            <w:pPr>
              <w:jc w:val="center"/>
              <w:rPr>
                <w:rFonts w:ascii="Open Sans" w:hAnsi="Open Sans" w:cs="Open Sans"/>
              </w:rPr>
            </w:pPr>
          </w:p>
        </w:tc>
        <w:tc>
          <w:tcPr>
            <w:tcW w:w="7560" w:type="dxa"/>
            <w:gridSpan w:val="2"/>
            <w:shd w:val="clear" w:color="auto" w:fill="auto"/>
          </w:tcPr>
          <w:p w14:paraId="5CC7BA3B"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(9)</w:t>
            </w:r>
            <w:r w:rsidRPr="00B63E16">
              <w:rPr>
                <w:rStyle w:val="text101"/>
                <w:rFonts w:ascii="Open Sans" w:hAnsi="Open Sans" w:cs="Open Sans"/>
                <w:sz w:val="22"/>
                <w:szCs w:val="22"/>
              </w:rPr>
              <w:tab/>
              <w:t xml:space="preserve">The student comprehends </w:t>
            </w:r>
            <w:r w:rsidRPr="00B63E16">
              <w:rPr>
                <w:rFonts w:ascii="Open Sans" w:hAnsi="Open Sans" w:cs="Open Sans"/>
              </w:rPr>
              <w:t>th</w:t>
            </w:r>
            <w:r w:rsidRPr="00B63E16">
              <w:rPr>
                <w:rStyle w:val="text101"/>
                <w:rFonts w:ascii="Open Sans" w:hAnsi="Open Sans" w:cs="Open Sans"/>
                <w:sz w:val="22"/>
                <w:szCs w:val="22"/>
              </w:rPr>
              <w:t>e fire extinguishment theory. The student is expected to:</w:t>
            </w:r>
          </w:p>
          <w:p w14:paraId="75405ADF"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the fire extinguishment theory; and</w:t>
            </w:r>
          </w:p>
          <w:p w14:paraId="77046B3F" w14:textId="77777777" w:rsidR="00BB1EE4"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analyze methods of extinguishment such as temperature reduction, fuel removal, oxygen exclusion, and inhibiting chemical reaction.</w:t>
            </w:r>
          </w:p>
          <w:sdt>
            <w:sdtPr>
              <w:rPr>
                <w:rFonts w:ascii="Open Sans" w:eastAsiaTheme="minorHAnsi" w:hAnsi="Open Sans" w:cs="Open Sans"/>
              </w:rPr>
              <w:id w:val="-1940285710"/>
              <w:placeholder>
                <w:docPart w:val="10DD22C00DF742808D75ABE2EC184E94"/>
              </w:placeholder>
              <w:docPartList>
                <w:docPartGallery w:val="Quick Parts"/>
              </w:docPartList>
            </w:sdtPr>
            <w:sdtEndPr>
              <w:rPr>
                <w:rFonts w:eastAsia="Calibri"/>
              </w:rPr>
            </w:sdtEndPr>
            <w:sdtContent>
              <w:p w14:paraId="2A13FFE5" w14:textId="77777777" w:rsidR="00BB1EE4" w:rsidRPr="00B63E16" w:rsidRDefault="00BB1EE4" w:rsidP="00BB1EE4">
                <w:pPr>
                  <w:pStyle w:val="PARAGRAPH1"/>
                  <w:rPr>
                    <w:rFonts w:ascii="Open Sans" w:hAnsi="Open Sans" w:cs="Open Sans"/>
                  </w:rPr>
                </w:pPr>
                <w:r w:rsidRPr="00B63E16">
                  <w:rPr>
                    <w:rStyle w:val="text101"/>
                    <w:rFonts w:ascii="Open Sans" w:hAnsi="Open Sans" w:cs="Open Sans"/>
                    <w:sz w:val="22"/>
                    <w:szCs w:val="22"/>
                  </w:rPr>
                  <w:t>(10)</w:t>
                </w:r>
                <w:r w:rsidRPr="00B63E16">
                  <w:rPr>
                    <w:rStyle w:val="text101"/>
                    <w:rFonts w:ascii="Open Sans" w:hAnsi="Open Sans" w:cs="Open Sans"/>
                    <w:sz w:val="22"/>
                    <w:szCs w:val="22"/>
                  </w:rPr>
                  <w:tab/>
                  <w:t>The st</w:t>
                </w:r>
                <w:r w:rsidRPr="00B63E16">
                  <w:rPr>
                    <w:rFonts w:ascii="Open Sans" w:hAnsi="Open Sans" w:cs="Open Sans"/>
                  </w:rPr>
                  <w:t>ud</w:t>
                </w:r>
                <w:r w:rsidRPr="00B63E16">
                  <w:rPr>
                    <w:rStyle w:val="text101"/>
                    <w:rFonts w:ascii="Open Sans" w:hAnsi="Open Sans" w:cs="Open Sans"/>
                    <w:sz w:val="22"/>
                    <w:szCs w:val="22"/>
                  </w:rPr>
                  <w:t>ent describes the characteristics of water as it rel</w:t>
                </w:r>
                <w:r w:rsidRPr="00B63E16">
                  <w:rPr>
                    <w:rFonts w:ascii="Open Sans" w:hAnsi="Open Sans" w:cs="Open Sans"/>
                  </w:rPr>
                  <w:t>at</w:t>
                </w:r>
                <w:r w:rsidRPr="00B63E16">
                  <w:rPr>
                    <w:rStyle w:val="text101"/>
                    <w:rFonts w:ascii="Open Sans" w:hAnsi="Open Sans" w:cs="Open Sans"/>
                    <w:sz w:val="22"/>
                    <w:szCs w:val="22"/>
                  </w:rPr>
                  <w:t>es to fire extinguishing potential. The student is expected to:</w:t>
                </w:r>
              </w:p>
              <w:p w14:paraId="5C4CD021"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explain the law of thermodynamics as it relates to specific heat, latent heat, and heat flow; and</w:t>
                </w:r>
              </w:p>
              <w:p w14:paraId="50B8238B" w14:textId="37DE25C4" w:rsidR="00BB1EE4" w:rsidRPr="00B74442" w:rsidRDefault="00BB1EE4" w:rsidP="00BB1EE4">
                <w:pPr>
                  <w:pStyle w:val="SUBPARAGRAPHA"/>
                  <w:rPr>
                    <w:rFonts w:ascii="Open Sans" w:eastAsiaTheme="minorHAnsi" w:hAnsi="Open Sans" w:cs="Open Sans"/>
                  </w:rPr>
                </w:pPr>
                <w:r w:rsidRPr="00B63E16">
                  <w:rPr>
                    <w:rFonts w:ascii="Open Sans" w:hAnsi="Open Sans" w:cs="Open Sans"/>
                  </w:rPr>
                  <w:lastRenderedPageBreak/>
                  <w:t>(B)</w:t>
                </w:r>
                <w:r w:rsidRPr="00B63E16">
                  <w:rPr>
                    <w:rFonts w:ascii="Open Sans" w:hAnsi="Open Sans" w:cs="Open Sans"/>
                  </w:rPr>
                  <w:tab/>
                  <w:t>compare the advantages and disadvantages of water as an extinguishing agent.</w:t>
                </w:r>
              </w:p>
            </w:sdtContent>
          </w:sdt>
        </w:tc>
      </w:tr>
      <w:tr w:rsidR="00BB1EE4"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797969146A194A5DA2458E80DA5FC6E2"/>
              </w:placeholder>
              <w:docPartList>
                <w:docPartGallery w:val="Quick Parts"/>
              </w:docPartList>
            </w:sdtPr>
            <w:sdtEndPr>
              <w:rPr>
                <w:b w:val="0"/>
              </w:rPr>
            </w:sdtEndPr>
            <w:sdtContent>
              <w:p w14:paraId="5BA5F2CC" w14:textId="48243972" w:rsidR="00BB1EE4" w:rsidRPr="00B74442" w:rsidRDefault="00BB1EE4" w:rsidP="00BB1EE4">
                <w:pPr>
                  <w:rPr>
                    <w:rFonts w:ascii="Open Sans" w:hAnsi="Open Sans" w:cs="Open Sans"/>
                    <w:b/>
                  </w:rPr>
                </w:pPr>
                <w:r>
                  <w:rPr>
                    <w:rFonts w:ascii="Open Sans" w:hAnsi="Open Sans" w:cs="Open Sans"/>
                    <w:b/>
                  </w:rPr>
                  <w:t xml:space="preserve">Unit 9: </w:t>
                </w:r>
                <w:r w:rsidRPr="00B63E16">
                  <w:rPr>
                    <w:rFonts w:ascii="Open Sans" w:hAnsi="Open Sans" w:cs="Open Sans"/>
                    <w:b/>
                    <w:bCs/>
                  </w:rPr>
                  <w:t>Self</w:t>
                </w:r>
                <w:r>
                  <w:rPr>
                    <w:rFonts w:ascii="Open Sans" w:hAnsi="Open Sans" w:cs="Open Sans"/>
                    <w:b/>
                    <w:bCs/>
                  </w:rPr>
                  <w:t>-</w:t>
                </w:r>
                <w:r w:rsidRPr="00B63E16">
                  <w:rPr>
                    <w:rFonts w:ascii="Open Sans" w:hAnsi="Open Sans" w:cs="Open Sans"/>
                    <w:b/>
                    <w:bCs/>
                  </w:rPr>
                  <w:t>Contained Breathing Apparatus</w:t>
                </w:r>
                <w:r>
                  <w:rPr>
                    <w:rFonts w:ascii="Open Sans" w:hAnsi="Open Sans" w:cs="Open Sans"/>
                    <w:b/>
                    <w:bCs/>
                  </w:rPr>
                  <w:t xml:space="preserve"> and the Human Body</w:t>
                </w:r>
              </w:p>
              <w:p w14:paraId="610296E4" w14:textId="3B639D91" w:rsidR="00BB1EE4" w:rsidRPr="00B63E16" w:rsidRDefault="00BB1EE4" w:rsidP="00BB1EE4">
                <w:pPr>
                  <w:jc w:val="both"/>
                  <w:rPr>
                    <w:rFonts w:ascii="Open Sans" w:hAnsi="Open Sans" w:cs="Open Sans"/>
                    <w:b/>
                    <w:bCs/>
                  </w:rPr>
                </w:pPr>
              </w:p>
              <w:p w14:paraId="77A09D5D" w14:textId="608E4432" w:rsidR="00BB1EE4" w:rsidRDefault="00BA3FA1" w:rsidP="00BB1EE4">
                <w:pPr>
                  <w:rPr>
                    <w:rFonts w:ascii="Open Sans" w:hAnsi="Open Sans" w:cs="Open Sans"/>
                    <w:bCs/>
                  </w:rPr>
                </w:pPr>
                <w:r>
                  <w:rPr>
                    <w:rFonts w:ascii="Open Sans" w:hAnsi="Open Sans" w:cs="Open Sans"/>
                    <w:bCs/>
                  </w:rPr>
                  <w:t>Students in this unit study human</w:t>
                </w:r>
                <w:r w:rsidR="00BB1EE4" w:rsidRPr="00B63E16">
                  <w:rPr>
                    <w:rFonts w:ascii="Open Sans" w:hAnsi="Open Sans" w:cs="Open Sans"/>
                    <w:bCs/>
                  </w:rPr>
                  <w:t xml:space="preserve"> respiratory and cardiovascular systems to better understand</w:t>
                </w:r>
                <w:r w:rsidR="00BB1EE4">
                  <w:rPr>
                    <w:rFonts w:ascii="Open Sans" w:hAnsi="Open Sans" w:cs="Open Sans"/>
                    <w:bCs/>
                  </w:rPr>
                  <w:t xml:space="preserve"> physical requirements and hazards during firefighting, as well as</w:t>
                </w:r>
                <w:r w:rsidR="00BB1EE4" w:rsidRPr="00B63E16">
                  <w:rPr>
                    <w:rFonts w:ascii="Open Sans" w:hAnsi="Open Sans" w:cs="Open Sans"/>
                    <w:bCs/>
                  </w:rPr>
                  <w:t xml:space="preserve"> the</w:t>
                </w:r>
                <w:r w:rsidR="00BB1EE4">
                  <w:rPr>
                    <w:rFonts w:ascii="Open Sans" w:hAnsi="Open Sans" w:cs="Open Sans"/>
                    <w:bCs/>
                  </w:rPr>
                  <w:t xml:space="preserve"> proper</w:t>
                </w:r>
                <w:r w:rsidR="00BB1EE4" w:rsidRPr="00B63E16">
                  <w:rPr>
                    <w:rFonts w:ascii="Open Sans" w:hAnsi="Open Sans" w:cs="Open Sans"/>
                    <w:bCs/>
                  </w:rPr>
                  <w:t xml:space="preserve"> use of a self-contained breathing apparatus.</w:t>
                </w:r>
              </w:p>
              <w:p w14:paraId="10E2A914" w14:textId="77777777" w:rsidR="00BB1EE4" w:rsidRDefault="00BB1EE4" w:rsidP="00BB1EE4">
                <w:pPr>
                  <w:rPr>
                    <w:rFonts w:ascii="Open Sans" w:hAnsi="Open Sans" w:cs="Open Sans"/>
                    <w:bCs/>
                  </w:rPr>
                </w:pPr>
              </w:p>
              <w:p w14:paraId="768B51E1" w14:textId="3434E6C6" w:rsidR="00BB1EE4" w:rsidRPr="0037486C" w:rsidRDefault="00BB1EE4" w:rsidP="00BB1EE4">
                <w:pPr>
                  <w:rPr>
                    <w:rFonts w:ascii="Open Sans" w:hAnsi="Open Sans" w:cs="Open Sans"/>
                    <w:bCs/>
                  </w:rPr>
                </w:pPr>
                <w:r>
                  <w:rPr>
                    <w:rFonts w:ascii="Open Sans" w:hAnsi="Open Sans" w:cs="Open Sans"/>
                  </w:rPr>
                  <w:t>S</w:t>
                </w:r>
                <w:r w:rsidRPr="00B63E16">
                  <w:rPr>
                    <w:rFonts w:ascii="Open Sans" w:hAnsi="Open Sans" w:cs="Open Sans"/>
                  </w:rPr>
                  <w:t xml:space="preserve">tudents will </w:t>
                </w:r>
                <w:r>
                  <w:rPr>
                    <w:rFonts w:ascii="Open Sans" w:hAnsi="Open Sans" w:cs="Open Sans"/>
                  </w:rPr>
                  <w:t xml:space="preserve">practice and </w:t>
                </w:r>
                <w:r w:rsidRPr="00B63E16">
                  <w:rPr>
                    <w:rFonts w:ascii="Open Sans" w:hAnsi="Open Sans" w:cs="Open Sans"/>
                  </w:rPr>
                  <w:t xml:space="preserve">gain confidence wearing the self-contained breathing apparatus, learn safety rules, routine maintenance, and </w:t>
                </w:r>
                <w:r>
                  <w:rPr>
                    <w:rFonts w:ascii="Open Sans" w:hAnsi="Open Sans" w:cs="Open Sans"/>
                  </w:rPr>
                  <w:t xml:space="preserve">demonstrate </w:t>
                </w:r>
                <w:r w:rsidRPr="00B63E16">
                  <w:rPr>
                    <w:rFonts w:ascii="Open Sans" w:hAnsi="Open Sans" w:cs="Open Sans"/>
                  </w:rPr>
                  <w:t>how to wear the apparatus while performing firefighting skills.</w:t>
                </w:r>
                <w:r>
                  <w:rPr>
                    <w:rFonts w:ascii="Open Sans" w:hAnsi="Open Sans" w:cs="Open Sans"/>
                  </w:rPr>
                  <w:t xml:space="preserve"> Students will also </w:t>
                </w:r>
                <w:r w:rsidRPr="00B63E16">
                  <w:rPr>
                    <w:rFonts w:ascii="Open Sans" w:hAnsi="Open Sans" w:cs="Open Sans"/>
                  </w:rPr>
                  <w:t xml:space="preserve">demonstrate </w:t>
                </w:r>
                <w:r>
                  <w:rPr>
                    <w:rFonts w:ascii="Open Sans" w:hAnsi="Open Sans" w:cs="Open Sans"/>
                  </w:rPr>
                  <w:t xml:space="preserve">rescue procedures as well as </w:t>
                </w:r>
                <w:r w:rsidRPr="00B63E16">
                  <w:rPr>
                    <w:rFonts w:ascii="Open Sans" w:hAnsi="Open Sans" w:cs="Open Sans"/>
                  </w:rPr>
                  <w:t>emergency procedures to be used in the event of failure of the self-contained breathing apparatus</w:t>
                </w:r>
                <w:r>
                  <w:rPr>
                    <w:rFonts w:ascii="Open Sans" w:hAnsi="Open Sans" w:cs="Open Sans"/>
                  </w:rPr>
                  <w:t xml:space="preserve">, </w:t>
                </w:r>
                <w:r w:rsidRPr="00B63E16">
                  <w:rPr>
                    <w:rFonts w:ascii="Open Sans" w:hAnsi="Open Sans" w:cs="Open Sans"/>
                  </w:rPr>
                  <w:t>describe the limitations</w:t>
                </w:r>
                <w:r>
                  <w:rPr>
                    <w:rFonts w:ascii="Open Sans" w:hAnsi="Open Sans" w:cs="Open Sans"/>
                  </w:rPr>
                  <w:t>,</w:t>
                </w:r>
                <w:r w:rsidRPr="00B63E16">
                  <w:rPr>
                    <w:rFonts w:ascii="Open Sans" w:hAnsi="Open Sans" w:cs="Open Sans"/>
                  </w:rPr>
                  <w:t xml:space="preserve"> safety features and function of the open circuit self-contained breathing apparatus</w:t>
                </w:r>
                <w:r>
                  <w:rPr>
                    <w:rFonts w:ascii="Open Sans" w:hAnsi="Open Sans" w:cs="Open Sans"/>
                  </w:rPr>
                  <w:t xml:space="preserve">, and </w:t>
                </w:r>
                <w:r w:rsidRPr="00B63E16">
                  <w:rPr>
                    <w:rStyle w:val="text101"/>
                    <w:rFonts w:ascii="Open Sans" w:hAnsi="Open Sans" w:cs="Open Sans"/>
                    <w:sz w:val="22"/>
                    <w:szCs w:val="22"/>
                  </w:rPr>
                  <w:t>de</w:t>
                </w:r>
                <w:r>
                  <w:rPr>
                    <w:rStyle w:val="text101"/>
                    <w:rFonts w:ascii="Open Sans" w:hAnsi="Open Sans" w:cs="Open Sans"/>
                    <w:sz w:val="22"/>
                    <w:szCs w:val="22"/>
                  </w:rPr>
                  <w:t>monstrate</w:t>
                </w:r>
                <w:r w:rsidRPr="00B63E16">
                  <w:rPr>
                    <w:rStyle w:val="text101"/>
                    <w:rFonts w:ascii="Open Sans" w:hAnsi="Open Sans" w:cs="Open Sans"/>
                    <w:sz w:val="22"/>
                    <w:szCs w:val="22"/>
                  </w:rPr>
                  <w:t xml:space="preserve"> inspecti</w:t>
                </w:r>
                <w:r w:rsidRPr="00B63E16">
                  <w:rPr>
                    <w:rFonts w:ascii="Open Sans" w:hAnsi="Open Sans" w:cs="Open Sans"/>
                  </w:rPr>
                  <w:t>on</w:t>
                </w:r>
                <w:r w:rsidRPr="00B63E16">
                  <w:rPr>
                    <w:rStyle w:val="text101"/>
                    <w:rFonts w:ascii="Open Sans" w:hAnsi="Open Sans" w:cs="Open Sans"/>
                    <w:sz w:val="22"/>
                    <w:szCs w:val="22"/>
                  </w:rPr>
                  <w:t>, care, and testing procedures</w:t>
                </w:r>
                <w:r>
                  <w:rPr>
                    <w:rStyle w:val="text101"/>
                    <w:rFonts w:ascii="Open Sans" w:hAnsi="Open Sans" w:cs="Open Sans"/>
                    <w:sz w:val="22"/>
                    <w:szCs w:val="22"/>
                  </w:rPr>
                  <w:t xml:space="preserve">. </w:t>
                </w:r>
              </w:p>
            </w:sdtContent>
          </w:sdt>
          <w:p w14:paraId="4F9760F3" w14:textId="1FFF7CAC" w:rsidR="00BB1EE4" w:rsidRPr="00B63E16" w:rsidRDefault="00BB1EE4" w:rsidP="00BB1EE4">
            <w:pPr>
              <w:rPr>
                <w:rFonts w:ascii="Open Sans" w:hAnsi="Open Sans" w:cs="Open Sans"/>
                <w:b/>
              </w:rPr>
            </w:pPr>
          </w:p>
        </w:tc>
        <w:tc>
          <w:tcPr>
            <w:tcW w:w="2250" w:type="dxa"/>
            <w:shd w:val="clear" w:color="auto" w:fill="auto"/>
          </w:tcPr>
          <w:sdt>
            <w:sdtPr>
              <w:rPr>
                <w:rFonts w:ascii="Open Sans" w:hAnsi="Open Sans" w:cs="Open Sans"/>
                <w:bCs/>
              </w:rPr>
              <w:id w:val="1789010106"/>
              <w:placeholder>
                <w:docPart w:val="C18E0FE8202C4680BA1B8C1F8FE7CF88"/>
              </w:placeholder>
              <w:docPartList>
                <w:docPartGallery w:val="Quick Parts"/>
              </w:docPartList>
            </w:sdtPr>
            <w:sdtEndPr/>
            <w:sdtContent>
              <w:p w14:paraId="67FFEAFC" w14:textId="70FF52F2" w:rsidR="00BB1EE4" w:rsidRDefault="00BB1EE4" w:rsidP="00BB1EE4">
                <w:pPr>
                  <w:jc w:val="center"/>
                </w:pPr>
              </w:p>
              <w:sdt>
                <w:sdtPr>
                  <w:rPr>
                    <w:rFonts w:ascii="Open Sans" w:hAnsi="Open Sans" w:cs="Open Sans"/>
                    <w:bCs/>
                  </w:rPr>
                  <w:id w:val="-873913634"/>
                  <w:placeholder>
                    <w:docPart w:val="47731B820FBE4C808F0DC1AFA824D881"/>
                  </w:placeholder>
                  <w:docPartList>
                    <w:docPartGallery w:val="Quick Parts"/>
                  </w:docPartList>
                </w:sdtPr>
                <w:sdtEndPr/>
                <w:sdtContent>
                  <w:p w14:paraId="6377E1CE" w14:textId="730FCEE2" w:rsidR="009873CD" w:rsidRPr="00B63E16" w:rsidRDefault="009565ED" w:rsidP="009873CD">
                    <w:pPr>
                      <w:jc w:val="center"/>
                      <w:rPr>
                        <w:rFonts w:ascii="Open Sans" w:hAnsi="Open Sans" w:cs="Open Sans"/>
                      </w:rPr>
                    </w:pPr>
                    <w:r>
                      <w:rPr>
                        <w:rFonts w:ascii="Open Sans" w:hAnsi="Open Sans" w:cs="Open Sans"/>
                      </w:rPr>
                      <w:t>40</w:t>
                    </w:r>
                    <w:r w:rsidR="009873CD" w:rsidRPr="00B63E16">
                      <w:rPr>
                        <w:rFonts w:ascii="Open Sans" w:hAnsi="Open Sans" w:cs="Open Sans"/>
                      </w:rPr>
                      <w:t xml:space="preserve"> Periods</w:t>
                    </w:r>
                  </w:p>
                  <w:p w14:paraId="091E900E" w14:textId="6EE99CDC" w:rsidR="009873CD" w:rsidRPr="00B63E16" w:rsidRDefault="009565ED" w:rsidP="009873CD">
                    <w:pPr>
                      <w:jc w:val="center"/>
                      <w:rPr>
                        <w:rFonts w:ascii="Open Sans" w:hAnsi="Open Sans" w:cs="Open Sans"/>
                        <w:b/>
                        <w:bCs/>
                        <w:color w:val="FF0000"/>
                      </w:rPr>
                    </w:pPr>
                    <w:r>
                      <w:rPr>
                        <w:rFonts w:ascii="Open Sans" w:hAnsi="Open Sans" w:cs="Open Sans"/>
                      </w:rPr>
                      <w:t>1,800</w:t>
                    </w:r>
                    <w:r w:rsidR="009873CD" w:rsidRPr="00B63E16">
                      <w:rPr>
                        <w:rFonts w:ascii="Open Sans" w:hAnsi="Open Sans" w:cs="Open Sans"/>
                      </w:rPr>
                      <w:t xml:space="preserve"> Minutes</w:t>
                    </w:r>
                  </w:p>
                  <w:p w14:paraId="6F9ADD25" w14:textId="2F914551" w:rsidR="009873CD" w:rsidRDefault="009873CD" w:rsidP="009873CD">
                    <w:pPr>
                      <w:jc w:val="center"/>
                    </w:pPr>
                  </w:p>
                  <w:p w14:paraId="2322BD7E" w14:textId="73D318A2" w:rsidR="00BB1EE4" w:rsidRPr="00B63E16" w:rsidRDefault="00C712F4" w:rsidP="00BB1EE4">
                    <w:pPr>
                      <w:jc w:val="center"/>
                      <w:rPr>
                        <w:rFonts w:ascii="Open Sans" w:hAnsi="Open Sans" w:cs="Open Sans"/>
                        <w:b/>
                        <w:bCs/>
                        <w:color w:val="FF0000"/>
                      </w:rPr>
                    </w:pPr>
                  </w:p>
                </w:sdtContent>
              </w:sdt>
              <w:p w14:paraId="5FE6A681" w14:textId="39950376" w:rsidR="00BB1EE4" w:rsidRPr="00B63E16" w:rsidRDefault="00C712F4" w:rsidP="00BB1EE4">
                <w:pPr>
                  <w:jc w:val="center"/>
                  <w:rPr>
                    <w:rFonts w:ascii="Open Sans" w:hAnsi="Open Sans" w:cs="Open Sans"/>
                    <w:b/>
                    <w:bCs/>
                  </w:rPr>
                </w:pPr>
              </w:p>
            </w:sdtContent>
          </w:sdt>
          <w:p w14:paraId="7334DD16" w14:textId="1FFF7CAC" w:rsidR="00BB1EE4" w:rsidRPr="00B63E16" w:rsidRDefault="00BB1EE4" w:rsidP="00BB1EE4">
            <w:pPr>
              <w:jc w:val="center"/>
              <w:rPr>
                <w:rFonts w:ascii="Open Sans" w:hAnsi="Open Sans" w:cs="Open Sans"/>
              </w:rPr>
            </w:pPr>
          </w:p>
        </w:tc>
        <w:tc>
          <w:tcPr>
            <w:tcW w:w="7560" w:type="dxa"/>
            <w:gridSpan w:val="2"/>
            <w:shd w:val="clear" w:color="auto" w:fill="auto"/>
          </w:tcPr>
          <w:p w14:paraId="25616326"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(11)</w:t>
            </w:r>
            <w:r w:rsidRPr="00B63E16">
              <w:rPr>
                <w:rStyle w:val="text101"/>
                <w:rFonts w:ascii="Open Sans" w:hAnsi="Open Sans" w:cs="Open Sans"/>
                <w:sz w:val="22"/>
                <w:szCs w:val="22"/>
              </w:rPr>
              <w:tab/>
              <w:t xml:space="preserve">The student analyzes the internal systems that sustain life in </w:t>
            </w:r>
            <w:r w:rsidRPr="00B63E16">
              <w:rPr>
                <w:rFonts w:ascii="Open Sans" w:hAnsi="Open Sans" w:cs="Open Sans"/>
              </w:rPr>
              <w:t>th</w:t>
            </w:r>
            <w:r w:rsidRPr="00B63E16">
              <w:rPr>
                <w:rStyle w:val="text101"/>
                <w:rFonts w:ascii="Open Sans" w:hAnsi="Open Sans" w:cs="Open Sans"/>
                <w:sz w:val="22"/>
                <w:szCs w:val="22"/>
              </w:rPr>
              <w:t>e human body and identifies the physical requirements of a self-contained bre</w:t>
            </w:r>
            <w:r w:rsidRPr="00B63E16">
              <w:rPr>
                <w:rFonts w:ascii="Open Sans" w:hAnsi="Open Sans" w:cs="Open Sans"/>
              </w:rPr>
              <w:t>at</w:t>
            </w:r>
            <w:r w:rsidRPr="00B63E16">
              <w:rPr>
                <w:rStyle w:val="text101"/>
                <w:rFonts w:ascii="Open Sans" w:hAnsi="Open Sans" w:cs="Open Sans"/>
                <w:sz w:val="22"/>
                <w:szCs w:val="22"/>
              </w:rPr>
              <w:t>hing apparatus wearer. The student is expected to:</w:t>
            </w:r>
          </w:p>
          <w:p w14:paraId="242578C2"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describe the internal systems that sustain life in the human body such as the respiratory and cardiovascular systems;</w:t>
            </w:r>
          </w:p>
          <w:p w14:paraId="4C966512"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describe the National Fire Protection Association standards applicable to the self-contained breathing apparatus;</w:t>
            </w:r>
          </w:p>
          <w:p w14:paraId="40B03F07" w14:textId="77777777" w:rsidR="00BB1EE4" w:rsidRPr="00B63E16"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identify the firefighter's physical requirements for wearing a self-contained breathing apparatus;</w:t>
            </w:r>
          </w:p>
          <w:p w14:paraId="446EC111" w14:textId="77777777" w:rsidR="00BB1EE4" w:rsidRPr="00B63E16" w:rsidRDefault="00BB1EE4" w:rsidP="00BB1EE4">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identify respiratory hazards during firefighting that require the use of respiratory protection;</w:t>
            </w:r>
          </w:p>
          <w:p w14:paraId="67F174A0" w14:textId="77777777" w:rsidR="00BB1EE4" w:rsidRPr="00B63E16" w:rsidRDefault="00BB1EE4" w:rsidP="00BB1EE4">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identify the different types of self-contained breathing apparatus; and</w:t>
            </w:r>
          </w:p>
          <w:p w14:paraId="13EAA9E6" w14:textId="77777777" w:rsidR="00BB1EE4" w:rsidRDefault="00BB1EE4" w:rsidP="00BB1EE4">
            <w:pPr>
              <w:pStyle w:val="SUBPARAGRAPHA"/>
              <w:rPr>
                <w:rFonts w:ascii="Open Sans" w:hAnsi="Open Sans" w:cs="Open Sans"/>
              </w:rPr>
            </w:pPr>
            <w:r w:rsidRPr="00B63E16">
              <w:rPr>
                <w:rFonts w:ascii="Open Sans" w:hAnsi="Open Sans" w:cs="Open Sans"/>
              </w:rPr>
              <w:t>(F)</w:t>
            </w:r>
            <w:r w:rsidRPr="00B63E16">
              <w:rPr>
                <w:rFonts w:ascii="Open Sans" w:hAnsi="Open Sans" w:cs="Open Sans"/>
              </w:rPr>
              <w:tab/>
              <w:t>describe the safety features and function of the open circuit self-contained breathing apparatus.</w:t>
            </w:r>
          </w:p>
          <w:p w14:paraId="56BAFBA4" w14:textId="77777777" w:rsidR="00BB1EE4" w:rsidRPr="00B63E16" w:rsidRDefault="00BB1EE4" w:rsidP="00BB1EE4">
            <w:pPr>
              <w:pStyle w:val="PARAGRAPH1"/>
              <w:rPr>
                <w:rStyle w:val="text101"/>
                <w:rFonts w:ascii="Open Sans" w:hAnsi="Open Sans" w:cs="Open Sans"/>
                <w:sz w:val="22"/>
                <w:szCs w:val="22"/>
              </w:rPr>
            </w:pPr>
            <w:r w:rsidRPr="00B63E16">
              <w:rPr>
                <w:rStyle w:val="PARAGRAPH1Char"/>
                <w:rFonts w:ascii="Open Sans" w:hAnsi="Open Sans" w:cs="Open Sans"/>
              </w:rPr>
              <w:lastRenderedPageBreak/>
              <w:t>(12)</w:t>
            </w:r>
            <w:r w:rsidRPr="00B63E16">
              <w:rPr>
                <w:rStyle w:val="PARAGRAPH1Char"/>
                <w:rFonts w:ascii="Open Sans" w:hAnsi="Open Sans" w:cs="Open Sans"/>
              </w:rPr>
              <w:tab/>
              <w:t>The student demonstrates confidence in performing firefighting skills while wearing a self-contained breathing apparatus. The student is expected to</w:t>
            </w:r>
            <w:r w:rsidRPr="00B63E16">
              <w:rPr>
                <w:rStyle w:val="text101"/>
                <w:rFonts w:ascii="Open Sans" w:hAnsi="Open Sans" w:cs="Open Sans"/>
                <w:sz w:val="22"/>
                <w:szCs w:val="22"/>
              </w:rPr>
              <w:t>:</w:t>
            </w:r>
          </w:p>
          <w:p w14:paraId="5E54AAE0"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identify the safety requirements when using the self-contained breathing apparatus;</w:t>
            </w:r>
          </w:p>
          <w:p w14:paraId="712C4D95"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describe how to calculate the air supply duration in the cylinder;</w:t>
            </w:r>
          </w:p>
          <w:p w14:paraId="4BA930C8" w14:textId="77777777" w:rsidR="00BB1EE4" w:rsidRPr="00B63E16"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describe the safety rules when wearing the self-contained breathing apparatus;</w:t>
            </w:r>
          </w:p>
          <w:p w14:paraId="34C158FA" w14:textId="77777777" w:rsidR="00BB1EE4" w:rsidRPr="00B63E16" w:rsidRDefault="00BB1EE4" w:rsidP="00BB1EE4">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describe the uses and limitations of the self-contained breathing apparatus;</w:t>
            </w:r>
          </w:p>
          <w:p w14:paraId="787F2D02" w14:textId="77777777" w:rsidR="00BB1EE4" w:rsidRPr="00B63E16" w:rsidRDefault="00BB1EE4" w:rsidP="00BB1EE4">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demonstrate the various methods of donning and doffing the self-contained breathing apparatus while wearing protective clothing;</w:t>
            </w:r>
          </w:p>
          <w:p w14:paraId="41EE9CCA" w14:textId="77777777" w:rsidR="00BB1EE4" w:rsidRPr="00B63E16" w:rsidRDefault="00BB1EE4" w:rsidP="00BB1EE4">
            <w:pPr>
              <w:pStyle w:val="SUBPARAGRAPHA"/>
              <w:rPr>
                <w:rFonts w:ascii="Open Sans" w:hAnsi="Open Sans" w:cs="Open Sans"/>
              </w:rPr>
            </w:pPr>
            <w:r w:rsidRPr="00B63E16">
              <w:rPr>
                <w:rFonts w:ascii="Open Sans" w:hAnsi="Open Sans" w:cs="Open Sans"/>
              </w:rPr>
              <w:t>(F)</w:t>
            </w:r>
            <w:r w:rsidRPr="00B63E16">
              <w:rPr>
                <w:rFonts w:ascii="Open Sans" w:hAnsi="Open Sans" w:cs="Open Sans"/>
              </w:rPr>
              <w:tab/>
              <w:t>demonstrate the replacement of an expended cylinder on a self-contained breathing apparatus assembly with a full cylinder;</w:t>
            </w:r>
          </w:p>
          <w:p w14:paraId="7A01BCFB" w14:textId="77777777" w:rsidR="00BB1EE4" w:rsidRPr="00B63E16" w:rsidRDefault="00BB1EE4" w:rsidP="00BB1EE4">
            <w:pPr>
              <w:pStyle w:val="SUBPARAGRAPHA"/>
              <w:rPr>
                <w:rFonts w:ascii="Open Sans" w:hAnsi="Open Sans" w:cs="Open Sans"/>
              </w:rPr>
            </w:pPr>
            <w:r w:rsidRPr="00B63E16">
              <w:rPr>
                <w:rFonts w:ascii="Open Sans" w:hAnsi="Open Sans" w:cs="Open Sans"/>
              </w:rPr>
              <w:t>(G)</w:t>
            </w:r>
            <w:r w:rsidRPr="00B63E16">
              <w:rPr>
                <w:rFonts w:ascii="Open Sans" w:hAnsi="Open Sans" w:cs="Open Sans"/>
              </w:rPr>
              <w:tab/>
              <w:t xml:space="preserve">demonstrate rescue procedures without compromising the rescuer's respiratory protection such as rescuing a firefighter with functioning respiratory protection, a firefighter without </w:t>
            </w:r>
            <w:r w:rsidRPr="00B63E16">
              <w:rPr>
                <w:rFonts w:ascii="Open Sans" w:hAnsi="Open Sans" w:cs="Open Sans"/>
              </w:rPr>
              <w:lastRenderedPageBreak/>
              <w:t>functioning respiratory protection, or a civilian without respiratory protection;</w:t>
            </w:r>
          </w:p>
          <w:p w14:paraId="2FBBF3F4" w14:textId="77777777" w:rsidR="00BB1EE4" w:rsidRPr="00B63E16" w:rsidRDefault="00BB1EE4" w:rsidP="00BB1EE4">
            <w:pPr>
              <w:pStyle w:val="SUBPARAGRAPHA"/>
              <w:rPr>
                <w:rFonts w:ascii="Open Sans" w:hAnsi="Open Sans" w:cs="Open Sans"/>
              </w:rPr>
            </w:pPr>
            <w:r w:rsidRPr="00B63E16">
              <w:rPr>
                <w:rFonts w:ascii="Open Sans" w:hAnsi="Open Sans" w:cs="Open Sans"/>
              </w:rPr>
              <w:t>(H)</w:t>
            </w:r>
            <w:r w:rsidRPr="00B63E16">
              <w:rPr>
                <w:rFonts w:ascii="Open Sans" w:hAnsi="Open Sans" w:cs="Open Sans"/>
              </w:rPr>
              <w:tab/>
              <w:t>perform firefighting skills while wearing the self-contained breathing apparatus with a fully charged cylinder;</w:t>
            </w:r>
          </w:p>
          <w:p w14:paraId="27BF8ECA" w14:textId="77777777" w:rsidR="00BB1EE4" w:rsidRDefault="00BB1EE4" w:rsidP="00BB1EE4">
            <w:pPr>
              <w:pStyle w:val="SUBPARAGRAPHA"/>
              <w:rPr>
                <w:rFonts w:ascii="Open Sans" w:hAnsi="Open Sans" w:cs="Open Sans"/>
              </w:rPr>
            </w:pPr>
            <w:r w:rsidRPr="00B63E16">
              <w:rPr>
                <w:rFonts w:ascii="Open Sans" w:hAnsi="Open Sans" w:cs="Open Sans"/>
              </w:rPr>
              <w:t>(I)</w:t>
            </w:r>
            <w:r w:rsidRPr="00B63E16">
              <w:rPr>
                <w:rFonts w:ascii="Open Sans" w:hAnsi="Open Sans" w:cs="Open Sans"/>
              </w:rPr>
              <w:tab/>
              <w:t>demonstrate the use of the self-contained breathing apparatus to manage a restricted passage in conditions of obscured visibility; and</w:t>
            </w:r>
            <w:r>
              <w:rPr>
                <w:rFonts w:ascii="Open Sans" w:hAnsi="Open Sans" w:cs="Open Sans"/>
              </w:rPr>
              <w:t xml:space="preserve"> </w:t>
            </w:r>
          </w:p>
          <w:p w14:paraId="5BB0EADB" w14:textId="77777777" w:rsidR="00BB1EE4" w:rsidRDefault="00BB1EE4" w:rsidP="00BB1EE4">
            <w:pPr>
              <w:pStyle w:val="SUBPARAGRAPHA"/>
              <w:rPr>
                <w:rFonts w:ascii="Open Sans" w:hAnsi="Open Sans" w:cs="Open Sans"/>
              </w:rPr>
            </w:pPr>
            <w:r w:rsidRPr="00B63E16">
              <w:rPr>
                <w:rFonts w:ascii="Open Sans" w:hAnsi="Open Sans" w:cs="Open Sans"/>
              </w:rPr>
              <w:t>(J)</w:t>
            </w:r>
            <w:r w:rsidRPr="00B63E16">
              <w:rPr>
                <w:rFonts w:ascii="Open Sans" w:hAnsi="Open Sans" w:cs="Open Sans"/>
              </w:rPr>
              <w:tab/>
              <w:t xml:space="preserve">demonstrate emergency procedures to be used in the event of failure of the self-contained breathing apparatus. </w:t>
            </w:r>
          </w:p>
          <w:p w14:paraId="7433364D"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(13)</w:t>
            </w:r>
            <w:r w:rsidRPr="00B63E16">
              <w:rPr>
                <w:rStyle w:val="text101"/>
                <w:rFonts w:ascii="Open Sans" w:hAnsi="Open Sans" w:cs="Open Sans"/>
                <w:sz w:val="22"/>
                <w:szCs w:val="22"/>
              </w:rPr>
              <w:tab/>
              <w:t>The student demonstrates inspecti</w:t>
            </w:r>
            <w:r w:rsidRPr="00B63E16">
              <w:rPr>
                <w:rFonts w:ascii="Open Sans" w:hAnsi="Open Sans" w:cs="Open Sans"/>
              </w:rPr>
              <w:t>on</w:t>
            </w:r>
            <w:r w:rsidRPr="00B63E16">
              <w:rPr>
                <w:rStyle w:val="text101"/>
                <w:rFonts w:ascii="Open Sans" w:hAnsi="Open Sans" w:cs="Open Sans"/>
                <w:sz w:val="22"/>
                <w:szCs w:val="22"/>
              </w:rPr>
              <w:t xml:space="preserve">, care, and testing procedures for the </w:t>
            </w:r>
            <w:r w:rsidRPr="00B63E16">
              <w:rPr>
                <w:rFonts w:ascii="Open Sans" w:hAnsi="Open Sans" w:cs="Open Sans"/>
              </w:rPr>
              <w:t>self-contained breathing apparatus</w:t>
            </w:r>
            <w:r w:rsidRPr="00B63E16">
              <w:rPr>
                <w:rStyle w:val="text101"/>
                <w:rFonts w:ascii="Open Sans" w:hAnsi="Open Sans" w:cs="Open Sans"/>
                <w:sz w:val="22"/>
                <w:szCs w:val="22"/>
              </w:rPr>
              <w:t>. The student is expected to:</w:t>
            </w:r>
          </w:p>
          <w:p w14:paraId="756D17FC" w14:textId="77777777" w:rsidR="00BB1EE4"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document routine maintenance for the self-contained breathing apparatus; and</w:t>
            </w:r>
            <w:r>
              <w:rPr>
                <w:rFonts w:ascii="Open Sans" w:hAnsi="Open Sans" w:cs="Open Sans"/>
              </w:rPr>
              <w:t xml:space="preserve"> </w:t>
            </w:r>
          </w:p>
          <w:p w14:paraId="4C698A7B" w14:textId="753E0FE9"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describe the use of an air supply system for recharging an air cylinder and cylinder testing maintenance of a self-contained breathing apparatus.</w:t>
            </w:r>
          </w:p>
        </w:tc>
      </w:tr>
      <w:tr w:rsidR="00BB1EE4" w:rsidRPr="00752707"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9E09B03257F04E5EBE38B9280724DDB5"/>
              </w:placeholder>
              <w:docPartList>
                <w:docPartGallery w:val="Quick Parts"/>
              </w:docPartList>
            </w:sdtPr>
            <w:sdtEndPr>
              <w:rPr>
                <w:rFonts w:eastAsiaTheme="minorHAnsi"/>
                <w:b w:val="0"/>
              </w:rPr>
            </w:sdtEndPr>
            <w:sdtContent>
              <w:p w14:paraId="666DDCB1" w14:textId="69D853AB" w:rsidR="00BB1EE4" w:rsidRPr="00B63E16" w:rsidRDefault="00BB1EE4" w:rsidP="00BB1EE4">
                <w:pPr>
                  <w:rPr>
                    <w:rFonts w:ascii="Open Sans" w:hAnsi="Open Sans" w:cs="Open Sans"/>
                    <w:b/>
                    <w:bCs/>
                  </w:rPr>
                </w:pPr>
                <w:r>
                  <w:rPr>
                    <w:rFonts w:ascii="Open Sans" w:eastAsia="Calibri" w:hAnsi="Open Sans" w:cs="Open Sans"/>
                    <w:b/>
                  </w:rPr>
                  <w:t>Unit 10:</w:t>
                </w:r>
                <w:r w:rsidRPr="00B63E16">
                  <w:rPr>
                    <w:rFonts w:ascii="Open Sans" w:hAnsi="Open Sans" w:cs="Open Sans"/>
                    <w:b/>
                    <w:bCs/>
                  </w:rPr>
                  <w:t xml:space="preserve"> </w:t>
                </w:r>
                <w:r>
                  <w:rPr>
                    <w:rFonts w:ascii="Open Sans" w:hAnsi="Open Sans" w:cs="Open Sans"/>
                    <w:b/>
                    <w:bCs/>
                  </w:rPr>
                  <w:t>P</w:t>
                </w:r>
                <w:r w:rsidRPr="00B63E16">
                  <w:rPr>
                    <w:rFonts w:ascii="Open Sans" w:hAnsi="Open Sans" w:cs="Open Sans"/>
                    <w:b/>
                    <w:bCs/>
                  </w:rPr>
                  <w:t>rotective Clothing</w:t>
                </w:r>
                <w:r>
                  <w:rPr>
                    <w:rFonts w:ascii="Open Sans" w:hAnsi="Open Sans" w:cs="Open Sans"/>
                    <w:b/>
                    <w:bCs/>
                  </w:rPr>
                  <w:t xml:space="preserve"> and Equipment</w:t>
                </w:r>
              </w:p>
              <w:p w14:paraId="08200762" w14:textId="77777777" w:rsidR="00BB1EE4" w:rsidRPr="00B63E16" w:rsidRDefault="00BB1EE4" w:rsidP="00BB1EE4">
                <w:pPr>
                  <w:rPr>
                    <w:rFonts w:ascii="Open Sans" w:hAnsi="Open Sans" w:cs="Open Sans"/>
                    <w:b/>
                    <w:bCs/>
                  </w:rPr>
                </w:pPr>
              </w:p>
              <w:p w14:paraId="7FA38C56" w14:textId="75DCB500" w:rsidR="00BB1EE4" w:rsidRPr="00B63E16" w:rsidRDefault="00BB1EE4" w:rsidP="00BB1EE4">
                <w:pPr>
                  <w:rPr>
                    <w:rFonts w:ascii="Open Sans" w:hAnsi="Open Sans" w:cs="Open Sans"/>
                    <w:b/>
                    <w:bCs/>
                  </w:rPr>
                </w:pPr>
                <w:r w:rsidRPr="00B63E16">
                  <w:rPr>
                    <w:rFonts w:ascii="Open Sans" w:hAnsi="Open Sans" w:cs="Open Sans"/>
                    <w:bCs/>
                  </w:rPr>
                  <w:t>In this unit students will identify components of protective clothi</w:t>
                </w:r>
                <w:r>
                  <w:rPr>
                    <w:rFonts w:ascii="Open Sans" w:hAnsi="Open Sans" w:cs="Open Sans"/>
                    <w:bCs/>
                  </w:rPr>
                  <w:t>ng and equipment, learn</w:t>
                </w:r>
                <w:r w:rsidRPr="00B63E16">
                  <w:rPr>
                    <w:rFonts w:ascii="Open Sans" w:hAnsi="Open Sans" w:cs="Open Sans"/>
                    <w:bCs/>
                  </w:rPr>
                  <w:t xml:space="preserve"> proper inspection and maintenance, and recognize personal limitations for firefighters wearing the protective clothing</w:t>
                </w:r>
                <w:r>
                  <w:rPr>
                    <w:rFonts w:ascii="Open Sans" w:hAnsi="Open Sans" w:cs="Open Sans"/>
                    <w:bCs/>
                  </w:rPr>
                  <w:t xml:space="preserve"> </w:t>
                </w:r>
                <w:r w:rsidRPr="00B63E16">
                  <w:rPr>
                    <w:rStyle w:val="text101"/>
                    <w:rFonts w:ascii="Open Sans" w:hAnsi="Open Sans" w:cs="Open Sans"/>
                    <w:sz w:val="22"/>
                    <w:szCs w:val="22"/>
                  </w:rPr>
                  <w:t>and personal protectiv</w:t>
                </w:r>
                <w:r w:rsidRPr="00B63E16">
                  <w:rPr>
                    <w:rFonts w:ascii="Open Sans" w:hAnsi="Open Sans" w:cs="Open Sans"/>
                  </w:rPr>
                  <w:t xml:space="preserve">e </w:t>
                </w:r>
                <w:r w:rsidRPr="00B63E16">
                  <w:rPr>
                    <w:rStyle w:val="text101"/>
                    <w:rFonts w:ascii="Open Sans" w:hAnsi="Open Sans" w:cs="Open Sans"/>
                    <w:sz w:val="22"/>
                    <w:szCs w:val="22"/>
                  </w:rPr>
                  <w:t>equipment</w:t>
                </w:r>
                <w:r w:rsidRPr="00B63E16">
                  <w:rPr>
                    <w:rFonts w:ascii="Open Sans" w:hAnsi="Open Sans" w:cs="Open Sans"/>
                    <w:bCs/>
                  </w:rPr>
                  <w:t>.</w:t>
                </w:r>
                <w:r>
                  <w:rPr>
                    <w:rFonts w:ascii="Open Sans" w:hAnsi="Open Sans" w:cs="Open Sans"/>
                    <w:bCs/>
                  </w:rPr>
                  <w:t xml:space="preserve"> Students will demonstrate and explain </w:t>
                </w:r>
                <w:r w:rsidRPr="00B63E16">
                  <w:rPr>
                    <w:rFonts w:ascii="Open Sans" w:hAnsi="Open Sans" w:cs="Open Sans"/>
                  </w:rPr>
                  <w:t>the donning and doffing of personal protective equipment</w:t>
                </w:r>
                <w:r>
                  <w:rPr>
                    <w:rFonts w:ascii="Open Sans" w:hAnsi="Open Sans" w:cs="Open Sans"/>
                  </w:rPr>
                  <w:t xml:space="preserve"> as well as </w:t>
                </w:r>
                <w:r w:rsidRPr="00B63E16">
                  <w:rPr>
                    <w:rFonts w:ascii="Open Sans" w:hAnsi="Open Sans" w:cs="Open Sans"/>
                  </w:rPr>
                  <w:t>the correct procedures for inspection and maintenance of personal protective equipmen</w:t>
                </w:r>
                <w:r w:rsidR="00BA3FA1">
                  <w:rPr>
                    <w:rFonts w:ascii="Open Sans" w:hAnsi="Open Sans" w:cs="Open Sans"/>
                  </w:rPr>
                  <w:t>t and clothing</w:t>
                </w:r>
                <w:r>
                  <w:rPr>
                    <w:rFonts w:ascii="Open Sans" w:hAnsi="Open Sans" w:cs="Open Sans"/>
                  </w:rPr>
                  <w:t>.</w:t>
                </w:r>
              </w:p>
            </w:sdtContent>
          </w:sdt>
          <w:p w14:paraId="314F29A8" w14:textId="1FFF7CAC" w:rsidR="00BB1EE4" w:rsidRPr="00B63E16" w:rsidRDefault="00BB1EE4" w:rsidP="00BB1EE4">
            <w:pPr>
              <w:rPr>
                <w:rFonts w:ascii="Open Sans" w:eastAsia="Calibri" w:hAnsi="Open Sans" w:cs="Open Sans"/>
                <w:b/>
              </w:rPr>
            </w:pPr>
          </w:p>
        </w:tc>
        <w:tc>
          <w:tcPr>
            <w:tcW w:w="2250" w:type="dxa"/>
            <w:shd w:val="clear" w:color="auto" w:fill="auto"/>
          </w:tcPr>
          <w:sdt>
            <w:sdtPr>
              <w:rPr>
                <w:rFonts w:ascii="Open Sans" w:hAnsi="Open Sans" w:cs="Open Sans"/>
                <w:bCs/>
              </w:rPr>
              <w:id w:val="-12618297"/>
              <w:placeholder>
                <w:docPart w:val="9C7720FAEFA64C929A07410A0ED72579"/>
              </w:placeholder>
              <w:docPartList>
                <w:docPartGallery w:val="Quick Parts"/>
              </w:docPartList>
            </w:sdtPr>
            <w:sdtEndPr/>
            <w:sdtContent>
              <w:p w14:paraId="5F0944FF" w14:textId="6E5B8CD9" w:rsidR="00BB1EE4" w:rsidRDefault="00BB1EE4" w:rsidP="00BB1EE4">
                <w:pPr>
                  <w:jc w:val="center"/>
                </w:pPr>
              </w:p>
              <w:sdt>
                <w:sdtPr>
                  <w:rPr>
                    <w:rFonts w:ascii="Open Sans" w:hAnsi="Open Sans" w:cs="Open Sans"/>
                    <w:bCs/>
                  </w:rPr>
                  <w:id w:val="187185513"/>
                  <w:placeholder>
                    <w:docPart w:val="04B4E241BBA9458391136FDB77B4B21B"/>
                  </w:placeholder>
                  <w:docPartList>
                    <w:docPartGallery w:val="Quick Parts"/>
                  </w:docPartList>
                </w:sdtPr>
                <w:sdtEndPr/>
                <w:sdtContent>
                  <w:p w14:paraId="5F774060" w14:textId="77777777" w:rsidR="00BB1EE4" w:rsidRPr="00B63E16" w:rsidRDefault="00BB1EE4" w:rsidP="00BB1EE4">
                    <w:pPr>
                      <w:jc w:val="center"/>
                      <w:rPr>
                        <w:rFonts w:ascii="Open Sans" w:hAnsi="Open Sans" w:cs="Open Sans"/>
                      </w:rPr>
                    </w:pPr>
                    <w:r>
                      <w:rPr>
                        <w:rFonts w:ascii="Open Sans" w:hAnsi="Open Sans" w:cs="Open Sans"/>
                      </w:rPr>
                      <w:t>2</w:t>
                    </w:r>
                    <w:r w:rsidRPr="00B63E16">
                      <w:rPr>
                        <w:rFonts w:ascii="Open Sans" w:hAnsi="Open Sans" w:cs="Open Sans"/>
                      </w:rPr>
                      <w:t>0 Periods</w:t>
                    </w:r>
                  </w:p>
                  <w:p w14:paraId="7CED94F3" w14:textId="77777777" w:rsidR="00BB1EE4" w:rsidRPr="00B63E16" w:rsidRDefault="00BB1EE4" w:rsidP="00BB1EE4">
                    <w:pPr>
                      <w:jc w:val="center"/>
                      <w:rPr>
                        <w:rFonts w:ascii="Open Sans" w:hAnsi="Open Sans" w:cs="Open Sans"/>
                        <w:b/>
                        <w:bCs/>
                        <w:color w:val="FF0000"/>
                      </w:rPr>
                    </w:pPr>
                    <w:r>
                      <w:rPr>
                        <w:rFonts w:ascii="Open Sans" w:hAnsi="Open Sans" w:cs="Open Sans"/>
                      </w:rPr>
                      <w:t>90</w:t>
                    </w:r>
                    <w:r w:rsidRPr="00B63E16">
                      <w:rPr>
                        <w:rFonts w:ascii="Open Sans" w:hAnsi="Open Sans" w:cs="Open Sans"/>
                      </w:rPr>
                      <w:t>0 Minutes</w:t>
                    </w:r>
                  </w:p>
                </w:sdtContent>
              </w:sdt>
              <w:p w14:paraId="01A8DFD4" w14:textId="2AD7EDA6" w:rsidR="00BB1EE4" w:rsidRPr="00B63E16" w:rsidRDefault="00C712F4" w:rsidP="00BB1EE4">
                <w:pPr>
                  <w:jc w:val="center"/>
                  <w:rPr>
                    <w:rFonts w:ascii="Open Sans" w:hAnsi="Open Sans" w:cs="Open Sans"/>
                    <w:b/>
                    <w:bCs/>
                  </w:rPr>
                </w:pPr>
              </w:p>
            </w:sdtContent>
          </w:sdt>
          <w:p w14:paraId="773AD36C" w14:textId="1FFF7CAC" w:rsidR="00BB1EE4" w:rsidRPr="00B63E16" w:rsidRDefault="00BB1EE4" w:rsidP="00BB1EE4">
            <w:pPr>
              <w:jc w:val="center"/>
              <w:rPr>
                <w:rFonts w:ascii="Open Sans" w:hAnsi="Open Sans" w:cs="Open Sans"/>
              </w:rPr>
            </w:pPr>
          </w:p>
        </w:tc>
        <w:tc>
          <w:tcPr>
            <w:tcW w:w="7560" w:type="dxa"/>
            <w:gridSpan w:val="2"/>
            <w:shd w:val="clear" w:color="auto" w:fill="auto"/>
          </w:tcPr>
          <w:p w14:paraId="48570BCA"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(14</w:t>
            </w:r>
            <w:r w:rsidRPr="00B63E16">
              <w:rPr>
                <w:rFonts w:ascii="Open Sans" w:hAnsi="Open Sans" w:cs="Open Sans"/>
              </w:rPr>
              <w:t>)</w:t>
            </w:r>
            <w:r w:rsidRPr="00B63E16">
              <w:rPr>
                <w:rFonts w:ascii="Open Sans" w:hAnsi="Open Sans" w:cs="Open Sans"/>
              </w:rPr>
              <w:tab/>
            </w:r>
            <w:r w:rsidRPr="00B63E16">
              <w:rPr>
                <w:rStyle w:val="text101"/>
                <w:rFonts w:ascii="Open Sans" w:hAnsi="Open Sans" w:cs="Open Sans"/>
                <w:sz w:val="22"/>
                <w:szCs w:val="22"/>
              </w:rPr>
              <w:t>The student identifies the types and components of fire service protective clothing and personal protectiv</w:t>
            </w:r>
            <w:r w:rsidRPr="00B63E16">
              <w:rPr>
                <w:rFonts w:ascii="Open Sans" w:hAnsi="Open Sans" w:cs="Open Sans"/>
              </w:rPr>
              <w:t xml:space="preserve">e </w:t>
            </w:r>
            <w:r w:rsidRPr="00B63E16">
              <w:rPr>
                <w:rStyle w:val="text101"/>
                <w:rFonts w:ascii="Open Sans" w:hAnsi="Open Sans" w:cs="Open Sans"/>
                <w:sz w:val="22"/>
                <w:szCs w:val="22"/>
              </w:rPr>
              <w:t>equipment. The student is expected to:</w:t>
            </w:r>
          </w:p>
          <w:p w14:paraId="4E6C23FE"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identify the various types of fire service protective clothing;</w:t>
            </w:r>
          </w:p>
          <w:p w14:paraId="25AD986C" w14:textId="77777777"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identify the different components of structural firefighting protective equipment and their functions;</w:t>
            </w:r>
          </w:p>
          <w:p w14:paraId="0FBD3636" w14:textId="77777777" w:rsidR="00BB1EE4" w:rsidRPr="00B63E16" w:rsidRDefault="00BB1EE4" w:rsidP="00BB1EE4">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demonstrate the correct procedures for inspection and maintenance of personal protective equipment;</w:t>
            </w:r>
          </w:p>
          <w:p w14:paraId="68D57A53" w14:textId="77777777" w:rsidR="00BB1EE4" w:rsidRPr="00B63E16" w:rsidRDefault="00BB1EE4" w:rsidP="00BB1EE4">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describe the limitations of personal protective equipment in providing protection to firefighters;</w:t>
            </w:r>
          </w:p>
          <w:p w14:paraId="60C2B1A5" w14:textId="77777777" w:rsidR="00BB1EE4" w:rsidRPr="00B63E16" w:rsidRDefault="00BB1EE4" w:rsidP="00BB1EE4">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explain the physical limitations of a firefighter working in a personal protective ensemble; and</w:t>
            </w:r>
          </w:p>
          <w:p w14:paraId="648176B5" w14:textId="57AA0B19" w:rsidR="00BB1EE4" w:rsidRPr="00B63E16" w:rsidRDefault="00BB1EE4" w:rsidP="00BB1EE4">
            <w:pPr>
              <w:pStyle w:val="SUBPARAGRAPHA"/>
              <w:rPr>
                <w:rFonts w:ascii="Open Sans" w:hAnsi="Open Sans" w:cs="Open Sans"/>
              </w:rPr>
            </w:pPr>
            <w:r w:rsidRPr="00B63E16">
              <w:rPr>
                <w:rFonts w:ascii="Open Sans" w:hAnsi="Open Sans" w:cs="Open Sans"/>
              </w:rPr>
              <w:t>(F)</w:t>
            </w:r>
            <w:r w:rsidRPr="00B63E16">
              <w:rPr>
                <w:rFonts w:ascii="Open Sans" w:hAnsi="Open Sans" w:cs="Open Sans"/>
              </w:rPr>
              <w:tab/>
              <w:t>demonstrate the donning and doffing of personal protective equipment such as helmet with eye protection, hood, boots, gloves, protective coat and trousers, self-contained breathing apparatus, and personal alert safety system device.</w:t>
            </w:r>
          </w:p>
        </w:tc>
      </w:tr>
      <w:tr w:rsidR="00BB1EE4" w:rsidRPr="00752707"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1AF435AC041049EE96CDA6B46FC77326"/>
              </w:placeholder>
              <w:docPartList>
                <w:docPartGallery w:val="Quick Parts"/>
              </w:docPartList>
            </w:sdtPr>
            <w:sdtEndPr>
              <w:rPr>
                <w:b w:val="0"/>
              </w:rPr>
            </w:sdtEndPr>
            <w:sdtContent>
              <w:p w14:paraId="57AD67C9" w14:textId="21F274DF" w:rsidR="00BB1EE4" w:rsidRPr="00B63E16" w:rsidRDefault="00BB1EE4" w:rsidP="00BB1EE4">
                <w:pPr>
                  <w:rPr>
                    <w:rFonts w:ascii="Open Sans" w:hAnsi="Open Sans" w:cs="Open Sans"/>
                    <w:b/>
                    <w:bCs/>
                  </w:rPr>
                </w:pPr>
                <w:r>
                  <w:rPr>
                    <w:rFonts w:ascii="Open Sans" w:hAnsi="Open Sans" w:cs="Open Sans"/>
                    <w:b/>
                    <w:bCs/>
                  </w:rPr>
                  <w:t>Unit 11:</w:t>
                </w:r>
                <w:r w:rsidRPr="00B63E16">
                  <w:rPr>
                    <w:rFonts w:ascii="Open Sans" w:hAnsi="Open Sans" w:cs="Open Sans"/>
                    <w:b/>
                    <w:bCs/>
                  </w:rPr>
                  <w:t xml:space="preserve"> Personal Alert Safety Systems</w:t>
                </w:r>
              </w:p>
              <w:p w14:paraId="32736BA7" w14:textId="77777777" w:rsidR="00BB1EE4" w:rsidRPr="00B63E16" w:rsidRDefault="00BB1EE4" w:rsidP="00BB1EE4">
                <w:pPr>
                  <w:rPr>
                    <w:rFonts w:ascii="Open Sans" w:hAnsi="Open Sans" w:cs="Open Sans"/>
                  </w:rPr>
                </w:pPr>
              </w:p>
              <w:p w14:paraId="10F5B326" w14:textId="54C7C605" w:rsidR="00BB1EE4" w:rsidRPr="00B63E16" w:rsidRDefault="00BB1EE4" w:rsidP="00BB1EE4">
                <w:pPr>
                  <w:pStyle w:val="SUBPARAGRAPHA"/>
                  <w:ind w:left="0" w:firstLine="0"/>
                  <w:rPr>
                    <w:rFonts w:ascii="Open Sans" w:hAnsi="Open Sans" w:cs="Open Sans"/>
                  </w:rPr>
                </w:pPr>
                <w:r w:rsidRPr="00B63E16">
                  <w:rPr>
                    <w:rFonts w:ascii="Open Sans" w:hAnsi="Open Sans" w:cs="Open Sans"/>
                  </w:rPr>
                  <w:t xml:space="preserve">In this unit students will </w:t>
                </w:r>
                <w:r>
                  <w:rPr>
                    <w:rFonts w:ascii="Open Sans" w:hAnsi="Open Sans" w:cs="Open Sans"/>
                  </w:rPr>
                  <w:t>learn and demonstrate the</w:t>
                </w:r>
                <w:r w:rsidRPr="00B63E16">
                  <w:rPr>
                    <w:rFonts w:ascii="Open Sans" w:hAnsi="Open Sans" w:cs="Open Sans"/>
                  </w:rPr>
                  <w:t xml:space="preserve"> </w:t>
                </w:r>
                <w:r>
                  <w:rPr>
                    <w:rFonts w:ascii="Open Sans" w:hAnsi="Open Sans" w:cs="Open Sans"/>
                  </w:rPr>
                  <w:t>proper operation and testing of a</w:t>
                </w:r>
                <w:r w:rsidRPr="00B63E16">
                  <w:rPr>
                    <w:rFonts w:ascii="Open Sans" w:hAnsi="Open Sans" w:cs="Open Sans"/>
                  </w:rPr>
                  <w:t xml:space="preserve"> personal alert safety system</w:t>
                </w:r>
                <w:r>
                  <w:rPr>
                    <w:rFonts w:ascii="Open Sans" w:hAnsi="Open Sans" w:cs="Open Sans"/>
                  </w:rPr>
                  <w:t xml:space="preserve"> device</w:t>
                </w:r>
                <w:r w:rsidRPr="00B63E16">
                  <w:rPr>
                    <w:rFonts w:ascii="Open Sans" w:hAnsi="Open Sans" w:cs="Open Sans"/>
                  </w:rPr>
                  <w:t>.</w:t>
                </w:r>
                <w:r>
                  <w:rPr>
                    <w:rFonts w:ascii="Open Sans" w:hAnsi="Open Sans" w:cs="Open Sans"/>
                  </w:rPr>
                  <w:t xml:space="preserve"> </w:t>
                </w:r>
              </w:p>
            </w:sdtContent>
          </w:sdt>
          <w:p w14:paraId="36871A07" w14:textId="34F0FF1F" w:rsidR="00BB1EE4" w:rsidRPr="00B63E16" w:rsidRDefault="00BB1EE4" w:rsidP="00BB1EE4">
            <w:pPr>
              <w:rPr>
                <w:rFonts w:ascii="Open Sans" w:eastAsia="Calibri" w:hAnsi="Open Sans" w:cs="Open Sans"/>
                <w:b/>
              </w:rPr>
            </w:pPr>
          </w:p>
        </w:tc>
        <w:tc>
          <w:tcPr>
            <w:tcW w:w="2250" w:type="dxa"/>
            <w:shd w:val="clear" w:color="auto" w:fill="auto"/>
          </w:tcPr>
          <w:sdt>
            <w:sdtPr>
              <w:rPr>
                <w:rFonts w:ascii="Open Sans" w:hAnsi="Open Sans" w:cs="Open Sans"/>
                <w:bCs/>
              </w:rPr>
              <w:id w:val="1641765154"/>
              <w:placeholder>
                <w:docPart w:val="61FD658361834016B8DF67EA186DC388"/>
              </w:placeholder>
              <w:docPartList>
                <w:docPartGallery w:val="Quick Parts"/>
              </w:docPartList>
            </w:sdtPr>
            <w:sdtEndPr/>
            <w:sdtContent>
              <w:p w14:paraId="5C57AA21" w14:textId="7E4DDD9B" w:rsidR="00BB1EE4" w:rsidRDefault="00BB1EE4" w:rsidP="00BB1EE4">
                <w:pPr>
                  <w:jc w:val="center"/>
                </w:pPr>
              </w:p>
              <w:sdt>
                <w:sdtPr>
                  <w:rPr>
                    <w:rFonts w:ascii="Open Sans" w:hAnsi="Open Sans" w:cs="Open Sans"/>
                    <w:bCs/>
                  </w:rPr>
                  <w:id w:val="1185102288"/>
                  <w:placeholder>
                    <w:docPart w:val="39C823A692AF458F942DF59C3D9C3E63"/>
                  </w:placeholder>
                  <w:docPartList>
                    <w:docPartGallery w:val="Quick Parts"/>
                  </w:docPartList>
                </w:sdtPr>
                <w:sdtEndPr/>
                <w:sdtContent>
                  <w:p w14:paraId="1E8D6D2C" w14:textId="4F756738" w:rsidR="00BB1EE4" w:rsidRPr="00B63E16" w:rsidRDefault="00BB1EE4" w:rsidP="00BB1EE4">
                    <w:pPr>
                      <w:jc w:val="center"/>
                      <w:rPr>
                        <w:rFonts w:ascii="Open Sans" w:hAnsi="Open Sans" w:cs="Open Sans"/>
                      </w:rPr>
                    </w:pPr>
                    <w:r>
                      <w:rPr>
                        <w:rFonts w:ascii="Open Sans" w:hAnsi="Open Sans" w:cs="Open Sans"/>
                      </w:rPr>
                      <w:t>5</w:t>
                    </w:r>
                    <w:r w:rsidRPr="00B63E16">
                      <w:rPr>
                        <w:rFonts w:ascii="Open Sans" w:hAnsi="Open Sans" w:cs="Open Sans"/>
                      </w:rPr>
                      <w:t xml:space="preserve"> Periods</w:t>
                    </w:r>
                  </w:p>
                  <w:p w14:paraId="32A1FADD" w14:textId="4AFE6D2C" w:rsidR="00BB1EE4" w:rsidRPr="00B63E16" w:rsidRDefault="00BB1EE4" w:rsidP="00BB1EE4">
                    <w:pPr>
                      <w:jc w:val="center"/>
                      <w:rPr>
                        <w:rFonts w:ascii="Open Sans" w:hAnsi="Open Sans" w:cs="Open Sans"/>
                        <w:b/>
                        <w:bCs/>
                        <w:color w:val="FF0000"/>
                      </w:rPr>
                    </w:pPr>
                    <w:r>
                      <w:rPr>
                        <w:rFonts w:ascii="Open Sans" w:hAnsi="Open Sans" w:cs="Open Sans"/>
                      </w:rPr>
                      <w:t>225</w:t>
                    </w:r>
                    <w:r w:rsidRPr="00B63E16">
                      <w:rPr>
                        <w:rFonts w:ascii="Open Sans" w:hAnsi="Open Sans" w:cs="Open Sans"/>
                      </w:rPr>
                      <w:t xml:space="preserve"> Minutes</w:t>
                    </w:r>
                  </w:p>
                </w:sdtContent>
              </w:sdt>
              <w:p w14:paraId="2A268FC7" w14:textId="6914AC02" w:rsidR="00BB1EE4" w:rsidRPr="00B63E16" w:rsidRDefault="00C712F4" w:rsidP="00BB1EE4">
                <w:pPr>
                  <w:jc w:val="center"/>
                  <w:rPr>
                    <w:rFonts w:ascii="Open Sans" w:hAnsi="Open Sans" w:cs="Open Sans"/>
                    <w:b/>
                    <w:bCs/>
                  </w:rPr>
                </w:pPr>
              </w:p>
            </w:sdtContent>
          </w:sdt>
          <w:p w14:paraId="3A67CD0E" w14:textId="34F0FF1F" w:rsidR="00BB1EE4" w:rsidRPr="00B63E16" w:rsidRDefault="00BB1EE4" w:rsidP="00BB1EE4">
            <w:pPr>
              <w:jc w:val="center"/>
              <w:rPr>
                <w:rFonts w:ascii="Open Sans" w:hAnsi="Open Sans" w:cs="Open Sans"/>
              </w:rPr>
            </w:pPr>
          </w:p>
        </w:tc>
        <w:tc>
          <w:tcPr>
            <w:tcW w:w="7560" w:type="dxa"/>
            <w:gridSpan w:val="2"/>
            <w:shd w:val="clear" w:color="auto" w:fill="auto"/>
          </w:tcPr>
          <w:p w14:paraId="2C706A1E" w14:textId="77777777" w:rsidR="00BB1EE4" w:rsidRPr="00B63E16" w:rsidRDefault="00BB1EE4" w:rsidP="00BB1EE4">
            <w:pPr>
              <w:pStyle w:val="PARAGRAPH1"/>
              <w:rPr>
                <w:rStyle w:val="text101"/>
                <w:rFonts w:ascii="Open Sans" w:hAnsi="Open Sans" w:cs="Open Sans"/>
                <w:sz w:val="22"/>
                <w:szCs w:val="22"/>
              </w:rPr>
            </w:pPr>
            <w:r w:rsidRPr="00B63E16">
              <w:rPr>
                <w:rStyle w:val="text101"/>
                <w:rFonts w:ascii="Open Sans" w:hAnsi="Open Sans" w:cs="Open Sans"/>
                <w:sz w:val="22"/>
                <w:szCs w:val="22"/>
              </w:rPr>
              <w:t>(15)</w:t>
            </w:r>
            <w:r w:rsidRPr="00B63E16">
              <w:rPr>
                <w:rStyle w:val="text101"/>
                <w:rFonts w:ascii="Open Sans" w:hAnsi="Open Sans" w:cs="Open Sans"/>
                <w:sz w:val="22"/>
                <w:szCs w:val="22"/>
              </w:rPr>
              <w:tab/>
              <w:t>The student demonstrates</w:t>
            </w:r>
            <w:r w:rsidRPr="00B63E16">
              <w:rPr>
                <w:rFonts w:ascii="Open Sans" w:hAnsi="Open Sans" w:cs="Open Sans"/>
              </w:rPr>
              <w:t xml:space="preserve"> t</w:t>
            </w:r>
            <w:r w:rsidRPr="00B63E16">
              <w:rPr>
                <w:rStyle w:val="text101"/>
                <w:rFonts w:ascii="Open Sans" w:hAnsi="Open Sans" w:cs="Open Sans"/>
                <w:sz w:val="22"/>
                <w:szCs w:val="22"/>
              </w:rPr>
              <w:t>he proper testing and operation of a personal alert safety system device. The student is expected to:</w:t>
            </w:r>
          </w:p>
          <w:p w14:paraId="6FA3D50A" w14:textId="77777777" w:rsidR="00BB1EE4" w:rsidRPr="00B63E16" w:rsidRDefault="00BB1EE4" w:rsidP="00BB1EE4">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explain the proper operation of a personal alert safety system; and</w:t>
            </w:r>
          </w:p>
          <w:p w14:paraId="29C48D23" w14:textId="31F4A074" w:rsidR="00BB1EE4" w:rsidRPr="00B63E16" w:rsidRDefault="00BB1EE4" w:rsidP="00BB1EE4">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demonstrate the proper testing of</w:t>
            </w:r>
            <w:r>
              <w:rPr>
                <w:rFonts w:ascii="Open Sans" w:hAnsi="Open Sans" w:cs="Open Sans"/>
              </w:rPr>
              <w:t xml:space="preserve"> a personal alert safety system.</w:t>
            </w:r>
          </w:p>
        </w:tc>
      </w:tr>
      <w:tr w:rsidR="009873CD" w:rsidRPr="00752707" w14:paraId="31AA6893" w14:textId="77777777" w:rsidTr="00244619">
        <w:trPr>
          <w:trHeight w:val="1169"/>
        </w:trPr>
        <w:tc>
          <w:tcPr>
            <w:tcW w:w="4680" w:type="dxa"/>
            <w:shd w:val="clear" w:color="auto" w:fill="auto"/>
          </w:tcPr>
          <w:sdt>
            <w:sdtPr>
              <w:rPr>
                <w:rFonts w:ascii="Open Sans" w:hAnsi="Open Sans" w:cs="Open Sans"/>
                <w:b/>
              </w:rPr>
              <w:id w:val="1838338802"/>
              <w:placeholder>
                <w:docPart w:val="7258D05E94014BE3B9D80CF145DAAA59"/>
              </w:placeholder>
              <w:docPartList>
                <w:docPartGallery w:val="Quick Parts"/>
              </w:docPartList>
            </w:sdtPr>
            <w:sdtEndPr>
              <w:rPr>
                <w:b w:val="0"/>
              </w:rPr>
            </w:sdtEndPr>
            <w:sdtContent>
              <w:p w14:paraId="6914BA38" w14:textId="58C5D234" w:rsidR="009873CD" w:rsidRPr="00B63E16" w:rsidRDefault="009873CD" w:rsidP="009873CD">
                <w:pPr>
                  <w:rPr>
                    <w:rFonts w:ascii="Open Sans" w:hAnsi="Open Sans" w:cs="Open Sans"/>
                    <w:b/>
                    <w:bCs/>
                  </w:rPr>
                </w:pPr>
                <w:r>
                  <w:rPr>
                    <w:rFonts w:ascii="Open Sans" w:hAnsi="Open Sans" w:cs="Open Sans"/>
                    <w:b/>
                  </w:rPr>
                  <w:t xml:space="preserve">Unit </w:t>
                </w:r>
                <w:r>
                  <w:rPr>
                    <w:rFonts w:ascii="Open Sans" w:hAnsi="Open Sans" w:cs="Open Sans"/>
                    <w:b/>
                    <w:bCs/>
                  </w:rPr>
                  <w:t>12:</w:t>
                </w:r>
                <w:r w:rsidRPr="00B63E16">
                  <w:rPr>
                    <w:rFonts w:ascii="Open Sans" w:hAnsi="Open Sans" w:cs="Open Sans"/>
                    <w:b/>
                    <w:bCs/>
                  </w:rPr>
                  <w:t xml:space="preserve"> </w:t>
                </w:r>
                <w:r>
                  <w:rPr>
                    <w:rFonts w:ascii="Open Sans" w:hAnsi="Open Sans" w:cs="Open Sans"/>
                    <w:b/>
                    <w:bCs/>
                  </w:rPr>
                  <w:t xml:space="preserve"> </w:t>
                </w:r>
                <w:r w:rsidRPr="00B63E16">
                  <w:rPr>
                    <w:rFonts w:ascii="Open Sans" w:hAnsi="Open Sans" w:cs="Open Sans"/>
                    <w:b/>
                    <w:bCs/>
                  </w:rPr>
                  <w:t xml:space="preserve">Certification </w:t>
                </w:r>
                <w:r>
                  <w:rPr>
                    <w:rFonts w:ascii="Open Sans" w:hAnsi="Open Sans" w:cs="Open Sans"/>
                    <w:b/>
                    <w:bCs/>
                  </w:rPr>
                  <w:t>and Responsibilities</w:t>
                </w:r>
              </w:p>
              <w:p w14:paraId="5B38F3FF" w14:textId="77777777" w:rsidR="009873CD" w:rsidRPr="00B63E16" w:rsidRDefault="009873CD" w:rsidP="009873CD">
                <w:pPr>
                  <w:rPr>
                    <w:rFonts w:ascii="Open Sans" w:hAnsi="Open Sans" w:cs="Open Sans"/>
                  </w:rPr>
                </w:pPr>
              </w:p>
              <w:p w14:paraId="32F56EEE" w14:textId="151BC380" w:rsidR="009873CD" w:rsidRDefault="009873CD" w:rsidP="009873CD">
                <w:pPr>
                  <w:rPr>
                    <w:rFonts w:ascii="Open Sans" w:hAnsi="Open Sans" w:cs="Open Sans"/>
                  </w:rPr>
                </w:pPr>
                <w:r>
                  <w:rPr>
                    <w:rFonts w:ascii="Open Sans" w:hAnsi="Open Sans" w:cs="Open Sans"/>
                  </w:rPr>
                  <w:t>In this unit</w:t>
                </w:r>
                <w:r w:rsidRPr="00B63E16">
                  <w:rPr>
                    <w:rFonts w:ascii="Open Sans" w:hAnsi="Open Sans" w:cs="Open Sans"/>
                  </w:rPr>
                  <w:t xml:space="preserve"> students will </w:t>
                </w:r>
                <w:r w:rsidR="00BA3FA1">
                  <w:rPr>
                    <w:rFonts w:ascii="Open Sans" w:hAnsi="Open Sans" w:cs="Open Sans"/>
                  </w:rPr>
                  <w:t xml:space="preserve">learn and </w:t>
                </w:r>
                <w:r w:rsidRPr="00B63E16">
                  <w:rPr>
                    <w:rFonts w:ascii="Open Sans" w:hAnsi="Open Sans" w:cs="Open Sans"/>
                  </w:rPr>
                  <w:t>identify</w:t>
                </w:r>
                <w:r>
                  <w:rPr>
                    <w:rFonts w:ascii="Open Sans" w:hAnsi="Open Sans" w:cs="Open Sans"/>
                  </w:rPr>
                  <w:t xml:space="preserve"> </w:t>
                </w:r>
                <w:r w:rsidRPr="00B63E16">
                  <w:rPr>
                    <w:rFonts w:ascii="Open Sans" w:hAnsi="Open Sans" w:cs="Open Sans"/>
                  </w:rPr>
                  <w:t>the correct laws and rules applicable to basic firefighter certification</w:t>
                </w:r>
                <w:r>
                  <w:rPr>
                    <w:rFonts w:ascii="Open Sans" w:hAnsi="Open Sans" w:cs="Open Sans"/>
                  </w:rPr>
                  <w:t xml:space="preserve">, </w:t>
                </w:r>
                <w:r w:rsidRPr="00B63E16">
                  <w:rPr>
                    <w:rFonts w:ascii="Open Sans" w:hAnsi="Open Sans" w:cs="Open Sans"/>
                  </w:rPr>
                  <w:t>review the Texas Commission on Fire Protection requirements for certification as a basic firefighter</w:t>
                </w:r>
                <w:r>
                  <w:rPr>
                    <w:rFonts w:ascii="Open Sans" w:hAnsi="Open Sans" w:cs="Open Sans"/>
                  </w:rPr>
                  <w:t>,</w:t>
                </w:r>
                <w:r w:rsidR="00BA3FA1">
                  <w:rPr>
                    <w:rFonts w:ascii="Open Sans" w:hAnsi="Open Sans" w:cs="Open Sans"/>
                  </w:rPr>
                  <w:t xml:space="preserve"> learn and</w:t>
                </w:r>
                <w:r>
                  <w:rPr>
                    <w:rFonts w:ascii="Open Sans" w:hAnsi="Open Sans" w:cs="Open Sans"/>
                  </w:rPr>
                  <w:t xml:space="preserve"> </w:t>
                </w:r>
                <w:r w:rsidRPr="00B63E16">
                  <w:rPr>
                    <w:rFonts w:ascii="Open Sans" w:hAnsi="Open Sans" w:cs="Open Sans"/>
                  </w:rPr>
                  <w:t xml:space="preserve">identify the various levels of firefighter </w:t>
                </w:r>
                <w:r>
                  <w:rPr>
                    <w:rFonts w:ascii="Open Sans" w:hAnsi="Open Sans" w:cs="Open Sans"/>
                  </w:rPr>
                  <w:t xml:space="preserve">and instructor </w:t>
                </w:r>
                <w:r w:rsidRPr="00B63E16">
                  <w:rPr>
                    <w:rFonts w:ascii="Open Sans" w:hAnsi="Open Sans" w:cs="Open Sans"/>
                  </w:rPr>
                  <w:t>certifications</w:t>
                </w:r>
                <w:r>
                  <w:rPr>
                    <w:rFonts w:ascii="Open Sans" w:hAnsi="Open Sans" w:cs="Open Sans"/>
                  </w:rPr>
                  <w:t xml:space="preserve">, and </w:t>
                </w:r>
                <w:r w:rsidRPr="00B63E16">
                  <w:rPr>
                    <w:rFonts w:ascii="Open Sans" w:hAnsi="Open Sans" w:cs="Open Sans"/>
                  </w:rPr>
                  <w:t xml:space="preserve">describe </w:t>
                </w:r>
                <w:r>
                  <w:rPr>
                    <w:rFonts w:ascii="Open Sans" w:hAnsi="Open Sans" w:cs="Open Sans"/>
                  </w:rPr>
                  <w:t xml:space="preserve">the </w:t>
                </w:r>
                <w:r w:rsidRPr="00B63E16">
                  <w:rPr>
                    <w:rFonts w:ascii="Open Sans" w:hAnsi="Open Sans" w:cs="Open Sans"/>
                  </w:rPr>
                  <w:t>responsibilities of a firefighter</w:t>
                </w:r>
                <w:r>
                  <w:rPr>
                    <w:rFonts w:ascii="Open Sans" w:hAnsi="Open Sans" w:cs="Open Sans"/>
                  </w:rPr>
                  <w:t>.</w:t>
                </w:r>
                <w:r w:rsidR="009565ED">
                  <w:rPr>
                    <w:rFonts w:ascii="Open Sans" w:hAnsi="Open Sans" w:cs="Open Sans"/>
                  </w:rPr>
                  <w:t xml:space="preserve"> Students will discuss</w:t>
                </w:r>
                <w:r w:rsidR="00BA3FA1">
                  <w:rPr>
                    <w:rFonts w:ascii="Open Sans" w:hAnsi="Open Sans" w:cs="Open Sans"/>
                  </w:rPr>
                  <w:t xml:space="preserve"> realistic </w:t>
                </w:r>
                <w:r w:rsidR="009565ED">
                  <w:rPr>
                    <w:rFonts w:ascii="Open Sans" w:hAnsi="Open Sans" w:cs="Open Sans"/>
                  </w:rPr>
                  <w:t>timelines as well as appropriate strategies for certification preparation.</w:t>
                </w:r>
              </w:p>
            </w:sdtContent>
          </w:sdt>
          <w:p w14:paraId="0CAD6C84" w14:textId="77777777" w:rsidR="009873CD" w:rsidRPr="00AE0626" w:rsidRDefault="009873CD" w:rsidP="009873CD">
            <w:pPr>
              <w:jc w:val="both"/>
              <w:rPr>
                <w:rFonts w:ascii="Open Sans" w:hAnsi="Open Sans" w:cs="Open Sans"/>
              </w:rPr>
            </w:pPr>
            <w:r w:rsidRPr="00B63E16">
              <w:rPr>
                <w:rFonts w:ascii="Open Sans" w:hAnsi="Open Sans" w:cs="Open Sans"/>
              </w:rPr>
              <w:t xml:space="preserve"> </w:t>
            </w:r>
          </w:p>
          <w:p w14:paraId="06723268" w14:textId="77777777" w:rsidR="009873CD" w:rsidRDefault="009873CD" w:rsidP="009873CD">
            <w:pPr>
              <w:rPr>
                <w:rFonts w:ascii="Open Sans" w:eastAsia="Calibri" w:hAnsi="Open Sans" w:cs="Open Sans"/>
                <w:b/>
              </w:rPr>
            </w:pPr>
          </w:p>
        </w:tc>
        <w:tc>
          <w:tcPr>
            <w:tcW w:w="2250" w:type="dxa"/>
            <w:shd w:val="clear" w:color="auto" w:fill="auto"/>
          </w:tcPr>
          <w:sdt>
            <w:sdtPr>
              <w:rPr>
                <w:rFonts w:ascii="Open Sans" w:hAnsi="Open Sans" w:cs="Open Sans"/>
                <w:bCs/>
              </w:rPr>
              <w:id w:val="-466977641"/>
              <w:placeholder>
                <w:docPart w:val="B6572239971E44E79D26E42219481521"/>
              </w:placeholder>
              <w:docPartList>
                <w:docPartGallery w:val="Quick Parts"/>
              </w:docPartList>
            </w:sdtPr>
            <w:sdtEndPr/>
            <w:sdtContent>
              <w:p w14:paraId="4E85BD8C" w14:textId="724720D5" w:rsidR="009873CD" w:rsidRDefault="009873CD" w:rsidP="009873CD">
                <w:pPr>
                  <w:jc w:val="center"/>
                  <w:rPr>
                    <w:rFonts w:ascii="Open Sans" w:hAnsi="Open Sans" w:cs="Open Sans"/>
                    <w:bCs/>
                  </w:rPr>
                </w:pPr>
              </w:p>
              <w:p w14:paraId="689B31BD" w14:textId="77777777" w:rsidR="009565ED" w:rsidRPr="00B63E16" w:rsidRDefault="009565ED" w:rsidP="009565ED">
                <w:pPr>
                  <w:jc w:val="center"/>
                  <w:rPr>
                    <w:rFonts w:ascii="Open Sans" w:hAnsi="Open Sans" w:cs="Open Sans"/>
                  </w:rPr>
                </w:pPr>
                <w:r>
                  <w:rPr>
                    <w:rFonts w:ascii="Open Sans" w:hAnsi="Open Sans" w:cs="Open Sans"/>
                  </w:rPr>
                  <w:t>25</w:t>
                </w:r>
                <w:r w:rsidRPr="00B63E16">
                  <w:rPr>
                    <w:rFonts w:ascii="Open Sans" w:hAnsi="Open Sans" w:cs="Open Sans"/>
                  </w:rPr>
                  <w:t xml:space="preserve"> Periods</w:t>
                </w:r>
              </w:p>
              <w:p w14:paraId="24D00591" w14:textId="33BEA414" w:rsidR="009565ED" w:rsidRPr="00B63E16" w:rsidRDefault="009565ED" w:rsidP="009565ED">
                <w:pPr>
                  <w:jc w:val="center"/>
                  <w:rPr>
                    <w:rFonts w:ascii="Open Sans" w:hAnsi="Open Sans" w:cs="Open Sans"/>
                    <w:b/>
                    <w:bCs/>
                    <w:color w:val="FF0000"/>
                  </w:rPr>
                </w:pPr>
                <w:r>
                  <w:rPr>
                    <w:rFonts w:ascii="Open Sans" w:hAnsi="Open Sans" w:cs="Open Sans"/>
                  </w:rPr>
                  <w:t>1,125</w:t>
                </w:r>
                <w:r w:rsidRPr="00B63E16">
                  <w:rPr>
                    <w:rFonts w:ascii="Open Sans" w:hAnsi="Open Sans" w:cs="Open Sans"/>
                  </w:rPr>
                  <w:t xml:space="preserve"> Minutes</w:t>
                </w:r>
              </w:p>
              <w:p w14:paraId="34998CF4" w14:textId="77777777" w:rsidR="009873CD" w:rsidRDefault="009873CD" w:rsidP="009873CD">
                <w:pPr>
                  <w:jc w:val="center"/>
                </w:pPr>
              </w:p>
              <w:p w14:paraId="01C13F37" w14:textId="77777777" w:rsidR="009873CD" w:rsidRPr="00B63E16" w:rsidRDefault="00C712F4" w:rsidP="009873CD">
                <w:pPr>
                  <w:jc w:val="center"/>
                  <w:rPr>
                    <w:rFonts w:ascii="Open Sans" w:hAnsi="Open Sans" w:cs="Open Sans"/>
                    <w:b/>
                    <w:bCs/>
                  </w:rPr>
                </w:pPr>
              </w:p>
            </w:sdtContent>
          </w:sdt>
          <w:p w14:paraId="66047C3F" w14:textId="77777777" w:rsidR="009873CD" w:rsidRDefault="009873CD" w:rsidP="009873CD">
            <w:pPr>
              <w:jc w:val="center"/>
              <w:rPr>
                <w:rFonts w:ascii="Open Sans" w:hAnsi="Open Sans" w:cs="Open Sans"/>
                <w:bCs/>
              </w:rPr>
            </w:pPr>
          </w:p>
        </w:tc>
        <w:tc>
          <w:tcPr>
            <w:tcW w:w="7560" w:type="dxa"/>
            <w:gridSpan w:val="2"/>
            <w:shd w:val="clear" w:color="auto" w:fill="auto"/>
          </w:tcPr>
          <w:p w14:paraId="1DBD5E65" w14:textId="77777777" w:rsidR="009873CD" w:rsidRPr="00B63E16" w:rsidRDefault="009873CD" w:rsidP="009873CD">
            <w:pPr>
              <w:pStyle w:val="PARAGRAPH1"/>
              <w:rPr>
                <w:rStyle w:val="text101"/>
                <w:rFonts w:ascii="Open Sans" w:hAnsi="Open Sans" w:cs="Open Sans"/>
                <w:sz w:val="22"/>
                <w:szCs w:val="22"/>
              </w:rPr>
            </w:pPr>
            <w:r w:rsidRPr="00B63E16">
              <w:rPr>
                <w:rStyle w:val="text101"/>
                <w:rFonts w:ascii="Open Sans" w:hAnsi="Open Sans" w:cs="Open Sans"/>
                <w:sz w:val="22"/>
                <w:szCs w:val="22"/>
              </w:rPr>
              <w:t>(5)</w:t>
            </w:r>
            <w:r w:rsidRPr="00B63E16">
              <w:rPr>
                <w:rStyle w:val="text101"/>
                <w:rFonts w:ascii="Open Sans" w:hAnsi="Open Sans" w:cs="Open Sans"/>
                <w:sz w:val="22"/>
                <w:szCs w:val="22"/>
              </w:rPr>
              <w:tab/>
              <w:t>The student applies laws, ordinances, regulations, and rules as defined by the Texas Commission on Fire Protection Certification Curriculum Manual to perform duties within a set of rul</w:t>
            </w:r>
            <w:r w:rsidRPr="00B63E16">
              <w:rPr>
                <w:rFonts w:ascii="Open Sans" w:hAnsi="Open Sans" w:cs="Open Sans"/>
              </w:rPr>
              <w:t>es</w:t>
            </w:r>
            <w:r w:rsidRPr="00B63E16">
              <w:rPr>
                <w:rStyle w:val="text101"/>
                <w:rFonts w:ascii="Open Sans" w:hAnsi="Open Sans" w:cs="Open Sans"/>
                <w:sz w:val="22"/>
                <w:szCs w:val="22"/>
              </w:rPr>
              <w:t xml:space="preserve"> or protocols. The student is expected to:</w:t>
            </w:r>
          </w:p>
          <w:p w14:paraId="04DB14D3" w14:textId="77777777" w:rsidR="009873CD" w:rsidRPr="00B63E16" w:rsidRDefault="009873CD" w:rsidP="009873CD">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 xml:space="preserve">identify the correct laws and rules applicable to basic firefighter certification by the </w:t>
            </w:r>
            <w:r w:rsidRPr="00B63E16">
              <w:rPr>
                <w:rStyle w:val="text101"/>
                <w:rFonts w:ascii="Open Sans" w:hAnsi="Open Sans" w:cs="Open Sans"/>
                <w:sz w:val="22"/>
                <w:szCs w:val="22"/>
              </w:rPr>
              <w:t>Texas Commission on Fire Protection</w:t>
            </w:r>
            <w:r w:rsidRPr="00B63E16">
              <w:rPr>
                <w:rFonts w:ascii="Open Sans" w:hAnsi="Open Sans" w:cs="Open Sans"/>
              </w:rPr>
              <w:t>;</w:t>
            </w:r>
          </w:p>
          <w:p w14:paraId="63BA84BE" w14:textId="77777777" w:rsidR="009873CD" w:rsidRPr="00B63E16" w:rsidRDefault="009873CD" w:rsidP="009873CD">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review the Texas Commission on Fire Protection requirements for certification as a basic firefighter as stated in the Standards Manual for Fire Protection Personnel;</w:t>
            </w:r>
          </w:p>
          <w:p w14:paraId="05835FAB" w14:textId="77777777" w:rsidR="009873CD" w:rsidRPr="00B63E16" w:rsidRDefault="009873CD" w:rsidP="009873CD">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 xml:space="preserve">identify the various levels of firefighter certifications by the Texas Commission on Fire </w:t>
            </w:r>
            <w:r w:rsidRPr="00B63E16">
              <w:rPr>
                <w:rFonts w:ascii="Open Sans" w:hAnsi="Open Sans" w:cs="Open Sans"/>
              </w:rPr>
              <w:lastRenderedPageBreak/>
              <w:t>Protection as stated in the Standards Manual for Fire Protection Personnel;</w:t>
            </w:r>
          </w:p>
          <w:p w14:paraId="3693C165" w14:textId="77777777" w:rsidR="00BA3FA1" w:rsidRDefault="009873CD" w:rsidP="00BA3FA1">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identify the levels of instructor certification by the Texas Commission on Fire Protection as stated in the Standards Manual for Fire Protection Personnel; and</w:t>
            </w:r>
          </w:p>
          <w:p w14:paraId="551F6D21" w14:textId="5D6F0DEA" w:rsidR="009873CD" w:rsidRPr="00B63E16" w:rsidRDefault="009873CD" w:rsidP="00BA3FA1">
            <w:pPr>
              <w:pStyle w:val="SUBPARAGRAPHA"/>
              <w:rPr>
                <w:rStyle w:val="text101"/>
                <w:rFonts w:ascii="Open Sans" w:hAnsi="Open Sans" w:cs="Open Sans"/>
                <w:sz w:val="22"/>
                <w:szCs w:val="22"/>
              </w:rPr>
            </w:pPr>
            <w:r w:rsidRPr="00B63E16">
              <w:rPr>
                <w:rFonts w:ascii="Open Sans" w:hAnsi="Open Sans" w:cs="Open Sans"/>
              </w:rPr>
              <w:t>(E)</w:t>
            </w:r>
            <w:r w:rsidRPr="00B63E16">
              <w:rPr>
                <w:rFonts w:ascii="Open Sans" w:hAnsi="Open Sans" w:cs="Open Sans"/>
              </w:rPr>
              <w:tab/>
              <w:t>describe responsibilities of a firefighter as required by the National Fire Protection Association 1500: Standard on Fire Department Occupational Safety and Health Program.</w:t>
            </w:r>
          </w:p>
        </w:tc>
      </w:tr>
      <w:tr w:rsidR="009873CD" w:rsidRPr="00752707" w14:paraId="68A6F7A3" w14:textId="77777777" w:rsidTr="00BB1EE4">
        <w:trPr>
          <w:trHeight w:val="6497"/>
        </w:trPr>
        <w:tc>
          <w:tcPr>
            <w:tcW w:w="4680" w:type="dxa"/>
            <w:shd w:val="clear" w:color="auto" w:fill="auto"/>
          </w:tcPr>
          <w:sdt>
            <w:sdtPr>
              <w:rPr>
                <w:rFonts w:ascii="Open Sans" w:eastAsia="Calibri" w:hAnsi="Open Sans" w:cs="Open Sans"/>
                <w:b/>
              </w:rPr>
              <w:id w:val="996844859"/>
              <w:placeholder>
                <w:docPart w:val="D8E45D0FE68D4D279C12CDA9B234C999"/>
              </w:placeholder>
              <w:docPartList>
                <w:docPartGallery w:val="Quick Parts"/>
              </w:docPartList>
            </w:sdtPr>
            <w:sdtEndPr>
              <w:rPr>
                <w:b w:val="0"/>
              </w:rPr>
            </w:sdtEndPr>
            <w:sdtContent>
              <w:p w14:paraId="13311AF3" w14:textId="184027E2" w:rsidR="009873CD" w:rsidRPr="00B63E16" w:rsidRDefault="009873CD" w:rsidP="009873CD">
                <w:pPr>
                  <w:rPr>
                    <w:rFonts w:ascii="Open Sans" w:hAnsi="Open Sans" w:cs="Open Sans"/>
                    <w:b/>
                    <w:bCs/>
                  </w:rPr>
                </w:pPr>
                <w:r>
                  <w:rPr>
                    <w:rFonts w:ascii="Open Sans" w:hAnsi="Open Sans" w:cs="Open Sans"/>
                    <w:b/>
                    <w:bCs/>
                  </w:rPr>
                  <w:t>Unit 13:</w:t>
                </w:r>
                <w:r w:rsidRPr="00B63E16">
                  <w:rPr>
                    <w:rFonts w:ascii="Open Sans" w:hAnsi="Open Sans" w:cs="Open Sans"/>
                    <w:b/>
                    <w:bCs/>
                  </w:rPr>
                  <w:t xml:space="preserve"> Understanding Fire Departments</w:t>
                </w:r>
              </w:p>
              <w:p w14:paraId="0030D838" w14:textId="2C3911C8" w:rsidR="009873CD" w:rsidRPr="00B63E16" w:rsidRDefault="009873CD" w:rsidP="009873CD">
                <w:pPr>
                  <w:pStyle w:val="SUBPARAGRAPHA"/>
                  <w:ind w:left="0" w:firstLine="0"/>
                  <w:rPr>
                    <w:rFonts w:ascii="Open Sans" w:hAnsi="Open Sans" w:cs="Open Sans"/>
                    <w:b/>
                    <w:bCs/>
                  </w:rPr>
                </w:pPr>
                <w:r w:rsidRPr="00B63E16">
                  <w:rPr>
                    <w:rFonts w:ascii="Open Sans" w:hAnsi="Open Sans" w:cs="Open Sans"/>
                  </w:rPr>
                  <w:t>This unit covers all aspects of the fire department organization</w:t>
                </w:r>
                <w:r>
                  <w:rPr>
                    <w:rFonts w:ascii="Open Sans" w:hAnsi="Open Sans" w:cs="Open Sans"/>
                  </w:rPr>
                  <w:t>,</w:t>
                </w:r>
                <w:r w:rsidRPr="00B63E16">
                  <w:rPr>
                    <w:rFonts w:ascii="Open Sans" w:hAnsi="Open Sans" w:cs="Open Sans"/>
                  </w:rPr>
                  <w:t xml:space="preserve"> including organizational structure, rules, regulations, and mission.</w:t>
                </w:r>
                <w:r>
                  <w:rPr>
                    <w:rFonts w:ascii="Open Sans" w:hAnsi="Open Sans" w:cs="Open Sans"/>
                  </w:rPr>
                  <w:t xml:space="preserve"> Students will </w:t>
                </w:r>
                <w:r w:rsidRPr="00B63E16">
                  <w:rPr>
                    <w:rFonts w:ascii="Open Sans" w:hAnsi="Open Sans" w:cs="Open Sans"/>
                  </w:rPr>
                  <w:t>identify the mission of the fire service and of the local fire department</w:t>
                </w:r>
                <w:r>
                  <w:rPr>
                    <w:rFonts w:ascii="Open Sans" w:hAnsi="Open Sans" w:cs="Open Sans"/>
                  </w:rPr>
                  <w:t xml:space="preserve">, </w:t>
                </w:r>
                <w:r w:rsidRPr="00B63E16">
                  <w:rPr>
                    <w:rFonts w:ascii="Open Sans" w:hAnsi="Open Sans" w:cs="Open Sans"/>
                  </w:rPr>
                  <w:t xml:space="preserve">describe the function of a standard operating system and the </w:t>
                </w:r>
                <w:r>
                  <w:rPr>
                    <w:rFonts w:ascii="Open Sans" w:hAnsi="Open Sans" w:cs="Open Sans"/>
                  </w:rPr>
                  <w:t xml:space="preserve">role and </w:t>
                </w:r>
                <w:r w:rsidRPr="00B63E16">
                  <w:rPr>
                    <w:rFonts w:ascii="Open Sans" w:hAnsi="Open Sans" w:cs="Open Sans"/>
                  </w:rPr>
                  <w:t>responsibilities of a firefighter</w:t>
                </w:r>
                <w:r>
                  <w:rPr>
                    <w:rFonts w:ascii="Open Sans" w:hAnsi="Open Sans" w:cs="Open Sans"/>
                  </w:rPr>
                  <w:t xml:space="preserve">, and </w:t>
                </w:r>
                <w:r w:rsidRPr="00B63E16">
                  <w:rPr>
                    <w:rFonts w:ascii="Open Sans" w:hAnsi="Open Sans" w:cs="Open Sans"/>
                  </w:rPr>
                  <w:t>explain the components of a member assistance program</w:t>
                </w:r>
                <w:r>
                  <w:rPr>
                    <w:rFonts w:ascii="Open Sans" w:hAnsi="Open Sans" w:cs="Open Sans"/>
                  </w:rPr>
                  <w:t>.</w:t>
                </w:r>
              </w:p>
            </w:sdtContent>
          </w:sdt>
          <w:p w14:paraId="5E431FF3" w14:textId="34F0FF1F" w:rsidR="009873CD" w:rsidRPr="00B63E16" w:rsidRDefault="009873CD" w:rsidP="009873CD">
            <w:pPr>
              <w:rPr>
                <w:rFonts w:ascii="Open Sans" w:eastAsia="Calibri" w:hAnsi="Open Sans" w:cs="Open Sans"/>
                <w:b/>
              </w:rPr>
            </w:pPr>
          </w:p>
        </w:tc>
        <w:tc>
          <w:tcPr>
            <w:tcW w:w="2250" w:type="dxa"/>
            <w:shd w:val="clear" w:color="auto" w:fill="auto"/>
          </w:tcPr>
          <w:sdt>
            <w:sdtPr>
              <w:rPr>
                <w:rFonts w:ascii="Open Sans" w:hAnsi="Open Sans" w:cs="Open Sans"/>
                <w:bCs/>
              </w:rPr>
              <w:id w:val="-1409678343"/>
              <w:placeholder>
                <w:docPart w:val="8F9CCAD5925C451A8043FA4F3D937355"/>
              </w:placeholder>
              <w:showingPlcHdr/>
              <w:docPartList>
                <w:docPartGallery w:val="Quick Parts"/>
              </w:docPartList>
            </w:sdtPr>
            <w:sdtEndPr/>
            <w:sdtContent>
              <w:p w14:paraId="01D1973F" w14:textId="649199A8" w:rsidR="009873CD" w:rsidRPr="00B63E16" w:rsidRDefault="00807380" w:rsidP="009873CD">
                <w:pPr>
                  <w:jc w:val="center"/>
                  <w:rPr>
                    <w:rFonts w:ascii="Open Sans" w:hAnsi="Open Sans" w:cs="Open Sans"/>
                    <w:b/>
                    <w:bCs/>
                  </w:rPr>
                </w:pPr>
                <w:r w:rsidRPr="0082333A">
                  <w:rPr>
                    <w:rStyle w:val="PlaceholderText"/>
                  </w:rPr>
                  <w:t>Choose a building block.</w:t>
                </w:r>
              </w:p>
            </w:sdtContent>
          </w:sdt>
          <w:sdt>
            <w:sdtPr>
              <w:rPr>
                <w:rFonts w:ascii="Open Sans" w:hAnsi="Open Sans" w:cs="Open Sans"/>
                <w:bCs/>
              </w:rPr>
              <w:id w:val="996066451"/>
              <w:placeholder>
                <w:docPart w:val="FAE03E841D6F45339AA05F1559ADC938"/>
              </w:placeholder>
              <w:docPartList>
                <w:docPartGallery w:val="Quick Parts"/>
              </w:docPartList>
            </w:sdtPr>
            <w:sdtEndPr/>
            <w:sdtContent>
              <w:p w14:paraId="4E38EBE9" w14:textId="77777777" w:rsidR="009873CD" w:rsidRPr="00B63E16" w:rsidRDefault="009873CD" w:rsidP="009873CD">
                <w:pPr>
                  <w:jc w:val="center"/>
                  <w:rPr>
                    <w:rFonts w:ascii="Open Sans" w:hAnsi="Open Sans" w:cs="Open Sans"/>
                  </w:rPr>
                </w:pPr>
                <w:r>
                  <w:rPr>
                    <w:rFonts w:ascii="Open Sans" w:hAnsi="Open Sans" w:cs="Open Sans"/>
                  </w:rPr>
                  <w:t>2</w:t>
                </w:r>
                <w:r w:rsidRPr="00B63E16">
                  <w:rPr>
                    <w:rFonts w:ascii="Open Sans" w:hAnsi="Open Sans" w:cs="Open Sans"/>
                  </w:rPr>
                  <w:t>0 Periods</w:t>
                </w:r>
              </w:p>
              <w:p w14:paraId="78BF30AB" w14:textId="77777777" w:rsidR="009873CD" w:rsidRPr="00B63E16" w:rsidRDefault="009873CD" w:rsidP="009873CD">
                <w:pPr>
                  <w:jc w:val="center"/>
                  <w:rPr>
                    <w:rFonts w:ascii="Open Sans" w:hAnsi="Open Sans" w:cs="Open Sans"/>
                    <w:b/>
                    <w:bCs/>
                    <w:color w:val="FF0000"/>
                  </w:rPr>
                </w:pPr>
                <w:r>
                  <w:rPr>
                    <w:rFonts w:ascii="Open Sans" w:hAnsi="Open Sans" w:cs="Open Sans"/>
                  </w:rPr>
                  <w:t>90</w:t>
                </w:r>
                <w:r w:rsidRPr="00B63E16">
                  <w:rPr>
                    <w:rFonts w:ascii="Open Sans" w:hAnsi="Open Sans" w:cs="Open Sans"/>
                  </w:rPr>
                  <w:t>0 Minutes</w:t>
                </w:r>
              </w:p>
            </w:sdtContent>
          </w:sdt>
          <w:p w14:paraId="0EA0CD79" w14:textId="34F0FF1F" w:rsidR="009873CD" w:rsidRPr="00B63E16" w:rsidRDefault="009873CD" w:rsidP="009873CD">
            <w:pPr>
              <w:jc w:val="center"/>
              <w:rPr>
                <w:rFonts w:ascii="Open Sans" w:hAnsi="Open Sans" w:cs="Open Sans"/>
              </w:rPr>
            </w:pPr>
          </w:p>
        </w:tc>
        <w:tc>
          <w:tcPr>
            <w:tcW w:w="7560" w:type="dxa"/>
            <w:gridSpan w:val="2"/>
            <w:shd w:val="clear" w:color="auto" w:fill="auto"/>
          </w:tcPr>
          <w:p w14:paraId="6EBAC410" w14:textId="77777777" w:rsidR="009873CD" w:rsidRPr="00B63E16" w:rsidRDefault="009873CD" w:rsidP="009873CD">
            <w:pPr>
              <w:pStyle w:val="PARAGRAPH1"/>
              <w:rPr>
                <w:rStyle w:val="text101"/>
                <w:rFonts w:ascii="Open Sans" w:hAnsi="Open Sans" w:cs="Open Sans"/>
                <w:sz w:val="22"/>
                <w:szCs w:val="22"/>
              </w:rPr>
            </w:pPr>
            <w:r w:rsidRPr="00B63E16">
              <w:rPr>
                <w:rStyle w:val="text101"/>
                <w:rFonts w:ascii="Open Sans" w:hAnsi="Open Sans" w:cs="Open Sans"/>
                <w:sz w:val="22"/>
                <w:szCs w:val="22"/>
              </w:rPr>
              <w:t>(16)</w:t>
            </w:r>
            <w:r w:rsidRPr="00B63E16">
              <w:rPr>
                <w:rStyle w:val="text101"/>
                <w:rFonts w:ascii="Open Sans" w:hAnsi="Open Sans" w:cs="Open Sans"/>
                <w:sz w:val="22"/>
                <w:szCs w:val="22"/>
              </w:rPr>
              <w:tab/>
              <w:t>The student</w:t>
            </w:r>
            <w:r w:rsidRPr="00B63E16">
              <w:rPr>
                <w:rFonts w:ascii="Open Sans" w:hAnsi="Open Sans" w:cs="Open Sans"/>
              </w:rPr>
              <w:t xml:space="preserve"> r</w:t>
            </w:r>
            <w:r w:rsidRPr="00B63E16">
              <w:rPr>
                <w:rStyle w:val="text101"/>
                <w:rFonts w:ascii="Open Sans" w:hAnsi="Open Sans" w:cs="Open Sans"/>
                <w:sz w:val="22"/>
                <w:szCs w:val="22"/>
              </w:rPr>
              <w:t xml:space="preserve">ecognizes all aspects of the fire department organization. The student </w:t>
            </w:r>
            <w:r w:rsidRPr="00B63E16">
              <w:rPr>
                <w:rFonts w:ascii="Open Sans" w:hAnsi="Open Sans" w:cs="Open Sans"/>
              </w:rPr>
              <w:t>is</w:t>
            </w:r>
            <w:r w:rsidRPr="00B63E16">
              <w:rPr>
                <w:rStyle w:val="text101"/>
                <w:rFonts w:ascii="Open Sans" w:hAnsi="Open Sans" w:cs="Open Sans"/>
                <w:sz w:val="22"/>
                <w:szCs w:val="22"/>
              </w:rPr>
              <w:t xml:space="preserve"> expected to:</w:t>
            </w:r>
          </w:p>
          <w:p w14:paraId="0E007A66" w14:textId="77777777" w:rsidR="009873CD" w:rsidRPr="00B63E16" w:rsidRDefault="009873CD" w:rsidP="009873CD">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identify aspects of the fire department organization;</w:t>
            </w:r>
          </w:p>
          <w:p w14:paraId="436453C7" w14:textId="77777777" w:rsidR="009873CD" w:rsidRPr="00B63E16" w:rsidRDefault="009873CD" w:rsidP="009873CD">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explain the firefighter's role as a member of the fire department;</w:t>
            </w:r>
          </w:p>
          <w:p w14:paraId="7AEEC006" w14:textId="77777777" w:rsidR="009873CD" w:rsidRPr="00B63E16" w:rsidRDefault="009873CD" w:rsidP="009873CD">
            <w:pPr>
              <w:pStyle w:val="SUBPARAGRAPHA"/>
              <w:rPr>
                <w:rFonts w:ascii="Open Sans" w:hAnsi="Open Sans" w:cs="Open Sans"/>
              </w:rPr>
            </w:pPr>
            <w:r w:rsidRPr="00B63E16">
              <w:rPr>
                <w:rFonts w:ascii="Open Sans" w:hAnsi="Open Sans" w:cs="Open Sans"/>
              </w:rPr>
              <w:t>(C)</w:t>
            </w:r>
            <w:r w:rsidRPr="00B63E16">
              <w:rPr>
                <w:rFonts w:ascii="Open Sans" w:hAnsi="Open Sans" w:cs="Open Sans"/>
              </w:rPr>
              <w:tab/>
              <w:t>analyze the rules and regulations common to most fire departments;</w:t>
            </w:r>
          </w:p>
          <w:p w14:paraId="34499201" w14:textId="77777777" w:rsidR="009873CD" w:rsidRPr="00B63E16" w:rsidRDefault="009873CD" w:rsidP="009873CD">
            <w:pPr>
              <w:pStyle w:val="SUBPARAGRAPHA"/>
              <w:rPr>
                <w:rFonts w:ascii="Open Sans" w:hAnsi="Open Sans" w:cs="Open Sans"/>
              </w:rPr>
            </w:pPr>
            <w:r w:rsidRPr="00B63E16">
              <w:rPr>
                <w:rFonts w:ascii="Open Sans" w:hAnsi="Open Sans" w:cs="Open Sans"/>
              </w:rPr>
              <w:t>(D)</w:t>
            </w:r>
            <w:r w:rsidRPr="00B63E16">
              <w:rPr>
                <w:rFonts w:ascii="Open Sans" w:hAnsi="Open Sans" w:cs="Open Sans"/>
              </w:rPr>
              <w:tab/>
              <w:t>identify the mission of the fire service and of the local fire department according to the authority having jurisdiction;</w:t>
            </w:r>
          </w:p>
          <w:p w14:paraId="0572F287" w14:textId="77777777" w:rsidR="009873CD" w:rsidRPr="00B63E16" w:rsidRDefault="009873CD" w:rsidP="009873CD">
            <w:pPr>
              <w:pStyle w:val="SUBPARAGRAPHA"/>
              <w:rPr>
                <w:rFonts w:ascii="Open Sans" w:hAnsi="Open Sans" w:cs="Open Sans"/>
              </w:rPr>
            </w:pPr>
            <w:r w:rsidRPr="00B63E16">
              <w:rPr>
                <w:rFonts w:ascii="Open Sans" w:hAnsi="Open Sans" w:cs="Open Sans"/>
              </w:rPr>
              <w:t>(E)</w:t>
            </w:r>
            <w:r w:rsidRPr="00B63E16">
              <w:rPr>
                <w:rFonts w:ascii="Open Sans" w:hAnsi="Open Sans" w:cs="Open Sans"/>
              </w:rPr>
              <w:tab/>
              <w:t>describe the function of a standard operating system and the responsibilities of a firefighter relating to compliance with the provisions of occupational safety and health programs; and</w:t>
            </w:r>
          </w:p>
          <w:p w14:paraId="646DB4F8" w14:textId="201D16AE" w:rsidR="009873CD" w:rsidRPr="00B63E16" w:rsidRDefault="009873CD" w:rsidP="009873CD">
            <w:pPr>
              <w:pStyle w:val="SUBPARAGRAPHA"/>
              <w:rPr>
                <w:rFonts w:ascii="Open Sans" w:hAnsi="Open Sans" w:cs="Open Sans"/>
              </w:rPr>
            </w:pPr>
            <w:r w:rsidRPr="00B63E16">
              <w:rPr>
                <w:rFonts w:ascii="Open Sans" w:hAnsi="Open Sans" w:cs="Open Sans"/>
              </w:rPr>
              <w:t>(F)</w:t>
            </w:r>
            <w:r w:rsidRPr="00B63E16">
              <w:rPr>
                <w:rFonts w:ascii="Open Sans" w:hAnsi="Open Sans" w:cs="Open Sans"/>
              </w:rPr>
              <w:tab/>
              <w:t>explain the components of a member assistance program.</w:t>
            </w:r>
          </w:p>
        </w:tc>
      </w:tr>
      <w:tr w:rsidR="009873CD" w:rsidRPr="00B63E16" w14:paraId="11088C7C" w14:textId="77777777" w:rsidTr="00D4425E">
        <w:trPr>
          <w:trHeight w:val="989"/>
        </w:trPr>
        <w:tc>
          <w:tcPr>
            <w:tcW w:w="4680" w:type="dxa"/>
            <w:shd w:val="clear" w:color="auto" w:fill="auto"/>
          </w:tcPr>
          <w:sdt>
            <w:sdtPr>
              <w:rPr>
                <w:rFonts w:ascii="Open Sans" w:hAnsi="Open Sans" w:cs="Open Sans"/>
                <w:b/>
              </w:rPr>
              <w:id w:val="236598228"/>
              <w:placeholder>
                <w:docPart w:val="EE0F2C5093BF4182A13B1B936396D026"/>
              </w:placeholder>
              <w:docPartList>
                <w:docPartGallery w:val="Quick Parts"/>
              </w:docPartList>
            </w:sdtPr>
            <w:sdtEndPr>
              <w:rPr>
                <w:b w:val="0"/>
              </w:rPr>
            </w:sdtEndPr>
            <w:sdtContent>
              <w:p w14:paraId="7B2295CF" w14:textId="167FE141" w:rsidR="009873CD" w:rsidRPr="00B63E16" w:rsidRDefault="009873CD" w:rsidP="009873CD">
                <w:pPr>
                  <w:rPr>
                    <w:rFonts w:ascii="Open Sans" w:hAnsi="Open Sans" w:cs="Open Sans"/>
                    <w:b/>
                    <w:bCs/>
                  </w:rPr>
                </w:pPr>
                <w:r>
                  <w:rPr>
                    <w:rFonts w:ascii="Open Sans" w:eastAsia="Calibri" w:hAnsi="Open Sans" w:cs="Open Sans"/>
                    <w:b/>
                  </w:rPr>
                  <w:t>Unit 14:</w:t>
                </w:r>
                <w:r w:rsidRPr="00B63E16">
                  <w:rPr>
                    <w:rFonts w:ascii="Open Sans" w:hAnsi="Open Sans" w:cs="Open Sans"/>
                    <w:b/>
                    <w:bCs/>
                  </w:rPr>
                  <w:t xml:space="preserve"> Developing an Institutional Professional Growth Plan</w:t>
                </w:r>
              </w:p>
              <w:p w14:paraId="78DA2EB7" w14:textId="77777777" w:rsidR="009873CD" w:rsidRPr="00B63E16" w:rsidRDefault="009873CD" w:rsidP="009873CD">
                <w:pPr>
                  <w:rPr>
                    <w:rFonts w:ascii="Open Sans" w:hAnsi="Open Sans" w:cs="Open Sans"/>
                  </w:rPr>
                </w:pPr>
              </w:p>
              <w:p w14:paraId="653F20E2" w14:textId="18874140" w:rsidR="009873CD" w:rsidRDefault="009873CD" w:rsidP="009873CD">
                <w:pPr>
                  <w:rPr>
                    <w:rFonts w:ascii="Open Sans" w:hAnsi="Open Sans" w:cs="Open Sans"/>
                  </w:rPr>
                </w:pPr>
                <w:r w:rsidRPr="00B63E16">
                  <w:rPr>
                    <w:rFonts w:ascii="Open Sans" w:hAnsi="Open Sans" w:cs="Open Sans"/>
                    <w:bCs/>
                  </w:rPr>
                  <w:lastRenderedPageBreak/>
                  <w:t>In th</w:t>
                </w:r>
                <w:r>
                  <w:rPr>
                    <w:rFonts w:ascii="Open Sans" w:hAnsi="Open Sans" w:cs="Open Sans"/>
                    <w:bCs/>
                  </w:rPr>
                  <w:t>is unit students will discuss</w:t>
                </w:r>
                <w:r w:rsidRPr="00B63E16">
                  <w:rPr>
                    <w:rFonts w:ascii="Open Sans" w:hAnsi="Open Sans" w:cs="Open Sans"/>
                    <w:bCs/>
                  </w:rPr>
                  <w:t xml:space="preserve"> the steps in developing an institutional </w:t>
                </w:r>
                <w:r w:rsidR="00BA3FA1">
                  <w:rPr>
                    <w:rFonts w:ascii="Open Sans" w:hAnsi="Open Sans" w:cs="Open Sans"/>
                    <w:bCs/>
                  </w:rPr>
                  <w:t xml:space="preserve">professional </w:t>
                </w:r>
                <w:r w:rsidRPr="00B63E16">
                  <w:rPr>
                    <w:rFonts w:ascii="Open Sans" w:hAnsi="Open Sans" w:cs="Open Sans"/>
                    <w:bCs/>
                  </w:rPr>
                  <w:t>growth plan for team building and leadership skills.</w:t>
                </w:r>
                <w:r>
                  <w:rPr>
                    <w:rFonts w:ascii="Open Sans" w:hAnsi="Open Sans" w:cs="Open Sans"/>
                    <w:bCs/>
                  </w:rPr>
                  <w:t xml:space="preserve"> In culminating activities, students will identify and practice </w:t>
                </w:r>
                <w:r w:rsidRPr="00B63E16">
                  <w:rPr>
                    <w:rFonts w:ascii="Open Sans" w:hAnsi="Open Sans" w:cs="Open Sans"/>
                  </w:rPr>
                  <w:t>techniques for functioning within a group environment</w:t>
                </w:r>
                <w:r>
                  <w:rPr>
                    <w:rFonts w:ascii="Open Sans" w:hAnsi="Open Sans" w:cs="Open Sans"/>
                  </w:rPr>
                  <w:t xml:space="preserve"> and </w:t>
                </w:r>
                <w:r w:rsidRPr="00B63E16">
                  <w:rPr>
                    <w:rFonts w:ascii="Open Sans" w:hAnsi="Open Sans" w:cs="Open Sans"/>
                  </w:rPr>
                  <w:t>demonstrate model leadership</w:t>
                </w:r>
                <w:r>
                  <w:rPr>
                    <w:rFonts w:ascii="Open Sans" w:hAnsi="Open Sans" w:cs="Open Sans"/>
                  </w:rPr>
                  <w:t xml:space="preserve"> in classroom activities and/or fire management system scenarios. </w:t>
                </w:r>
              </w:p>
              <w:p w14:paraId="41DD686D" w14:textId="77777777" w:rsidR="009873CD" w:rsidRDefault="009873CD" w:rsidP="009873CD">
                <w:pPr>
                  <w:rPr>
                    <w:rFonts w:ascii="Open Sans" w:hAnsi="Open Sans" w:cs="Open Sans"/>
                  </w:rPr>
                </w:pPr>
              </w:p>
              <w:p w14:paraId="65FBEDC5" w14:textId="0F114F2F" w:rsidR="009873CD" w:rsidRPr="00B63E16" w:rsidRDefault="009873CD" w:rsidP="009873CD">
                <w:pPr>
                  <w:rPr>
                    <w:rFonts w:ascii="Open Sans" w:hAnsi="Open Sans" w:cs="Open Sans"/>
                    <w:bCs/>
                  </w:rPr>
                </w:pPr>
                <w:r>
                  <w:rPr>
                    <w:rFonts w:ascii="Open Sans" w:hAnsi="Open Sans" w:cs="Open Sans"/>
                  </w:rPr>
                  <w:t>S</w:t>
                </w:r>
                <w:r w:rsidRPr="00B7632B">
                  <w:rPr>
                    <w:rFonts w:ascii="Open Sans" w:hAnsi="Open Sans" w:cs="Open Sans"/>
                  </w:rPr>
                  <w:t xml:space="preserve">tudents will </w:t>
                </w:r>
                <w:r>
                  <w:rPr>
                    <w:rFonts w:ascii="Open Sans" w:hAnsi="Open Sans" w:cs="Open Sans"/>
                  </w:rPr>
                  <w:t xml:space="preserve">also </w:t>
                </w:r>
                <w:r w:rsidRPr="00B7632B">
                  <w:rPr>
                    <w:rFonts w:ascii="Open Sans" w:hAnsi="Open Sans" w:cs="Open Sans"/>
                  </w:rPr>
                  <w:t>research and discuss</w:t>
                </w:r>
                <w:r>
                  <w:rPr>
                    <w:rFonts w:ascii="Open Sans" w:hAnsi="Open Sans" w:cs="Open Sans"/>
                  </w:rPr>
                  <w:t xml:space="preserve"> </w:t>
                </w:r>
                <w:r w:rsidRPr="00B7632B">
                  <w:rPr>
                    <w:rFonts w:ascii="Open Sans" w:hAnsi="Open Sans" w:cs="Open Sans"/>
                  </w:rPr>
                  <w:t xml:space="preserve">leadership </w:t>
                </w:r>
                <w:r>
                  <w:rPr>
                    <w:rFonts w:ascii="Open Sans" w:hAnsi="Open Sans" w:cs="Open Sans"/>
                  </w:rPr>
                  <w:t xml:space="preserve">and teamwork </w:t>
                </w:r>
                <w:r w:rsidRPr="00B7632B">
                  <w:rPr>
                    <w:rFonts w:ascii="Open Sans" w:hAnsi="Open Sans" w:cs="Open Sans"/>
                  </w:rPr>
                  <w:t>opportunities and other benefits offered by CTSO and/o</w:t>
                </w:r>
                <w:r>
                  <w:rPr>
                    <w:rFonts w:ascii="Open Sans" w:hAnsi="Open Sans" w:cs="Open Sans"/>
                  </w:rPr>
                  <w:t xml:space="preserve">r other extracurricular </w:t>
                </w:r>
                <w:r w:rsidRPr="00B7632B">
                  <w:rPr>
                    <w:rFonts w:ascii="Open Sans" w:hAnsi="Open Sans" w:cs="Open Sans"/>
                  </w:rPr>
                  <w:t>activities.</w:t>
                </w:r>
              </w:p>
            </w:sdtContent>
          </w:sdt>
          <w:p w14:paraId="0CDD860C" w14:textId="77777777" w:rsidR="009873CD" w:rsidRPr="00B63E16" w:rsidRDefault="009873CD" w:rsidP="009873CD">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A3DF380C1CFC45FB8E63E9A6E27DFFBB"/>
              </w:placeholder>
              <w:docPartList>
                <w:docPartGallery w:val="Quick Parts"/>
              </w:docPartList>
            </w:sdtPr>
            <w:sdtEndPr/>
            <w:sdtContent>
              <w:p w14:paraId="296C27EB" w14:textId="77777777" w:rsidR="009873CD" w:rsidRDefault="009873CD" w:rsidP="009873CD">
                <w:pPr>
                  <w:jc w:val="center"/>
                </w:pPr>
              </w:p>
              <w:sdt>
                <w:sdtPr>
                  <w:rPr>
                    <w:rFonts w:ascii="Open Sans" w:hAnsi="Open Sans" w:cs="Open Sans"/>
                    <w:bCs/>
                  </w:rPr>
                  <w:id w:val="1116788843"/>
                  <w:placeholder>
                    <w:docPart w:val="046EF059E6D14B0B8019E7ADEFCD102C"/>
                  </w:placeholder>
                  <w:docPartList>
                    <w:docPartGallery w:val="Quick Parts"/>
                  </w:docPartList>
                </w:sdtPr>
                <w:sdtEndPr/>
                <w:sdtContent>
                  <w:p w14:paraId="354426A2" w14:textId="77777777" w:rsidR="009873CD" w:rsidRPr="00B63E16" w:rsidRDefault="009873CD" w:rsidP="009873CD">
                    <w:pPr>
                      <w:jc w:val="center"/>
                      <w:rPr>
                        <w:rFonts w:ascii="Open Sans" w:hAnsi="Open Sans" w:cs="Open Sans"/>
                      </w:rPr>
                    </w:pPr>
                    <w:r>
                      <w:rPr>
                        <w:rFonts w:ascii="Open Sans" w:hAnsi="Open Sans" w:cs="Open Sans"/>
                      </w:rPr>
                      <w:t>1</w:t>
                    </w:r>
                    <w:r w:rsidRPr="00B63E16">
                      <w:rPr>
                        <w:rFonts w:ascii="Open Sans" w:hAnsi="Open Sans" w:cs="Open Sans"/>
                      </w:rPr>
                      <w:t>0 Periods</w:t>
                    </w:r>
                  </w:p>
                  <w:p w14:paraId="128ADA8A" w14:textId="77777777" w:rsidR="009873CD" w:rsidRPr="00B63E16" w:rsidRDefault="009873CD" w:rsidP="009873CD">
                    <w:pPr>
                      <w:jc w:val="center"/>
                      <w:rPr>
                        <w:rFonts w:ascii="Open Sans" w:hAnsi="Open Sans" w:cs="Open Sans"/>
                        <w:b/>
                        <w:bCs/>
                        <w:color w:val="FF0000"/>
                      </w:rPr>
                    </w:pPr>
                    <w:r>
                      <w:rPr>
                        <w:rFonts w:ascii="Open Sans" w:hAnsi="Open Sans" w:cs="Open Sans"/>
                      </w:rPr>
                      <w:t>450</w:t>
                    </w:r>
                    <w:r w:rsidRPr="00B63E16">
                      <w:rPr>
                        <w:rFonts w:ascii="Open Sans" w:hAnsi="Open Sans" w:cs="Open Sans"/>
                      </w:rPr>
                      <w:t xml:space="preserve"> Minutes</w:t>
                    </w:r>
                  </w:p>
                </w:sdtContent>
              </w:sdt>
              <w:p w14:paraId="73EE90C2" w14:textId="77777777" w:rsidR="009873CD" w:rsidRPr="00B63E16" w:rsidRDefault="00C712F4" w:rsidP="009873CD">
                <w:pPr>
                  <w:jc w:val="center"/>
                  <w:rPr>
                    <w:rFonts w:ascii="Open Sans" w:hAnsi="Open Sans" w:cs="Open Sans"/>
                    <w:b/>
                    <w:bCs/>
                  </w:rPr>
                </w:pPr>
              </w:p>
            </w:sdtContent>
          </w:sdt>
          <w:p w14:paraId="22345E43" w14:textId="77777777" w:rsidR="009873CD" w:rsidRPr="00B63E16" w:rsidRDefault="009873CD" w:rsidP="009873CD">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0294325F6935472CA9EEFDE05608B42F"/>
              </w:placeholder>
              <w:docPartList>
                <w:docPartGallery w:val="Quick Parts"/>
              </w:docPartList>
            </w:sdtPr>
            <w:sdtEndPr/>
            <w:sdtContent>
              <w:p w14:paraId="4E10E683" w14:textId="77777777" w:rsidR="009873CD" w:rsidRPr="00B63E16" w:rsidRDefault="009873CD" w:rsidP="009873CD">
                <w:pPr>
                  <w:pStyle w:val="PARAGRAPH1"/>
                  <w:rPr>
                    <w:rStyle w:val="text101"/>
                    <w:rFonts w:ascii="Open Sans" w:hAnsi="Open Sans" w:cs="Open Sans"/>
                    <w:sz w:val="22"/>
                    <w:szCs w:val="22"/>
                  </w:rPr>
                </w:pPr>
                <w:r w:rsidRPr="00B63E16">
                  <w:rPr>
                    <w:rStyle w:val="PARAGRAPH1Char"/>
                    <w:rFonts w:ascii="Open Sans" w:hAnsi="Open Sans" w:cs="Open Sans"/>
                  </w:rPr>
                  <w:t>(4)</w:t>
                </w:r>
                <w:r w:rsidRPr="00B63E16">
                  <w:rPr>
                    <w:rStyle w:val="PARAGRAPH1Char"/>
                    <w:rFonts w:ascii="Open Sans" w:hAnsi="Open Sans" w:cs="Open Sans"/>
                  </w:rPr>
                  <w:tab/>
                  <w:t xml:space="preserve">The student comprehends the steps to develop an institutional professional growth plan to develop team </w:t>
                </w:r>
                <w:r w:rsidRPr="00B63E16">
                  <w:rPr>
                    <w:rStyle w:val="PARAGRAPH1Char"/>
                    <w:rFonts w:ascii="Open Sans" w:hAnsi="Open Sans" w:cs="Open Sans"/>
                  </w:rPr>
                  <w:lastRenderedPageBreak/>
                  <w:t>building and leadership skills common for fire management systems. The student is expected to</w:t>
                </w:r>
                <w:r w:rsidRPr="00B63E16">
                  <w:rPr>
                    <w:rStyle w:val="text101"/>
                    <w:rFonts w:ascii="Open Sans" w:hAnsi="Open Sans" w:cs="Open Sans"/>
                    <w:sz w:val="22"/>
                    <w:szCs w:val="22"/>
                  </w:rPr>
                  <w:t>:</w:t>
                </w:r>
              </w:p>
              <w:p w14:paraId="796815F0" w14:textId="77777777" w:rsidR="009873CD" w:rsidRPr="00B63E16" w:rsidRDefault="009873CD" w:rsidP="009873CD">
                <w:pPr>
                  <w:pStyle w:val="SUBPARAGRAPHA"/>
                  <w:rPr>
                    <w:rFonts w:ascii="Open Sans" w:hAnsi="Open Sans" w:cs="Open Sans"/>
                  </w:rPr>
                </w:pPr>
                <w:r w:rsidRPr="00B63E16">
                  <w:rPr>
                    <w:rFonts w:ascii="Open Sans" w:hAnsi="Open Sans" w:cs="Open Sans"/>
                  </w:rPr>
                  <w:t>(A)</w:t>
                </w:r>
                <w:r w:rsidRPr="00B63E16">
                  <w:rPr>
                    <w:rFonts w:ascii="Open Sans" w:hAnsi="Open Sans" w:cs="Open Sans"/>
                  </w:rPr>
                  <w:tab/>
                  <w:t>recognize techniques for functioning within a group environment; and</w:t>
                </w:r>
              </w:p>
              <w:p w14:paraId="291E9D09" w14:textId="77777777" w:rsidR="009873CD" w:rsidRPr="00B63E16" w:rsidRDefault="009873CD" w:rsidP="009873CD">
                <w:pPr>
                  <w:pStyle w:val="SUBPARAGRAPHA"/>
                  <w:rPr>
                    <w:rFonts w:ascii="Open Sans" w:hAnsi="Open Sans" w:cs="Open Sans"/>
                  </w:rPr>
                </w:pPr>
                <w:r w:rsidRPr="00B63E16">
                  <w:rPr>
                    <w:rFonts w:ascii="Open Sans" w:hAnsi="Open Sans" w:cs="Open Sans"/>
                  </w:rPr>
                  <w:t>(B)</w:t>
                </w:r>
                <w:r w:rsidRPr="00B63E16">
                  <w:rPr>
                    <w:rFonts w:ascii="Open Sans" w:hAnsi="Open Sans" w:cs="Open Sans"/>
                  </w:rPr>
                  <w:tab/>
                  <w:t>demonstrate model leadership within fire management.</w:t>
                </w:r>
              </w:p>
            </w:sdtContent>
          </w:sdt>
          <w:p w14:paraId="167B3E0F" w14:textId="77777777" w:rsidR="009873CD" w:rsidRPr="00B63E16" w:rsidRDefault="009873CD" w:rsidP="009873CD">
            <w:pPr>
              <w:ind w:left="720"/>
              <w:rPr>
                <w:rFonts w:ascii="Open Sans" w:hAnsi="Open Sans" w:cs="Open Sans"/>
                <w:b/>
              </w:rPr>
            </w:pP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BBB02" w14:textId="77777777" w:rsidR="00C712F4" w:rsidRDefault="00C712F4">
      <w:pPr>
        <w:spacing w:after="0" w:line="240" w:lineRule="auto"/>
      </w:pPr>
      <w:r>
        <w:separator/>
      </w:r>
    </w:p>
  </w:endnote>
  <w:endnote w:type="continuationSeparator" w:id="0">
    <w:p w14:paraId="183AD75D" w14:textId="77777777" w:rsidR="00C712F4" w:rsidRDefault="00C712F4">
      <w:pPr>
        <w:spacing w:after="0" w:line="240" w:lineRule="auto"/>
      </w:pPr>
      <w:r>
        <w:continuationSeparator/>
      </w:r>
    </w:p>
  </w:endnote>
  <w:endnote w:type="continuationNotice" w:id="1">
    <w:p w14:paraId="4C1131E7" w14:textId="77777777" w:rsidR="00C712F4" w:rsidRDefault="00C71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752989A"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B1F4B">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B1F4B">
              <w:rPr>
                <w:b/>
                <w:bCs/>
                <w:noProof/>
              </w:rPr>
              <w:t>15</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9978B" w14:textId="77777777" w:rsidR="00C712F4" w:rsidRDefault="00C712F4">
      <w:pPr>
        <w:spacing w:after="0" w:line="240" w:lineRule="auto"/>
      </w:pPr>
      <w:r>
        <w:separator/>
      </w:r>
    </w:p>
  </w:footnote>
  <w:footnote w:type="continuationSeparator" w:id="0">
    <w:p w14:paraId="3D9DF974" w14:textId="77777777" w:rsidR="00C712F4" w:rsidRDefault="00C712F4">
      <w:pPr>
        <w:spacing w:after="0" w:line="240" w:lineRule="auto"/>
      </w:pPr>
      <w:r>
        <w:continuationSeparator/>
      </w:r>
    </w:p>
  </w:footnote>
  <w:footnote w:type="continuationNotice" w:id="1">
    <w:p w14:paraId="3AF2BD2D" w14:textId="77777777" w:rsidR="00C712F4" w:rsidRDefault="00C712F4">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63FB4" w:rsidRDefault="000E6BBB" w:rsidP="00ED6CC9">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427374"/>
    <w:multiLevelType w:val="hybridMultilevel"/>
    <w:tmpl w:val="8B1E9342"/>
    <w:lvl w:ilvl="0" w:tplc="5C048B1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3"/>
  </w:num>
  <w:num w:numId="3">
    <w:abstractNumId w:val="1"/>
  </w:num>
  <w:num w:numId="4">
    <w:abstractNumId w:val="4"/>
  </w:num>
  <w:num w:numId="5">
    <w:abstractNumId w:val="10"/>
  </w:num>
  <w:num w:numId="6">
    <w:abstractNumId w:val="6"/>
  </w:num>
  <w:num w:numId="7">
    <w:abstractNumId w:val="12"/>
  </w:num>
  <w:num w:numId="8">
    <w:abstractNumId w:val="13"/>
  </w:num>
  <w:num w:numId="9">
    <w:abstractNumId w:val="2"/>
  </w:num>
  <w:num w:numId="10">
    <w:abstractNumId w:val="11"/>
  </w:num>
  <w:num w:numId="11">
    <w:abstractNumId w:val="9"/>
  </w:num>
  <w:num w:numId="12">
    <w:abstractNumId w:val="0"/>
  </w:num>
  <w:num w:numId="13">
    <w:abstractNumId w:val="8"/>
  </w:num>
  <w:num w:numId="14">
    <w:abstractNumId w:val="7"/>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44D5D"/>
    <w:rsid w:val="000C36B9"/>
    <w:rsid w:val="000E2EBE"/>
    <w:rsid w:val="000E6BBB"/>
    <w:rsid w:val="000F6C3C"/>
    <w:rsid w:val="00144A95"/>
    <w:rsid w:val="00156188"/>
    <w:rsid w:val="00162AB5"/>
    <w:rsid w:val="001B1F4B"/>
    <w:rsid w:val="001E3A59"/>
    <w:rsid w:val="001E5F56"/>
    <w:rsid w:val="00214441"/>
    <w:rsid w:val="002301A2"/>
    <w:rsid w:val="00244619"/>
    <w:rsid w:val="00301FAC"/>
    <w:rsid w:val="00306FC5"/>
    <w:rsid w:val="0033593B"/>
    <w:rsid w:val="003366E4"/>
    <w:rsid w:val="0037486C"/>
    <w:rsid w:val="00386CEB"/>
    <w:rsid w:val="003B4808"/>
    <w:rsid w:val="003D49FF"/>
    <w:rsid w:val="003F5144"/>
    <w:rsid w:val="00431142"/>
    <w:rsid w:val="004356E7"/>
    <w:rsid w:val="0045662B"/>
    <w:rsid w:val="004C7226"/>
    <w:rsid w:val="00526D01"/>
    <w:rsid w:val="0053363D"/>
    <w:rsid w:val="00571BB0"/>
    <w:rsid w:val="0057779F"/>
    <w:rsid w:val="005E79AF"/>
    <w:rsid w:val="00610031"/>
    <w:rsid w:val="006478A0"/>
    <w:rsid w:val="006C4FDF"/>
    <w:rsid w:val="00734F93"/>
    <w:rsid w:val="00753A76"/>
    <w:rsid w:val="007D6B68"/>
    <w:rsid w:val="007F1650"/>
    <w:rsid w:val="0080446E"/>
    <w:rsid w:val="00807380"/>
    <w:rsid w:val="00862848"/>
    <w:rsid w:val="00880676"/>
    <w:rsid w:val="0093331B"/>
    <w:rsid w:val="009333F3"/>
    <w:rsid w:val="009565ED"/>
    <w:rsid w:val="00963887"/>
    <w:rsid w:val="009873CD"/>
    <w:rsid w:val="009D7478"/>
    <w:rsid w:val="009F4764"/>
    <w:rsid w:val="00A2532A"/>
    <w:rsid w:val="00AA7E86"/>
    <w:rsid w:val="00AD2CEF"/>
    <w:rsid w:val="00AE0626"/>
    <w:rsid w:val="00B63E16"/>
    <w:rsid w:val="00B74442"/>
    <w:rsid w:val="00B85CF3"/>
    <w:rsid w:val="00B91D12"/>
    <w:rsid w:val="00B93A97"/>
    <w:rsid w:val="00BA3FA1"/>
    <w:rsid w:val="00BB1EE4"/>
    <w:rsid w:val="00C039E4"/>
    <w:rsid w:val="00C34D84"/>
    <w:rsid w:val="00C47755"/>
    <w:rsid w:val="00C5061A"/>
    <w:rsid w:val="00C712F4"/>
    <w:rsid w:val="00CA3CC9"/>
    <w:rsid w:val="00CB610A"/>
    <w:rsid w:val="00CD0521"/>
    <w:rsid w:val="00CD5777"/>
    <w:rsid w:val="00CF6DD1"/>
    <w:rsid w:val="00D37DBA"/>
    <w:rsid w:val="00D62B5A"/>
    <w:rsid w:val="00E31D5B"/>
    <w:rsid w:val="00E35C65"/>
    <w:rsid w:val="00E86549"/>
    <w:rsid w:val="00EE4B70"/>
    <w:rsid w:val="00F7156B"/>
    <w:rsid w:val="00F74220"/>
    <w:rsid w:val="00F82933"/>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F7156B"/>
    <w:rPr>
      <w:rFonts w:ascii="Times New Roman" w:hAnsi="Times New Roman" w:cs="Times New Roman"/>
      <w:color w:val="00B050"/>
      <w:u w:val="single"/>
    </w:rPr>
  </w:style>
  <w:style w:type="character" w:customStyle="1" w:styleId="text101">
    <w:name w:val="text101"/>
    <w:rsid w:val="00F7156B"/>
    <w:rPr>
      <w:sz w:val="20"/>
      <w:szCs w:val="20"/>
    </w:rPr>
  </w:style>
  <w:style w:type="paragraph" w:styleId="BodyText">
    <w:name w:val="Body Text"/>
    <w:basedOn w:val="Normal"/>
    <w:link w:val="BodyTextChar"/>
    <w:uiPriority w:val="1"/>
    <w:qFormat/>
    <w:rsid w:val="006C4FDF"/>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6C4FDF"/>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A980A180FA604ABABD6042FEC6B134F0"/>
        <w:category>
          <w:name w:val="General"/>
          <w:gallery w:val="placeholder"/>
        </w:category>
        <w:types>
          <w:type w:val="bbPlcHdr"/>
        </w:types>
        <w:behaviors>
          <w:behavior w:val="content"/>
        </w:behaviors>
        <w:guid w:val="{A8EF3C4E-2F64-40D1-8CC2-A0E35D4999D1}"/>
      </w:docPartPr>
      <w:docPartBody>
        <w:p w:rsidR="007E502D" w:rsidRDefault="005D406B" w:rsidP="005D406B">
          <w:pPr>
            <w:pStyle w:val="A980A180FA604ABABD6042FEC6B134F0"/>
          </w:pPr>
          <w:r w:rsidRPr="0082333A">
            <w:rPr>
              <w:rStyle w:val="PlaceholderText"/>
            </w:rPr>
            <w:t>Choose a building block.</w:t>
          </w:r>
        </w:p>
      </w:docPartBody>
    </w:docPart>
    <w:docPart>
      <w:docPartPr>
        <w:name w:val="5ED3E05CB19F4674847A0095D4804277"/>
        <w:category>
          <w:name w:val="General"/>
          <w:gallery w:val="placeholder"/>
        </w:category>
        <w:types>
          <w:type w:val="bbPlcHdr"/>
        </w:types>
        <w:behaviors>
          <w:behavior w:val="content"/>
        </w:behaviors>
        <w:guid w:val="{6C2260F1-CCA1-4BF5-9C85-7817E68E567F}"/>
      </w:docPartPr>
      <w:docPartBody>
        <w:p w:rsidR="00225654" w:rsidRDefault="00F7685D" w:rsidP="00F7685D">
          <w:pPr>
            <w:pStyle w:val="5ED3E05CB19F4674847A0095D4804277"/>
          </w:pPr>
          <w:r w:rsidRPr="0082333A">
            <w:rPr>
              <w:rStyle w:val="PlaceholderText"/>
            </w:rPr>
            <w:t>Click or tap here to enter text.</w:t>
          </w:r>
        </w:p>
      </w:docPartBody>
    </w:docPart>
    <w:docPart>
      <w:docPartPr>
        <w:name w:val="66FF5CD26D114DC6838396BC7C926795"/>
        <w:category>
          <w:name w:val="General"/>
          <w:gallery w:val="placeholder"/>
        </w:category>
        <w:types>
          <w:type w:val="bbPlcHdr"/>
        </w:types>
        <w:behaviors>
          <w:behavior w:val="content"/>
        </w:behaviors>
        <w:guid w:val="{E7DD21EA-65B7-4EE2-8034-CD14895156F6}"/>
      </w:docPartPr>
      <w:docPartBody>
        <w:p w:rsidR="00225654" w:rsidRDefault="00F7685D" w:rsidP="00F7685D">
          <w:pPr>
            <w:pStyle w:val="66FF5CD26D114DC6838396BC7C926795"/>
          </w:pPr>
          <w:r w:rsidRPr="0082333A">
            <w:rPr>
              <w:rStyle w:val="PlaceholderText"/>
            </w:rPr>
            <w:t>Choose a building block.</w:t>
          </w:r>
        </w:p>
      </w:docPartBody>
    </w:docPart>
    <w:docPart>
      <w:docPartPr>
        <w:name w:val="BFCC93A3588244C7A9D5C89496D44AF0"/>
        <w:category>
          <w:name w:val="General"/>
          <w:gallery w:val="placeholder"/>
        </w:category>
        <w:types>
          <w:type w:val="bbPlcHdr"/>
        </w:types>
        <w:behaviors>
          <w:behavior w:val="content"/>
        </w:behaviors>
        <w:guid w:val="{CE051BA5-ACC4-4992-AB69-A3820AA43201}"/>
      </w:docPartPr>
      <w:docPartBody>
        <w:p w:rsidR="00225654" w:rsidRDefault="00F7685D" w:rsidP="00F7685D">
          <w:pPr>
            <w:pStyle w:val="BFCC93A3588244C7A9D5C89496D44AF0"/>
          </w:pPr>
          <w:r w:rsidRPr="0082333A">
            <w:rPr>
              <w:rStyle w:val="PlaceholderText"/>
            </w:rPr>
            <w:t>Choose a building block.</w:t>
          </w:r>
        </w:p>
      </w:docPartBody>
    </w:docPart>
    <w:docPart>
      <w:docPartPr>
        <w:name w:val="D565EB38AF274BF4888B65EFD9E648AE"/>
        <w:category>
          <w:name w:val="General"/>
          <w:gallery w:val="placeholder"/>
        </w:category>
        <w:types>
          <w:type w:val="bbPlcHdr"/>
        </w:types>
        <w:behaviors>
          <w:behavior w:val="content"/>
        </w:behaviors>
        <w:guid w:val="{D765701D-3CB1-44EE-AAA4-062DE94446BF}"/>
      </w:docPartPr>
      <w:docPartBody>
        <w:p w:rsidR="00225654" w:rsidRDefault="00F7685D" w:rsidP="00F7685D">
          <w:pPr>
            <w:pStyle w:val="D565EB38AF274BF4888B65EFD9E648AE"/>
          </w:pPr>
          <w:r w:rsidRPr="0082333A">
            <w:rPr>
              <w:rStyle w:val="PlaceholderText"/>
            </w:rPr>
            <w:t>Choose a building block.</w:t>
          </w:r>
        </w:p>
      </w:docPartBody>
    </w:docPart>
    <w:docPart>
      <w:docPartPr>
        <w:name w:val="572E2C5DC0C74FE387D91B47BC62CB6E"/>
        <w:category>
          <w:name w:val="General"/>
          <w:gallery w:val="placeholder"/>
        </w:category>
        <w:types>
          <w:type w:val="bbPlcHdr"/>
        </w:types>
        <w:behaviors>
          <w:behavior w:val="content"/>
        </w:behaviors>
        <w:guid w:val="{A1BCABB2-2CC4-4BC5-8F72-3C8050FB816E}"/>
      </w:docPartPr>
      <w:docPartBody>
        <w:p w:rsidR="00225654" w:rsidRDefault="00F7685D" w:rsidP="00F7685D">
          <w:pPr>
            <w:pStyle w:val="572E2C5DC0C74FE387D91B47BC62CB6E"/>
          </w:pPr>
          <w:r w:rsidRPr="0082333A">
            <w:rPr>
              <w:rStyle w:val="PlaceholderText"/>
            </w:rPr>
            <w:t>Choose a building block.</w:t>
          </w:r>
        </w:p>
      </w:docPartBody>
    </w:docPart>
    <w:docPart>
      <w:docPartPr>
        <w:name w:val="F507283AF8114D159537881436AE2AE0"/>
        <w:category>
          <w:name w:val="General"/>
          <w:gallery w:val="placeholder"/>
        </w:category>
        <w:types>
          <w:type w:val="bbPlcHdr"/>
        </w:types>
        <w:behaviors>
          <w:behavior w:val="content"/>
        </w:behaviors>
        <w:guid w:val="{D57A8A23-94BB-4845-8F47-0D4EBDE3717D}"/>
      </w:docPartPr>
      <w:docPartBody>
        <w:p w:rsidR="00225654" w:rsidRDefault="00F7685D" w:rsidP="00F7685D">
          <w:pPr>
            <w:pStyle w:val="F507283AF8114D159537881436AE2AE0"/>
          </w:pPr>
          <w:r w:rsidRPr="0082333A">
            <w:rPr>
              <w:rStyle w:val="PlaceholderText"/>
            </w:rPr>
            <w:t>Choose a building block.</w:t>
          </w:r>
        </w:p>
      </w:docPartBody>
    </w:docPart>
    <w:docPart>
      <w:docPartPr>
        <w:name w:val="48695951AB944618A7B3FB3CA51A5FA2"/>
        <w:category>
          <w:name w:val="General"/>
          <w:gallery w:val="placeholder"/>
        </w:category>
        <w:types>
          <w:type w:val="bbPlcHdr"/>
        </w:types>
        <w:behaviors>
          <w:behavior w:val="content"/>
        </w:behaviors>
        <w:guid w:val="{A12EFEBC-A06E-47BB-8A19-E8AC03643C79}"/>
      </w:docPartPr>
      <w:docPartBody>
        <w:p w:rsidR="00225654" w:rsidRDefault="00F7685D" w:rsidP="00F7685D">
          <w:pPr>
            <w:pStyle w:val="48695951AB944618A7B3FB3CA51A5FA2"/>
          </w:pPr>
          <w:r w:rsidRPr="0082333A">
            <w:rPr>
              <w:rStyle w:val="PlaceholderText"/>
            </w:rPr>
            <w:t>Choose a building block.</w:t>
          </w:r>
        </w:p>
      </w:docPartBody>
    </w:docPart>
    <w:docPart>
      <w:docPartPr>
        <w:name w:val="1A6FF856937A4B4FA8136036D6BA40C3"/>
        <w:category>
          <w:name w:val="General"/>
          <w:gallery w:val="placeholder"/>
        </w:category>
        <w:types>
          <w:type w:val="bbPlcHdr"/>
        </w:types>
        <w:behaviors>
          <w:behavior w:val="content"/>
        </w:behaviors>
        <w:guid w:val="{6DBB44C6-2344-4D13-80E5-B99B3E6F84D7}"/>
      </w:docPartPr>
      <w:docPartBody>
        <w:p w:rsidR="00225654" w:rsidRDefault="00F7685D" w:rsidP="00F7685D">
          <w:pPr>
            <w:pStyle w:val="1A6FF856937A4B4FA8136036D6BA40C3"/>
          </w:pPr>
          <w:r w:rsidRPr="0082333A">
            <w:rPr>
              <w:rStyle w:val="PlaceholderText"/>
            </w:rPr>
            <w:t>Choose a building block.</w:t>
          </w:r>
        </w:p>
      </w:docPartBody>
    </w:docPart>
    <w:docPart>
      <w:docPartPr>
        <w:name w:val="13665600AE564F93B17CD9C22AA69E9A"/>
        <w:category>
          <w:name w:val="General"/>
          <w:gallery w:val="placeholder"/>
        </w:category>
        <w:types>
          <w:type w:val="bbPlcHdr"/>
        </w:types>
        <w:behaviors>
          <w:behavior w:val="content"/>
        </w:behaviors>
        <w:guid w:val="{ED22D755-3E87-4BB3-AF0F-1BBED019372C}"/>
      </w:docPartPr>
      <w:docPartBody>
        <w:p w:rsidR="00225654" w:rsidRDefault="00F7685D" w:rsidP="00F7685D">
          <w:pPr>
            <w:pStyle w:val="13665600AE564F93B17CD9C22AA69E9A"/>
          </w:pPr>
          <w:r w:rsidRPr="0082333A">
            <w:rPr>
              <w:rStyle w:val="PlaceholderText"/>
            </w:rPr>
            <w:t>Choose a building block.</w:t>
          </w:r>
        </w:p>
      </w:docPartBody>
    </w:docPart>
    <w:docPart>
      <w:docPartPr>
        <w:name w:val="4D66843E075944F4B3EC9FC3B53DF36F"/>
        <w:category>
          <w:name w:val="General"/>
          <w:gallery w:val="placeholder"/>
        </w:category>
        <w:types>
          <w:type w:val="bbPlcHdr"/>
        </w:types>
        <w:behaviors>
          <w:behavior w:val="content"/>
        </w:behaviors>
        <w:guid w:val="{44CE98A1-4007-4F77-9B16-2C5EADADC4CD}"/>
      </w:docPartPr>
      <w:docPartBody>
        <w:p w:rsidR="00225654" w:rsidRDefault="00F7685D" w:rsidP="00F7685D">
          <w:pPr>
            <w:pStyle w:val="4D66843E075944F4B3EC9FC3B53DF36F"/>
          </w:pPr>
          <w:r w:rsidRPr="0082333A">
            <w:rPr>
              <w:rStyle w:val="PlaceholderText"/>
            </w:rPr>
            <w:t>Choose a building block.</w:t>
          </w:r>
        </w:p>
      </w:docPartBody>
    </w:docPart>
    <w:docPart>
      <w:docPartPr>
        <w:name w:val="1C95EC93C5F44CA1A4873C6E973AFA6A"/>
        <w:category>
          <w:name w:val="General"/>
          <w:gallery w:val="placeholder"/>
        </w:category>
        <w:types>
          <w:type w:val="bbPlcHdr"/>
        </w:types>
        <w:behaviors>
          <w:behavior w:val="content"/>
        </w:behaviors>
        <w:guid w:val="{3708097E-373F-49AA-830C-B50E129C394C}"/>
      </w:docPartPr>
      <w:docPartBody>
        <w:p w:rsidR="00225654" w:rsidRDefault="00F7685D" w:rsidP="00F7685D">
          <w:pPr>
            <w:pStyle w:val="1C95EC93C5F44CA1A4873C6E973AFA6A"/>
          </w:pPr>
          <w:r w:rsidRPr="0082333A">
            <w:rPr>
              <w:rStyle w:val="PlaceholderText"/>
            </w:rPr>
            <w:t>Choose a building block.</w:t>
          </w:r>
        </w:p>
      </w:docPartBody>
    </w:docPart>
    <w:docPart>
      <w:docPartPr>
        <w:name w:val="ED1961959878445E81F34200CBD33855"/>
        <w:category>
          <w:name w:val="General"/>
          <w:gallery w:val="placeholder"/>
        </w:category>
        <w:types>
          <w:type w:val="bbPlcHdr"/>
        </w:types>
        <w:behaviors>
          <w:behavior w:val="content"/>
        </w:behaviors>
        <w:guid w:val="{39D1DFF7-6F82-4787-BB0D-57DDA2F10EFF}"/>
      </w:docPartPr>
      <w:docPartBody>
        <w:p w:rsidR="00225654" w:rsidRDefault="00F7685D" w:rsidP="00F7685D">
          <w:pPr>
            <w:pStyle w:val="ED1961959878445E81F34200CBD33855"/>
          </w:pPr>
          <w:r w:rsidRPr="0082333A">
            <w:rPr>
              <w:rStyle w:val="PlaceholderText"/>
            </w:rPr>
            <w:t>Choose a building block.</w:t>
          </w:r>
        </w:p>
      </w:docPartBody>
    </w:docPart>
    <w:docPart>
      <w:docPartPr>
        <w:name w:val="4811B2DDC99545A5AE53C982086E3826"/>
        <w:category>
          <w:name w:val="General"/>
          <w:gallery w:val="placeholder"/>
        </w:category>
        <w:types>
          <w:type w:val="bbPlcHdr"/>
        </w:types>
        <w:behaviors>
          <w:behavior w:val="content"/>
        </w:behaviors>
        <w:guid w:val="{25AAA5FF-EBEE-459E-85A6-FF89A25FDC33}"/>
      </w:docPartPr>
      <w:docPartBody>
        <w:p w:rsidR="00225654" w:rsidRDefault="00F7685D" w:rsidP="00F7685D">
          <w:pPr>
            <w:pStyle w:val="4811B2DDC99545A5AE53C982086E3826"/>
          </w:pPr>
          <w:r w:rsidRPr="0082333A">
            <w:rPr>
              <w:rStyle w:val="PlaceholderText"/>
            </w:rPr>
            <w:t>Choose a building block.</w:t>
          </w:r>
        </w:p>
      </w:docPartBody>
    </w:docPart>
    <w:docPart>
      <w:docPartPr>
        <w:name w:val="C2C45A979A004549979206FF9F466E56"/>
        <w:category>
          <w:name w:val="General"/>
          <w:gallery w:val="placeholder"/>
        </w:category>
        <w:types>
          <w:type w:val="bbPlcHdr"/>
        </w:types>
        <w:behaviors>
          <w:behavior w:val="content"/>
        </w:behaviors>
        <w:guid w:val="{043B52D9-19EB-45FC-BA90-C8D153F234B7}"/>
      </w:docPartPr>
      <w:docPartBody>
        <w:p w:rsidR="00225654" w:rsidRDefault="00F7685D" w:rsidP="00F7685D">
          <w:pPr>
            <w:pStyle w:val="C2C45A979A004549979206FF9F466E56"/>
          </w:pPr>
          <w:r w:rsidRPr="0082333A">
            <w:rPr>
              <w:rStyle w:val="PlaceholderText"/>
            </w:rPr>
            <w:t>Choose a building block.</w:t>
          </w:r>
        </w:p>
      </w:docPartBody>
    </w:docPart>
    <w:docPart>
      <w:docPartPr>
        <w:name w:val="775309A1E3494AADA8F1F58784E0D870"/>
        <w:category>
          <w:name w:val="General"/>
          <w:gallery w:val="placeholder"/>
        </w:category>
        <w:types>
          <w:type w:val="bbPlcHdr"/>
        </w:types>
        <w:behaviors>
          <w:behavior w:val="content"/>
        </w:behaviors>
        <w:guid w:val="{A77B8360-2225-47C2-A0A5-313370E8A6A8}"/>
      </w:docPartPr>
      <w:docPartBody>
        <w:p w:rsidR="00225654" w:rsidRDefault="00F7685D" w:rsidP="00F7685D">
          <w:pPr>
            <w:pStyle w:val="775309A1E3494AADA8F1F58784E0D870"/>
          </w:pPr>
          <w:r w:rsidRPr="0082333A">
            <w:rPr>
              <w:rStyle w:val="PlaceholderText"/>
            </w:rPr>
            <w:t>Choose a building block.</w:t>
          </w:r>
        </w:p>
      </w:docPartBody>
    </w:docPart>
    <w:docPart>
      <w:docPartPr>
        <w:name w:val="10DD22C00DF742808D75ABE2EC184E94"/>
        <w:category>
          <w:name w:val="General"/>
          <w:gallery w:val="placeholder"/>
        </w:category>
        <w:types>
          <w:type w:val="bbPlcHdr"/>
        </w:types>
        <w:behaviors>
          <w:behavior w:val="content"/>
        </w:behaviors>
        <w:guid w:val="{2D84813A-B937-4309-BA84-DD7CB39ADD20}"/>
      </w:docPartPr>
      <w:docPartBody>
        <w:p w:rsidR="00225654" w:rsidRDefault="00F7685D" w:rsidP="00F7685D">
          <w:pPr>
            <w:pStyle w:val="10DD22C00DF742808D75ABE2EC184E94"/>
          </w:pPr>
          <w:r w:rsidRPr="0082333A">
            <w:rPr>
              <w:rStyle w:val="PlaceholderText"/>
            </w:rPr>
            <w:t>Choose a building block.</w:t>
          </w:r>
        </w:p>
      </w:docPartBody>
    </w:docPart>
    <w:docPart>
      <w:docPartPr>
        <w:name w:val="797969146A194A5DA2458E80DA5FC6E2"/>
        <w:category>
          <w:name w:val="General"/>
          <w:gallery w:val="placeholder"/>
        </w:category>
        <w:types>
          <w:type w:val="bbPlcHdr"/>
        </w:types>
        <w:behaviors>
          <w:behavior w:val="content"/>
        </w:behaviors>
        <w:guid w:val="{BF1548FC-58C1-4726-AAD9-A788816D584F}"/>
      </w:docPartPr>
      <w:docPartBody>
        <w:p w:rsidR="00225654" w:rsidRDefault="00F7685D" w:rsidP="00F7685D">
          <w:pPr>
            <w:pStyle w:val="797969146A194A5DA2458E80DA5FC6E2"/>
          </w:pPr>
          <w:r w:rsidRPr="0082333A">
            <w:rPr>
              <w:rStyle w:val="PlaceholderText"/>
            </w:rPr>
            <w:t>Choose a building block.</w:t>
          </w:r>
        </w:p>
      </w:docPartBody>
    </w:docPart>
    <w:docPart>
      <w:docPartPr>
        <w:name w:val="C18E0FE8202C4680BA1B8C1F8FE7CF88"/>
        <w:category>
          <w:name w:val="General"/>
          <w:gallery w:val="placeholder"/>
        </w:category>
        <w:types>
          <w:type w:val="bbPlcHdr"/>
        </w:types>
        <w:behaviors>
          <w:behavior w:val="content"/>
        </w:behaviors>
        <w:guid w:val="{33B33B7C-DB18-4955-875B-47BDA89DFD14}"/>
      </w:docPartPr>
      <w:docPartBody>
        <w:p w:rsidR="00225654" w:rsidRDefault="00F7685D" w:rsidP="00F7685D">
          <w:pPr>
            <w:pStyle w:val="C18E0FE8202C4680BA1B8C1F8FE7CF88"/>
          </w:pPr>
          <w:r w:rsidRPr="0082333A">
            <w:rPr>
              <w:rStyle w:val="PlaceholderText"/>
            </w:rPr>
            <w:t>Choose a building block.</w:t>
          </w:r>
        </w:p>
      </w:docPartBody>
    </w:docPart>
    <w:docPart>
      <w:docPartPr>
        <w:name w:val="47731B820FBE4C808F0DC1AFA824D881"/>
        <w:category>
          <w:name w:val="General"/>
          <w:gallery w:val="placeholder"/>
        </w:category>
        <w:types>
          <w:type w:val="bbPlcHdr"/>
        </w:types>
        <w:behaviors>
          <w:behavior w:val="content"/>
        </w:behaviors>
        <w:guid w:val="{6B340840-AF58-4392-AB7E-E04C7D0B3035}"/>
      </w:docPartPr>
      <w:docPartBody>
        <w:p w:rsidR="00225654" w:rsidRDefault="00F7685D" w:rsidP="00F7685D">
          <w:pPr>
            <w:pStyle w:val="47731B820FBE4C808F0DC1AFA824D881"/>
          </w:pPr>
          <w:r w:rsidRPr="0082333A">
            <w:rPr>
              <w:rStyle w:val="PlaceholderText"/>
            </w:rPr>
            <w:t>Choose a building block.</w:t>
          </w:r>
        </w:p>
      </w:docPartBody>
    </w:docPart>
    <w:docPart>
      <w:docPartPr>
        <w:name w:val="9E09B03257F04E5EBE38B9280724DDB5"/>
        <w:category>
          <w:name w:val="General"/>
          <w:gallery w:val="placeholder"/>
        </w:category>
        <w:types>
          <w:type w:val="bbPlcHdr"/>
        </w:types>
        <w:behaviors>
          <w:behavior w:val="content"/>
        </w:behaviors>
        <w:guid w:val="{E417485D-4686-45BC-AB05-9E26413E336B}"/>
      </w:docPartPr>
      <w:docPartBody>
        <w:p w:rsidR="00225654" w:rsidRDefault="00F7685D" w:rsidP="00F7685D">
          <w:pPr>
            <w:pStyle w:val="9E09B03257F04E5EBE38B9280724DDB5"/>
          </w:pPr>
          <w:r w:rsidRPr="0082333A">
            <w:rPr>
              <w:rStyle w:val="PlaceholderText"/>
            </w:rPr>
            <w:t>Choose a building block.</w:t>
          </w:r>
        </w:p>
      </w:docPartBody>
    </w:docPart>
    <w:docPart>
      <w:docPartPr>
        <w:name w:val="9C7720FAEFA64C929A07410A0ED72579"/>
        <w:category>
          <w:name w:val="General"/>
          <w:gallery w:val="placeholder"/>
        </w:category>
        <w:types>
          <w:type w:val="bbPlcHdr"/>
        </w:types>
        <w:behaviors>
          <w:behavior w:val="content"/>
        </w:behaviors>
        <w:guid w:val="{DBC01FAD-3CC6-4BF9-8366-2387C4CBC220}"/>
      </w:docPartPr>
      <w:docPartBody>
        <w:p w:rsidR="00225654" w:rsidRDefault="00F7685D" w:rsidP="00F7685D">
          <w:pPr>
            <w:pStyle w:val="9C7720FAEFA64C929A07410A0ED72579"/>
          </w:pPr>
          <w:r w:rsidRPr="0082333A">
            <w:rPr>
              <w:rStyle w:val="PlaceholderText"/>
            </w:rPr>
            <w:t>Choose a building block.</w:t>
          </w:r>
        </w:p>
      </w:docPartBody>
    </w:docPart>
    <w:docPart>
      <w:docPartPr>
        <w:name w:val="04B4E241BBA9458391136FDB77B4B21B"/>
        <w:category>
          <w:name w:val="General"/>
          <w:gallery w:val="placeholder"/>
        </w:category>
        <w:types>
          <w:type w:val="bbPlcHdr"/>
        </w:types>
        <w:behaviors>
          <w:behavior w:val="content"/>
        </w:behaviors>
        <w:guid w:val="{AB4D05D5-CFBE-42EF-9B41-AAEFDB718454}"/>
      </w:docPartPr>
      <w:docPartBody>
        <w:p w:rsidR="00225654" w:rsidRDefault="00F7685D" w:rsidP="00F7685D">
          <w:pPr>
            <w:pStyle w:val="04B4E241BBA9458391136FDB77B4B21B"/>
          </w:pPr>
          <w:r w:rsidRPr="0082333A">
            <w:rPr>
              <w:rStyle w:val="PlaceholderText"/>
            </w:rPr>
            <w:t>Choose a building block.</w:t>
          </w:r>
        </w:p>
      </w:docPartBody>
    </w:docPart>
    <w:docPart>
      <w:docPartPr>
        <w:name w:val="1AF435AC041049EE96CDA6B46FC77326"/>
        <w:category>
          <w:name w:val="General"/>
          <w:gallery w:val="placeholder"/>
        </w:category>
        <w:types>
          <w:type w:val="bbPlcHdr"/>
        </w:types>
        <w:behaviors>
          <w:behavior w:val="content"/>
        </w:behaviors>
        <w:guid w:val="{5DAE1E85-E78F-43FA-9BE0-CE83F87C8600}"/>
      </w:docPartPr>
      <w:docPartBody>
        <w:p w:rsidR="00225654" w:rsidRDefault="00F7685D" w:rsidP="00F7685D">
          <w:pPr>
            <w:pStyle w:val="1AF435AC041049EE96CDA6B46FC77326"/>
          </w:pPr>
          <w:r w:rsidRPr="0082333A">
            <w:rPr>
              <w:rStyle w:val="PlaceholderText"/>
            </w:rPr>
            <w:t>Choose a building block.</w:t>
          </w:r>
        </w:p>
      </w:docPartBody>
    </w:docPart>
    <w:docPart>
      <w:docPartPr>
        <w:name w:val="61FD658361834016B8DF67EA186DC388"/>
        <w:category>
          <w:name w:val="General"/>
          <w:gallery w:val="placeholder"/>
        </w:category>
        <w:types>
          <w:type w:val="bbPlcHdr"/>
        </w:types>
        <w:behaviors>
          <w:behavior w:val="content"/>
        </w:behaviors>
        <w:guid w:val="{B8EC9AC7-244F-41F8-BCDD-4B73BDAB5179}"/>
      </w:docPartPr>
      <w:docPartBody>
        <w:p w:rsidR="00225654" w:rsidRDefault="00F7685D" w:rsidP="00F7685D">
          <w:pPr>
            <w:pStyle w:val="61FD658361834016B8DF67EA186DC388"/>
          </w:pPr>
          <w:r w:rsidRPr="0082333A">
            <w:rPr>
              <w:rStyle w:val="PlaceholderText"/>
            </w:rPr>
            <w:t>Choose a building block.</w:t>
          </w:r>
        </w:p>
      </w:docPartBody>
    </w:docPart>
    <w:docPart>
      <w:docPartPr>
        <w:name w:val="39C823A692AF458F942DF59C3D9C3E63"/>
        <w:category>
          <w:name w:val="General"/>
          <w:gallery w:val="placeholder"/>
        </w:category>
        <w:types>
          <w:type w:val="bbPlcHdr"/>
        </w:types>
        <w:behaviors>
          <w:behavior w:val="content"/>
        </w:behaviors>
        <w:guid w:val="{6006D793-2993-42A0-A55F-74348146CC47}"/>
      </w:docPartPr>
      <w:docPartBody>
        <w:p w:rsidR="00225654" w:rsidRDefault="00F7685D" w:rsidP="00F7685D">
          <w:pPr>
            <w:pStyle w:val="39C823A692AF458F942DF59C3D9C3E63"/>
          </w:pPr>
          <w:r w:rsidRPr="0082333A">
            <w:rPr>
              <w:rStyle w:val="PlaceholderText"/>
            </w:rPr>
            <w:t>Choose a building block.</w:t>
          </w:r>
        </w:p>
      </w:docPartBody>
    </w:docPart>
    <w:docPart>
      <w:docPartPr>
        <w:name w:val="7258D05E94014BE3B9D80CF145DAAA59"/>
        <w:category>
          <w:name w:val="General"/>
          <w:gallery w:val="placeholder"/>
        </w:category>
        <w:types>
          <w:type w:val="bbPlcHdr"/>
        </w:types>
        <w:behaviors>
          <w:behavior w:val="content"/>
        </w:behaviors>
        <w:guid w:val="{8AE095A5-A9F8-43B1-A9F1-69A9104A750D}"/>
      </w:docPartPr>
      <w:docPartBody>
        <w:p w:rsidR="00225654" w:rsidRDefault="00F7685D" w:rsidP="00F7685D">
          <w:pPr>
            <w:pStyle w:val="7258D05E94014BE3B9D80CF145DAAA59"/>
          </w:pPr>
          <w:r w:rsidRPr="0082333A">
            <w:rPr>
              <w:rStyle w:val="PlaceholderText"/>
            </w:rPr>
            <w:t>Choose a building block.</w:t>
          </w:r>
        </w:p>
      </w:docPartBody>
    </w:docPart>
    <w:docPart>
      <w:docPartPr>
        <w:name w:val="B6572239971E44E79D26E42219481521"/>
        <w:category>
          <w:name w:val="General"/>
          <w:gallery w:val="placeholder"/>
        </w:category>
        <w:types>
          <w:type w:val="bbPlcHdr"/>
        </w:types>
        <w:behaviors>
          <w:behavior w:val="content"/>
        </w:behaviors>
        <w:guid w:val="{70B9A9FB-DBD9-44B9-9406-17F82D9DD2D9}"/>
      </w:docPartPr>
      <w:docPartBody>
        <w:p w:rsidR="00225654" w:rsidRDefault="00F7685D" w:rsidP="00F7685D">
          <w:pPr>
            <w:pStyle w:val="B6572239971E44E79D26E42219481521"/>
          </w:pPr>
          <w:r w:rsidRPr="0082333A">
            <w:rPr>
              <w:rStyle w:val="PlaceholderText"/>
            </w:rPr>
            <w:t>Choose a building block.</w:t>
          </w:r>
        </w:p>
      </w:docPartBody>
    </w:docPart>
    <w:docPart>
      <w:docPartPr>
        <w:name w:val="D8E45D0FE68D4D279C12CDA9B234C999"/>
        <w:category>
          <w:name w:val="General"/>
          <w:gallery w:val="placeholder"/>
        </w:category>
        <w:types>
          <w:type w:val="bbPlcHdr"/>
        </w:types>
        <w:behaviors>
          <w:behavior w:val="content"/>
        </w:behaviors>
        <w:guid w:val="{AB439452-3DE8-451F-8FB0-3721EC965C16}"/>
      </w:docPartPr>
      <w:docPartBody>
        <w:p w:rsidR="00225654" w:rsidRDefault="00F7685D" w:rsidP="00F7685D">
          <w:pPr>
            <w:pStyle w:val="D8E45D0FE68D4D279C12CDA9B234C999"/>
          </w:pPr>
          <w:r w:rsidRPr="0082333A">
            <w:rPr>
              <w:rStyle w:val="PlaceholderText"/>
            </w:rPr>
            <w:t>Choose a building block.</w:t>
          </w:r>
        </w:p>
      </w:docPartBody>
    </w:docPart>
    <w:docPart>
      <w:docPartPr>
        <w:name w:val="8F9CCAD5925C451A8043FA4F3D937355"/>
        <w:category>
          <w:name w:val="General"/>
          <w:gallery w:val="placeholder"/>
        </w:category>
        <w:types>
          <w:type w:val="bbPlcHdr"/>
        </w:types>
        <w:behaviors>
          <w:behavior w:val="content"/>
        </w:behaviors>
        <w:guid w:val="{E6DF4273-E281-4BEE-AE99-FA702C5D034C}"/>
      </w:docPartPr>
      <w:docPartBody>
        <w:p w:rsidR="00225654" w:rsidRDefault="00F7685D" w:rsidP="00F7685D">
          <w:pPr>
            <w:pStyle w:val="8F9CCAD5925C451A8043FA4F3D937355"/>
          </w:pPr>
          <w:r w:rsidRPr="0082333A">
            <w:rPr>
              <w:rStyle w:val="PlaceholderText"/>
            </w:rPr>
            <w:t>Choose a building block.</w:t>
          </w:r>
        </w:p>
      </w:docPartBody>
    </w:docPart>
    <w:docPart>
      <w:docPartPr>
        <w:name w:val="FAE03E841D6F45339AA05F1559ADC938"/>
        <w:category>
          <w:name w:val="General"/>
          <w:gallery w:val="placeholder"/>
        </w:category>
        <w:types>
          <w:type w:val="bbPlcHdr"/>
        </w:types>
        <w:behaviors>
          <w:behavior w:val="content"/>
        </w:behaviors>
        <w:guid w:val="{BC4C0E4C-CEB0-4D51-AC86-BF2392DBCF47}"/>
      </w:docPartPr>
      <w:docPartBody>
        <w:p w:rsidR="00225654" w:rsidRDefault="00F7685D" w:rsidP="00F7685D">
          <w:pPr>
            <w:pStyle w:val="FAE03E841D6F45339AA05F1559ADC938"/>
          </w:pPr>
          <w:r w:rsidRPr="0082333A">
            <w:rPr>
              <w:rStyle w:val="PlaceholderText"/>
            </w:rPr>
            <w:t>Choose a building block.</w:t>
          </w:r>
        </w:p>
      </w:docPartBody>
    </w:docPart>
    <w:docPart>
      <w:docPartPr>
        <w:name w:val="EE0F2C5093BF4182A13B1B936396D026"/>
        <w:category>
          <w:name w:val="General"/>
          <w:gallery w:val="placeholder"/>
        </w:category>
        <w:types>
          <w:type w:val="bbPlcHdr"/>
        </w:types>
        <w:behaviors>
          <w:behavior w:val="content"/>
        </w:behaviors>
        <w:guid w:val="{D2A8F86E-D9B3-4EE7-88D3-8A72D42B491B}"/>
      </w:docPartPr>
      <w:docPartBody>
        <w:p w:rsidR="00225654" w:rsidRDefault="00F7685D" w:rsidP="00F7685D">
          <w:pPr>
            <w:pStyle w:val="EE0F2C5093BF4182A13B1B936396D026"/>
          </w:pPr>
          <w:r w:rsidRPr="0082333A">
            <w:rPr>
              <w:rStyle w:val="PlaceholderText"/>
            </w:rPr>
            <w:t>Choose a building block.</w:t>
          </w:r>
        </w:p>
      </w:docPartBody>
    </w:docPart>
    <w:docPart>
      <w:docPartPr>
        <w:name w:val="A3DF380C1CFC45FB8E63E9A6E27DFFBB"/>
        <w:category>
          <w:name w:val="General"/>
          <w:gallery w:val="placeholder"/>
        </w:category>
        <w:types>
          <w:type w:val="bbPlcHdr"/>
        </w:types>
        <w:behaviors>
          <w:behavior w:val="content"/>
        </w:behaviors>
        <w:guid w:val="{00CC082B-A789-43C3-9105-DC6713873C4F}"/>
      </w:docPartPr>
      <w:docPartBody>
        <w:p w:rsidR="00225654" w:rsidRDefault="00F7685D" w:rsidP="00F7685D">
          <w:pPr>
            <w:pStyle w:val="A3DF380C1CFC45FB8E63E9A6E27DFFBB"/>
          </w:pPr>
          <w:r w:rsidRPr="0082333A">
            <w:rPr>
              <w:rStyle w:val="PlaceholderText"/>
            </w:rPr>
            <w:t>Choose a building block.</w:t>
          </w:r>
        </w:p>
      </w:docPartBody>
    </w:docPart>
    <w:docPart>
      <w:docPartPr>
        <w:name w:val="046EF059E6D14B0B8019E7ADEFCD102C"/>
        <w:category>
          <w:name w:val="General"/>
          <w:gallery w:val="placeholder"/>
        </w:category>
        <w:types>
          <w:type w:val="bbPlcHdr"/>
        </w:types>
        <w:behaviors>
          <w:behavior w:val="content"/>
        </w:behaviors>
        <w:guid w:val="{70C2133B-B17A-4B17-ABF2-898B2E293B91}"/>
      </w:docPartPr>
      <w:docPartBody>
        <w:p w:rsidR="00225654" w:rsidRDefault="00F7685D" w:rsidP="00F7685D">
          <w:pPr>
            <w:pStyle w:val="046EF059E6D14B0B8019E7ADEFCD102C"/>
          </w:pPr>
          <w:r w:rsidRPr="0082333A">
            <w:rPr>
              <w:rStyle w:val="PlaceholderText"/>
            </w:rPr>
            <w:t>Choose a building block.</w:t>
          </w:r>
        </w:p>
      </w:docPartBody>
    </w:docPart>
    <w:docPart>
      <w:docPartPr>
        <w:name w:val="0294325F6935472CA9EEFDE05608B42F"/>
        <w:category>
          <w:name w:val="General"/>
          <w:gallery w:val="placeholder"/>
        </w:category>
        <w:types>
          <w:type w:val="bbPlcHdr"/>
        </w:types>
        <w:behaviors>
          <w:behavior w:val="content"/>
        </w:behaviors>
        <w:guid w:val="{97B041EE-ADD9-43ED-810D-30CD1EC78B4B}"/>
      </w:docPartPr>
      <w:docPartBody>
        <w:p w:rsidR="00225654" w:rsidRDefault="00F7685D" w:rsidP="00F7685D">
          <w:pPr>
            <w:pStyle w:val="0294325F6935472CA9EEFDE05608B42F"/>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185FA8"/>
    <w:rsid w:val="00225654"/>
    <w:rsid w:val="00244D61"/>
    <w:rsid w:val="00447A41"/>
    <w:rsid w:val="005D406B"/>
    <w:rsid w:val="007E502D"/>
    <w:rsid w:val="00A60BD1"/>
    <w:rsid w:val="00AD0CB1"/>
    <w:rsid w:val="00B300E6"/>
    <w:rsid w:val="00B623A7"/>
    <w:rsid w:val="00BC6A6A"/>
    <w:rsid w:val="00CD1643"/>
    <w:rsid w:val="00E26052"/>
    <w:rsid w:val="00E43D1C"/>
    <w:rsid w:val="00F76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85D"/>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A980A180FA604ABABD6042FEC6B134F0">
    <w:name w:val="A980A180FA604ABABD6042FEC6B134F0"/>
    <w:rsid w:val="005D406B"/>
  </w:style>
  <w:style w:type="paragraph" w:customStyle="1" w:styleId="5ED3E05CB19F4674847A0095D4804277">
    <w:name w:val="5ED3E05CB19F4674847A0095D4804277"/>
    <w:rsid w:val="00F7685D"/>
  </w:style>
  <w:style w:type="paragraph" w:customStyle="1" w:styleId="66FF5CD26D114DC6838396BC7C926795">
    <w:name w:val="66FF5CD26D114DC6838396BC7C926795"/>
    <w:rsid w:val="00F7685D"/>
  </w:style>
  <w:style w:type="paragraph" w:customStyle="1" w:styleId="BFCC93A3588244C7A9D5C89496D44AF0">
    <w:name w:val="BFCC93A3588244C7A9D5C89496D44AF0"/>
    <w:rsid w:val="00F7685D"/>
  </w:style>
  <w:style w:type="paragraph" w:customStyle="1" w:styleId="B45FDECBDD5C4B11AB88B63BBCF9F44D">
    <w:name w:val="B45FDECBDD5C4B11AB88B63BBCF9F44D"/>
    <w:rsid w:val="00F7685D"/>
  </w:style>
  <w:style w:type="paragraph" w:customStyle="1" w:styleId="EEC0489E72534D7DAB30C4B7435DADF9">
    <w:name w:val="EEC0489E72534D7DAB30C4B7435DADF9"/>
    <w:rsid w:val="00F7685D"/>
  </w:style>
  <w:style w:type="paragraph" w:customStyle="1" w:styleId="29464F575D854B94BD07CF579BC66EAE">
    <w:name w:val="29464F575D854B94BD07CF579BC66EAE"/>
    <w:rsid w:val="00F7685D"/>
  </w:style>
  <w:style w:type="paragraph" w:customStyle="1" w:styleId="1AA7FDB305CF4184B8A3F9D429508948">
    <w:name w:val="1AA7FDB305CF4184B8A3F9D429508948"/>
    <w:rsid w:val="00F7685D"/>
  </w:style>
  <w:style w:type="paragraph" w:customStyle="1" w:styleId="D2A07FC35A384FE59D4D471BCEA773FC">
    <w:name w:val="D2A07FC35A384FE59D4D471BCEA773FC"/>
    <w:rsid w:val="00F7685D"/>
  </w:style>
  <w:style w:type="paragraph" w:customStyle="1" w:styleId="792A8BD08B354A7DA3124EE714E4A590">
    <w:name w:val="792A8BD08B354A7DA3124EE714E4A590"/>
    <w:rsid w:val="00F7685D"/>
  </w:style>
  <w:style w:type="paragraph" w:customStyle="1" w:styleId="A580D2583C2E4926B39B78E070602806">
    <w:name w:val="A580D2583C2E4926B39B78E070602806"/>
    <w:rsid w:val="00F7685D"/>
  </w:style>
  <w:style w:type="paragraph" w:customStyle="1" w:styleId="81883BF98B0A430DB520A4810222EDD2">
    <w:name w:val="81883BF98B0A430DB520A4810222EDD2"/>
    <w:rsid w:val="00F7685D"/>
  </w:style>
  <w:style w:type="paragraph" w:customStyle="1" w:styleId="1EFAF6E926E34655B7F72EFE518BCFBC">
    <w:name w:val="1EFAF6E926E34655B7F72EFE518BCFBC"/>
    <w:rsid w:val="00F7685D"/>
  </w:style>
  <w:style w:type="paragraph" w:customStyle="1" w:styleId="47304AB11F6F43A3A293D6554AE2A472">
    <w:name w:val="47304AB11F6F43A3A293D6554AE2A472"/>
    <w:rsid w:val="00F7685D"/>
  </w:style>
  <w:style w:type="paragraph" w:customStyle="1" w:styleId="7E3B37E3ABD9405BBF12C7EFBC239299">
    <w:name w:val="7E3B37E3ABD9405BBF12C7EFBC239299"/>
    <w:rsid w:val="00F7685D"/>
  </w:style>
  <w:style w:type="paragraph" w:customStyle="1" w:styleId="5DBB69DAF30741758E06037BA0137592">
    <w:name w:val="5DBB69DAF30741758E06037BA0137592"/>
    <w:rsid w:val="00F7685D"/>
  </w:style>
  <w:style w:type="paragraph" w:customStyle="1" w:styleId="7175A69322334DC5A74BDF4A7F8D5769">
    <w:name w:val="7175A69322334DC5A74BDF4A7F8D5769"/>
    <w:rsid w:val="00F7685D"/>
  </w:style>
  <w:style w:type="paragraph" w:customStyle="1" w:styleId="E37654557F424341AE1D3315B356B102">
    <w:name w:val="E37654557F424341AE1D3315B356B102"/>
    <w:rsid w:val="00F7685D"/>
  </w:style>
  <w:style w:type="paragraph" w:customStyle="1" w:styleId="FA5DCE188FCF4EFF82BD6E9500AF079F">
    <w:name w:val="FA5DCE188FCF4EFF82BD6E9500AF079F"/>
    <w:rsid w:val="00F7685D"/>
  </w:style>
  <w:style w:type="paragraph" w:customStyle="1" w:styleId="0E5B3654E2984D92AE39EBCB73CE6C40">
    <w:name w:val="0E5B3654E2984D92AE39EBCB73CE6C40"/>
    <w:rsid w:val="00F7685D"/>
  </w:style>
  <w:style w:type="paragraph" w:customStyle="1" w:styleId="C5D90536561B474F8E03C0504C3BD5D0">
    <w:name w:val="C5D90536561B474F8E03C0504C3BD5D0"/>
    <w:rsid w:val="00F7685D"/>
  </w:style>
  <w:style w:type="paragraph" w:customStyle="1" w:styleId="B8EA96419CE7480D9150A229000D35B5">
    <w:name w:val="B8EA96419CE7480D9150A229000D35B5"/>
    <w:rsid w:val="00F7685D"/>
  </w:style>
  <w:style w:type="paragraph" w:customStyle="1" w:styleId="C882D6BCCC4F45D0918F9A7F24EF4FB8">
    <w:name w:val="C882D6BCCC4F45D0918F9A7F24EF4FB8"/>
    <w:rsid w:val="00F7685D"/>
  </w:style>
  <w:style w:type="paragraph" w:customStyle="1" w:styleId="BBBAFB4CFF96422A9FC01965CB4A4D66">
    <w:name w:val="BBBAFB4CFF96422A9FC01965CB4A4D66"/>
    <w:rsid w:val="00F7685D"/>
  </w:style>
  <w:style w:type="paragraph" w:customStyle="1" w:styleId="031BF3DFBE0E45D6B27EBA12B31ACFFE">
    <w:name w:val="031BF3DFBE0E45D6B27EBA12B31ACFFE"/>
    <w:rsid w:val="00F7685D"/>
  </w:style>
  <w:style w:type="paragraph" w:customStyle="1" w:styleId="2371963E893B46D28B8A2347860BC9C0">
    <w:name w:val="2371963E893B46D28B8A2347860BC9C0"/>
    <w:rsid w:val="00F7685D"/>
  </w:style>
  <w:style w:type="paragraph" w:customStyle="1" w:styleId="E0FBB5FA5ABF4124B13F5EC69EE7EA9A">
    <w:name w:val="E0FBB5FA5ABF4124B13F5EC69EE7EA9A"/>
    <w:rsid w:val="00F7685D"/>
  </w:style>
  <w:style w:type="paragraph" w:customStyle="1" w:styleId="3C9EBA17DDC946848DA83493CF9FADF7">
    <w:name w:val="3C9EBA17DDC946848DA83493CF9FADF7"/>
    <w:rsid w:val="00F7685D"/>
  </w:style>
  <w:style w:type="paragraph" w:customStyle="1" w:styleId="536144C41C1D4CE5874977C680C65B2D">
    <w:name w:val="536144C41C1D4CE5874977C680C65B2D"/>
    <w:rsid w:val="00F7685D"/>
  </w:style>
  <w:style w:type="paragraph" w:customStyle="1" w:styleId="34E4E327DE60431CA23793DBC7C7FAE8">
    <w:name w:val="34E4E327DE60431CA23793DBC7C7FAE8"/>
    <w:rsid w:val="00F7685D"/>
  </w:style>
  <w:style w:type="paragraph" w:customStyle="1" w:styleId="1A48F05F6D904564B7B6F5A575FCEE67">
    <w:name w:val="1A48F05F6D904564B7B6F5A575FCEE67"/>
    <w:rsid w:val="00F7685D"/>
  </w:style>
  <w:style w:type="paragraph" w:customStyle="1" w:styleId="6CD13E059C484A208EB2A410761C5818">
    <w:name w:val="6CD13E059C484A208EB2A410761C5818"/>
    <w:rsid w:val="00F7685D"/>
  </w:style>
  <w:style w:type="paragraph" w:customStyle="1" w:styleId="88E533676BEB45E0AC3CCF2471D77BE1">
    <w:name w:val="88E533676BEB45E0AC3CCF2471D77BE1"/>
    <w:rsid w:val="00F7685D"/>
  </w:style>
  <w:style w:type="paragraph" w:customStyle="1" w:styleId="4DB4AF1A8B4E49CDBE929269A87FE671">
    <w:name w:val="4DB4AF1A8B4E49CDBE929269A87FE671"/>
    <w:rsid w:val="00F7685D"/>
  </w:style>
  <w:style w:type="paragraph" w:customStyle="1" w:styleId="8AA24EC68D1A41B2BA58712F2D531682">
    <w:name w:val="8AA24EC68D1A41B2BA58712F2D531682"/>
    <w:rsid w:val="00F7685D"/>
  </w:style>
  <w:style w:type="paragraph" w:customStyle="1" w:styleId="1B629152F4CC40C2B591C7AED3EC6EFA">
    <w:name w:val="1B629152F4CC40C2B591C7AED3EC6EFA"/>
    <w:rsid w:val="00F7685D"/>
  </w:style>
  <w:style w:type="paragraph" w:customStyle="1" w:styleId="8575A0394A19426789BEBB0C443D2E13">
    <w:name w:val="8575A0394A19426789BEBB0C443D2E13"/>
    <w:rsid w:val="00F7685D"/>
  </w:style>
  <w:style w:type="paragraph" w:customStyle="1" w:styleId="DFF92871D79F4F6A949AFAF4BC8E5639">
    <w:name w:val="DFF92871D79F4F6A949AFAF4BC8E5639"/>
    <w:rsid w:val="00F7685D"/>
  </w:style>
  <w:style w:type="paragraph" w:customStyle="1" w:styleId="13B73F034A8E4AB6A324DB49D08D2481">
    <w:name w:val="13B73F034A8E4AB6A324DB49D08D2481"/>
    <w:rsid w:val="00F7685D"/>
  </w:style>
  <w:style w:type="paragraph" w:customStyle="1" w:styleId="A6D9C04B1710456BB32B6C850296D4E3">
    <w:name w:val="A6D9C04B1710456BB32B6C850296D4E3"/>
    <w:rsid w:val="00F7685D"/>
  </w:style>
  <w:style w:type="paragraph" w:customStyle="1" w:styleId="3461A5DF56CA495BAE35F21E0A1FF664">
    <w:name w:val="3461A5DF56CA495BAE35F21E0A1FF664"/>
    <w:rsid w:val="00F7685D"/>
  </w:style>
  <w:style w:type="paragraph" w:customStyle="1" w:styleId="44780ADF5E3E4A73A0993F08142D6571">
    <w:name w:val="44780ADF5E3E4A73A0993F08142D6571"/>
    <w:rsid w:val="00F7685D"/>
  </w:style>
  <w:style w:type="paragraph" w:customStyle="1" w:styleId="6F8D17EC571E4D7AB66BDC18BF1CD118">
    <w:name w:val="6F8D17EC571E4D7AB66BDC18BF1CD118"/>
    <w:rsid w:val="00F7685D"/>
  </w:style>
  <w:style w:type="paragraph" w:customStyle="1" w:styleId="E0EC71F6AF6D48B189BF5756C517876E">
    <w:name w:val="E0EC71F6AF6D48B189BF5756C517876E"/>
    <w:rsid w:val="00F7685D"/>
  </w:style>
  <w:style w:type="paragraph" w:customStyle="1" w:styleId="2B1DF4C917554EA59D11BD3B8D8A28ED">
    <w:name w:val="2B1DF4C917554EA59D11BD3B8D8A28ED"/>
    <w:rsid w:val="00F7685D"/>
  </w:style>
  <w:style w:type="paragraph" w:customStyle="1" w:styleId="F15264D76E2B4779B963FB820F22D394">
    <w:name w:val="F15264D76E2B4779B963FB820F22D394"/>
    <w:rsid w:val="00F7685D"/>
  </w:style>
  <w:style w:type="paragraph" w:customStyle="1" w:styleId="F27734DBA5E947FE881D373129956348">
    <w:name w:val="F27734DBA5E947FE881D373129956348"/>
    <w:rsid w:val="00F7685D"/>
  </w:style>
  <w:style w:type="paragraph" w:customStyle="1" w:styleId="B983C03A03344BBE97FE96644E1A65D9">
    <w:name w:val="B983C03A03344BBE97FE96644E1A65D9"/>
    <w:rsid w:val="00F7685D"/>
  </w:style>
  <w:style w:type="paragraph" w:customStyle="1" w:styleId="0621D4480CDC4E3EA51B0A2A60C47AC0">
    <w:name w:val="0621D4480CDC4E3EA51B0A2A60C47AC0"/>
    <w:rsid w:val="00F7685D"/>
  </w:style>
  <w:style w:type="paragraph" w:customStyle="1" w:styleId="066CC6DC19C046F1AE1AA2876CD2422F">
    <w:name w:val="066CC6DC19C046F1AE1AA2876CD2422F"/>
    <w:rsid w:val="00F7685D"/>
  </w:style>
  <w:style w:type="paragraph" w:customStyle="1" w:styleId="62A0F063DB974A7E849974AA8D37E333">
    <w:name w:val="62A0F063DB974A7E849974AA8D37E333"/>
    <w:rsid w:val="00F7685D"/>
  </w:style>
  <w:style w:type="paragraph" w:customStyle="1" w:styleId="06DFC1E12894468CA133D137D98D6CE0">
    <w:name w:val="06DFC1E12894468CA133D137D98D6CE0"/>
    <w:rsid w:val="00F7685D"/>
  </w:style>
  <w:style w:type="paragraph" w:customStyle="1" w:styleId="8B79B23826634F56B3F8AB1F189BF087">
    <w:name w:val="8B79B23826634F56B3F8AB1F189BF087"/>
    <w:rsid w:val="00F7685D"/>
  </w:style>
  <w:style w:type="paragraph" w:customStyle="1" w:styleId="DB574D3B0DFD40699C9E3556FD604E41">
    <w:name w:val="DB574D3B0DFD40699C9E3556FD604E41"/>
    <w:rsid w:val="00F7685D"/>
  </w:style>
  <w:style w:type="paragraph" w:customStyle="1" w:styleId="D565EB38AF274BF4888B65EFD9E648AE">
    <w:name w:val="D565EB38AF274BF4888B65EFD9E648AE"/>
    <w:rsid w:val="00F7685D"/>
  </w:style>
  <w:style w:type="paragraph" w:customStyle="1" w:styleId="572E2C5DC0C74FE387D91B47BC62CB6E">
    <w:name w:val="572E2C5DC0C74FE387D91B47BC62CB6E"/>
    <w:rsid w:val="00F7685D"/>
  </w:style>
  <w:style w:type="paragraph" w:customStyle="1" w:styleId="B99AE91368A64D0E861A4D2DFBD5627D">
    <w:name w:val="B99AE91368A64D0E861A4D2DFBD5627D"/>
    <w:rsid w:val="00F7685D"/>
  </w:style>
  <w:style w:type="paragraph" w:customStyle="1" w:styleId="880C8712C695458F8B606ADAA9BE38E2">
    <w:name w:val="880C8712C695458F8B606ADAA9BE38E2"/>
    <w:rsid w:val="00F7685D"/>
  </w:style>
  <w:style w:type="paragraph" w:customStyle="1" w:styleId="8F17B32D399E4D8EAC540747164F6454">
    <w:name w:val="8F17B32D399E4D8EAC540747164F6454"/>
    <w:rsid w:val="00F7685D"/>
  </w:style>
  <w:style w:type="paragraph" w:customStyle="1" w:styleId="F507283AF8114D159537881436AE2AE0">
    <w:name w:val="F507283AF8114D159537881436AE2AE0"/>
    <w:rsid w:val="00F7685D"/>
  </w:style>
  <w:style w:type="paragraph" w:customStyle="1" w:styleId="48695951AB944618A7B3FB3CA51A5FA2">
    <w:name w:val="48695951AB944618A7B3FB3CA51A5FA2"/>
    <w:rsid w:val="00F7685D"/>
  </w:style>
  <w:style w:type="paragraph" w:customStyle="1" w:styleId="1A6FF856937A4B4FA8136036D6BA40C3">
    <w:name w:val="1A6FF856937A4B4FA8136036D6BA40C3"/>
    <w:rsid w:val="00F7685D"/>
  </w:style>
  <w:style w:type="paragraph" w:customStyle="1" w:styleId="13665600AE564F93B17CD9C22AA69E9A">
    <w:name w:val="13665600AE564F93B17CD9C22AA69E9A"/>
    <w:rsid w:val="00F7685D"/>
  </w:style>
  <w:style w:type="paragraph" w:customStyle="1" w:styleId="4D66843E075944F4B3EC9FC3B53DF36F">
    <w:name w:val="4D66843E075944F4B3EC9FC3B53DF36F"/>
    <w:rsid w:val="00F7685D"/>
  </w:style>
  <w:style w:type="paragraph" w:customStyle="1" w:styleId="1C95EC93C5F44CA1A4873C6E973AFA6A">
    <w:name w:val="1C95EC93C5F44CA1A4873C6E973AFA6A"/>
    <w:rsid w:val="00F7685D"/>
  </w:style>
  <w:style w:type="paragraph" w:customStyle="1" w:styleId="ED1961959878445E81F34200CBD33855">
    <w:name w:val="ED1961959878445E81F34200CBD33855"/>
    <w:rsid w:val="00F7685D"/>
  </w:style>
  <w:style w:type="paragraph" w:customStyle="1" w:styleId="4811B2DDC99545A5AE53C982086E3826">
    <w:name w:val="4811B2DDC99545A5AE53C982086E3826"/>
    <w:rsid w:val="00F7685D"/>
  </w:style>
  <w:style w:type="paragraph" w:customStyle="1" w:styleId="C2C45A979A004549979206FF9F466E56">
    <w:name w:val="C2C45A979A004549979206FF9F466E56"/>
    <w:rsid w:val="00F7685D"/>
  </w:style>
  <w:style w:type="paragraph" w:customStyle="1" w:styleId="775309A1E3494AADA8F1F58784E0D870">
    <w:name w:val="775309A1E3494AADA8F1F58784E0D870"/>
    <w:rsid w:val="00F7685D"/>
  </w:style>
  <w:style w:type="paragraph" w:customStyle="1" w:styleId="10DD22C00DF742808D75ABE2EC184E94">
    <w:name w:val="10DD22C00DF742808D75ABE2EC184E94"/>
    <w:rsid w:val="00F7685D"/>
  </w:style>
  <w:style w:type="paragraph" w:customStyle="1" w:styleId="797969146A194A5DA2458E80DA5FC6E2">
    <w:name w:val="797969146A194A5DA2458E80DA5FC6E2"/>
    <w:rsid w:val="00F7685D"/>
  </w:style>
  <w:style w:type="paragraph" w:customStyle="1" w:styleId="C18E0FE8202C4680BA1B8C1F8FE7CF88">
    <w:name w:val="C18E0FE8202C4680BA1B8C1F8FE7CF88"/>
    <w:rsid w:val="00F7685D"/>
  </w:style>
  <w:style w:type="paragraph" w:customStyle="1" w:styleId="47731B820FBE4C808F0DC1AFA824D881">
    <w:name w:val="47731B820FBE4C808F0DC1AFA824D881"/>
    <w:rsid w:val="00F7685D"/>
  </w:style>
  <w:style w:type="paragraph" w:customStyle="1" w:styleId="9E09B03257F04E5EBE38B9280724DDB5">
    <w:name w:val="9E09B03257F04E5EBE38B9280724DDB5"/>
    <w:rsid w:val="00F7685D"/>
  </w:style>
  <w:style w:type="paragraph" w:customStyle="1" w:styleId="9C7720FAEFA64C929A07410A0ED72579">
    <w:name w:val="9C7720FAEFA64C929A07410A0ED72579"/>
    <w:rsid w:val="00F7685D"/>
  </w:style>
  <w:style w:type="paragraph" w:customStyle="1" w:styleId="04B4E241BBA9458391136FDB77B4B21B">
    <w:name w:val="04B4E241BBA9458391136FDB77B4B21B"/>
    <w:rsid w:val="00F7685D"/>
  </w:style>
  <w:style w:type="paragraph" w:customStyle="1" w:styleId="1AF435AC041049EE96CDA6B46FC77326">
    <w:name w:val="1AF435AC041049EE96CDA6B46FC77326"/>
    <w:rsid w:val="00F7685D"/>
  </w:style>
  <w:style w:type="paragraph" w:customStyle="1" w:styleId="61FD658361834016B8DF67EA186DC388">
    <w:name w:val="61FD658361834016B8DF67EA186DC388"/>
    <w:rsid w:val="00F7685D"/>
  </w:style>
  <w:style w:type="paragraph" w:customStyle="1" w:styleId="39C823A692AF458F942DF59C3D9C3E63">
    <w:name w:val="39C823A692AF458F942DF59C3D9C3E63"/>
    <w:rsid w:val="00F7685D"/>
  </w:style>
  <w:style w:type="paragraph" w:customStyle="1" w:styleId="2EC10F30909F446EAE3ABE5C63594C00">
    <w:name w:val="2EC10F30909F446EAE3ABE5C63594C00"/>
    <w:rsid w:val="00F7685D"/>
  </w:style>
  <w:style w:type="paragraph" w:customStyle="1" w:styleId="D01E5170F98D43B98C245D7D459C9290">
    <w:name w:val="D01E5170F98D43B98C245D7D459C9290"/>
    <w:rsid w:val="00F7685D"/>
  </w:style>
  <w:style w:type="paragraph" w:customStyle="1" w:styleId="4F681FA4596D436CAD9964ADCC6AD9AE">
    <w:name w:val="4F681FA4596D436CAD9964ADCC6AD9AE"/>
    <w:rsid w:val="00F7685D"/>
  </w:style>
  <w:style w:type="paragraph" w:customStyle="1" w:styleId="393304AAA5AD4885A737C69DD28A38A8">
    <w:name w:val="393304AAA5AD4885A737C69DD28A38A8"/>
    <w:rsid w:val="00F7685D"/>
  </w:style>
  <w:style w:type="paragraph" w:customStyle="1" w:styleId="2B6F1AE5EA9340098A94A00F7BE65F6B">
    <w:name w:val="2B6F1AE5EA9340098A94A00F7BE65F6B"/>
    <w:rsid w:val="00F7685D"/>
  </w:style>
  <w:style w:type="paragraph" w:customStyle="1" w:styleId="7995090264FF4715A9227303D3BA2C1D">
    <w:name w:val="7995090264FF4715A9227303D3BA2C1D"/>
    <w:rsid w:val="00F7685D"/>
  </w:style>
  <w:style w:type="paragraph" w:customStyle="1" w:styleId="9E81F1AC36A1441D95BED8472DDE8E40">
    <w:name w:val="9E81F1AC36A1441D95BED8472DDE8E40"/>
    <w:rsid w:val="00F7685D"/>
  </w:style>
  <w:style w:type="paragraph" w:customStyle="1" w:styleId="7258D05E94014BE3B9D80CF145DAAA59">
    <w:name w:val="7258D05E94014BE3B9D80CF145DAAA59"/>
    <w:rsid w:val="00F7685D"/>
  </w:style>
  <w:style w:type="paragraph" w:customStyle="1" w:styleId="B6572239971E44E79D26E42219481521">
    <w:name w:val="B6572239971E44E79D26E42219481521"/>
    <w:rsid w:val="00F7685D"/>
  </w:style>
  <w:style w:type="paragraph" w:customStyle="1" w:styleId="6F869F619A244B46B5CAC53EC5358A72">
    <w:name w:val="6F869F619A244B46B5CAC53EC5358A72"/>
    <w:rsid w:val="00F7685D"/>
  </w:style>
  <w:style w:type="paragraph" w:customStyle="1" w:styleId="D8E45D0FE68D4D279C12CDA9B234C999">
    <w:name w:val="D8E45D0FE68D4D279C12CDA9B234C999"/>
    <w:rsid w:val="00F7685D"/>
  </w:style>
  <w:style w:type="paragraph" w:customStyle="1" w:styleId="8F9CCAD5925C451A8043FA4F3D937355">
    <w:name w:val="8F9CCAD5925C451A8043FA4F3D937355"/>
    <w:rsid w:val="00F7685D"/>
  </w:style>
  <w:style w:type="paragraph" w:customStyle="1" w:styleId="FAE03E841D6F45339AA05F1559ADC938">
    <w:name w:val="FAE03E841D6F45339AA05F1559ADC938"/>
    <w:rsid w:val="00F7685D"/>
  </w:style>
  <w:style w:type="paragraph" w:customStyle="1" w:styleId="EE0F2C5093BF4182A13B1B936396D026">
    <w:name w:val="EE0F2C5093BF4182A13B1B936396D026"/>
    <w:rsid w:val="00F7685D"/>
  </w:style>
  <w:style w:type="paragraph" w:customStyle="1" w:styleId="A3DF380C1CFC45FB8E63E9A6E27DFFBB">
    <w:name w:val="A3DF380C1CFC45FB8E63E9A6E27DFFBB"/>
    <w:rsid w:val="00F7685D"/>
  </w:style>
  <w:style w:type="paragraph" w:customStyle="1" w:styleId="046EF059E6D14B0B8019E7ADEFCD102C">
    <w:name w:val="046EF059E6D14B0B8019E7ADEFCD102C"/>
    <w:rsid w:val="00F7685D"/>
  </w:style>
  <w:style w:type="paragraph" w:customStyle="1" w:styleId="0294325F6935472CA9EEFDE05608B42F">
    <w:name w:val="0294325F6935472CA9EEFDE05608B42F"/>
    <w:rsid w:val="00F768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C70471-BD91-4EDF-BCE4-EC8C916F11A5}">
  <ds:schemaRefs>
    <ds:schemaRef ds:uri="http://schemas.microsoft.com/sharepoint/v3/contenttype/forms"/>
  </ds:schemaRefs>
</ds:datastoreItem>
</file>

<file path=customXml/itemProps2.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15</Pages>
  <Words>2921</Words>
  <Characters>16656</Characters>
  <Application>Microsoft Macintosh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8</cp:revision>
  <dcterms:created xsi:type="dcterms:W3CDTF">2017-08-07T16:04:00Z</dcterms:created>
  <dcterms:modified xsi:type="dcterms:W3CDTF">2017-10-10T14:15:00Z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