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2A6F1C12" w:rsidR="00022991" w:rsidRDefault="5591F691" w:rsidP="008C2D6B">
      <w:pPr>
        <w:pStyle w:val="Heading1"/>
        <w:rPr>
          <w:rFonts w:ascii="Open Sans" w:hAnsi="Open Sans" w:cs="Open Sans"/>
          <w:color w:val="002060"/>
        </w:rPr>
      </w:pPr>
      <w:r w:rsidRPr="0005218B">
        <w:rPr>
          <w:rFonts w:ascii="Open Sans" w:hAnsi="Open Sans" w:cs="Open Sans"/>
          <w:color w:val="002060"/>
        </w:rPr>
        <w:t xml:space="preserve">Scope &amp; Sequence </w:t>
      </w:r>
    </w:p>
    <w:p w14:paraId="2DF4DF5A" w14:textId="77777777" w:rsidR="00BB1FCE" w:rsidRPr="00BB1FCE" w:rsidRDefault="00BB1FCE" w:rsidP="00BB1FCE">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05218B" w14:paraId="6EC2360F" w14:textId="77777777" w:rsidTr="5591F691">
        <w:trPr>
          <w:trHeight w:val="674"/>
        </w:trPr>
        <w:tc>
          <w:tcPr>
            <w:tcW w:w="7596" w:type="dxa"/>
            <w:gridSpan w:val="3"/>
            <w:shd w:val="clear" w:color="auto" w:fill="B4C6E7" w:themeFill="accent1" w:themeFillTint="66"/>
          </w:tcPr>
          <w:p w14:paraId="0A844859" w14:textId="6AB7951E" w:rsidR="00022991" w:rsidRPr="0005218B" w:rsidRDefault="5591F691" w:rsidP="5591F691">
            <w:pPr>
              <w:pStyle w:val="Heading4"/>
              <w:ind w:left="0"/>
              <w:outlineLvl w:val="3"/>
              <w:rPr>
                <w:rFonts w:ascii="Open Sans" w:hAnsi="Open Sans" w:cs="Open Sans"/>
                <w:sz w:val="22"/>
                <w:szCs w:val="22"/>
              </w:rPr>
            </w:pPr>
            <w:r w:rsidRPr="0005218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C30F00" w:rsidRPr="0005218B">
                  <w:rPr>
                    <w:rFonts w:ascii="Open Sans" w:hAnsi="Open Sans" w:cs="Open Sans"/>
                    <w:b w:val="0"/>
                    <w:bCs w:val="0"/>
                    <w:sz w:val="22"/>
                    <w:szCs w:val="22"/>
                  </w:rPr>
                  <w:t>Insurance Operations</w:t>
                </w:r>
              </w:sdtContent>
            </w:sdt>
            <w:r w:rsidRPr="0005218B">
              <w:rPr>
                <w:rFonts w:ascii="Open Sans" w:hAnsi="Open Sans" w:cs="Open Sans"/>
                <w:sz w:val="22"/>
                <w:szCs w:val="22"/>
              </w:rPr>
              <w:t xml:space="preserve"> </w:t>
            </w:r>
          </w:p>
          <w:p w14:paraId="03544019" w14:textId="71EE3ACC" w:rsidR="00022991" w:rsidRPr="0005218B" w:rsidRDefault="008C2D6B" w:rsidP="5591F691">
            <w:pPr>
              <w:rPr>
                <w:rFonts w:ascii="Open Sans" w:hAnsi="Open Sans" w:cs="Open Sans"/>
                <w:b/>
                <w:bCs/>
              </w:rPr>
            </w:pPr>
            <w:r>
              <w:rPr>
                <w:rFonts w:ascii="Open Sans" w:hAnsi="Open Sans" w:cs="Open Sans"/>
                <w:b/>
                <w:bCs/>
              </w:rPr>
              <w:t xml:space="preserve">TSDS </w:t>
            </w:r>
            <w:r w:rsidR="5591F691" w:rsidRPr="0005218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D268FE" w:rsidRPr="0005218B">
                  <w:rPr>
                    <w:rFonts w:ascii="Open Sans" w:hAnsi="Open Sans" w:cs="Open Sans"/>
                  </w:rPr>
                  <w:t>130165</w:t>
                </w:r>
                <w:r w:rsidR="00315977" w:rsidRPr="0005218B">
                  <w:rPr>
                    <w:rFonts w:ascii="Open Sans" w:hAnsi="Open Sans" w:cs="Open Sans"/>
                  </w:rPr>
                  <w:t>00</w:t>
                </w:r>
              </w:sdtContent>
            </w:sdt>
          </w:p>
          <w:p w14:paraId="1A98B312" w14:textId="77777777" w:rsidR="00022991" w:rsidRPr="0005218B" w:rsidRDefault="00022991" w:rsidP="00E66E78">
            <w:pPr>
              <w:jc w:val="right"/>
              <w:rPr>
                <w:rFonts w:ascii="Open Sans" w:hAnsi="Open Sans" w:cs="Open Sans"/>
                <w:b/>
              </w:rPr>
            </w:pPr>
          </w:p>
        </w:tc>
        <w:tc>
          <w:tcPr>
            <w:tcW w:w="6894" w:type="dxa"/>
            <w:shd w:val="clear" w:color="auto" w:fill="B4C6E7" w:themeFill="accent1" w:themeFillTint="66"/>
          </w:tcPr>
          <w:p w14:paraId="779C174E" w14:textId="203FBD9C" w:rsidR="00022991" w:rsidRPr="0005218B" w:rsidRDefault="5591F691" w:rsidP="5591F691">
            <w:pPr>
              <w:rPr>
                <w:rFonts w:ascii="Open Sans" w:hAnsi="Open Sans" w:cs="Open Sans"/>
                <w:b/>
                <w:bCs/>
              </w:rPr>
            </w:pPr>
            <w:r w:rsidRPr="0005218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315977" w:rsidRPr="0005218B">
                  <w:rPr>
                    <w:rFonts w:ascii="Open Sans" w:hAnsi="Open Sans" w:cs="Open Sans"/>
                  </w:rPr>
                  <w:t>1.0</w:t>
                </w:r>
              </w:sdtContent>
            </w:sdt>
          </w:p>
          <w:p w14:paraId="55D816BB" w14:textId="44260E67" w:rsidR="00022991" w:rsidRPr="0005218B" w:rsidRDefault="5591F691" w:rsidP="5591F691">
            <w:pPr>
              <w:rPr>
                <w:rFonts w:ascii="Open Sans" w:hAnsi="Open Sans" w:cs="Open Sans"/>
              </w:rPr>
            </w:pPr>
            <w:r w:rsidRPr="0005218B">
              <w:rPr>
                <w:rFonts w:ascii="Open Sans" w:hAnsi="Open Sans" w:cs="Open Sans"/>
                <w:b/>
                <w:bCs/>
              </w:rPr>
              <w:t>Course Requirements:</w:t>
            </w:r>
            <w:r w:rsidRPr="0005218B">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FF542E" w:rsidRPr="0005218B">
                  <w:rPr>
                    <w:rFonts w:ascii="Open Sans" w:hAnsi="Open Sans" w:cs="Open Sans"/>
                  </w:rPr>
                  <w:t xml:space="preserve">Grade Placement </w:t>
                </w:r>
                <w:r w:rsidR="00F673D7" w:rsidRPr="0005218B">
                  <w:rPr>
                    <w:rFonts w:ascii="Open Sans" w:hAnsi="Open Sans" w:cs="Open Sans"/>
                  </w:rPr>
                  <w:t>10</w:t>
                </w:r>
                <w:r w:rsidR="00315977" w:rsidRPr="0005218B">
                  <w:rPr>
                    <w:rFonts w:ascii="Open Sans" w:hAnsi="Open Sans" w:cs="Open Sans"/>
                  </w:rPr>
                  <w:t>-12</w:t>
                </w:r>
              </w:sdtContent>
            </w:sdt>
            <w:r w:rsidR="008C2D6B">
              <w:rPr>
                <w:rFonts w:ascii="Open Sans" w:hAnsi="Open Sans" w:cs="Open Sans"/>
              </w:rPr>
              <w:t>.</w:t>
            </w:r>
            <w:r w:rsidRPr="0005218B">
              <w:rPr>
                <w:rFonts w:ascii="Open Sans" w:hAnsi="Open Sans" w:cs="Open Sans"/>
              </w:rPr>
              <w:t xml:space="preserve"> </w:t>
            </w:r>
          </w:p>
          <w:p w14:paraId="6470B3CA" w14:textId="27982282" w:rsidR="00FF542E" w:rsidRPr="0005218B" w:rsidRDefault="00FF542E" w:rsidP="00FF542E">
            <w:pPr>
              <w:rPr>
                <w:rFonts w:ascii="Open Sans" w:hAnsi="Open Sans" w:cs="Open Sans"/>
                <w:b/>
                <w:bCs/>
              </w:rPr>
            </w:pPr>
            <w:r w:rsidRPr="0005218B">
              <w:rPr>
                <w:rFonts w:ascii="Open Sans" w:hAnsi="Open Sans" w:cs="Open Sans"/>
                <w:b/>
                <w:bCs/>
              </w:rPr>
              <w:t xml:space="preserve">Prerequisites: </w:t>
            </w:r>
            <w:sdt>
              <w:sdtPr>
                <w:rPr>
                  <w:rFonts w:ascii="Open Sans" w:hAnsi="Open Sans" w:cs="Open Sans"/>
                </w:rPr>
                <w:id w:val="-850487264"/>
                <w:placeholder>
                  <w:docPart w:val="AAF4D2A4279847AD90414A22F9A9896A"/>
                </w:placeholder>
              </w:sdtPr>
              <w:sdtEndPr/>
              <w:sdtContent>
                <w:r w:rsidRPr="0005218B">
                  <w:rPr>
                    <w:rFonts w:ascii="Open Sans" w:hAnsi="Open Sans" w:cs="Open Sans"/>
                  </w:rPr>
                  <w:t xml:space="preserve">None. </w:t>
                </w:r>
              </w:sdtContent>
            </w:sdt>
          </w:p>
          <w:p w14:paraId="0876FB94" w14:textId="3D68CF4E" w:rsidR="00022991" w:rsidRPr="0005218B" w:rsidRDefault="00FA521B" w:rsidP="00FF542E">
            <w:pPr>
              <w:rPr>
                <w:rFonts w:ascii="Open Sans" w:hAnsi="Open Sans" w:cs="Open Sans"/>
                <w:strike/>
              </w:rPr>
            </w:pPr>
            <w:r>
              <w:rPr>
                <w:rFonts w:ascii="Open Sans" w:hAnsi="Open Sans" w:cs="Open Sans"/>
                <w:b/>
                <w:bCs/>
              </w:rPr>
              <w:t>Recommended</w:t>
            </w:r>
            <w:r w:rsidR="00FF542E" w:rsidRPr="0005218B">
              <w:rPr>
                <w:rFonts w:ascii="Open Sans" w:hAnsi="Open Sans" w:cs="Open Sans"/>
                <w:b/>
                <w:bCs/>
              </w:rPr>
              <w:t xml:space="preserve"> </w:t>
            </w:r>
            <w:r w:rsidR="5591F691" w:rsidRPr="0005218B">
              <w:rPr>
                <w:rFonts w:ascii="Open Sans" w:hAnsi="Open Sans" w:cs="Open Sans"/>
                <w:b/>
                <w:bCs/>
              </w:rPr>
              <w:t xml:space="preserve">Prerequisites: </w:t>
            </w:r>
            <w:r w:rsidR="00FF542E" w:rsidRPr="0005218B">
              <w:rPr>
                <w:rFonts w:ascii="Open Sans" w:hAnsi="Open Sans" w:cs="Open Sans"/>
              </w:rPr>
              <w:t>Principles of Business, Marketing, and Finance</w:t>
            </w:r>
            <w:r w:rsidR="008C2D6B">
              <w:rPr>
                <w:rFonts w:ascii="Open Sans" w:hAnsi="Open Sans" w:cs="Open Sans"/>
              </w:rPr>
              <w:t>.</w:t>
            </w:r>
          </w:p>
        </w:tc>
      </w:tr>
      <w:tr w:rsidR="00022991" w:rsidRPr="0005218B" w14:paraId="5CCA0AA6" w14:textId="77777777" w:rsidTr="5591F691">
        <w:trPr>
          <w:trHeight w:val="674"/>
        </w:trPr>
        <w:tc>
          <w:tcPr>
            <w:tcW w:w="14490" w:type="dxa"/>
            <w:gridSpan w:val="4"/>
            <w:shd w:val="clear" w:color="auto" w:fill="F1BBBB"/>
          </w:tcPr>
          <w:p w14:paraId="6BF9AAEC" w14:textId="449D5759" w:rsidR="00022991" w:rsidRPr="0005218B" w:rsidRDefault="00022991" w:rsidP="00D268FE">
            <w:pPr>
              <w:rPr>
                <w:rFonts w:ascii="Open Sans" w:hAnsi="Open Sans" w:cs="Open Sans"/>
              </w:rPr>
            </w:pPr>
            <w:r w:rsidRPr="0005218B">
              <w:rPr>
                <w:rFonts w:ascii="Open Sans" w:hAnsi="Open Sans" w:cs="Open Sans"/>
                <w:b/>
                <w:bCs/>
              </w:rPr>
              <w:t>Course Description:</w:t>
            </w:r>
            <w:r w:rsidRPr="0005218B">
              <w:rPr>
                <w:rFonts w:ascii="Open Sans" w:hAnsi="Open Sans" w:cs="Open Sans"/>
                <w:i/>
              </w:rPr>
              <w:t xml:space="preserve"> </w:t>
            </w:r>
            <w:sdt>
              <w:sdtPr>
                <w:rPr>
                  <w:rFonts w:ascii="Open Sans" w:hAnsi="Open Sans" w:cs="Open Sans"/>
                  <w:i/>
                </w:rPr>
                <w:id w:val="1677763628"/>
                <w:placeholder>
                  <w:docPart w:val="DefaultPlaceholder_-1854013437"/>
                </w:placeholder>
                <w:docPartList>
                  <w:docPartGallery w:val="Quick Parts"/>
                </w:docPartList>
              </w:sdtPr>
              <w:sdtEndPr>
                <w:rPr>
                  <w:i w:val="0"/>
                </w:rPr>
              </w:sdtEndPr>
              <w:sdtContent>
                <w:r w:rsidR="00D268FE" w:rsidRPr="0005218B">
                  <w:rPr>
                    <w:rFonts w:ascii="Open Sans" w:hAnsi="Open Sans" w:cs="Open Sans"/>
                  </w:rPr>
                  <w:t>In Insurance Operations, students will understand the laws and regulations in order to manage business operations and transactions in the insurance industry</w:t>
                </w:r>
                <w:r w:rsidR="00FF542E" w:rsidRPr="0005218B">
                  <w:rPr>
                    <w:rFonts w:ascii="Open Sans" w:hAnsi="Open Sans" w:cs="Open Sans"/>
                  </w:rPr>
                  <w:t>.</w:t>
                </w:r>
              </w:sdtContent>
            </w:sdt>
          </w:p>
        </w:tc>
      </w:tr>
      <w:tr w:rsidR="00022991" w:rsidRPr="0005218B" w14:paraId="0BF58CD6" w14:textId="77777777" w:rsidTr="5591F691">
        <w:trPr>
          <w:trHeight w:val="346"/>
        </w:trPr>
        <w:tc>
          <w:tcPr>
            <w:tcW w:w="14490" w:type="dxa"/>
            <w:gridSpan w:val="4"/>
            <w:shd w:val="clear" w:color="auto" w:fill="F1BBBB"/>
          </w:tcPr>
          <w:p w14:paraId="4A2C413A" w14:textId="77777777" w:rsidR="00022991" w:rsidRPr="0005218B" w:rsidRDefault="5591F691" w:rsidP="5591F691">
            <w:pPr>
              <w:rPr>
                <w:rFonts w:ascii="Open Sans" w:hAnsi="Open Sans" w:cs="Open Sans"/>
              </w:rPr>
            </w:pPr>
            <w:r w:rsidRPr="0005218B">
              <w:rPr>
                <w:rFonts w:ascii="Open Sans" w:hAnsi="Open Sans" w:cs="Open Sans"/>
                <w:b/>
                <w:bCs/>
              </w:rPr>
              <w:t>NOTE:</w:t>
            </w:r>
            <w:r w:rsidRPr="0005218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05218B" w14:paraId="68D5C726" w14:textId="77777777" w:rsidTr="00244619">
        <w:trPr>
          <w:trHeight w:val="980"/>
        </w:trPr>
        <w:tc>
          <w:tcPr>
            <w:tcW w:w="4680" w:type="dxa"/>
            <w:shd w:val="clear" w:color="auto" w:fill="D9D9D9" w:themeFill="background1" w:themeFillShade="D9"/>
          </w:tcPr>
          <w:p w14:paraId="1017784E" w14:textId="77777777" w:rsidR="00244619" w:rsidRPr="0005218B" w:rsidRDefault="006478A0" w:rsidP="00244619">
            <w:pPr>
              <w:rPr>
                <w:rFonts w:ascii="Open Sans" w:hAnsi="Open Sans" w:cs="Open Sans"/>
                <w:b/>
                <w:bCs/>
              </w:rPr>
            </w:pPr>
            <w:r w:rsidRPr="0005218B">
              <w:rPr>
                <w:rFonts w:ascii="Open Sans" w:hAnsi="Open Sans" w:cs="Open Sans"/>
                <w:b/>
                <w:bCs/>
              </w:rPr>
              <w:t xml:space="preserve">Total Number of </w:t>
            </w:r>
            <w:r w:rsidR="00244619" w:rsidRPr="0005218B">
              <w:rPr>
                <w:rFonts w:ascii="Open Sans" w:hAnsi="Open Sans" w:cs="Open Sans"/>
                <w:b/>
                <w:bCs/>
              </w:rPr>
              <w:t>Periods</w:t>
            </w:r>
          </w:p>
          <w:p w14:paraId="1073AAD6" w14:textId="787C6E70" w:rsidR="00244619" w:rsidRPr="0005218B" w:rsidRDefault="00244619" w:rsidP="00244619">
            <w:pPr>
              <w:rPr>
                <w:rFonts w:ascii="Open Sans" w:hAnsi="Open Sans" w:cs="Open Sans"/>
                <w:b/>
                <w:bCs/>
              </w:rPr>
            </w:pPr>
            <w:r w:rsidRPr="0005218B">
              <w:rPr>
                <w:rFonts w:ascii="Open Sans" w:hAnsi="Open Sans" w:cs="Open Sans"/>
                <w:b/>
                <w:bCs/>
              </w:rPr>
              <w:t>Total Number of Min</w:t>
            </w:r>
            <w:r w:rsidR="00CD0521" w:rsidRPr="0005218B">
              <w:rPr>
                <w:rFonts w:ascii="Open Sans" w:hAnsi="Open Sans" w:cs="Open Sans"/>
                <w:b/>
                <w:bCs/>
              </w:rPr>
              <w:t>utes</w:t>
            </w:r>
          </w:p>
          <w:p w14:paraId="066857AE" w14:textId="4BBD0603" w:rsidR="5591F691" w:rsidRPr="0005218B" w:rsidRDefault="00244619" w:rsidP="00244619">
            <w:pPr>
              <w:rPr>
                <w:rFonts w:ascii="Open Sans" w:hAnsi="Open Sans" w:cs="Open Sans"/>
                <w:b/>
                <w:bCs/>
              </w:rPr>
            </w:pPr>
            <w:r w:rsidRPr="0005218B">
              <w:rPr>
                <w:rFonts w:ascii="Open Sans" w:hAnsi="Open Sans" w:cs="Open Sans"/>
                <w:b/>
                <w:bCs/>
              </w:rPr>
              <w:t>Total</w:t>
            </w:r>
            <w:r w:rsidR="00CD0521" w:rsidRPr="0005218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4617CC4D" w:rsidR="00753A76" w:rsidRPr="0005218B" w:rsidRDefault="00315977" w:rsidP="00244619">
                <w:pPr>
                  <w:jc w:val="center"/>
                  <w:rPr>
                    <w:rFonts w:ascii="Open Sans" w:hAnsi="Open Sans" w:cs="Open Sans"/>
                    <w:bCs/>
                  </w:rPr>
                </w:pPr>
                <w:r w:rsidRPr="0005218B">
                  <w:rPr>
                    <w:rFonts w:ascii="Open Sans" w:hAnsi="Open Sans" w:cs="Open Sans"/>
                    <w:bCs/>
                  </w:rPr>
                  <w:t>175</w:t>
                </w:r>
                <w:r w:rsidR="00244619" w:rsidRPr="0005218B">
                  <w:rPr>
                    <w:rFonts w:ascii="Open Sans" w:hAnsi="Open Sans" w:cs="Open Sans"/>
                    <w:bCs/>
                  </w:rPr>
                  <w:t xml:space="preserve"> P</w:t>
                </w:r>
                <w:r w:rsidR="00753A76" w:rsidRPr="0005218B">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290411D4" w:rsidR="00244619" w:rsidRPr="0005218B" w:rsidRDefault="00315977" w:rsidP="00244619">
                <w:pPr>
                  <w:jc w:val="center"/>
                  <w:rPr>
                    <w:rFonts w:ascii="Open Sans" w:hAnsi="Open Sans" w:cs="Open Sans"/>
                    <w:bCs/>
                  </w:rPr>
                </w:pPr>
                <w:r w:rsidRPr="0005218B">
                  <w:rPr>
                    <w:rFonts w:ascii="Open Sans" w:hAnsi="Open Sans" w:cs="Open Sans"/>
                    <w:bCs/>
                  </w:rPr>
                  <w:t>7</w:t>
                </w:r>
                <w:r w:rsidR="0005218B">
                  <w:rPr>
                    <w:rFonts w:ascii="Open Sans" w:hAnsi="Open Sans" w:cs="Open Sans"/>
                    <w:bCs/>
                  </w:rPr>
                  <w:t>,</w:t>
                </w:r>
                <w:r w:rsidRPr="0005218B">
                  <w:rPr>
                    <w:rFonts w:ascii="Open Sans" w:hAnsi="Open Sans" w:cs="Open Sans"/>
                    <w:bCs/>
                  </w:rPr>
                  <w:t xml:space="preserve">875 </w:t>
                </w:r>
                <w:r w:rsidR="00244619" w:rsidRPr="0005218B">
                  <w:rPr>
                    <w:rFonts w:ascii="Open Sans" w:hAnsi="Open Sans" w:cs="Open Sans"/>
                    <w:bCs/>
                  </w:rPr>
                  <w:t>M</w:t>
                </w:r>
                <w:r w:rsidR="00753A76" w:rsidRPr="0005218B">
                  <w:rPr>
                    <w:rFonts w:ascii="Open Sans" w:hAnsi="Open Sans" w:cs="Open Sans"/>
                    <w:bCs/>
                  </w:rPr>
                  <w:t>inutes</w:t>
                </w:r>
              </w:p>
            </w:sdtContent>
          </w:sdt>
          <w:p w14:paraId="1F9995F7" w14:textId="12594885" w:rsidR="5591F691" w:rsidRPr="0005218B" w:rsidRDefault="003F5BAB" w:rsidP="00244619">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315977" w:rsidRPr="0005218B">
                  <w:rPr>
                    <w:rFonts w:ascii="Open Sans" w:hAnsi="Open Sans" w:cs="Open Sans"/>
                  </w:rPr>
                  <w:t>131.25 Hours</w:t>
                </w:r>
                <w:r w:rsidR="00244619" w:rsidRPr="0005218B">
                  <w:rPr>
                    <w:rFonts w:ascii="Open Sans" w:hAnsi="Open Sans" w:cs="Open Sans"/>
                  </w:rPr>
                  <w:t>*</w:t>
                </w:r>
              </w:sdtContent>
            </w:sdt>
          </w:p>
        </w:tc>
        <w:tc>
          <w:tcPr>
            <w:tcW w:w="7560" w:type="dxa"/>
            <w:gridSpan w:val="2"/>
            <w:shd w:val="clear" w:color="auto" w:fill="D9D9D9" w:themeFill="background1" w:themeFillShade="D9"/>
          </w:tcPr>
          <w:p w14:paraId="7E0D332B" w14:textId="0E3F6038" w:rsidR="5591F691" w:rsidRPr="0005218B" w:rsidRDefault="001614B5" w:rsidP="00244619">
            <w:pPr>
              <w:pStyle w:val="NormalWeb"/>
              <w:rPr>
                <w:rFonts w:ascii="Open Sans" w:hAnsi="Open Sans" w:cs="Open Sans"/>
                <w:sz w:val="22"/>
                <w:szCs w:val="22"/>
              </w:rPr>
            </w:pPr>
            <w:r w:rsidRPr="0005218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05218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05218B" w:rsidRDefault="5591F691" w:rsidP="5591F691">
            <w:pPr>
              <w:jc w:val="center"/>
              <w:rPr>
                <w:rFonts w:ascii="Open Sans" w:hAnsi="Open Sans" w:cs="Open Sans"/>
              </w:rPr>
            </w:pPr>
            <w:r w:rsidRPr="0005218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05218B" w:rsidRDefault="5591F691" w:rsidP="5591F691">
            <w:pPr>
              <w:jc w:val="center"/>
              <w:rPr>
                <w:rFonts w:ascii="Open Sans" w:hAnsi="Open Sans" w:cs="Open Sans"/>
                <w:b/>
                <w:bCs/>
              </w:rPr>
            </w:pPr>
            <w:r w:rsidRPr="0005218B">
              <w:rPr>
                <w:rFonts w:ascii="Open Sans" w:hAnsi="Open Sans" w:cs="Open Sans"/>
                <w:b/>
                <w:bCs/>
              </w:rPr>
              <w:t># of Class Periods*</w:t>
            </w:r>
          </w:p>
          <w:p w14:paraId="2CA8545B" w14:textId="77777777" w:rsidR="00022991" w:rsidRPr="0005218B" w:rsidRDefault="5591F691" w:rsidP="5591F691">
            <w:pPr>
              <w:jc w:val="center"/>
              <w:rPr>
                <w:rFonts w:ascii="Open Sans" w:hAnsi="Open Sans" w:cs="Open Sans"/>
              </w:rPr>
            </w:pPr>
            <w:r w:rsidRPr="0005218B">
              <w:rPr>
                <w:rFonts w:ascii="Open Sans" w:hAnsi="Open Sans" w:cs="Open Sans"/>
              </w:rPr>
              <w:t>(assumes 45-minute periods)</w:t>
            </w:r>
          </w:p>
          <w:p w14:paraId="276E48DB" w14:textId="6F0F9D92" w:rsidR="00022991" w:rsidRPr="0005218B" w:rsidRDefault="00520F16" w:rsidP="5591F691">
            <w:pPr>
              <w:jc w:val="center"/>
              <w:rPr>
                <w:rFonts w:ascii="Open Sans" w:hAnsi="Open Sans" w:cs="Open Sans"/>
              </w:rPr>
            </w:pPr>
            <w:r w:rsidRPr="0005218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05218B" w:rsidRDefault="5591F691" w:rsidP="5591F691">
            <w:pPr>
              <w:jc w:val="center"/>
              <w:rPr>
                <w:rFonts w:ascii="Open Sans" w:hAnsi="Open Sans" w:cs="Open Sans"/>
                <w:b/>
                <w:bCs/>
              </w:rPr>
            </w:pPr>
            <w:r w:rsidRPr="0005218B">
              <w:rPr>
                <w:rFonts w:ascii="Open Sans" w:hAnsi="Open Sans" w:cs="Open Sans"/>
                <w:b/>
                <w:bCs/>
              </w:rPr>
              <w:t>TEKS Covered</w:t>
            </w:r>
          </w:p>
          <w:p w14:paraId="1F75A5FA" w14:textId="15F59AD2" w:rsidR="00022991" w:rsidRPr="0005218B" w:rsidRDefault="003F5BAB" w:rsidP="0031597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D268FE" w:rsidRPr="0005218B">
                  <w:rPr>
                    <w:rFonts w:ascii="Open Sans" w:hAnsi="Open Sans" w:cs="Open Sans"/>
                    <w:b/>
                    <w:bCs/>
                  </w:rPr>
                  <w:t>130.185</w:t>
                </w:r>
                <w:r w:rsidR="00315977" w:rsidRPr="0005218B">
                  <w:rPr>
                    <w:rFonts w:ascii="Open Sans" w:hAnsi="Open Sans" w:cs="Open Sans"/>
                    <w:b/>
                    <w:bCs/>
                  </w:rPr>
                  <w:t>. (c)</w:t>
                </w:r>
              </w:sdtContent>
            </w:sdt>
            <w:r w:rsidR="5591F691" w:rsidRPr="0005218B">
              <w:rPr>
                <w:rFonts w:ascii="Open Sans" w:hAnsi="Open Sans" w:cs="Open Sans"/>
                <w:b/>
                <w:bCs/>
              </w:rPr>
              <w:t xml:space="preserve"> Knowledge and skills</w:t>
            </w:r>
          </w:p>
        </w:tc>
      </w:tr>
      <w:tr w:rsidR="00022991" w:rsidRPr="0005218B"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67F1E0A2" w:rsidR="00022991" w:rsidRPr="0005218B" w:rsidRDefault="5BD3E6A3" w:rsidP="5BD3E6A3">
                <w:pPr>
                  <w:rPr>
                    <w:rFonts w:ascii="Open Sans" w:hAnsi="Open Sans" w:cs="Open Sans"/>
                    <w:b/>
                    <w:bCs/>
                  </w:rPr>
                </w:pPr>
                <w:r w:rsidRPr="0005218B">
                  <w:rPr>
                    <w:rFonts w:ascii="Open Sans" w:hAnsi="Open Sans" w:cs="Open Sans"/>
                    <w:b/>
                    <w:bCs/>
                  </w:rPr>
                  <w:t xml:space="preserve">Unit </w:t>
                </w:r>
                <w:r w:rsidR="00AD518B" w:rsidRPr="0005218B">
                  <w:rPr>
                    <w:rFonts w:ascii="Open Sans" w:hAnsi="Open Sans" w:cs="Open Sans"/>
                    <w:b/>
                    <w:bCs/>
                  </w:rPr>
                  <w:t>1: Professional Standards</w:t>
                </w:r>
              </w:p>
              <w:p w14:paraId="14DBC62C" w14:textId="77777777" w:rsidR="00022991" w:rsidRPr="0005218B" w:rsidRDefault="00022991" w:rsidP="00E66E78">
                <w:pPr>
                  <w:rPr>
                    <w:rFonts w:ascii="Open Sans" w:hAnsi="Open Sans" w:cs="Open Sans"/>
                  </w:rPr>
                </w:pPr>
              </w:p>
              <w:p w14:paraId="4FBCB63B" w14:textId="104FFE9E" w:rsidR="00C039E4" w:rsidRPr="0005218B" w:rsidRDefault="0062177D" w:rsidP="00C64E53">
                <w:pPr>
                  <w:rPr>
                    <w:rFonts w:ascii="Open Sans" w:hAnsi="Open Sans" w:cs="Open Sans"/>
                    <w:b/>
                    <w:bCs/>
                  </w:rPr>
                </w:pPr>
                <w:r w:rsidRPr="0005218B">
                  <w:rPr>
                    <w:rFonts w:ascii="Open Sans" w:hAnsi="Open Sans" w:cs="Open Sans"/>
                  </w:rPr>
                  <w:t xml:space="preserve">Students will begin the course by learning and discussing appropriate communication, professional standards, </w:t>
                </w:r>
                <w:r w:rsidR="00BA67A7" w:rsidRPr="0005218B">
                  <w:rPr>
                    <w:rFonts w:ascii="Open Sans" w:hAnsi="Open Sans" w:cs="Open Sans"/>
                  </w:rPr>
                  <w:t xml:space="preserve">ethical </w:t>
                </w:r>
                <w:r w:rsidR="004A573D" w:rsidRPr="0005218B">
                  <w:rPr>
                    <w:rFonts w:ascii="Open Sans" w:hAnsi="Open Sans" w:cs="Open Sans"/>
                  </w:rPr>
                  <w:t>and legal issues</w:t>
                </w:r>
                <w:r w:rsidRPr="0005218B">
                  <w:rPr>
                    <w:rFonts w:ascii="Open Sans" w:hAnsi="Open Sans" w:cs="Open Sans"/>
                  </w:rPr>
                  <w:t xml:space="preserve">, </w:t>
                </w:r>
                <w:r w:rsidR="007F6E2F" w:rsidRPr="0005218B">
                  <w:rPr>
                    <w:rFonts w:ascii="Open Sans" w:hAnsi="Open Sans" w:cs="Open Sans"/>
                  </w:rPr>
                  <w:t xml:space="preserve">customer service, </w:t>
                </w:r>
                <w:r w:rsidRPr="0005218B">
                  <w:rPr>
                    <w:rFonts w:ascii="Open Sans" w:hAnsi="Open Sans" w:cs="Open Sans"/>
                  </w:rPr>
                  <w:lastRenderedPageBreak/>
                  <w:t xml:space="preserve">and business etiquette. Students will demonstrate </w:t>
                </w:r>
                <w:r w:rsidR="002A14C8" w:rsidRPr="0005218B">
                  <w:rPr>
                    <w:rFonts w:ascii="Open Sans" w:hAnsi="Open Sans" w:cs="Open Sans"/>
                  </w:rPr>
                  <w:t>their</w:t>
                </w:r>
                <w:r w:rsidRPr="0005218B">
                  <w:rPr>
                    <w:rFonts w:ascii="Open Sans" w:hAnsi="Open Sans" w:cs="Open Sans"/>
                  </w:rPr>
                  <w:t xml:space="preserve"> understanding of ethical and legal </w:t>
                </w:r>
                <w:r w:rsidR="00665289" w:rsidRPr="0005218B">
                  <w:rPr>
                    <w:rFonts w:ascii="Open Sans" w:hAnsi="Open Sans" w:cs="Open Sans"/>
                  </w:rPr>
                  <w:t xml:space="preserve">decision-making, business etiquette, </w:t>
                </w:r>
                <w:r w:rsidR="00BA67A7" w:rsidRPr="0005218B">
                  <w:rPr>
                    <w:rFonts w:ascii="Open Sans" w:hAnsi="Open Sans" w:cs="Open Sans"/>
                  </w:rPr>
                  <w:t xml:space="preserve">and </w:t>
                </w:r>
                <w:r w:rsidR="0002536A" w:rsidRPr="0005218B">
                  <w:rPr>
                    <w:rFonts w:ascii="Open Sans" w:hAnsi="Open Sans" w:cs="Open Sans"/>
                  </w:rPr>
                  <w:t xml:space="preserve">customer service, </w:t>
                </w:r>
                <w:r w:rsidR="00BA67A7" w:rsidRPr="0005218B">
                  <w:rPr>
                    <w:rFonts w:ascii="Open Sans" w:hAnsi="Open Sans" w:cs="Open Sans"/>
                  </w:rPr>
                  <w:t xml:space="preserve">including </w:t>
                </w:r>
                <w:r w:rsidR="007F6E2F" w:rsidRPr="0005218B">
                  <w:rPr>
                    <w:rFonts w:ascii="Open Sans" w:hAnsi="Open Sans" w:cs="Open Sans"/>
                  </w:rPr>
                  <w:t>resolving complaints</w:t>
                </w:r>
                <w:r w:rsidR="00665289" w:rsidRPr="0005218B">
                  <w:rPr>
                    <w:rFonts w:ascii="Open Sans" w:hAnsi="Open Sans" w:cs="Open Sans"/>
                  </w:rPr>
                  <w:t>,</w:t>
                </w:r>
                <w:r w:rsidR="007F6E2F" w:rsidRPr="0005218B">
                  <w:rPr>
                    <w:rFonts w:ascii="Open Sans" w:hAnsi="Open Sans" w:cs="Open Sans"/>
                  </w:rPr>
                  <w:t xml:space="preserve"> and building customer relationships</w:t>
                </w:r>
                <w:r w:rsidR="00BA67A7" w:rsidRPr="0005218B">
                  <w:rPr>
                    <w:rFonts w:ascii="Open Sans" w:hAnsi="Open Sans" w:cs="Open Sans"/>
                  </w:rPr>
                  <w:t>,</w:t>
                </w:r>
                <w:r w:rsidR="007F6E2F" w:rsidRPr="0005218B">
                  <w:rPr>
                    <w:rFonts w:ascii="Open Sans" w:hAnsi="Open Sans" w:cs="Open Sans"/>
                  </w:rPr>
                  <w:t xml:space="preserve"> </w:t>
                </w:r>
                <w:r w:rsidRPr="0005218B">
                  <w:rPr>
                    <w:rFonts w:ascii="Open Sans" w:hAnsi="Open Sans" w:cs="Open Sans"/>
                  </w:rPr>
                  <w:t xml:space="preserve">as they participate in classroom activities, discussions, and/or in workplace vignettes/scenarios. Students will continue to develop and demonstrate appropriate communication and </w:t>
                </w:r>
                <w:r w:rsidR="00665289" w:rsidRPr="0005218B">
                  <w:rPr>
                    <w:rFonts w:ascii="Open Sans" w:hAnsi="Open Sans" w:cs="Open Sans"/>
                  </w:rPr>
                  <w:t xml:space="preserve">business </w:t>
                </w:r>
                <w:r w:rsidRPr="0005218B">
                  <w:rPr>
                    <w:rFonts w:ascii="Open Sans" w:hAnsi="Open Sans" w:cs="Open Sans"/>
                  </w:rPr>
                  <w:t xml:space="preserve">etiquette skills throughout the course. </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6564989A" w:rsidR="00022991" w:rsidRPr="0005218B" w:rsidRDefault="00F71336" w:rsidP="5BD3E6A3">
                <w:pPr>
                  <w:jc w:val="center"/>
                  <w:rPr>
                    <w:rFonts w:ascii="Open Sans" w:hAnsi="Open Sans" w:cs="Open Sans"/>
                  </w:rPr>
                </w:pPr>
                <w:r w:rsidRPr="0005218B">
                  <w:rPr>
                    <w:rFonts w:ascii="Open Sans" w:hAnsi="Open Sans" w:cs="Open Sans"/>
                  </w:rPr>
                  <w:t xml:space="preserve">5 </w:t>
                </w:r>
                <w:r w:rsidR="5BD3E6A3" w:rsidRPr="0005218B">
                  <w:rPr>
                    <w:rFonts w:ascii="Open Sans" w:hAnsi="Open Sans" w:cs="Open Sans"/>
                  </w:rPr>
                  <w:t>periods</w:t>
                </w:r>
              </w:p>
              <w:p w14:paraId="77FAF055" w14:textId="24122C45" w:rsidR="00022991" w:rsidRPr="0005218B" w:rsidRDefault="00F71336" w:rsidP="5BD3E6A3">
                <w:pPr>
                  <w:jc w:val="center"/>
                  <w:rPr>
                    <w:rFonts w:ascii="Open Sans" w:hAnsi="Open Sans" w:cs="Open Sans"/>
                    <w:b/>
                    <w:bCs/>
                    <w:color w:val="FF0000"/>
                  </w:rPr>
                </w:pPr>
                <w:r w:rsidRPr="0005218B">
                  <w:rPr>
                    <w:rFonts w:ascii="Open Sans" w:hAnsi="Open Sans" w:cs="Open Sans"/>
                  </w:rPr>
                  <w:t xml:space="preserve">225 </w:t>
                </w:r>
                <w:r w:rsidR="5BD3E6A3" w:rsidRPr="0005218B">
                  <w:rPr>
                    <w:rFonts w:ascii="Open Sans" w:hAnsi="Open Sans" w:cs="Open Sans"/>
                  </w:rPr>
                  <w:t>minutes</w:t>
                </w:r>
              </w:p>
            </w:sdtContent>
          </w:sdt>
          <w:p w14:paraId="3BF716D6" w14:textId="4DECCF64" w:rsidR="00C039E4" w:rsidRPr="0005218B" w:rsidRDefault="00C039E4" w:rsidP="5BD3E6A3">
            <w:pPr>
              <w:jc w:val="center"/>
              <w:rPr>
                <w:rFonts w:ascii="Open Sans" w:hAnsi="Open Sans" w:cs="Open Sans"/>
              </w:rPr>
            </w:pPr>
          </w:p>
        </w:tc>
        <w:tc>
          <w:tcPr>
            <w:tcW w:w="7560" w:type="dxa"/>
            <w:gridSpan w:val="2"/>
            <w:shd w:val="clear" w:color="auto" w:fill="auto"/>
          </w:tcPr>
          <w:p w14:paraId="5D8A4D9C" w14:textId="77777777" w:rsidR="000A6F90" w:rsidRPr="0005218B" w:rsidRDefault="000A6F90" w:rsidP="0005218B">
            <w:pPr>
              <w:pStyle w:val="PARAGRAPH1"/>
              <w:spacing w:before="0" w:after="0"/>
              <w:rPr>
                <w:rFonts w:ascii="Open Sans" w:hAnsi="Open Sans" w:cs="Open Sans"/>
              </w:rPr>
            </w:pPr>
            <w:r w:rsidRPr="0005218B">
              <w:rPr>
                <w:rFonts w:ascii="Open Sans" w:hAnsi="Open Sans" w:cs="Open Sans"/>
              </w:rPr>
              <w:t>(1)</w:t>
            </w:r>
            <w:r w:rsidRPr="0005218B">
              <w:rPr>
                <w:rFonts w:ascii="Open Sans" w:hAnsi="Open Sans" w:cs="Open Sans"/>
              </w:rPr>
              <w:tab/>
              <w:t>The student demonstrates professional standards/employability skills as required by business and industry. The student is expected to:</w:t>
            </w:r>
          </w:p>
          <w:p w14:paraId="1DD03A1B"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 xml:space="preserve">demonstrate an understanding of appropriate communication with customers, employers, and </w:t>
            </w:r>
            <w:r w:rsidRPr="0005218B">
              <w:rPr>
                <w:rFonts w:ascii="Open Sans" w:hAnsi="Open Sans" w:cs="Open Sans"/>
              </w:rPr>
              <w:lastRenderedPageBreak/>
              <w:t>coworkers through verbal, nonverbal, or digital means;</w:t>
            </w:r>
          </w:p>
          <w:p w14:paraId="5851EEE1"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(B)</w:t>
            </w:r>
            <w:r w:rsidRPr="0005218B">
              <w:rPr>
                <w:rFonts w:ascii="Open Sans" w:hAnsi="Open Sans" w:cs="Open Sans"/>
              </w:rPr>
              <w:tab/>
              <w:t>demonstrate an understanding of the use of business etiquette;</w:t>
            </w:r>
          </w:p>
          <w:p w14:paraId="5A461C1B"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(C)</w:t>
            </w:r>
            <w:r w:rsidRPr="0005218B">
              <w:rPr>
                <w:rFonts w:ascii="Open Sans" w:hAnsi="Open Sans" w:cs="Open Sans"/>
              </w:rPr>
              <w:tab/>
              <w:t>demonstrate an understanding of appropriate customer service such as building customer relationships and resolving customer complaints; and</w:t>
            </w:r>
          </w:p>
          <w:p w14:paraId="1EBC833C" w14:textId="17AF56E9" w:rsidR="00022991" w:rsidRPr="0005218B" w:rsidRDefault="000A6F90" w:rsidP="0005218B">
            <w:pPr>
              <w:pStyle w:val="SUBPARAGRAPHA"/>
              <w:spacing w:before="0" w:after="0"/>
              <w:rPr>
                <w:rFonts w:ascii="Open Sans" w:hAnsi="Open Sans" w:cs="Open Sans"/>
              </w:rPr>
            </w:pPr>
            <w:r w:rsidRPr="0005218B">
              <w:rPr>
                <w:rFonts w:ascii="Open Sans" w:hAnsi="Open Sans" w:cs="Open Sans"/>
              </w:rPr>
              <w:t>(D)</w:t>
            </w:r>
            <w:r w:rsidRPr="0005218B">
              <w:rPr>
                <w:rFonts w:ascii="Open Sans" w:hAnsi="Open Sans" w:cs="Open Sans"/>
              </w:rPr>
              <w:tab/>
              <w:t>demonstrate an understandi</w:t>
            </w:r>
            <w:r w:rsidR="002801ED" w:rsidRPr="0005218B">
              <w:rPr>
                <w:rFonts w:ascii="Open Sans" w:hAnsi="Open Sans" w:cs="Open Sans"/>
              </w:rPr>
              <w:t>ng of ethical and legal issues.</w:t>
            </w:r>
          </w:p>
        </w:tc>
      </w:tr>
      <w:tr w:rsidR="00022991" w:rsidRPr="0005218B"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D36869B" w14:textId="03BBD4FC" w:rsidR="00AD518B" w:rsidRPr="0005218B" w:rsidRDefault="00AD518B" w:rsidP="00AD518B">
                <w:pPr>
                  <w:rPr>
                    <w:rFonts w:ascii="Open Sans" w:hAnsi="Open Sans" w:cs="Open Sans"/>
                    <w:b/>
                    <w:bCs/>
                  </w:rPr>
                </w:pPr>
                <w:r w:rsidRPr="0005218B">
                  <w:rPr>
                    <w:rFonts w:ascii="Open Sans" w:hAnsi="Open Sans" w:cs="Open Sans"/>
                    <w:b/>
                    <w:bCs/>
                  </w:rPr>
                  <w:t xml:space="preserve">Unit 2: </w:t>
                </w:r>
                <w:r w:rsidR="009D1BC6" w:rsidRPr="0005218B">
                  <w:rPr>
                    <w:rFonts w:ascii="Open Sans" w:hAnsi="Open Sans" w:cs="Open Sans"/>
                    <w:b/>
                    <w:bCs/>
                  </w:rPr>
                  <w:t>Laws, Regulations, and Ethics</w:t>
                </w:r>
              </w:p>
              <w:p w14:paraId="43D5DD6B" w14:textId="0E6027E2" w:rsidR="00AD518B" w:rsidRPr="0005218B" w:rsidRDefault="00AD518B" w:rsidP="00AD518B">
                <w:pPr>
                  <w:rPr>
                    <w:rFonts w:ascii="Open Sans" w:hAnsi="Open Sans" w:cs="Open Sans"/>
                  </w:rPr>
                </w:pPr>
              </w:p>
              <w:p w14:paraId="07F8A466" w14:textId="3FBEEA8B" w:rsidR="00C039E4" w:rsidRPr="0005218B" w:rsidRDefault="007F6E2F" w:rsidP="00401210">
                <w:pPr>
                  <w:rPr>
                    <w:rFonts w:ascii="Open Sans" w:hAnsi="Open Sans" w:cs="Open Sans"/>
                    <w:b/>
                    <w:bCs/>
                  </w:rPr>
                </w:pPr>
                <w:r w:rsidRPr="0005218B">
                  <w:rPr>
                    <w:rFonts w:ascii="Open Sans" w:hAnsi="Open Sans" w:cs="Open Sans"/>
                  </w:rPr>
                  <w:t>Students will learn</w:t>
                </w:r>
                <w:r w:rsidR="00401210" w:rsidRPr="0005218B">
                  <w:rPr>
                    <w:rFonts w:ascii="Open Sans" w:hAnsi="Open Sans" w:cs="Open Sans"/>
                  </w:rPr>
                  <w:t>,</w:t>
                </w:r>
                <w:r w:rsidRPr="0005218B">
                  <w:rPr>
                    <w:rFonts w:ascii="Open Sans" w:hAnsi="Open Sans" w:cs="Open Sans"/>
                  </w:rPr>
                  <w:t xml:space="preserve"> dem</w:t>
                </w:r>
                <w:r w:rsidR="005F473C" w:rsidRPr="0005218B">
                  <w:rPr>
                    <w:rFonts w:ascii="Open Sans" w:hAnsi="Open Sans" w:cs="Open Sans"/>
                  </w:rPr>
                  <w:t>onstrate</w:t>
                </w:r>
                <w:r w:rsidR="00401210" w:rsidRPr="0005218B">
                  <w:rPr>
                    <w:rFonts w:ascii="Open Sans" w:hAnsi="Open Sans" w:cs="Open Sans"/>
                  </w:rPr>
                  <w:t>, and explain their</w:t>
                </w:r>
                <w:r w:rsidR="005F473C" w:rsidRPr="0005218B">
                  <w:rPr>
                    <w:rFonts w:ascii="Open Sans" w:hAnsi="Open Sans" w:cs="Open Sans"/>
                  </w:rPr>
                  <w:t xml:space="preserve"> understanding of</w:t>
                </w:r>
                <w:r w:rsidRPr="0005218B">
                  <w:rPr>
                    <w:rFonts w:ascii="Open Sans" w:hAnsi="Open Sans" w:cs="Open Sans"/>
                  </w:rPr>
                  <w:t xml:space="preserve"> </w:t>
                </w:r>
                <w:r w:rsidR="0002536A" w:rsidRPr="0005218B">
                  <w:rPr>
                    <w:rFonts w:ascii="Open Sans" w:hAnsi="Open Sans" w:cs="Open Sans"/>
                  </w:rPr>
                  <w:t>ethical</w:t>
                </w:r>
                <w:r w:rsidR="00401210" w:rsidRPr="0005218B">
                  <w:rPr>
                    <w:rFonts w:ascii="Open Sans" w:hAnsi="Open Sans" w:cs="Open Sans"/>
                  </w:rPr>
                  <w:t xml:space="preserve"> and social</w:t>
                </w:r>
                <w:r w:rsidR="0002536A" w:rsidRPr="0005218B">
                  <w:rPr>
                    <w:rFonts w:ascii="Open Sans" w:hAnsi="Open Sans" w:cs="Open Sans"/>
                  </w:rPr>
                  <w:t xml:space="preserve"> </w:t>
                </w:r>
                <w:r w:rsidR="00BA67A7" w:rsidRPr="0005218B">
                  <w:rPr>
                    <w:rFonts w:ascii="Open Sans" w:hAnsi="Open Sans" w:cs="Open Sans"/>
                  </w:rPr>
                  <w:t xml:space="preserve">responsibilities </w:t>
                </w:r>
                <w:r w:rsidR="00401210" w:rsidRPr="0005218B">
                  <w:rPr>
                    <w:rFonts w:ascii="Open Sans" w:hAnsi="Open Sans" w:cs="Open Sans"/>
                  </w:rPr>
                  <w:t>as well as regulation in</w:t>
                </w:r>
                <w:r w:rsidR="0002536A" w:rsidRPr="0005218B">
                  <w:rPr>
                    <w:rFonts w:ascii="Open Sans" w:hAnsi="Open Sans" w:cs="Open Sans"/>
                  </w:rPr>
                  <w:t xml:space="preserve"> the </w:t>
                </w:r>
                <w:r w:rsidR="00BA67A7" w:rsidRPr="0005218B">
                  <w:rPr>
                    <w:rFonts w:ascii="Open Sans" w:hAnsi="Open Sans" w:cs="Open Sans"/>
                  </w:rPr>
                  <w:t xml:space="preserve">insurance </w:t>
                </w:r>
                <w:r w:rsidR="0002536A" w:rsidRPr="0005218B">
                  <w:rPr>
                    <w:rFonts w:ascii="Open Sans" w:hAnsi="Open Sans" w:cs="Open Sans"/>
                  </w:rPr>
                  <w:t>industr</w:t>
                </w:r>
                <w:r w:rsidR="00BA67A7" w:rsidRPr="0005218B">
                  <w:rPr>
                    <w:rFonts w:ascii="Open Sans" w:hAnsi="Open Sans" w:cs="Open Sans"/>
                  </w:rPr>
                  <w:t>y</w:t>
                </w:r>
                <w:r w:rsidR="00401210" w:rsidRPr="0005218B">
                  <w:rPr>
                    <w:rFonts w:ascii="Open Sans" w:hAnsi="Open Sans" w:cs="Open Sans"/>
                  </w:rPr>
                  <w:t>. Students will summarize federal and state regulations governing the insurance industry, and</w:t>
                </w:r>
                <w:r w:rsidR="00BA67A7" w:rsidRPr="0005218B">
                  <w:rPr>
                    <w:rFonts w:ascii="Open Sans" w:hAnsi="Open Sans" w:cs="Open Sans"/>
                  </w:rPr>
                  <w:t xml:space="preserve"> assess the significance of COBRA, HIPAA, and PPAC</w:t>
                </w:r>
                <w:r w:rsidR="0002536A" w:rsidRPr="0005218B">
                  <w:rPr>
                    <w:rFonts w:ascii="Open Sans" w:hAnsi="Open Sans" w:cs="Open Sans"/>
                  </w:rPr>
                  <w:t xml:space="preserve">. </w:t>
                </w:r>
                <w:r w:rsidR="004A573D" w:rsidRPr="0005218B">
                  <w:rPr>
                    <w:rFonts w:ascii="Open Sans" w:hAnsi="Open Sans" w:cs="Open Sans"/>
                  </w:rPr>
                  <w:t>Students will be given multiple opportunities to learn and discuss these topics and to demonstrate their understanding in classroom activities, discussions, projects, and/or presentations.</w:t>
                </w:r>
              </w:p>
            </w:sdtContent>
          </w:sdt>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1344288245"/>
                  <w:placeholder>
                    <w:docPart w:val="4A20E4956925419597CD291E2326AC58"/>
                  </w:placeholder>
                  <w:docPartList>
                    <w:docPartGallery w:val="Quick Parts"/>
                  </w:docPartList>
                </w:sdtPr>
                <w:sdtEndPr/>
                <w:sdtContent>
                  <w:p w14:paraId="228E8AC5" w14:textId="042C7C6B" w:rsidR="00F71336" w:rsidRPr="0005218B" w:rsidRDefault="00BA67A7" w:rsidP="00F71336">
                    <w:pPr>
                      <w:jc w:val="center"/>
                      <w:rPr>
                        <w:rFonts w:ascii="Open Sans" w:hAnsi="Open Sans" w:cs="Open Sans"/>
                      </w:rPr>
                    </w:pPr>
                    <w:r w:rsidRPr="0005218B">
                      <w:rPr>
                        <w:rFonts w:ascii="Open Sans" w:hAnsi="Open Sans" w:cs="Open Sans"/>
                      </w:rPr>
                      <w:t>25</w:t>
                    </w:r>
                    <w:r w:rsidR="00F71336" w:rsidRPr="0005218B">
                      <w:rPr>
                        <w:rFonts w:ascii="Open Sans" w:hAnsi="Open Sans" w:cs="Open Sans"/>
                      </w:rPr>
                      <w:t xml:space="preserve"> periods</w:t>
                    </w:r>
                  </w:p>
                  <w:p w14:paraId="516E5BF1" w14:textId="363C588F" w:rsidR="00F71336" w:rsidRPr="0005218B" w:rsidRDefault="00BA67A7" w:rsidP="00F71336">
                    <w:pPr>
                      <w:jc w:val="center"/>
                      <w:rPr>
                        <w:rFonts w:ascii="Open Sans" w:hAnsi="Open Sans" w:cs="Open Sans"/>
                        <w:bCs/>
                      </w:rPr>
                    </w:pPr>
                    <w:r w:rsidRPr="0005218B">
                      <w:rPr>
                        <w:rFonts w:ascii="Open Sans" w:hAnsi="Open Sans" w:cs="Open Sans"/>
                      </w:rPr>
                      <w:t>1,125</w:t>
                    </w:r>
                    <w:r w:rsidR="00F71336" w:rsidRPr="0005218B">
                      <w:rPr>
                        <w:rFonts w:ascii="Open Sans" w:hAnsi="Open Sans" w:cs="Open Sans"/>
                      </w:rPr>
                      <w:t xml:space="preserve"> minutes</w:t>
                    </w:r>
                  </w:p>
                </w:sdtContent>
              </w:sdt>
              <w:p w14:paraId="58705653" w14:textId="402CED93" w:rsidR="00F71336" w:rsidRPr="0005218B" w:rsidRDefault="00F71336" w:rsidP="00F71336">
                <w:pPr>
                  <w:jc w:val="center"/>
                  <w:rPr>
                    <w:rFonts w:ascii="Open Sans" w:hAnsi="Open Sans" w:cs="Open Sans"/>
                  </w:rPr>
                </w:pPr>
              </w:p>
              <w:p w14:paraId="68ACA13E" w14:textId="555EC8A4" w:rsidR="00022991" w:rsidRPr="0005218B" w:rsidRDefault="003F5BAB" w:rsidP="5BD3E6A3">
                <w:pPr>
                  <w:jc w:val="center"/>
                  <w:rPr>
                    <w:rFonts w:ascii="Open Sans" w:hAnsi="Open Sans" w:cs="Open Sans"/>
                    <w:b/>
                    <w:bCs/>
                  </w:rPr>
                </w:pPr>
              </w:p>
            </w:sdtContent>
          </w:sdt>
          <w:p w14:paraId="1F196356" w14:textId="1FFF7CAC" w:rsidR="00C039E4" w:rsidRPr="0005218B" w:rsidRDefault="00C039E4" w:rsidP="5BD3E6A3">
            <w:pPr>
              <w:jc w:val="center"/>
              <w:rPr>
                <w:rFonts w:ascii="Open Sans" w:hAnsi="Open Sans" w:cs="Open Sans"/>
              </w:rPr>
            </w:pPr>
          </w:p>
        </w:tc>
        <w:tc>
          <w:tcPr>
            <w:tcW w:w="7560" w:type="dxa"/>
            <w:gridSpan w:val="2"/>
            <w:shd w:val="clear" w:color="auto" w:fill="auto"/>
          </w:tcPr>
          <w:p w14:paraId="116595C2" w14:textId="77777777" w:rsidR="000A6F90" w:rsidRPr="0005218B" w:rsidRDefault="000A6F90" w:rsidP="0005218B">
            <w:pPr>
              <w:pStyle w:val="PARAGRAPH1"/>
              <w:spacing w:before="0" w:after="0"/>
              <w:rPr>
                <w:rFonts w:ascii="Open Sans" w:hAnsi="Open Sans" w:cs="Open Sans"/>
              </w:rPr>
            </w:pPr>
            <w:r w:rsidRPr="0005218B">
              <w:rPr>
                <w:rFonts w:ascii="Open Sans" w:hAnsi="Open Sans" w:cs="Open Sans"/>
              </w:rPr>
              <w:t>2)</w:t>
            </w:r>
            <w:r w:rsidRPr="0005218B">
              <w:rPr>
                <w:rFonts w:ascii="Open Sans" w:hAnsi="Open Sans" w:cs="Open Sans"/>
              </w:rPr>
              <w:tab/>
              <w:t>The student has an understanding of the insurance industry. The student is expected to:</w:t>
            </w:r>
          </w:p>
          <w:p w14:paraId="012EDC51" w14:textId="31E928B6"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 xml:space="preserve">examine </w:t>
            </w:r>
            <w:r w:rsidRPr="0005218B">
              <w:rPr>
                <w:rStyle w:val="Clear"/>
                <w:rFonts w:ascii="Open Sans" w:hAnsi="Open Sans" w:cs="Open Sans"/>
              </w:rPr>
              <w:t>the</w:t>
            </w:r>
            <w:r w:rsidRPr="0005218B">
              <w:rPr>
                <w:rFonts w:ascii="Open Sans" w:hAnsi="Open Sans" w:cs="Open Sans"/>
              </w:rPr>
              <w:t xml:space="preserve"> insurance industry</w:t>
            </w:r>
            <w:r w:rsidR="002801ED" w:rsidRPr="0005218B">
              <w:rPr>
                <w:rFonts w:ascii="Open Sans" w:hAnsi="Open Sans" w:cs="Open Sans"/>
              </w:rPr>
              <w:t>.</w:t>
            </w:r>
          </w:p>
          <w:p w14:paraId="5206C0F0" w14:textId="77777777" w:rsidR="000A6F90" w:rsidRPr="0005218B" w:rsidRDefault="000A6F90" w:rsidP="0005218B">
            <w:pPr>
              <w:pStyle w:val="PARAGRAPH1"/>
              <w:spacing w:before="0" w:after="0"/>
              <w:rPr>
                <w:rFonts w:ascii="Open Sans" w:hAnsi="Open Sans" w:cs="Open Sans"/>
              </w:rPr>
            </w:pPr>
            <w:r w:rsidRPr="0005218B">
              <w:rPr>
                <w:rFonts w:ascii="Open Sans" w:hAnsi="Open Sans" w:cs="Open Sans"/>
              </w:rPr>
              <w:t>(4)</w:t>
            </w:r>
            <w:r w:rsidRPr="0005218B">
              <w:rPr>
                <w:rStyle w:val="Clear"/>
                <w:rFonts w:ascii="Open Sans" w:hAnsi="Open Sans" w:cs="Open Sans"/>
              </w:rPr>
              <w:tab/>
            </w:r>
            <w:r w:rsidRPr="0005218B">
              <w:rPr>
                <w:rFonts w:ascii="Open Sans" w:hAnsi="Open Sans" w:cs="Open Sans"/>
              </w:rPr>
              <w:t>The student examines regulations that ensure compliance adherence to insurance industry regulations. The student is expected to:</w:t>
            </w:r>
          </w:p>
          <w:p w14:paraId="68249EF6"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evaluate the ethical and social responsibilities in the field of insurance;</w:t>
            </w:r>
          </w:p>
          <w:p w14:paraId="5FF33329"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(B)</w:t>
            </w:r>
            <w:r w:rsidRPr="0005218B">
              <w:rPr>
                <w:rFonts w:ascii="Open Sans" w:hAnsi="Open Sans" w:cs="Open Sans"/>
              </w:rPr>
              <w:tab/>
              <w:t>summarize federal and state regulations governing the insurance industry;</w:t>
            </w:r>
          </w:p>
          <w:p w14:paraId="0FFE8609"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(C)</w:t>
            </w:r>
            <w:r w:rsidRPr="0005218B">
              <w:rPr>
                <w:rFonts w:ascii="Open Sans" w:hAnsi="Open Sans" w:cs="Open Sans"/>
              </w:rPr>
              <w:tab/>
              <w:t>assess the significance of the Consolidated Omnibus Budget Reconciliation Act (COBRA);</w:t>
            </w:r>
          </w:p>
          <w:p w14:paraId="3268CE74"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(D)</w:t>
            </w:r>
            <w:r w:rsidRPr="0005218B">
              <w:rPr>
                <w:rFonts w:ascii="Open Sans" w:hAnsi="Open Sans" w:cs="Open Sans"/>
              </w:rPr>
              <w:tab/>
              <w:t>assess the Health Insurance Portability and Accountability Act (HIPAA), including Title I and Title II; and</w:t>
            </w:r>
          </w:p>
          <w:p w14:paraId="4E6C9A48" w14:textId="106C2E9E" w:rsidR="00022991" w:rsidRPr="0005218B" w:rsidRDefault="000A6F90" w:rsidP="0005218B">
            <w:pPr>
              <w:pStyle w:val="SUBPARAGRAPHA"/>
              <w:spacing w:before="0" w:after="0"/>
              <w:rPr>
                <w:rFonts w:ascii="Open Sans" w:hAnsi="Open Sans" w:cs="Open Sans"/>
              </w:rPr>
            </w:pPr>
            <w:r w:rsidRPr="0005218B">
              <w:rPr>
                <w:rFonts w:ascii="Open Sans" w:hAnsi="Open Sans" w:cs="Open Sans"/>
              </w:rPr>
              <w:lastRenderedPageBreak/>
              <w:t>(E)</w:t>
            </w:r>
            <w:r w:rsidRPr="0005218B">
              <w:rPr>
                <w:rFonts w:ascii="Open Sans" w:hAnsi="Open Sans" w:cs="Open Sans"/>
              </w:rPr>
              <w:tab/>
              <w:t>assess the Patient Protection a</w:t>
            </w:r>
            <w:r w:rsidR="002801ED" w:rsidRPr="0005218B">
              <w:rPr>
                <w:rFonts w:ascii="Open Sans" w:hAnsi="Open Sans" w:cs="Open Sans"/>
              </w:rPr>
              <w:t>nd Affordable Care Act (PPACA).</w:t>
            </w:r>
          </w:p>
        </w:tc>
      </w:tr>
      <w:tr w:rsidR="00022991" w:rsidRPr="0005218B"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61F048AC" w14:textId="1F039F3F" w:rsidR="00AD518B" w:rsidRPr="0005218B" w:rsidRDefault="00AD518B" w:rsidP="00AD518B">
                <w:pPr>
                  <w:rPr>
                    <w:rFonts w:ascii="Open Sans" w:hAnsi="Open Sans" w:cs="Open Sans"/>
                    <w:b/>
                    <w:bCs/>
                  </w:rPr>
                </w:pPr>
                <w:r w:rsidRPr="0005218B">
                  <w:rPr>
                    <w:rFonts w:ascii="Open Sans" w:hAnsi="Open Sans" w:cs="Open Sans"/>
                    <w:b/>
                    <w:bCs/>
                  </w:rPr>
                  <w:t xml:space="preserve">Unit </w:t>
                </w:r>
                <w:r w:rsidR="009D1BC6" w:rsidRPr="0005218B">
                  <w:rPr>
                    <w:rFonts w:ascii="Open Sans" w:hAnsi="Open Sans" w:cs="Open Sans"/>
                    <w:b/>
                    <w:bCs/>
                  </w:rPr>
                  <w:t>3</w:t>
                </w:r>
                <w:r w:rsidR="001D4EC2" w:rsidRPr="0005218B">
                  <w:rPr>
                    <w:rFonts w:ascii="Open Sans" w:hAnsi="Open Sans" w:cs="Open Sans"/>
                    <w:b/>
                    <w:bCs/>
                  </w:rPr>
                  <w:t xml:space="preserve">: </w:t>
                </w:r>
                <w:r w:rsidR="000A6F90" w:rsidRPr="0005218B">
                  <w:rPr>
                    <w:rFonts w:ascii="Open Sans" w:hAnsi="Open Sans" w:cs="Open Sans"/>
                    <w:b/>
                    <w:bCs/>
                  </w:rPr>
                  <w:t>Property and Automobile Insurance</w:t>
                </w:r>
              </w:p>
              <w:p w14:paraId="7712DB22" w14:textId="34268856" w:rsidR="00AD518B" w:rsidRPr="0005218B" w:rsidRDefault="00AD518B" w:rsidP="00AD518B">
                <w:pPr>
                  <w:rPr>
                    <w:rFonts w:ascii="Open Sans" w:hAnsi="Open Sans" w:cs="Open Sans"/>
                  </w:rPr>
                </w:pPr>
              </w:p>
              <w:p w14:paraId="7042F300" w14:textId="4ECBDA16" w:rsidR="00022991" w:rsidRPr="0005218B" w:rsidRDefault="00F0033E" w:rsidP="5BD3E6A3">
                <w:pPr>
                  <w:rPr>
                    <w:rFonts w:ascii="Open Sans" w:hAnsi="Open Sans" w:cs="Open Sans"/>
                  </w:rPr>
                </w:pPr>
                <w:r w:rsidRPr="0005218B">
                  <w:rPr>
                    <w:rFonts w:ascii="Open Sans" w:hAnsi="Open Sans" w:cs="Open Sans"/>
                  </w:rPr>
                  <w:t xml:space="preserve">Students will </w:t>
                </w:r>
                <w:r w:rsidR="00401210" w:rsidRPr="0005218B">
                  <w:rPr>
                    <w:rFonts w:ascii="Open Sans" w:hAnsi="Open Sans" w:cs="Open Sans"/>
                  </w:rPr>
                  <w:t>examine</w:t>
                </w:r>
                <w:r w:rsidRPr="0005218B">
                  <w:rPr>
                    <w:rFonts w:ascii="Open Sans" w:hAnsi="Open Sans" w:cs="Open Sans"/>
                  </w:rPr>
                  <w:t xml:space="preserve"> </w:t>
                </w:r>
                <w:r w:rsidR="00BC2BB2" w:rsidRPr="0005218B">
                  <w:rPr>
                    <w:rFonts w:ascii="Open Sans" w:hAnsi="Open Sans" w:cs="Open Sans"/>
                  </w:rPr>
                  <w:t xml:space="preserve">and explain </w:t>
                </w:r>
                <w:r w:rsidR="00BF24F0" w:rsidRPr="0005218B">
                  <w:rPr>
                    <w:rFonts w:ascii="Open Sans" w:hAnsi="Open Sans" w:cs="Open Sans"/>
                  </w:rPr>
                  <w:t>the insurance industry as well as</w:t>
                </w:r>
                <w:r w:rsidR="00BC2BB2" w:rsidRPr="0005218B">
                  <w:rPr>
                    <w:rFonts w:ascii="Open Sans" w:hAnsi="Open Sans" w:cs="Open Sans"/>
                  </w:rPr>
                  <w:t xml:space="preserve"> terminology</w:t>
                </w:r>
                <w:r w:rsidR="0002536A" w:rsidRPr="0005218B">
                  <w:rPr>
                    <w:rFonts w:ascii="Open Sans" w:hAnsi="Open Sans" w:cs="Open Sans"/>
                  </w:rPr>
                  <w:t xml:space="preserve"> associated with the field. </w:t>
                </w:r>
                <w:r w:rsidRPr="0005218B">
                  <w:rPr>
                    <w:rFonts w:ascii="Open Sans" w:hAnsi="Open Sans" w:cs="Open Sans"/>
                  </w:rPr>
                  <w:t>Students will create and/or use graphs, diagrams,</w:t>
                </w:r>
                <w:r w:rsidR="00A6064A" w:rsidRPr="0005218B">
                  <w:rPr>
                    <w:rFonts w:ascii="Open Sans" w:hAnsi="Open Sans" w:cs="Open Sans"/>
                  </w:rPr>
                  <w:t xml:space="preserve"> text</w:t>
                </w:r>
                <w:r w:rsidR="00BC2BB2" w:rsidRPr="0005218B">
                  <w:rPr>
                    <w:rFonts w:ascii="Open Sans" w:hAnsi="Open Sans" w:cs="Open Sans"/>
                  </w:rPr>
                  <w:t>,</w:t>
                </w:r>
                <w:r w:rsidR="00A6064A" w:rsidRPr="0005218B">
                  <w:rPr>
                    <w:rFonts w:ascii="Open Sans" w:hAnsi="Open Sans" w:cs="Open Sans"/>
                  </w:rPr>
                  <w:t xml:space="preserve"> and/or other representations</w:t>
                </w:r>
                <w:r w:rsidRPr="0005218B">
                  <w:rPr>
                    <w:rFonts w:ascii="Open Sans" w:hAnsi="Open Sans" w:cs="Open Sans"/>
                  </w:rPr>
                  <w:t xml:space="preserve"> to explain and </w:t>
                </w:r>
                <w:r w:rsidR="00BC2BB2" w:rsidRPr="0005218B">
                  <w:rPr>
                    <w:rFonts w:ascii="Open Sans" w:hAnsi="Open Sans" w:cs="Open Sans"/>
                  </w:rPr>
                  <w:t>describe</w:t>
                </w:r>
                <w:r w:rsidR="00401210" w:rsidRPr="0005218B">
                  <w:rPr>
                    <w:rFonts w:ascii="Open Sans" w:hAnsi="Open Sans" w:cs="Open Sans"/>
                  </w:rPr>
                  <w:t xml:space="preserve"> components </w:t>
                </w:r>
                <w:r w:rsidR="00BF24F0" w:rsidRPr="0005218B">
                  <w:rPr>
                    <w:rFonts w:ascii="Open Sans" w:hAnsi="Open Sans" w:cs="Open Sans"/>
                  </w:rPr>
                  <w:t xml:space="preserve">and purposes </w:t>
                </w:r>
                <w:r w:rsidR="00401210" w:rsidRPr="0005218B">
                  <w:rPr>
                    <w:rFonts w:ascii="Open Sans" w:hAnsi="Open Sans" w:cs="Open Sans"/>
                  </w:rPr>
                  <w:t>of automobile insurance, homeowner’s insurance, renter’s insurance, flood and earthquake insurance,</w:t>
                </w:r>
                <w:r w:rsidR="00BF24F0" w:rsidRPr="0005218B">
                  <w:rPr>
                    <w:rFonts w:ascii="Open Sans" w:hAnsi="Open Sans" w:cs="Open Sans"/>
                  </w:rPr>
                  <w:t xml:space="preserve"> commercial property and liability insurance, and title insurance. </w:t>
                </w:r>
              </w:p>
            </w:sdtContent>
          </w:sdt>
          <w:p w14:paraId="0AC5D4B1" w14:textId="1FFF7CAC" w:rsidR="00C039E4" w:rsidRPr="0005218B"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2021765327"/>
              <w:placeholder>
                <w:docPart w:val="6487E9F060CA45C8B014A4617A139B99"/>
              </w:placeholder>
              <w:docPartList>
                <w:docPartGallery w:val="Quick Parts"/>
              </w:docPartList>
            </w:sdtPr>
            <w:sdtEndPr/>
            <w:sdtContent>
              <w:sdt>
                <w:sdtPr>
                  <w:rPr>
                    <w:rFonts w:ascii="Open Sans" w:hAnsi="Open Sans" w:cs="Open Sans"/>
                    <w:bCs/>
                  </w:rPr>
                  <w:id w:val="-97483690"/>
                  <w:placeholder>
                    <w:docPart w:val="A4557C9CC17E4C01A89B6C5F5805BA74"/>
                  </w:placeholder>
                  <w:docPartList>
                    <w:docPartGallery w:val="Quick Parts"/>
                  </w:docPartList>
                </w:sdtPr>
                <w:sdtEndPr/>
                <w:sdtContent>
                  <w:p w14:paraId="1E0F61BE" w14:textId="71B12DF4" w:rsidR="00F71336" w:rsidRPr="0005218B" w:rsidRDefault="00B326DF" w:rsidP="00F71336">
                    <w:pPr>
                      <w:jc w:val="center"/>
                      <w:rPr>
                        <w:rFonts w:ascii="Open Sans" w:hAnsi="Open Sans" w:cs="Open Sans"/>
                      </w:rPr>
                    </w:pPr>
                    <w:r w:rsidRPr="0005218B">
                      <w:rPr>
                        <w:rFonts w:ascii="Open Sans" w:hAnsi="Open Sans" w:cs="Open Sans"/>
                      </w:rPr>
                      <w:t>25</w:t>
                    </w:r>
                    <w:r w:rsidR="00F71336" w:rsidRPr="0005218B">
                      <w:rPr>
                        <w:rFonts w:ascii="Open Sans" w:hAnsi="Open Sans" w:cs="Open Sans"/>
                      </w:rPr>
                      <w:t xml:space="preserve"> periods</w:t>
                    </w:r>
                  </w:p>
                  <w:p w14:paraId="4F256B86" w14:textId="42015634" w:rsidR="00F71336" w:rsidRPr="0005218B" w:rsidRDefault="00B326DF" w:rsidP="00F71336">
                    <w:pPr>
                      <w:jc w:val="center"/>
                      <w:rPr>
                        <w:rFonts w:ascii="Open Sans" w:hAnsi="Open Sans" w:cs="Open Sans"/>
                        <w:bCs/>
                      </w:rPr>
                    </w:pPr>
                    <w:r w:rsidRPr="0005218B">
                      <w:rPr>
                        <w:rFonts w:ascii="Open Sans" w:hAnsi="Open Sans" w:cs="Open Sans"/>
                      </w:rPr>
                      <w:t>1,125</w:t>
                    </w:r>
                    <w:r w:rsidR="00F71336" w:rsidRPr="0005218B">
                      <w:rPr>
                        <w:rFonts w:ascii="Open Sans" w:hAnsi="Open Sans" w:cs="Open Sans"/>
                      </w:rPr>
                      <w:t xml:space="preserve"> minutes</w:t>
                    </w:r>
                  </w:p>
                </w:sdtContent>
              </w:sdt>
              <w:p w14:paraId="22479A0D" w14:textId="6FFB0428" w:rsidR="00F71336" w:rsidRPr="0005218B" w:rsidRDefault="003F5BAB" w:rsidP="00F71336">
                <w:pPr>
                  <w:jc w:val="center"/>
                  <w:rPr>
                    <w:rFonts w:ascii="Open Sans" w:hAnsi="Open Sans" w:cs="Open Sans"/>
                    <w:bCs/>
                  </w:rPr>
                </w:pPr>
              </w:p>
            </w:sdtContent>
          </w:sdt>
          <w:p w14:paraId="5E8A2A2D" w14:textId="666F5573" w:rsidR="00C039E4" w:rsidRPr="0005218B" w:rsidRDefault="00F71336" w:rsidP="00F71336">
            <w:pPr>
              <w:jc w:val="center"/>
              <w:rPr>
                <w:rFonts w:ascii="Open Sans" w:hAnsi="Open Sans" w:cs="Open Sans"/>
              </w:rPr>
            </w:pPr>
            <w:r w:rsidRPr="0005218B">
              <w:rPr>
                <w:rFonts w:ascii="Open Sans" w:hAnsi="Open Sans" w:cs="Open Sans"/>
              </w:rPr>
              <w:t xml:space="preserve"> </w:t>
            </w:r>
          </w:p>
        </w:tc>
        <w:tc>
          <w:tcPr>
            <w:tcW w:w="7560" w:type="dxa"/>
            <w:gridSpan w:val="2"/>
            <w:shd w:val="clear" w:color="auto" w:fill="auto"/>
          </w:tcPr>
          <w:p w14:paraId="3E327BC9" w14:textId="77777777" w:rsidR="000A6F90" w:rsidRPr="0005218B" w:rsidRDefault="000A6F90" w:rsidP="0005218B">
            <w:pPr>
              <w:pStyle w:val="PARAGRAPH1"/>
              <w:spacing w:before="0" w:after="0"/>
              <w:rPr>
                <w:rFonts w:ascii="Open Sans" w:hAnsi="Open Sans" w:cs="Open Sans"/>
              </w:rPr>
            </w:pPr>
            <w:r w:rsidRPr="0005218B">
              <w:rPr>
                <w:rFonts w:ascii="Open Sans" w:hAnsi="Open Sans" w:cs="Open Sans"/>
              </w:rPr>
              <w:t>2)</w:t>
            </w:r>
            <w:r w:rsidRPr="0005218B">
              <w:rPr>
                <w:rFonts w:ascii="Open Sans" w:hAnsi="Open Sans" w:cs="Open Sans"/>
              </w:rPr>
              <w:tab/>
              <w:t>The student has an understanding of the insurance industry. The student is expected to:</w:t>
            </w:r>
          </w:p>
          <w:p w14:paraId="42C34C89" w14:textId="77777777" w:rsidR="00401210" w:rsidRPr="0005218B" w:rsidRDefault="00401210"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 xml:space="preserve">examine </w:t>
            </w:r>
            <w:r w:rsidRPr="0005218B">
              <w:rPr>
                <w:rStyle w:val="Clear"/>
                <w:rFonts w:ascii="Open Sans" w:hAnsi="Open Sans" w:cs="Open Sans"/>
              </w:rPr>
              <w:t>the</w:t>
            </w:r>
            <w:r w:rsidRPr="0005218B">
              <w:rPr>
                <w:rFonts w:ascii="Open Sans" w:hAnsi="Open Sans" w:cs="Open Sans"/>
              </w:rPr>
              <w:t xml:space="preserve"> insurance industry.</w:t>
            </w:r>
          </w:p>
          <w:p w14:paraId="387906B3" w14:textId="595C052D" w:rsidR="000A6F90" w:rsidRPr="0005218B" w:rsidRDefault="00401210" w:rsidP="0005218B">
            <w:pPr>
              <w:pStyle w:val="SUBPARAGRAPHA"/>
              <w:spacing w:before="0" w:after="0"/>
              <w:rPr>
                <w:rFonts w:ascii="Open Sans" w:hAnsi="Open Sans" w:cs="Open Sans"/>
              </w:rPr>
            </w:pPr>
            <w:r w:rsidRPr="0005218B">
              <w:rPr>
                <w:rFonts w:ascii="Open Sans" w:hAnsi="Open Sans" w:cs="Open Sans"/>
              </w:rPr>
              <w:t xml:space="preserve"> </w:t>
            </w:r>
            <w:r w:rsidR="000A6F90" w:rsidRPr="0005218B">
              <w:rPr>
                <w:rFonts w:ascii="Open Sans" w:hAnsi="Open Sans" w:cs="Open Sans"/>
              </w:rPr>
              <w:t>(B)</w:t>
            </w:r>
            <w:r w:rsidR="000A6F90" w:rsidRPr="0005218B">
              <w:rPr>
                <w:rFonts w:ascii="Open Sans" w:hAnsi="Open Sans" w:cs="Open Sans"/>
              </w:rPr>
              <w:tab/>
              <w:t>evaluate components of automobile insurance coverage;</w:t>
            </w:r>
          </w:p>
          <w:p w14:paraId="1602DBEB"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(C)</w:t>
            </w:r>
            <w:r w:rsidRPr="0005218B">
              <w:rPr>
                <w:rStyle w:val="Clear"/>
                <w:rFonts w:ascii="Open Sans" w:hAnsi="Open Sans" w:cs="Open Sans"/>
              </w:rPr>
              <w:tab/>
            </w:r>
            <w:r w:rsidRPr="0005218B">
              <w:rPr>
                <w:rFonts w:ascii="Open Sans" w:hAnsi="Open Sans" w:cs="Open Sans"/>
              </w:rPr>
              <w:t>evaluate components of homeowner's insurance and renter's insurance, including a personal umbrella liability policy;</w:t>
            </w:r>
          </w:p>
          <w:p w14:paraId="06BB8683"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(D)</w:t>
            </w:r>
            <w:r w:rsidRPr="0005218B">
              <w:rPr>
                <w:rStyle w:val="Clear"/>
                <w:rFonts w:ascii="Open Sans" w:hAnsi="Open Sans" w:cs="Open Sans"/>
              </w:rPr>
              <w:tab/>
            </w:r>
            <w:r w:rsidRPr="0005218B">
              <w:rPr>
                <w:rFonts w:ascii="Open Sans" w:hAnsi="Open Sans" w:cs="Open Sans"/>
              </w:rPr>
              <w:t xml:space="preserve">evaluate the purpose of </w:t>
            </w:r>
            <w:r w:rsidRPr="0005218B">
              <w:rPr>
                <w:rStyle w:val="Clear"/>
                <w:rFonts w:ascii="Open Sans" w:hAnsi="Open Sans" w:cs="Open Sans"/>
              </w:rPr>
              <w:t xml:space="preserve">flood </w:t>
            </w:r>
            <w:r w:rsidRPr="0005218B">
              <w:rPr>
                <w:rFonts w:ascii="Open Sans" w:hAnsi="Open Sans" w:cs="Open Sans"/>
              </w:rPr>
              <w:t>insurance and earthquake insurance;</w:t>
            </w:r>
          </w:p>
          <w:p w14:paraId="632415A5"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(E)</w:t>
            </w:r>
            <w:r w:rsidRPr="0005218B">
              <w:rPr>
                <w:rStyle w:val="Clear"/>
                <w:rFonts w:ascii="Open Sans" w:hAnsi="Open Sans" w:cs="Open Sans"/>
              </w:rPr>
              <w:tab/>
            </w:r>
            <w:r w:rsidRPr="0005218B">
              <w:rPr>
                <w:rFonts w:ascii="Open Sans" w:hAnsi="Open Sans" w:cs="Open Sans"/>
              </w:rPr>
              <w:t>evaluate the purpose of commercial property insurance;</w:t>
            </w:r>
          </w:p>
          <w:p w14:paraId="7A5F54C6" w14:textId="24DA3E98"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(F)</w:t>
            </w:r>
            <w:r w:rsidRPr="0005218B">
              <w:rPr>
                <w:rStyle w:val="Clear"/>
                <w:rFonts w:ascii="Open Sans" w:hAnsi="Open Sans" w:cs="Open Sans"/>
              </w:rPr>
              <w:tab/>
            </w:r>
            <w:r w:rsidRPr="0005218B">
              <w:rPr>
                <w:rFonts w:ascii="Open Sans" w:hAnsi="Open Sans" w:cs="Open Sans"/>
              </w:rPr>
              <w:t>evaluate the purpose of commercial liability insurance;</w:t>
            </w:r>
            <w:r w:rsidR="002801ED" w:rsidRPr="0005218B">
              <w:rPr>
                <w:rFonts w:ascii="Open Sans" w:hAnsi="Open Sans" w:cs="Open Sans"/>
              </w:rPr>
              <w:t xml:space="preserve"> and</w:t>
            </w:r>
          </w:p>
          <w:p w14:paraId="4F670193" w14:textId="5CE101FE" w:rsidR="00022991" w:rsidRPr="0005218B" w:rsidRDefault="000A6F90" w:rsidP="0005218B">
            <w:pPr>
              <w:pStyle w:val="SUBPARAGRAPHA"/>
              <w:spacing w:before="0" w:after="0"/>
              <w:rPr>
                <w:rFonts w:ascii="Open Sans" w:hAnsi="Open Sans" w:cs="Open Sans"/>
              </w:rPr>
            </w:pPr>
            <w:r w:rsidRPr="0005218B">
              <w:rPr>
                <w:rFonts w:ascii="Open Sans" w:hAnsi="Open Sans" w:cs="Open Sans"/>
              </w:rPr>
              <w:t>(G)</w:t>
            </w:r>
            <w:r w:rsidRPr="0005218B">
              <w:rPr>
                <w:rStyle w:val="Clear"/>
                <w:rFonts w:ascii="Open Sans" w:hAnsi="Open Sans" w:cs="Open Sans"/>
              </w:rPr>
              <w:tab/>
            </w:r>
            <w:r w:rsidRPr="0005218B">
              <w:rPr>
                <w:rFonts w:ascii="Open Sans" w:hAnsi="Open Sans" w:cs="Open Sans"/>
              </w:rPr>
              <w:t xml:space="preserve">evaluate </w:t>
            </w:r>
            <w:r w:rsidR="002801ED" w:rsidRPr="0005218B">
              <w:rPr>
                <w:rFonts w:ascii="Open Sans" w:hAnsi="Open Sans" w:cs="Open Sans"/>
              </w:rPr>
              <w:t>the purpose of title insurance.</w:t>
            </w:r>
          </w:p>
        </w:tc>
      </w:tr>
      <w:tr w:rsidR="00022991" w:rsidRPr="0005218B"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47A6460A" w:rsidR="00AD518B" w:rsidRPr="0005218B" w:rsidRDefault="00AD518B" w:rsidP="00AD518B">
                <w:pPr>
                  <w:rPr>
                    <w:rFonts w:ascii="Open Sans" w:hAnsi="Open Sans" w:cs="Open Sans"/>
                  </w:rPr>
                </w:pPr>
                <w:r w:rsidRPr="0005218B">
                  <w:rPr>
                    <w:rFonts w:ascii="Open Sans" w:hAnsi="Open Sans" w:cs="Open Sans"/>
                    <w:b/>
                    <w:bCs/>
                  </w:rPr>
                  <w:t xml:space="preserve">Unit </w:t>
                </w:r>
                <w:r w:rsidR="00950107" w:rsidRPr="0005218B">
                  <w:rPr>
                    <w:rFonts w:ascii="Open Sans" w:hAnsi="Open Sans" w:cs="Open Sans"/>
                    <w:b/>
                    <w:bCs/>
                  </w:rPr>
                  <w:t>4</w:t>
                </w:r>
                <w:r w:rsidRPr="0005218B">
                  <w:rPr>
                    <w:rFonts w:ascii="Open Sans" w:hAnsi="Open Sans" w:cs="Open Sans"/>
                    <w:b/>
                    <w:bCs/>
                  </w:rPr>
                  <w:t xml:space="preserve">: </w:t>
                </w:r>
                <w:r w:rsidR="000A6F90" w:rsidRPr="0005218B">
                  <w:rPr>
                    <w:rFonts w:ascii="Open Sans" w:hAnsi="Open Sans" w:cs="Open Sans"/>
                    <w:b/>
                    <w:bCs/>
                  </w:rPr>
                  <w:t>Health, Life, Disability, and Employment-Related Insurance</w:t>
                </w:r>
              </w:p>
              <w:sdt>
                <w:sdtPr>
                  <w:rPr>
                    <w:rFonts w:ascii="Open Sans" w:hAnsi="Open Sans" w:cs="Open Sans"/>
                    <w:b/>
                  </w:rPr>
                  <w:id w:val="-1101716346"/>
                  <w:placeholder>
                    <w:docPart w:val="F07E6558D2F44601BF565DE12AA381AE"/>
                  </w:placeholder>
                  <w:docPartList>
                    <w:docPartGallery w:val="Quick Parts"/>
                  </w:docPartList>
                </w:sdtPr>
                <w:sdtEndPr>
                  <w:rPr>
                    <w:b w:val="0"/>
                  </w:rPr>
                </w:sdtEndPr>
                <w:sdtContent>
                  <w:p w14:paraId="3F4EE1DB" w14:textId="37802A4C" w:rsidR="00AA64B6" w:rsidRPr="0005218B" w:rsidRDefault="00AA64B6" w:rsidP="00AA64B6">
                    <w:pPr>
                      <w:rPr>
                        <w:rFonts w:ascii="Open Sans" w:hAnsi="Open Sans" w:cs="Open Sans"/>
                        <w:b/>
                        <w:bCs/>
                      </w:rPr>
                    </w:pPr>
                  </w:p>
                  <w:p w14:paraId="3994BB00" w14:textId="06757C6D" w:rsidR="00C039E4" w:rsidRPr="0005218B" w:rsidRDefault="00AA64B6" w:rsidP="00BF24F0">
                    <w:pPr>
                      <w:rPr>
                        <w:rFonts w:ascii="Open Sans" w:hAnsi="Open Sans" w:cs="Open Sans"/>
                      </w:rPr>
                    </w:pPr>
                    <w:r w:rsidRPr="0005218B">
                      <w:rPr>
                        <w:rFonts w:ascii="Open Sans" w:hAnsi="Open Sans" w:cs="Open Sans"/>
                      </w:rPr>
                      <w:t xml:space="preserve">Students will learn, discuss, and </w:t>
                    </w:r>
                    <w:r w:rsidR="00BF24F0" w:rsidRPr="0005218B">
                      <w:rPr>
                        <w:rFonts w:ascii="Open Sans" w:hAnsi="Open Sans" w:cs="Open Sans"/>
                      </w:rPr>
                      <w:t xml:space="preserve">evaluate the purpose of health insurance, long-term care insurance, cancer insurance, unemployment and disability insurance, </w:t>
                    </w:r>
                    <w:r w:rsidR="00BF24F0" w:rsidRPr="0005218B">
                      <w:rPr>
                        <w:rFonts w:ascii="Open Sans" w:hAnsi="Open Sans" w:cs="Open Sans"/>
                      </w:rPr>
                      <w:lastRenderedPageBreak/>
                      <w:t xml:space="preserve">workers’ compensation insurance, and life insurance. </w:t>
                    </w:r>
                    <w:r w:rsidRPr="0005218B">
                      <w:rPr>
                        <w:rFonts w:ascii="Open Sans" w:hAnsi="Open Sans" w:cs="Open Sans"/>
                      </w:rPr>
                      <w:t>Students will create and/or use graphs, diagrams,</w:t>
                    </w:r>
                    <w:r w:rsidR="00A6064A" w:rsidRPr="0005218B">
                      <w:rPr>
                        <w:rFonts w:ascii="Open Sans" w:hAnsi="Open Sans" w:cs="Open Sans"/>
                      </w:rPr>
                      <w:t xml:space="preserve"> text</w:t>
                    </w:r>
                    <w:r w:rsidR="00BF24F0" w:rsidRPr="0005218B">
                      <w:rPr>
                        <w:rFonts w:ascii="Open Sans" w:hAnsi="Open Sans" w:cs="Open Sans"/>
                      </w:rPr>
                      <w:t>,</w:t>
                    </w:r>
                    <w:r w:rsidR="00A6064A" w:rsidRPr="0005218B">
                      <w:rPr>
                        <w:rFonts w:ascii="Open Sans" w:hAnsi="Open Sans" w:cs="Open Sans"/>
                      </w:rPr>
                      <w:t xml:space="preserve"> and/or other representations</w:t>
                    </w:r>
                    <w:r w:rsidRPr="0005218B">
                      <w:rPr>
                        <w:rFonts w:ascii="Open Sans" w:hAnsi="Open Sans" w:cs="Open Sans"/>
                      </w:rPr>
                      <w:t xml:space="preserve"> to </w:t>
                    </w:r>
                    <w:r w:rsidR="00BF24F0" w:rsidRPr="0005218B">
                      <w:rPr>
                        <w:rFonts w:ascii="Open Sans" w:hAnsi="Open Sans" w:cs="Open Sans"/>
                      </w:rPr>
                      <w:t xml:space="preserve">compare and contrast Medicare and Medicaid, and to compare and contrast term, whole, and group life insurance. Students will also discuss and summarize the role of life insurance in investment and estate planning. </w:t>
                    </w:r>
                    <w:r w:rsidRPr="0005218B">
                      <w:rPr>
                        <w:rFonts w:ascii="Open Sans" w:hAnsi="Open Sans" w:cs="Open Sans"/>
                      </w:rPr>
                      <w:t>Students will be giv</w:t>
                    </w:r>
                    <w:r w:rsidR="00ED4DA9" w:rsidRPr="0005218B">
                      <w:rPr>
                        <w:rFonts w:ascii="Open Sans" w:hAnsi="Open Sans" w:cs="Open Sans"/>
                      </w:rPr>
                      <w:t xml:space="preserve">en </w:t>
                    </w:r>
                    <w:r w:rsidR="004E15E4" w:rsidRPr="0005218B">
                      <w:rPr>
                        <w:rFonts w:ascii="Open Sans" w:hAnsi="Open Sans" w:cs="Open Sans"/>
                      </w:rPr>
                      <w:t xml:space="preserve">multiple </w:t>
                    </w:r>
                    <w:r w:rsidR="00ED4DA9" w:rsidRPr="0005218B">
                      <w:rPr>
                        <w:rFonts w:ascii="Open Sans" w:hAnsi="Open Sans" w:cs="Open Sans"/>
                      </w:rPr>
                      <w:t>opportunities to learn and discuss</w:t>
                    </w:r>
                    <w:r w:rsidRPr="0005218B">
                      <w:rPr>
                        <w:rFonts w:ascii="Open Sans" w:hAnsi="Open Sans" w:cs="Open Sans"/>
                      </w:rPr>
                      <w:t xml:space="preserve"> </w:t>
                    </w:r>
                    <w:r w:rsidR="00F57C7B" w:rsidRPr="0005218B">
                      <w:rPr>
                        <w:rFonts w:ascii="Open Sans" w:hAnsi="Open Sans" w:cs="Open Sans"/>
                      </w:rPr>
                      <w:t xml:space="preserve">these topics </w:t>
                    </w:r>
                    <w:r w:rsidRPr="0005218B">
                      <w:rPr>
                        <w:rFonts w:ascii="Open Sans" w:hAnsi="Open Sans" w:cs="Open Sans"/>
                      </w:rPr>
                      <w:t>and to demonstrate their understanding in classroom activities, discussions,</w:t>
                    </w:r>
                    <w:r w:rsidR="00F57C7B" w:rsidRPr="0005218B">
                      <w:rPr>
                        <w:rFonts w:ascii="Open Sans" w:hAnsi="Open Sans" w:cs="Open Sans"/>
                      </w:rPr>
                      <w:t xml:space="preserve"> projects, and/or presentations</w:t>
                    </w:r>
                    <w:r w:rsidR="007E588E" w:rsidRPr="0005218B">
                      <w:rPr>
                        <w:rFonts w:ascii="Open Sans" w:hAnsi="Open Sans" w:cs="Open Sans"/>
                      </w:rPr>
                      <w:t xml:space="preserve">. </w:t>
                    </w:r>
                  </w:p>
                </w:sdtContent>
              </w:sdt>
            </w:sdtContent>
          </w:sdt>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1315482332"/>
                  <w:placeholder>
                    <w:docPart w:val="8BA98817A67144B8BE045330D040013F"/>
                  </w:placeholder>
                  <w:docPartList>
                    <w:docPartGallery w:val="Quick Parts"/>
                  </w:docPartList>
                </w:sdtPr>
                <w:sdtEndPr/>
                <w:sdtContent>
                  <w:sdt>
                    <w:sdtPr>
                      <w:rPr>
                        <w:rFonts w:ascii="Open Sans" w:hAnsi="Open Sans" w:cs="Open Sans"/>
                        <w:bCs/>
                      </w:rPr>
                      <w:id w:val="173384468"/>
                      <w:placeholder>
                        <w:docPart w:val="24318C3DAD5F4D5AB7AB11BBCA9D6E9A"/>
                      </w:placeholder>
                      <w:docPartList>
                        <w:docPartGallery w:val="Quick Parts"/>
                      </w:docPartList>
                    </w:sdtPr>
                    <w:sdtEndPr/>
                    <w:sdtContent>
                      <w:p w14:paraId="52DA83B4" w14:textId="03D54F42" w:rsidR="005C52B0" w:rsidRPr="0005218B" w:rsidRDefault="009E1627" w:rsidP="005C52B0">
                        <w:pPr>
                          <w:jc w:val="center"/>
                          <w:rPr>
                            <w:rFonts w:ascii="Open Sans" w:hAnsi="Open Sans" w:cs="Open Sans"/>
                          </w:rPr>
                        </w:pPr>
                        <w:r w:rsidRPr="0005218B">
                          <w:rPr>
                            <w:rFonts w:ascii="Open Sans" w:hAnsi="Open Sans" w:cs="Open Sans"/>
                          </w:rPr>
                          <w:t>20</w:t>
                        </w:r>
                        <w:r w:rsidR="005C52B0" w:rsidRPr="0005218B">
                          <w:rPr>
                            <w:rFonts w:ascii="Open Sans" w:hAnsi="Open Sans" w:cs="Open Sans"/>
                          </w:rPr>
                          <w:t xml:space="preserve"> periods</w:t>
                        </w:r>
                      </w:p>
                      <w:p w14:paraId="50AC1AE6" w14:textId="4EC19B13" w:rsidR="00022991" w:rsidRPr="0005218B" w:rsidRDefault="009E1627" w:rsidP="00A6064A">
                        <w:pPr>
                          <w:jc w:val="center"/>
                          <w:rPr>
                            <w:rFonts w:ascii="Open Sans" w:hAnsi="Open Sans" w:cs="Open Sans"/>
                            <w:bCs/>
                          </w:rPr>
                        </w:pPr>
                        <w:r w:rsidRPr="0005218B">
                          <w:rPr>
                            <w:rFonts w:ascii="Open Sans" w:hAnsi="Open Sans" w:cs="Open Sans"/>
                          </w:rPr>
                          <w:t>900</w:t>
                        </w:r>
                        <w:r w:rsidR="005C52B0" w:rsidRPr="0005218B">
                          <w:rPr>
                            <w:rFonts w:ascii="Open Sans" w:hAnsi="Open Sans" w:cs="Open Sans"/>
                          </w:rPr>
                          <w:t xml:space="preserve"> </w:t>
                        </w:r>
                        <w:r w:rsidR="00A6064A" w:rsidRPr="0005218B">
                          <w:rPr>
                            <w:rFonts w:ascii="Open Sans" w:hAnsi="Open Sans" w:cs="Open Sans"/>
                          </w:rPr>
                          <w:t>minutes</w:t>
                        </w:r>
                      </w:p>
                    </w:sdtContent>
                  </w:sdt>
                </w:sdtContent>
              </w:sdt>
            </w:sdtContent>
          </w:sdt>
          <w:p w14:paraId="381936AC" w14:textId="1FFF7CAC" w:rsidR="00C039E4" w:rsidRPr="0005218B" w:rsidRDefault="00C039E4" w:rsidP="5BD3E6A3">
            <w:pPr>
              <w:jc w:val="center"/>
              <w:rPr>
                <w:rFonts w:ascii="Open Sans" w:hAnsi="Open Sans" w:cs="Open Sans"/>
              </w:rPr>
            </w:pPr>
          </w:p>
        </w:tc>
        <w:tc>
          <w:tcPr>
            <w:tcW w:w="7560" w:type="dxa"/>
            <w:gridSpan w:val="2"/>
            <w:shd w:val="clear" w:color="auto" w:fill="auto"/>
          </w:tcPr>
          <w:p w14:paraId="0CAC128E" w14:textId="77777777" w:rsidR="000A6F90" w:rsidRPr="0005218B" w:rsidRDefault="000A6F90" w:rsidP="0005218B">
            <w:pPr>
              <w:pStyle w:val="PARAGRAPH1"/>
              <w:spacing w:before="0" w:after="0"/>
              <w:rPr>
                <w:rFonts w:ascii="Open Sans" w:hAnsi="Open Sans" w:cs="Open Sans"/>
              </w:rPr>
            </w:pPr>
            <w:r w:rsidRPr="0005218B">
              <w:rPr>
                <w:rFonts w:ascii="Open Sans" w:hAnsi="Open Sans" w:cs="Open Sans"/>
              </w:rPr>
              <w:t>2)</w:t>
            </w:r>
            <w:r w:rsidRPr="0005218B">
              <w:rPr>
                <w:rFonts w:ascii="Open Sans" w:hAnsi="Open Sans" w:cs="Open Sans"/>
              </w:rPr>
              <w:tab/>
              <w:t>The student has an understanding of the insurance industry. The student is expected to:</w:t>
            </w:r>
          </w:p>
          <w:p w14:paraId="414E851D" w14:textId="0F17A62F"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(H)</w:t>
            </w:r>
            <w:r w:rsidRPr="0005218B">
              <w:rPr>
                <w:rFonts w:ascii="Open Sans" w:hAnsi="Open Sans" w:cs="Open Sans"/>
              </w:rPr>
              <w:tab/>
              <w:t>evaluate the purpose of health insurance, long-term care insurance, and cancer insurance;</w:t>
            </w:r>
          </w:p>
          <w:p w14:paraId="7C55822C"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(I)</w:t>
            </w:r>
            <w:r w:rsidRPr="0005218B">
              <w:rPr>
                <w:rStyle w:val="Clear"/>
                <w:rFonts w:ascii="Open Sans" w:hAnsi="Open Sans" w:cs="Open Sans"/>
              </w:rPr>
              <w:tab/>
            </w:r>
            <w:r w:rsidRPr="0005218B">
              <w:rPr>
                <w:rFonts w:ascii="Open Sans" w:hAnsi="Open Sans" w:cs="Open Sans"/>
              </w:rPr>
              <w:t>compare and contrast Medicare and Medicaid;</w:t>
            </w:r>
          </w:p>
          <w:p w14:paraId="776FCD9D"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lastRenderedPageBreak/>
              <w:t>(J)</w:t>
            </w:r>
            <w:r w:rsidRPr="0005218B">
              <w:rPr>
                <w:rFonts w:ascii="Open Sans" w:hAnsi="Open Sans" w:cs="Open Sans"/>
              </w:rPr>
              <w:tab/>
              <w:t>investigate the purpose of</w:t>
            </w:r>
            <w:r w:rsidRPr="0005218B">
              <w:rPr>
                <w:rStyle w:val="Clear"/>
                <w:rFonts w:ascii="Open Sans" w:hAnsi="Open Sans" w:cs="Open Sans"/>
              </w:rPr>
              <w:t xml:space="preserve"> </w:t>
            </w:r>
            <w:r w:rsidRPr="0005218B">
              <w:rPr>
                <w:rFonts w:ascii="Open Sans" w:hAnsi="Open Sans" w:cs="Open Sans"/>
              </w:rPr>
              <w:t>unemployment insurance;</w:t>
            </w:r>
          </w:p>
          <w:p w14:paraId="172FF527"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(K)</w:t>
            </w:r>
            <w:r w:rsidRPr="0005218B">
              <w:rPr>
                <w:rFonts w:ascii="Open Sans" w:hAnsi="Open Sans" w:cs="Open Sans"/>
              </w:rPr>
              <w:tab/>
              <w:t xml:space="preserve">evaluate the purpose </w:t>
            </w:r>
            <w:r w:rsidRPr="0005218B">
              <w:rPr>
                <w:rStyle w:val="Clear"/>
                <w:rFonts w:ascii="Open Sans" w:hAnsi="Open Sans" w:cs="Open Sans"/>
              </w:rPr>
              <w:t xml:space="preserve">of </w:t>
            </w:r>
            <w:r w:rsidRPr="0005218B">
              <w:rPr>
                <w:rFonts w:ascii="Open Sans" w:hAnsi="Open Sans" w:cs="Open Sans"/>
              </w:rPr>
              <w:t>workers' compensation insurance;</w:t>
            </w:r>
          </w:p>
          <w:p w14:paraId="25DC890D"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(L)</w:t>
            </w:r>
            <w:r w:rsidRPr="0005218B">
              <w:rPr>
                <w:rFonts w:ascii="Open Sans" w:hAnsi="Open Sans" w:cs="Open Sans"/>
              </w:rPr>
              <w:tab/>
              <w:t>evaluate the purpose of disability insurance;</w:t>
            </w:r>
          </w:p>
          <w:p w14:paraId="18826DD3" w14:textId="35100CC9"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(M)</w:t>
            </w:r>
            <w:r w:rsidRPr="0005218B">
              <w:rPr>
                <w:rFonts w:ascii="Open Sans" w:hAnsi="Open Sans" w:cs="Open Sans"/>
              </w:rPr>
              <w:tab/>
              <w:t>compare and contrast the purpose of life insurance, including term, whole, and group;</w:t>
            </w:r>
            <w:r w:rsidR="002801ED" w:rsidRPr="0005218B">
              <w:rPr>
                <w:rFonts w:ascii="Open Sans" w:hAnsi="Open Sans" w:cs="Open Sans"/>
              </w:rPr>
              <w:t xml:space="preserve"> and</w:t>
            </w:r>
          </w:p>
          <w:p w14:paraId="231EC9DE" w14:textId="2451E39A" w:rsidR="00022991" w:rsidRPr="0005218B" w:rsidRDefault="000A6F90" w:rsidP="0005218B">
            <w:pPr>
              <w:pStyle w:val="SUBPARAGRAPHA"/>
              <w:spacing w:before="0" w:after="0"/>
              <w:rPr>
                <w:rFonts w:ascii="Open Sans" w:hAnsi="Open Sans" w:cs="Open Sans"/>
              </w:rPr>
            </w:pPr>
            <w:r w:rsidRPr="0005218B">
              <w:rPr>
                <w:rFonts w:ascii="Open Sans" w:hAnsi="Open Sans" w:cs="Open Sans"/>
              </w:rPr>
              <w:t>(N)</w:t>
            </w:r>
            <w:r w:rsidRPr="0005218B">
              <w:rPr>
                <w:rFonts w:ascii="Open Sans" w:hAnsi="Open Sans" w:cs="Open Sans"/>
              </w:rPr>
              <w:tab/>
              <w:t xml:space="preserve">summarize the role of life insurance in </w:t>
            </w:r>
            <w:r w:rsidR="002801ED" w:rsidRPr="0005218B">
              <w:rPr>
                <w:rFonts w:ascii="Open Sans" w:hAnsi="Open Sans" w:cs="Open Sans"/>
              </w:rPr>
              <w:t>investment and estate planning.</w:t>
            </w:r>
          </w:p>
        </w:tc>
      </w:tr>
      <w:tr w:rsidR="0044327C" w:rsidRPr="0005218B" w14:paraId="75D20EE1" w14:textId="77777777" w:rsidTr="00244619">
        <w:trPr>
          <w:trHeight w:val="1151"/>
        </w:trPr>
        <w:tc>
          <w:tcPr>
            <w:tcW w:w="4680" w:type="dxa"/>
            <w:shd w:val="clear" w:color="auto" w:fill="auto"/>
          </w:tcPr>
          <w:p w14:paraId="12043BFC" w14:textId="3C9371BF" w:rsidR="0044327C" w:rsidRPr="0005218B" w:rsidRDefault="00950107" w:rsidP="0044327C">
            <w:pPr>
              <w:rPr>
                <w:rFonts w:ascii="Open Sans" w:hAnsi="Open Sans" w:cs="Open Sans"/>
                <w:b/>
                <w:bCs/>
              </w:rPr>
            </w:pPr>
            <w:r w:rsidRPr="0005218B">
              <w:rPr>
                <w:rFonts w:ascii="Open Sans" w:hAnsi="Open Sans" w:cs="Open Sans"/>
                <w:b/>
                <w:bCs/>
              </w:rPr>
              <w:lastRenderedPageBreak/>
              <w:t xml:space="preserve">Unit 5: </w:t>
            </w:r>
            <w:r w:rsidR="000A6F90" w:rsidRPr="0005218B">
              <w:rPr>
                <w:rFonts w:ascii="Open Sans" w:hAnsi="Open Sans" w:cs="Open Sans"/>
                <w:b/>
                <w:bCs/>
              </w:rPr>
              <w:t>Methods</w:t>
            </w:r>
            <w:r w:rsidR="00B7694D" w:rsidRPr="0005218B">
              <w:rPr>
                <w:rFonts w:ascii="Open Sans" w:hAnsi="Open Sans" w:cs="Open Sans"/>
                <w:b/>
                <w:bCs/>
              </w:rPr>
              <w:t>, Ratings,</w:t>
            </w:r>
            <w:r w:rsidR="000A6F90" w:rsidRPr="0005218B">
              <w:rPr>
                <w:rFonts w:ascii="Open Sans" w:hAnsi="Open Sans" w:cs="Open Sans"/>
                <w:b/>
                <w:bCs/>
              </w:rPr>
              <w:t xml:space="preserve"> and Trends</w:t>
            </w:r>
          </w:p>
          <w:p w14:paraId="46818B1F" w14:textId="77777777" w:rsidR="0044327C" w:rsidRPr="0005218B" w:rsidRDefault="0044327C" w:rsidP="0044327C">
            <w:pPr>
              <w:rPr>
                <w:rFonts w:ascii="Open Sans" w:hAnsi="Open Sans" w:cs="Open Sans"/>
                <w:b/>
              </w:rPr>
            </w:pPr>
          </w:p>
          <w:p w14:paraId="2E2A2700" w14:textId="30EFB5A4" w:rsidR="00354600" w:rsidRPr="0005218B" w:rsidRDefault="00354600" w:rsidP="00722C69">
            <w:pPr>
              <w:rPr>
                <w:rFonts w:ascii="Open Sans" w:hAnsi="Open Sans" w:cs="Open Sans"/>
              </w:rPr>
            </w:pPr>
            <w:r w:rsidRPr="0005218B">
              <w:rPr>
                <w:rFonts w:ascii="Open Sans" w:hAnsi="Open Sans" w:cs="Open Sans"/>
              </w:rPr>
              <w:t xml:space="preserve">Students will </w:t>
            </w:r>
            <w:r w:rsidR="00304073" w:rsidRPr="0005218B">
              <w:rPr>
                <w:rFonts w:ascii="Open Sans" w:hAnsi="Open Sans" w:cs="Open Sans"/>
              </w:rPr>
              <w:t xml:space="preserve">examine, </w:t>
            </w:r>
            <w:r w:rsidRPr="0005218B">
              <w:rPr>
                <w:rFonts w:ascii="Open Sans" w:hAnsi="Open Sans" w:cs="Open Sans"/>
              </w:rPr>
              <w:t>identify, discuss, and explain</w:t>
            </w:r>
            <w:r w:rsidR="001B48EF" w:rsidRPr="0005218B">
              <w:rPr>
                <w:rFonts w:ascii="Open Sans" w:hAnsi="Open Sans" w:cs="Open Sans"/>
              </w:rPr>
              <w:t xml:space="preserve"> the methods that insurance companies use to generate income, the use of state risk pool programs, and trends in the insurance industry</w:t>
            </w:r>
            <w:r w:rsidR="00304073" w:rsidRPr="0005218B">
              <w:rPr>
                <w:rFonts w:ascii="Open Sans" w:hAnsi="Open Sans" w:cs="Open Sans"/>
              </w:rPr>
              <w:t xml:space="preserve">. </w:t>
            </w:r>
            <w:r w:rsidR="00722C69" w:rsidRPr="0005218B">
              <w:rPr>
                <w:rFonts w:ascii="Open Sans" w:hAnsi="Open Sans" w:cs="Open Sans"/>
              </w:rPr>
              <w:t xml:space="preserve">Students will create and/or use graphs, diagrams, text, and/or other representations to compare and contrast insurance company ratings, methods insurance companies use to generate income, and insurance premiums according to gender, geographic area, and age. </w:t>
            </w:r>
            <w:r w:rsidRPr="0005218B">
              <w:rPr>
                <w:rFonts w:ascii="Open Sans" w:hAnsi="Open Sans" w:cs="Open Sans"/>
              </w:rPr>
              <w:t xml:space="preserve">Students </w:t>
            </w:r>
            <w:r w:rsidR="00311878" w:rsidRPr="0005218B">
              <w:rPr>
                <w:rFonts w:ascii="Open Sans" w:hAnsi="Open Sans" w:cs="Open Sans"/>
              </w:rPr>
              <w:t>will discuss</w:t>
            </w:r>
            <w:r w:rsidR="00E66E78" w:rsidRPr="0005218B">
              <w:rPr>
                <w:rFonts w:ascii="Open Sans" w:hAnsi="Open Sans" w:cs="Open Sans"/>
              </w:rPr>
              <w:t xml:space="preserve"> and </w:t>
            </w:r>
            <w:r w:rsidR="00722C69" w:rsidRPr="0005218B">
              <w:rPr>
                <w:rFonts w:ascii="Open Sans" w:hAnsi="Open Sans" w:cs="Open Sans"/>
              </w:rPr>
              <w:t xml:space="preserve">summarize </w:t>
            </w:r>
            <w:r w:rsidR="00722C69" w:rsidRPr="0005218B">
              <w:rPr>
                <w:rFonts w:ascii="Open Sans" w:hAnsi="Open Sans" w:cs="Open Sans"/>
              </w:rPr>
              <w:lastRenderedPageBreak/>
              <w:t xml:space="preserve">trends in the insurance industry </w:t>
            </w:r>
            <w:r w:rsidR="00304073" w:rsidRPr="0005218B">
              <w:rPr>
                <w:rFonts w:ascii="Open Sans" w:hAnsi="Open Sans" w:cs="Open Sans"/>
              </w:rPr>
              <w:t>in classroom activities</w:t>
            </w:r>
            <w:r w:rsidR="008216DF" w:rsidRPr="0005218B">
              <w:rPr>
                <w:rFonts w:ascii="Open Sans" w:hAnsi="Open Sans" w:cs="Open Sans"/>
              </w:rPr>
              <w:t xml:space="preserve"> </w:t>
            </w:r>
            <w:r w:rsidR="00304073" w:rsidRPr="0005218B">
              <w:rPr>
                <w:rFonts w:ascii="Open Sans" w:hAnsi="Open Sans" w:cs="Open Sans"/>
              </w:rPr>
              <w:t>and</w:t>
            </w:r>
            <w:r w:rsidR="008216DF" w:rsidRPr="0005218B">
              <w:rPr>
                <w:rFonts w:ascii="Open Sans" w:hAnsi="Open Sans" w:cs="Open Sans"/>
              </w:rPr>
              <w:t>/or</w:t>
            </w:r>
            <w:r w:rsidR="00722C69" w:rsidRPr="0005218B">
              <w:rPr>
                <w:rFonts w:ascii="Open Sans" w:hAnsi="Open Sans" w:cs="Open Sans"/>
              </w:rPr>
              <w:t xml:space="preserve"> presentations</w:t>
            </w:r>
            <w:r w:rsidR="00D12BA7" w:rsidRPr="0005218B">
              <w:rPr>
                <w:rFonts w:ascii="Open Sans" w:hAnsi="Open Sans" w:cs="Open Sans"/>
              </w:rPr>
              <w:t>.</w:t>
            </w:r>
          </w:p>
        </w:tc>
        <w:tc>
          <w:tcPr>
            <w:tcW w:w="2250" w:type="dxa"/>
            <w:shd w:val="clear" w:color="auto" w:fill="auto"/>
          </w:tcPr>
          <w:sdt>
            <w:sdtPr>
              <w:rPr>
                <w:rFonts w:ascii="Open Sans" w:hAnsi="Open Sans" w:cs="Open Sans"/>
                <w:bCs/>
              </w:rPr>
              <w:id w:val="1240131729"/>
              <w:placeholder>
                <w:docPart w:val="3502A8D56C924738A2C4BA7C3051BFA0"/>
              </w:placeholder>
              <w:docPartList>
                <w:docPartGallery w:val="Quick Parts"/>
              </w:docPartList>
            </w:sdtPr>
            <w:sdtEndPr/>
            <w:sdtContent>
              <w:sdt>
                <w:sdtPr>
                  <w:rPr>
                    <w:rFonts w:ascii="Open Sans" w:hAnsi="Open Sans" w:cs="Open Sans"/>
                    <w:bCs/>
                  </w:rPr>
                  <w:id w:val="2040163393"/>
                  <w:placeholder>
                    <w:docPart w:val="60C637BE25C541AEAE97180523B97845"/>
                  </w:placeholder>
                  <w:docPartList>
                    <w:docPartGallery w:val="Quick Parts"/>
                  </w:docPartList>
                </w:sdtPr>
                <w:sdtEndPr/>
                <w:sdtContent>
                  <w:p w14:paraId="29001EA7" w14:textId="22A9225B" w:rsidR="00F71336" w:rsidRPr="0005218B" w:rsidRDefault="00F71336" w:rsidP="00F71336">
                    <w:pPr>
                      <w:jc w:val="center"/>
                      <w:rPr>
                        <w:rFonts w:ascii="Open Sans" w:hAnsi="Open Sans" w:cs="Open Sans"/>
                      </w:rPr>
                    </w:pPr>
                    <w:r w:rsidRPr="0005218B">
                      <w:rPr>
                        <w:rFonts w:ascii="Open Sans" w:hAnsi="Open Sans" w:cs="Open Sans"/>
                      </w:rPr>
                      <w:t>2</w:t>
                    </w:r>
                    <w:r w:rsidR="005C52B0" w:rsidRPr="0005218B">
                      <w:rPr>
                        <w:rFonts w:ascii="Open Sans" w:hAnsi="Open Sans" w:cs="Open Sans"/>
                      </w:rPr>
                      <w:t>5</w:t>
                    </w:r>
                    <w:r w:rsidRPr="0005218B">
                      <w:rPr>
                        <w:rFonts w:ascii="Open Sans" w:hAnsi="Open Sans" w:cs="Open Sans"/>
                      </w:rPr>
                      <w:t xml:space="preserve"> periods</w:t>
                    </w:r>
                  </w:p>
                  <w:p w14:paraId="04A4C038" w14:textId="2588C6CE" w:rsidR="00F71336" w:rsidRPr="0005218B" w:rsidRDefault="005C52B0" w:rsidP="00F71336">
                    <w:pPr>
                      <w:jc w:val="center"/>
                      <w:rPr>
                        <w:rFonts w:ascii="Open Sans" w:hAnsi="Open Sans" w:cs="Open Sans"/>
                        <w:bCs/>
                      </w:rPr>
                    </w:pPr>
                    <w:r w:rsidRPr="0005218B">
                      <w:rPr>
                        <w:rFonts w:ascii="Open Sans" w:hAnsi="Open Sans" w:cs="Open Sans"/>
                      </w:rPr>
                      <w:t>1</w:t>
                    </w:r>
                    <w:r w:rsidR="0005218B">
                      <w:rPr>
                        <w:rFonts w:ascii="Open Sans" w:hAnsi="Open Sans" w:cs="Open Sans"/>
                      </w:rPr>
                      <w:t>,</w:t>
                    </w:r>
                    <w:r w:rsidRPr="0005218B">
                      <w:rPr>
                        <w:rFonts w:ascii="Open Sans" w:hAnsi="Open Sans" w:cs="Open Sans"/>
                      </w:rPr>
                      <w:t>125</w:t>
                    </w:r>
                    <w:r w:rsidR="00F71336" w:rsidRPr="0005218B">
                      <w:rPr>
                        <w:rFonts w:ascii="Open Sans" w:hAnsi="Open Sans" w:cs="Open Sans"/>
                      </w:rPr>
                      <w:t xml:space="preserve"> minutes</w:t>
                    </w:r>
                  </w:p>
                </w:sdtContent>
              </w:sdt>
              <w:p w14:paraId="477DE87F" w14:textId="1746EBD2" w:rsidR="00F71336" w:rsidRPr="0005218B" w:rsidRDefault="00F71336" w:rsidP="00F71336">
                <w:pPr>
                  <w:jc w:val="center"/>
                  <w:rPr>
                    <w:rFonts w:ascii="Open Sans" w:hAnsi="Open Sans" w:cs="Open Sans"/>
                  </w:rPr>
                </w:pPr>
              </w:p>
              <w:p w14:paraId="444D2195" w14:textId="769BB4D8" w:rsidR="0044327C" w:rsidRPr="0005218B" w:rsidRDefault="003F5BAB" w:rsidP="0044327C">
                <w:pPr>
                  <w:jc w:val="center"/>
                  <w:rPr>
                    <w:rFonts w:ascii="Open Sans" w:hAnsi="Open Sans" w:cs="Open Sans"/>
                    <w:b/>
                    <w:bCs/>
                  </w:rPr>
                </w:pPr>
              </w:p>
            </w:sdtContent>
          </w:sdt>
          <w:p w14:paraId="2226FF39" w14:textId="77777777" w:rsidR="0044327C" w:rsidRPr="0005218B" w:rsidRDefault="0044327C" w:rsidP="0044327C">
            <w:pPr>
              <w:jc w:val="center"/>
              <w:rPr>
                <w:rFonts w:ascii="Open Sans" w:hAnsi="Open Sans" w:cs="Open Sans"/>
                <w:bCs/>
              </w:rPr>
            </w:pPr>
          </w:p>
        </w:tc>
        <w:tc>
          <w:tcPr>
            <w:tcW w:w="7560" w:type="dxa"/>
            <w:gridSpan w:val="2"/>
            <w:shd w:val="clear" w:color="auto" w:fill="auto"/>
          </w:tcPr>
          <w:p w14:paraId="2B72BF7C" w14:textId="77777777" w:rsidR="000A6F90" w:rsidRPr="0005218B" w:rsidRDefault="000A6F90" w:rsidP="0005218B">
            <w:pPr>
              <w:pStyle w:val="PARAGRAPH1"/>
              <w:spacing w:before="0" w:after="0"/>
              <w:rPr>
                <w:rFonts w:ascii="Open Sans" w:hAnsi="Open Sans" w:cs="Open Sans"/>
              </w:rPr>
            </w:pPr>
            <w:r w:rsidRPr="0005218B">
              <w:rPr>
                <w:rFonts w:ascii="Open Sans" w:hAnsi="Open Sans" w:cs="Open Sans"/>
              </w:rPr>
              <w:t>2)</w:t>
            </w:r>
            <w:r w:rsidRPr="0005218B">
              <w:rPr>
                <w:rFonts w:ascii="Open Sans" w:hAnsi="Open Sans" w:cs="Open Sans"/>
              </w:rPr>
              <w:tab/>
              <w:t>The student has an understanding of the insurance industry. The student is expected to:</w:t>
            </w:r>
          </w:p>
          <w:p w14:paraId="308EFC39" w14:textId="7E925529"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 xml:space="preserve"> (O)</w:t>
            </w:r>
            <w:r w:rsidRPr="0005218B">
              <w:rPr>
                <w:rFonts w:ascii="Open Sans" w:hAnsi="Open Sans" w:cs="Open Sans"/>
              </w:rPr>
              <w:tab/>
              <w:t>compare and contrast the methods that insurance companies use to</w:t>
            </w:r>
            <w:r w:rsidRPr="0005218B">
              <w:rPr>
                <w:rStyle w:val="Clear"/>
                <w:rFonts w:ascii="Open Sans" w:hAnsi="Open Sans" w:cs="Open Sans"/>
              </w:rPr>
              <w:t xml:space="preserve"> generate</w:t>
            </w:r>
            <w:r w:rsidRPr="0005218B">
              <w:rPr>
                <w:rFonts w:ascii="Open Sans" w:hAnsi="Open Sans" w:cs="Open Sans"/>
              </w:rPr>
              <w:t xml:space="preserve"> income, including collection of premiums and investing activities;</w:t>
            </w:r>
          </w:p>
          <w:p w14:paraId="786EE348"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(P)</w:t>
            </w:r>
            <w:r w:rsidRPr="0005218B">
              <w:rPr>
                <w:rFonts w:ascii="Open Sans" w:hAnsi="Open Sans" w:cs="Open Sans"/>
              </w:rPr>
              <w:tab/>
              <w:t>evaluate the use of state risk pool programs; and</w:t>
            </w:r>
          </w:p>
          <w:p w14:paraId="5112336C" w14:textId="77777777" w:rsidR="000A6F90" w:rsidRPr="0005218B" w:rsidRDefault="000A6F90" w:rsidP="0005218B">
            <w:pPr>
              <w:pStyle w:val="SUBPARAGRAPHA"/>
              <w:spacing w:before="0" w:after="0"/>
              <w:rPr>
                <w:rFonts w:ascii="Open Sans" w:hAnsi="Open Sans" w:cs="Open Sans"/>
              </w:rPr>
            </w:pPr>
            <w:r w:rsidRPr="0005218B">
              <w:rPr>
                <w:rFonts w:ascii="Open Sans" w:hAnsi="Open Sans" w:cs="Open Sans"/>
              </w:rPr>
              <w:t>(Q)</w:t>
            </w:r>
            <w:r w:rsidRPr="0005218B">
              <w:rPr>
                <w:rFonts w:ascii="Open Sans" w:hAnsi="Open Sans" w:cs="Open Sans"/>
              </w:rPr>
              <w:tab/>
              <w:t>summarize trends in the insurance industry such as hacker insurance, pet insurance, travel insurance, and identity theft insurance.</w:t>
            </w:r>
          </w:p>
          <w:p w14:paraId="204B419F" w14:textId="77777777" w:rsidR="00B7694D" w:rsidRPr="0005218B" w:rsidRDefault="00B7694D" w:rsidP="0005218B">
            <w:pPr>
              <w:pStyle w:val="PARAGRAPH1"/>
              <w:spacing w:before="0" w:after="0"/>
              <w:rPr>
                <w:rFonts w:ascii="Open Sans" w:hAnsi="Open Sans" w:cs="Open Sans"/>
              </w:rPr>
            </w:pPr>
            <w:r w:rsidRPr="0005218B">
              <w:rPr>
                <w:rFonts w:ascii="Open Sans" w:hAnsi="Open Sans" w:cs="Open Sans"/>
              </w:rPr>
              <w:t>(9)</w:t>
            </w:r>
            <w:r w:rsidRPr="0005218B">
              <w:rPr>
                <w:rStyle w:val="Clear"/>
                <w:rFonts w:ascii="Open Sans" w:hAnsi="Open Sans" w:cs="Open Sans"/>
              </w:rPr>
              <w:tab/>
            </w:r>
            <w:r w:rsidRPr="0005218B">
              <w:rPr>
                <w:rFonts w:ascii="Open Sans" w:hAnsi="Open Sans" w:cs="Open Sans"/>
              </w:rPr>
              <w:t>The student identifies different insurance providers and rates. The student is expected to:</w:t>
            </w:r>
          </w:p>
          <w:p w14:paraId="0221419D" w14:textId="77777777" w:rsidR="00B7694D" w:rsidRPr="0005218B" w:rsidRDefault="00B7694D"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compare and contrast insurance company ratings; and</w:t>
            </w:r>
          </w:p>
          <w:p w14:paraId="4D19E77A" w14:textId="1A9FB8B5" w:rsidR="0044327C" w:rsidRPr="0005218B" w:rsidRDefault="00B7694D" w:rsidP="0005218B">
            <w:pPr>
              <w:pStyle w:val="SUBPARAGRAPHA"/>
              <w:spacing w:before="0" w:after="0"/>
              <w:rPr>
                <w:rFonts w:ascii="Open Sans" w:hAnsi="Open Sans" w:cs="Open Sans"/>
              </w:rPr>
            </w:pPr>
            <w:r w:rsidRPr="0005218B">
              <w:rPr>
                <w:rFonts w:ascii="Open Sans" w:hAnsi="Open Sans" w:cs="Open Sans"/>
              </w:rPr>
              <w:lastRenderedPageBreak/>
              <w:t>(B)</w:t>
            </w:r>
            <w:r w:rsidRPr="0005218B">
              <w:rPr>
                <w:rFonts w:ascii="Open Sans" w:hAnsi="Open Sans" w:cs="Open Sans"/>
              </w:rPr>
              <w:tab/>
              <w:t>compare and contrast insurance premiums according to ge</w:t>
            </w:r>
            <w:r w:rsidR="002801ED" w:rsidRPr="0005218B">
              <w:rPr>
                <w:rFonts w:ascii="Open Sans" w:hAnsi="Open Sans" w:cs="Open Sans"/>
              </w:rPr>
              <w:t>nder, geographic area, and age.</w:t>
            </w:r>
          </w:p>
        </w:tc>
      </w:tr>
      <w:tr w:rsidR="00311878" w:rsidRPr="0005218B" w14:paraId="05364CC6" w14:textId="77777777" w:rsidTr="00244619">
        <w:trPr>
          <w:trHeight w:val="1151"/>
        </w:trPr>
        <w:tc>
          <w:tcPr>
            <w:tcW w:w="4680" w:type="dxa"/>
            <w:shd w:val="clear" w:color="auto" w:fill="auto"/>
          </w:tcPr>
          <w:sdt>
            <w:sdtPr>
              <w:rPr>
                <w:rFonts w:ascii="Open Sans" w:hAnsi="Open Sans" w:cs="Open Sans"/>
                <w:b/>
              </w:rPr>
              <w:id w:val="-851635285"/>
              <w:placeholder>
                <w:docPart w:val="50EE031B85DC47C8B63B88A4B29972C4"/>
              </w:placeholder>
              <w:docPartList>
                <w:docPartGallery w:val="Quick Parts"/>
              </w:docPartList>
            </w:sdtPr>
            <w:sdtEndPr>
              <w:rPr>
                <w:b w:val="0"/>
              </w:rPr>
            </w:sdtEndPr>
            <w:sdtContent>
              <w:p w14:paraId="5F6CDB1A" w14:textId="3176F5A1" w:rsidR="00311878" w:rsidRPr="0005218B" w:rsidRDefault="00311878" w:rsidP="00311878">
                <w:pPr>
                  <w:rPr>
                    <w:rFonts w:ascii="Open Sans" w:hAnsi="Open Sans" w:cs="Open Sans"/>
                    <w:b/>
                    <w:bCs/>
                  </w:rPr>
                </w:pPr>
                <w:r w:rsidRPr="0005218B">
                  <w:rPr>
                    <w:rFonts w:ascii="Open Sans" w:hAnsi="Open Sans" w:cs="Open Sans"/>
                    <w:b/>
                    <w:bCs/>
                  </w:rPr>
                  <w:t>Unit 6: Underwriting and Claims</w:t>
                </w:r>
              </w:p>
              <w:p w14:paraId="6E1E6F53" w14:textId="77777777" w:rsidR="00311878" w:rsidRPr="0005218B" w:rsidRDefault="00311878" w:rsidP="00311878">
                <w:pPr>
                  <w:rPr>
                    <w:rFonts w:ascii="Open Sans" w:hAnsi="Open Sans" w:cs="Open Sans"/>
                  </w:rPr>
                </w:pPr>
              </w:p>
              <w:p w14:paraId="740DB932" w14:textId="20A1BF29" w:rsidR="00311878" w:rsidRPr="0005218B" w:rsidRDefault="00311878" w:rsidP="00311878">
                <w:pPr>
                  <w:rPr>
                    <w:rFonts w:ascii="Open Sans" w:hAnsi="Open Sans" w:cs="Open Sans"/>
                    <w:b/>
                  </w:rPr>
                </w:pPr>
                <w:r w:rsidRPr="0005218B">
                  <w:rPr>
                    <w:rFonts w:ascii="Open Sans" w:hAnsi="Open Sans" w:cs="Open Sans"/>
                  </w:rPr>
                  <w:t>Students will identify, explain, and examine the components used in the insurance industry for approval and denial decisions as well as the underwriting and claims processes. Students will also create and/or use examples, diagrams, text, and/or other representations to explain actuarial science, the underwriting process, and the claims process. Students will demonstrate their understanding of the roles of agents and adjustors in classroom activities and/or scenarios.</w:t>
                </w:r>
              </w:p>
            </w:sdtContent>
          </w:sdt>
        </w:tc>
        <w:tc>
          <w:tcPr>
            <w:tcW w:w="2250" w:type="dxa"/>
            <w:shd w:val="clear" w:color="auto" w:fill="auto"/>
          </w:tcPr>
          <w:sdt>
            <w:sdtPr>
              <w:rPr>
                <w:rFonts w:ascii="Open Sans" w:hAnsi="Open Sans" w:cs="Open Sans"/>
                <w:bCs/>
              </w:rPr>
              <w:id w:val="-272173678"/>
              <w:placeholder>
                <w:docPart w:val="DDAD08210A0345449068938CD325CC39"/>
              </w:placeholder>
              <w:docPartList>
                <w:docPartGallery w:val="Quick Parts"/>
              </w:docPartList>
            </w:sdtPr>
            <w:sdtEndPr/>
            <w:sdtContent>
              <w:sdt>
                <w:sdtPr>
                  <w:rPr>
                    <w:rFonts w:ascii="Open Sans" w:hAnsi="Open Sans" w:cs="Open Sans"/>
                    <w:bCs/>
                  </w:rPr>
                  <w:id w:val="1119114033"/>
                  <w:placeholder>
                    <w:docPart w:val="5E3C371FA1844AFCA6EAAF6E8FDE4C3E"/>
                  </w:placeholder>
                  <w:docPartList>
                    <w:docPartGallery w:val="Quick Parts"/>
                  </w:docPartList>
                </w:sdtPr>
                <w:sdtEndPr/>
                <w:sdtContent>
                  <w:sdt>
                    <w:sdtPr>
                      <w:rPr>
                        <w:rFonts w:ascii="Open Sans" w:hAnsi="Open Sans" w:cs="Open Sans"/>
                        <w:bCs/>
                      </w:rPr>
                      <w:id w:val="-293138915"/>
                      <w:placeholder>
                        <w:docPart w:val="9D1275A241B14CE08E86DFEECFB647A3"/>
                      </w:placeholder>
                      <w:docPartList>
                        <w:docPartGallery w:val="Quick Parts"/>
                      </w:docPartList>
                    </w:sdtPr>
                    <w:sdtEndPr/>
                    <w:sdtContent>
                      <w:p w14:paraId="2F14E6CC" w14:textId="77777777" w:rsidR="00311878" w:rsidRPr="0005218B" w:rsidRDefault="00311878" w:rsidP="00311878">
                        <w:pPr>
                          <w:jc w:val="center"/>
                          <w:rPr>
                            <w:rFonts w:ascii="Open Sans" w:hAnsi="Open Sans" w:cs="Open Sans"/>
                          </w:rPr>
                        </w:pPr>
                        <w:r w:rsidRPr="0005218B">
                          <w:rPr>
                            <w:rFonts w:ascii="Open Sans" w:hAnsi="Open Sans" w:cs="Open Sans"/>
                          </w:rPr>
                          <w:t>20 periods</w:t>
                        </w:r>
                      </w:p>
                      <w:p w14:paraId="4FE6E412" w14:textId="77777777" w:rsidR="00311878" w:rsidRPr="0005218B" w:rsidRDefault="00311878" w:rsidP="00311878">
                        <w:pPr>
                          <w:jc w:val="center"/>
                          <w:rPr>
                            <w:rFonts w:ascii="Open Sans" w:hAnsi="Open Sans" w:cs="Open Sans"/>
                            <w:bCs/>
                          </w:rPr>
                        </w:pPr>
                        <w:r w:rsidRPr="0005218B">
                          <w:rPr>
                            <w:rFonts w:ascii="Open Sans" w:hAnsi="Open Sans" w:cs="Open Sans"/>
                          </w:rPr>
                          <w:t>900 minutes</w:t>
                        </w:r>
                      </w:p>
                    </w:sdtContent>
                  </w:sdt>
                  <w:p w14:paraId="67C856B6" w14:textId="77777777" w:rsidR="00311878" w:rsidRPr="0005218B" w:rsidRDefault="003F5BAB" w:rsidP="00311878">
                    <w:pPr>
                      <w:rPr>
                        <w:rFonts w:ascii="Open Sans" w:hAnsi="Open Sans" w:cs="Open Sans"/>
                        <w:bCs/>
                      </w:rPr>
                    </w:pPr>
                  </w:p>
                </w:sdtContent>
              </w:sdt>
            </w:sdtContent>
          </w:sdt>
          <w:p w14:paraId="4D86B803" w14:textId="77777777" w:rsidR="00311878" w:rsidRPr="0005218B" w:rsidRDefault="00311878" w:rsidP="00311878">
            <w:pPr>
              <w:jc w:val="center"/>
              <w:rPr>
                <w:rFonts w:ascii="Open Sans" w:hAnsi="Open Sans" w:cs="Open Sans"/>
                <w:bCs/>
              </w:rPr>
            </w:pPr>
          </w:p>
        </w:tc>
        <w:tc>
          <w:tcPr>
            <w:tcW w:w="7560" w:type="dxa"/>
            <w:gridSpan w:val="2"/>
            <w:shd w:val="clear" w:color="auto" w:fill="auto"/>
          </w:tcPr>
          <w:p w14:paraId="56A20EAD" w14:textId="77777777" w:rsidR="00311878" w:rsidRPr="0005218B" w:rsidRDefault="00311878" w:rsidP="0005218B">
            <w:pPr>
              <w:pStyle w:val="PARAGRAPH1"/>
              <w:spacing w:before="0" w:after="0"/>
              <w:rPr>
                <w:rFonts w:ascii="Open Sans" w:hAnsi="Open Sans" w:cs="Open Sans"/>
              </w:rPr>
            </w:pPr>
            <w:r w:rsidRPr="0005218B">
              <w:rPr>
                <w:rFonts w:ascii="Open Sans" w:hAnsi="Open Sans" w:cs="Open Sans"/>
              </w:rPr>
              <w:t>(6)</w:t>
            </w:r>
            <w:r w:rsidRPr="0005218B">
              <w:rPr>
                <w:rFonts w:ascii="Open Sans" w:hAnsi="Open Sans" w:cs="Open Sans"/>
              </w:rPr>
              <w:tab/>
              <w:t>The student identifies the components used in the insurance industry for approval and denial decisions. The student is expected to:</w:t>
            </w:r>
          </w:p>
          <w:p w14:paraId="2219DC04"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explain the importance of actuarial science in the insurance industry;</w:t>
            </w:r>
          </w:p>
          <w:p w14:paraId="551A3EC6"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(B)</w:t>
            </w:r>
            <w:r w:rsidRPr="0005218B">
              <w:rPr>
                <w:rFonts w:ascii="Open Sans" w:hAnsi="Open Sans" w:cs="Open Sans"/>
              </w:rPr>
              <w:tab/>
              <w:t>examine the nature of credit-based insurance scores; and</w:t>
            </w:r>
          </w:p>
          <w:p w14:paraId="6AE70A0B"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(C)</w:t>
            </w:r>
            <w:r w:rsidRPr="0005218B">
              <w:rPr>
                <w:rFonts w:ascii="Open Sans" w:hAnsi="Open Sans" w:cs="Open Sans"/>
              </w:rPr>
              <w:tab/>
              <w:t>examine the underwriting process.</w:t>
            </w:r>
          </w:p>
          <w:p w14:paraId="444E26E1" w14:textId="3C793937" w:rsidR="00311878" w:rsidRPr="0005218B" w:rsidRDefault="00311878" w:rsidP="0005218B">
            <w:pPr>
              <w:pStyle w:val="PARAGRAPH1"/>
              <w:spacing w:before="0" w:after="0"/>
              <w:rPr>
                <w:rFonts w:ascii="Open Sans" w:hAnsi="Open Sans" w:cs="Open Sans"/>
              </w:rPr>
            </w:pPr>
            <w:r w:rsidRPr="0005218B">
              <w:rPr>
                <w:rFonts w:ascii="Open Sans" w:hAnsi="Open Sans" w:cs="Open Sans"/>
              </w:rPr>
              <w:t>(8)</w:t>
            </w:r>
            <w:r w:rsidRPr="0005218B">
              <w:rPr>
                <w:rFonts w:ascii="Open Sans" w:hAnsi="Open Sans" w:cs="Open Sans"/>
              </w:rPr>
              <w:tab/>
              <w:t>The student demonstrates an understanding of the claims process. The student is expected to examine the claims process, including the role of the agent and the adjustor.</w:t>
            </w:r>
          </w:p>
        </w:tc>
      </w:tr>
      <w:tr w:rsidR="00311878" w:rsidRPr="0005218B" w14:paraId="0284AE75" w14:textId="77777777" w:rsidTr="00244619">
        <w:trPr>
          <w:trHeight w:val="1151"/>
        </w:trPr>
        <w:tc>
          <w:tcPr>
            <w:tcW w:w="4680" w:type="dxa"/>
            <w:shd w:val="clear" w:color="auto" w:fill="auto"/>
          </w:tcPr>
          <w:sdt>
            <w:sdtPr>
              <w:rPr>
                <w:rFonts w:ascii="Open Sans" w:hAnsi="Open Sans" w:cs="Open Sans"/>
                <w:b/>
              </w:rPr>
              <w:id w:val="-680971562"/>
              <w:placeholder>
                <w:docPart w:val="299AAFD9C4BF40D5B4E7C7A0F8D73ABC"/>
              </w:placeholder>
              <w:docPartList>
                <w:docPartGallery w:val="Quick Parts"/>
              </w:docPartList>
            </w:sdtPr>
            <w:sdtEndPr>
              <w:rPr>
                <w:b w:val="0"/>
              </w:rPr>
            </w:sdtEndPr>
            <w:sdtContent>
              <w:p w14:paraId="2F711CB9" w14:textId="6274C9F5" w:rsidR="00311878" w:rsidRPr="0005218B" w:rsidRDefault="00311878" w:rsidP="00311878">
                <w:pPr>
                  <w:rPr>
                    <w:rFonts w:ascii="Open Sans" w:hAnsi="Open Sans" w:cs="Open Sans"/>
                    <w:b/>
                    <w:bCs/>
                  </w:rPr>
                </w:pPr>
                <w:r w:rsidRPr="0005218B">
                  <w:rPr>
                    <w:rFonts w:ascii="Open Sans" w:hAnsi="Open Sans" w:cs="Open Sans"/>
                    <w:b/>
                    <w:bCs/>
                  </w:rPr>
                  <w:t>Unit 7: Legal Concepts and Fraud</w:t>
                </w:r>
              </w:p>
              <w:p w14:paraId="41FBF427" w14:textId="0A9C0417" w:rsidR="00311878" w:rsidRPr="0005218B" w:rsidRDefault="00311878" w:rsidP="00311878">
                <w:pPr>
                  <w:rPr>
                    <w:rFonts w:ascii="Open Sans" w:hAnsi="Open Sans" w:cs="Open Sans"/>
                  </w:rPr>
                </w:pPr>
              </w:p>
              <w:p w14:paraId="32EE847B" w14:textId="6248E77E" w:rsidR="00311878" w:rsidRPr="0005218B" w:rsidRDefault="00311878" w:rsidP="00311878">
                <w:pPr>
                  <w:rPr>
                    <w:rFonts w:ascii="Open Sans" w:hAnsi="Open Sans" w:cs="Open Sans"/>
                  </w:rPr>
                </w:pPr>
                <w:r w:rsidRPr="0005218B">
                  <w:rPr>
                    <w:rFonts w:ascii="Open Sans" w:hAnsi="Open Sans" w:cs="Open Sans"/>
                  </w:rPr>
                  <w:t xml:space="preserve">Students will identify, examine, and evaluate the legal principles that pertain to insurance and insurance contracts. Students will research, identify, and examine various types of insurance fraud and fraud detection. Students will write and present reports after investigating and researching current events involving insurance fraud. Their reports should be </w:t>
                </w:r>
                <w:r w:rsidRPr="0005218B">
                  <w:rPr>
                    <w:rFonts w:ascii="Open Sans" w:hAnsi="Open Sans" w:cs="Open Sans"/>
                  </w:rPr>
                  <w:lastRenderedPageBreak/>
                  <w:t xml:space="preserve">grammatically correct as well as include appropriate citations. Students will also create and/or use diagrams, text, and/or other representations to produce and explain a plan for the prevention and reporting of identity theft. </w:t>
                </w:r>
              </w:p>
            </w:sdtContent>
          </w:sdt>
        </w:tc>
        <w:tc>
          <w:tcPr>
            <w:tcW w:w="2250" w:type="dxa"/>
            <w:shd w:val="clear" w:color="auto" w:fill="auto"/>
          </w:tcPr>
          <w:sdt>
            <w:sdtPr>
              <w:rPr>
                <w:rFonts w:ascii="Open Sans" w:hAnsi="Open Sans" w:cs="Open Sans"/>
                <w:bCs/>
              </w:rPr>
              <w:id w:val="-1471122806"/>
              <w:placeholder>
                <w:docPart w:val="14F44512F8154149979E48DE5F582F6E"/>
              </w:placeholder>
              <w:docPartList>
                <w:docPartGallery w:val="Quick Parts"/>
              </w:docPartList>
            </w:sdtPr>
            <w:sdtEndPr/>
            <w:sdtContent>
              <w:sdt>
                <w:sdtPr>
                  <w:rPr>
                    <w:rFonts w:ascii="Open Sans" w:hAnsi="Open Sans" w:cs="Open Sans"/>
                    <w:bCs/>
                  </w:rPr>
                  <w:id w:val="-990714751"/>
                  <w:placeholder>
                    <w:docPart w:val="AE50F42E982042AA998F7F7389A0A226"/>
                  </w:placeholder>
                  <w:docPartList>
                    <w:docPartGallery w:val="Quick Parts"/>
                  </w:docPartList>
                </w:sdtPr>
                <w:sdtEndPr/>
                <w:sdtContent>
                  <w:sdt>
                    <w:sdtPr>
                      <w:rPr>
                        <w:rFonts w:ascii="Open Sans" w:hAnsi="Open Sans" w:cs="Open Sans"/>
                        <w:bCs/>
                      </w:rPr>
                      <w:id w:val="-972297618"/>
                      <w:placeholder>
                        <w:docPart w:val="05E5631B911643A3B0D87492A31A5A16"/>
                      </w:placeholder>
                      <w:docPartList>
                        <w:docPartGallery w:val="Quick Parts"/>
                      </w:docPartList>
                    </w:sdtPr>
                    <w:sdtEndPr/>
                    <w:sdtContent>
                      <w:p w14:paraId="7CAF05B1" w14:textId="7D3A9116" w:rsidR="00311878" w:rsidRPr="0005218B" w:rsidRDefault="00311878" w:rsidP="00311878">
                        <w:pPr>
                          <w:jc w:val="center"/>
                          <w:rPr>
                            <w:rFonts w:ascii="Open Sans" w:hAnsi="Open Sans" w:cs="Open Sans"/>
                          </w:rPr>
                        </w:pPr>
                        <w:r w:rsidRPr="0005218B">
                          <w:rPr>
                            <w:rFonts w:ascii="Open Sans" w:hAnsi="Open Sans" w:cs="Open Sans"/>
                          </w:rPr>
                          <w:t>25 periods</w:t>
                        </w:r>
                      </w:p>
                      <w:p w14:paraId="3552C169" w14:textId="4576A7C9" w:rsidR="00311878" w:rsidRPr="0005218B" w:rsidRDefault="00311878" w:rsidP="00311878">
                        <w:pPr>
                          <w:jc w:val="center"/>
                          <w:rPr>
                            <w:rFonts w:ascii="Open Sans" w:hAnsi="Open Sans" w:cs="Open Sans"/>
                            <w:bCs/>
                          </w:rPr>
                        </w:pPr>
                        <w:r w:rsidRPr="0005218B">
                          <w:rPr>
                            <w:rFonts w:ascii="Open Sans" w:hAnsi="Open Sans" w:cs="Open Sans"/>
                          </w:rPr>
                          <w:t>1,125 minutes</w:t>
                        </w:r>
                      </w:p>
                    </w:sdtContent>
                  </w:sdt>
                </w:sdtContent>
              </w:sdt>
            </w:sdtContent>
          </w:sdt>
          <w:p w14:paraId="156C9A91" w14:textId="1FFF7CAC" w:rsidR="00311878" w:rsidRPr="0005218B" w:rsidRDefault="00311878" w:rsidP="00311878">
            <w:pPr>
              <w:jc w:val="center"/>
              <w:rPr>
                <w:rFonts w:ascii="Open Sans" w:hAnsi="Open Sans" w:cs="Open Sans"/>
              </w:rPr>
            </w:pPr>
          </w:p>
        </w:tc>
        <w:tc>
          <w:tcPr>
            <w:tcW w:w="7560" w:type="dxa"/>
            <w:gridSpan w:val="2"/>
            <w:shd w:val="clear" w:color="auto" w:fill="auto"/>
          </w:tcPr>
          <w:p w14:paraId="3F7BBA00" w14:textId="77777777" w:rsidR="00311878" w:rsidRPr="0005218B" w:rsidRDefault="00311878" w:rsidP="0005218B">
            <w:pPr>
              <w:pStyle w:val="PARAGRAPH1"/>
              <w:spacing w:before="0" w:after="0"/>
              <w:rPr>
                <w:rFonts w:ascii="Open Sans" w:hAnsi="Open Sans" w:cs="Open Sans"/>
              </w:rPr>
            </w:pPr>
            <w:r w:rsidRPr="0005218B">
              <w:rPr>
                <w:rFonts w:ascii="Open Sans" w:hAnsi="Open Sans" w:cs="Open Sans"/>
              </w:rPr>
              <w:t>(5)</w:t>
            </w:r>
            <w:r w:rsidRPr="0005218B">
              <w:rPr>
                <w:rFonts w:ascii="Open Sans" w:hAnsi="Open Sans" w:cs="Open Sans"/>
              </w:rPr>
              <w:tab/>
              <w:t>The student explains legal concepts pertinent to the insurance industry. The student is expected to:</w:t>
            </w:r>
          </w:p>
          <w:p w14:paraId="089B6FAA"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examine legal principles that pertain to insurance such as indemnity, insurable interest, subrogation, and utmost good faith; and</w:t>
            </w:r>
          </w:p>
          <w:p w14:paraId="4E17822E"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(B)</w:t>
            </w:r>
            <w:r w:rsidRPr="0005218B">
              <w:rPr>
                <w:rFonts w:ascii="Open Sans" w:hAnsi="Open Sans" w:cs="Open Sans"/>
              </w:rPr>
              <w:tab/>
              <w:t>evaluate insurance contracts.</w:t>
            </w:r>
          </w:p>
          <w:p w14:paraId="2913232F" w14:textId="77777777" w:rsidR="00311878" w:rsidRPr="0005218B" w:rsidRDefault="00311878" w:rsidP="0005218B">
            <w:pPr>
              <w:pStyle w:val="PARAGRAPH1"/>
              <w:spacing w:before="0" w:after="0"/>
              <w:rPr>
                <w:rFonts w:ascii="Open Sans" w:hAnsi="Open Sans" w:cs="Open Sans"/>
              </w:rPr>
            </w:pPr>
            <w:r w:rsidRPr="0005218B">
              <w:rPr>
                <w:rStyle w:val="Clear"/>
                <w:rFonts w:ascii="Open Sans" w:hAnsi="Open Sans" w:cs="Open Sans"/>
              </w:rPr>
              <w:t>(7)</w:t>
            </w:r>
            <w:r w:rsidRPr="0005218B">
              <w:rPr>
                <w:rStyle w:val="Clear"/>
                <w:rFonts w:ascii="Open Sans" w:hAnsi="Open Sans" w:cs="Open Sans"/>
              </w:rPr>
              <w:tab/>
              <w:t xml:space="preserve">The student </w:t>
            </w:r>
            <w:r w:rsidRPr="0005218B">
              <w:rPr>
                <w:rFonts w:ascii="Open Sans" w:hAnsi="Open Sans" w:cs="Open Sans"/>
              </w:rPr>
              <w:t>has an understanding of insurance fraud. The student is expected to:</w:t>
            </w:r>
          </w:p>
          <w:p w14:paraId="5E398954"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examine various types of insurance fraud;</w:t>
            </w:r>
          </w:p>
          <w:p w14:paraId="605651C0"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lastRenderedPageBreak/>
              <w:t>(B)</w:t>
            </w:r>
            <w:r w:rsidRPr="0005218B">
              <w:rPr>
                <w:rFonts w:ascii="Open Sans" w:hAnsi="Open Sans" w:cs="Open Sans"/>
              </w:rPr>
              <w:tab/>
              <w:t>investigate various methods for detecting insurance fraud; and</w:t>
            </w:r>
          </w:p>
          <w:p w14:paraId="6A8B24B7"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(C)</w:t>
            </w:r>
            <w:r w:rsidRPr="0005218B">
              <w:rPr>
                <w:rFonts w:ascii="Open Sans" w:hAnsi="Open Sans" w:cs="Open Sans"/>
              </w:rPr>
              <w:tab/>
              <w:t>investigate and research a current event about insurance fraud to create a grammatically correct, written report with citations for presentation.</w:t>
            </w:r>
          </w:p>
          <w:p w14:paraId="2A62337B" w14:textId="2ABA0F9A" w:rsidR="00311878" w:rsidRPr="0005218B" w:rsidRDefault="00311878" w:rsidP="0005218B">
            <w:pPr>
              <w:pStyle w:val="PARAGRAPH1"/>
              <w:spacing w:before="0" w:after="0"/>
              <w:rPr>
                <w:rFonts w:ascii="Open Sans" w:hAnsi="Open Sans" w:cs="Open Sans"/>
              </w:rPr>
            </w:pPr>
            <w:r w:rsidRPr="0005218B">
              <w:rPr>
                <w:rFonts w:ascii="Open Sans" w:hAnsi="Open Sans" w:cs="Open Sans"/>
              </w:rPr>
              <w:t>(10)</w:t>
            </w:r>
            <w:r w:rsidRPr="0005218B">
              <w:rPr>
                <w:rFonts w:ascii="Open Sans" w:hAnsi="Open Sans" w:cs="Open Sans"/>
              </w:rPr>
              <w:tab/>
              <w:t xml:space="preserve">The student demonstrates an understanding of identity theft. The student is expected to create a plan for prevention of identity theft </w:t>
            </w:r>
            <w:r w:rsidR="006515B3" w:rsidRPr="0005218B">
              <w:rPr>
                <w:rFonts w:ascii="Open Sans" w:hAnsi="Open Sans" w:cs="Open Sans"/>
              </w:rPr>
              <w:t>and for the reporting of identit</w:t>
            </w:r>
            <w:r w:rsidRPr="0005218B">
              <w:rPr>
                <w:rFonts w:ascii="Open Sans" w:hAnsi="Open Sans" w:cs="Open Sans"/>
              </w:rPr>
              <w:t>y theft.</w:t>
            </w:r>
          </w:p>
        </w:tc>
      </w:tr>
      <w:tr w:rsidR="00311878" w:rsidRPr="0005218B"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80453E5FF802493A8C5C2BAED72C5FC6"/>
              </w:placeholder>
              <w:docPartList>
                <w:docPartGallery w:val="Quick Parts"/>
              </w:docPartList>
            </w:sdtPr>
            <w:sdtEndPr>
              <w:rPr>
                <w:rFonts w:eastAsiaTheme="minorHAnsi"/>
                <w:b w:val="0"/>
              </w:rPr>
            </w:sdtEndPr>
            <w:sdtContent>
              <w:p w14:paraId="5BB7DE9F" w14:textId="2CA0C101" w:rsidR="00311878" w:rsidRPr="0005218B" w:rsidRDefault="00311878" w:rsidP="00311878">
                <w:pPr>
                  <w:rPr>
                    <w:rFonts w:ascii="Open Sans" w:hAnsi="Open Sans" w:cs="Open Sans"/>
                    <w:b/>
                    <w:bCs/>
                  </w:rPr>
                </w:pPr>
                <w:r w:rsidRPr="0005218B">
                  <w:rPr>
                    <w:rFonts w:ascii="Open Sans" w:hAnsi="Open Sans" w:cs="Open Sans"/>
                    <w:b/>
                    <w:bCs/>
                  </w:rPr>
                  <w:t>Unit 8: Certification and Licensing</w:t>
                </w:r>
              </w:p>
              <w:p w14:paraId="1CD82769" w14:textId="7E4FDF3E" w:rsidR="00311878" w:rsidRPr="0005218B" w:rsidRDefault="00311878" w:rsidP="00311878">
                <w:pPr>
                  <w:rPr>
                    <w:rFonts w:ascii="Open Sans" w:eastAsia="Calibri" w:hAnsi="Open Sans" w:cs="Open Sans"/>
                  </w:rPr>
                </w:pPr>
              </w:p>
              <w:p w14:paraId="32A68444" w14:textId="777218F2" w:rsidR="00311878" w:rsidRPr="0005218B" w:rsidRDefault="00311878" w:rsidP="00311878">
                <w:pPr>
                  <w:rPr>
                    <w:rFonts w:ascii="Open Sans" w:hAnsi="Open Sans" w:cs="Open Sans"/>
                  </w:rPr>
                </w:pPr>
                <w:r w:rsidRPr="0005218B">
                  <w:rPr>
                    <w:rFonts w:ascii="Open Sans" w:hAnsi="Open Sans" w:cs="Open Sans"/>
                  </w:rPr>
                  <w:t xml:space="preserve">Students will explore, identify, and explain various insurance careers and career-related licensing, certification, and educational requirements. Students will use diagrams, text, and/or other representations to explain the roles and responsibilities of insurance professionals, and/or demonstrate their understanding of these roles and responsibilities in classroom activities and/or scenarios. </w:t>
                </w:r>
              </w:p>
            </w:sdtContent>
          </w:sdt>
        </w:tc>
        <w:tc>
          <w:tcPr>
            <w:tcW w:w="2250" w:type="dxa"/>
            <w:shd w:val="clear" w:color="auto" w:fill="auto"/>
          </w:tcPr>
          <w:sdt>
            <w:sdtPr>
              <w:rPr>
                <w:rFonts w:ascii="Open Sans" w:hAnsi="Open Sans" w:cs="Open Sans"/>
                <w:bCs/>
              </w:rPr>
              <w:id w:val="1128669214"/>
              <w:placeholder>
                <w:docPart w:val="C597048B38FB4C28B31188404D13E6B8"/>
              </w:placeholder>
              <w:docPartList>
                <w:docPartGallery w:val="Quick Parts"/>
              </w:docPartList>
            </w:sdtPr>
            <w:sdtEndPr/>
            <w:sdtContent>
              <w:sdt>
                <w:sdtPr>
                  <w:rPr>
                    <w:rFonts w:ascii="Open Sans" w:hAnsi="Open Sans" w:cs="Open Sans"/>
                    <w:bCs/>
                  </w:rPr>
                  <w:id w:val="465176586"/>
                  <w:placeholder>
                    <w:docPart w:val="A6F8C0D3B9E84B05923F1E750B2D3A18"/>
                  </w:placeholder>
                  <w:docPartList>
                    <w:docPartGallery w:val="Quick Parts"/>
                  </w:docPartList>
                </w:sdtPr>
                <w:sdtEndPr/>
                <w:sdtContent>
                  <w:p w14:paraId="51AC47E7" w14:textId="48A70B15" w:rsidR="00311878" w:rsidRPr="0005218B" w:rsidRDefault="00311878" w:rsidP="00311878">
                    <w:pPr>
                      <w:jc w:val="center"/>
                      <w:rPr>
                        <w:rFonts w:ascii="Open Sans" w:hAnsi="Open Sans" w:cs="Open Sans"/>
                      </w:rPr>
                    </w:pPr>
                    <w:r w:rsidRPr="0005218B">
                      <w:rPr>
                        <w:rFonts w:ascii="Open Sans" w:hAnsi="Open Sans" w:cs="Open Sans"/>
                      </w:rPr>
                      <w:t>15 periods</w:t>
                    </w:r>
                  </w:p>
                  <w:p w14:paraId="594F5D0E" w14:textId="0F7E8F6E" w:rsidR="00311878" w:rsidRPr="0005218B" w:rsidRDefault="00311878" w:rsidP="00311878">
                    <w:pPr>
                      <w:jc w:val="center"/>
                      <w:rPr>
                        <w:rFonts w:ascii="Open Sans" w:hAnsi="Open Sans" w:cs="Open Sans"/>
                        <w:bCs/>
                      </w:rPr>
                    </w:pPr>
                    <w:r w:rsidRPr="0005218B">
                      <w:rPr>
                        <w:rFonts w:ascii="Open Sans" w:hAnsi="Open Sans" w:cs="Open Sans"/>
                      </w:rPr>
                      <w:t>675 minutes</w:t>
                    </w:r>
                  </w:p>
                </w:sdtContent>
              </w:sdt>
              <w:p w14:paraId="1A7279EC" w14:textId="237BDC92" w:rsidR="00311878" w:rsidRPr="0005218B" w:rsidRDefault="003F5BAB" w:rsidP="00311878">
                <w:pPr>
                  <w:jc w:val="center"/>
                  <w:rPr>
                    <w:rFonts w:ascii="Open Sans" w:hAnsi="Open Sans" w:cs="Open Sans"/>
                    <w:b/>
                    <w:bCs/>
                  </w:rPr>
                </w:pPr>
              </w:p>
            </w:sdtContent>
          </w:sdt>
          <w:p w14:paraId="1F1275BE" w14:textId="1FFF7CAC" w:rsidR="00311878" w:rsidRPr="0005218B" w:rsidRDefault="00311878" w:rsidP="00311878">
            <w:pPr>
              <w:jc w:val="center"/>
              <w:rPr>
                <w:rFonts w:ascii="Open Sans" w:hAnsi="Open Sans" w:cs="Open Sans"/>
              </w:rPr>
            </w:pPr>
          </w:p>
        </w:tc>
        <w:tc>
          <w:tcPr>
            <w:tcW w:w="7560" w:type="dxa"/>
            <w:gridSpan w:val="2"/>
            <w:shd w:val="clear" w:color="auto" w:fill="auto"/>
          </w:tcPr>
          <w:p w14:paraId="67A2B15F" w14:textId="77777777" w:rsidR="00311878" w:rsidRPr="0005218B" w:rsidRDefault="00311878" w:rsidP="0005218B">
            <w:pPr>
              <w:pStyle w:val="PARAGRAPH1"/>
              <w:spacing w:before="0" w:after="0"/>
              <w:rPr>
                <w:rFonts w:ascii="Open Sans" w:hAnsi="Open Sans" w:cs="Open Sans"/>
              </w:rPr>
            </w:pPr>
            <w:r w:rsidRPr="0005218B">
              <w:rPr>
                <w:rFonts w:ascii="Open Sans" w:hAnsi="Open Sans" w:cs="Open Sans"/>
              </w:rPr>
              <w:t>(3)</w:t>
            </w:r>
            <w:r w:rsidRPr="0005218B">
              <w:rPr>
                <w:rFonts w:ascii="Open Sans" w:hAnsi="Open Sans" w:cs="Open Sans"/>
              </w:rPr>
              <w:tab/>
              <w:t>The student explores</w:t>
            </w:r>
            <w:r w:rsidRPr="0005218B">
              <w:rPr>
                <w:rStyle w:val="Clear"/>
                <w:rFonts w:ascii="Open Sans" w:hAnsi="Open Sans" w:cs="Open Sans"/>
              </w:rPr>
              <w:t xml:space="preserve"> careers</w:t>
            </w:r>
            <w:r w:rsidRPr="0005218B">
              <w:rPr>
                <w:rFonts w:ascii="Open Sans" w:hAnsi="Open Sans" w:cs="Open Sans"/>
              </w:rPr>
              <w:t xml:space="preserve"> in insurance. The student is expected to:</w:t>
            </w:r>
          </w:p>
          <w:p w14:paraId="677B7209"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explore education, licensing, and certification requirements; and</w:t>
            </w:r>
          </w:p>
          <w:p w14:paraId="551DEE5D" w14:textId="09F50C23"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(B)</w:t>
            </w:r>
            <w:r w:rsidRPr="0005218B">
              <w:rPr>
                <w:rFonts w:ascii="Open Sans" w:hAnsi="Open Sans" w:cs="Open Sans"/>
              </w:rPr>
              <w:tab/>
              <w:t>understand the role and responsibilities of insurance professionals such as agents, underwriters, actuaries, claims personnel, and investigators.</w:t>
            </w:r>
          </w:p>
        </w:tc>
      </w:tr>
      <w:tr w:rsidR="00311878" w:rsidRPr="0005218B" w14:paraId="4245CBD2" w14:textId="77777777" w:rsidTr="00244619">
        <w:trPr>
          <w:trHeight w:val="1169"/>
        </w:trPr>
        <w:tc>
          <w:tcPr>
            <w:tcW w:w="4680" w:type="dxa"/>
            <w:shd w:val="clear" w:color="auto" w:fill="auto"/>
          </w:tcPr>
          <w:sdt>
            <w:sdtPr>
              <w:rPr>
                <w:rFonts w:ascii="Open Sans" w:hAnsi="Open Sans" w:cs="Open Sans"/>
                <w:b/>
              </w:rPr>
              <w:id w:val="727196574"/>
              <w:placeholder>
                <w:docPart w:val="BDA20733A24D4A71ABA93F6FDB9EE7C5"/>
              </w:placeholder>
              <w:docPartList>
                <w:docPartGallery w:val="Quick Parts"/>
              </w:docPartList>
            </w:sdtPr>
            <w:sdtEndPr>
              <w:rPr>
                <w:b w:val="0"/>
              </w:rPr>
            </w:sdtEndPr>
            <w:sdtContent>
              <w:p w14:paraId="752BA7A5" w14:textId="37218EB7" w:rsidR="00311878" w:rsidRPr="0005218B" w:rsidRDefault="00311878" w:rsidP="00311878">
                <w:pPr>
                  <w:rPr>
                    <w:rFonts w:ascii="Open Sans" w:hAnsi="Open Sans" w:cs="Open Sans"/>
                    <w:b/>
                    <w:bCs/>
                  </w:rPr>
                </w:pPr>
                <w:r w:rsidRPr="0005218B">
                  <w:rPr>
                    <w:rFonts w:ascii="Open Sans" w:hAnsi="Open Sans" w:cs="Open Sans"/>
                    <w:b/>
                    <w:bCs/>
                  </w:rPr>
                  <w:t xml:space="preserve">Unit 9: Postsecondary Planning </w:t>
                </w:r>
              </w:p>
              <w:p w14:paraId="5BA5F2CC" w14:textId="60DA368D" w:rsidR="00311878" w:rsidRPr="0005218B" w:rsidRDefault="00311878" w:rsidP="00311878">
                <w:pPr>
                  <w:rPr>
                    <w:rFonts w:ascii="Open Sans" w:hAnsi="Open Sans" w:cs="Open Sans"/>
                  </w:rPr>
                </w:pPr>
              </w:p>
              <w:p w14:paraId="4F9760F3" w14:textId="54D5327F" w:rsidR="00311878" w:rsidRPr="0005218B" w:rsidRDefault="00311878" w:rsidP="00311878">
                <w:pPr>
                  <w:rPr>
                    <w:rFonts w:ascii="Open Sans" w:hAnsi="Open Sans" w:cs="Open Sans"/>
                  </w:rPr>
                </w:pPr>
                <w:r w:rsidRPr="0005218B">
                  <w:rPr>
                    <w:rFonts w:ascii="Open Sans" w:hAnsi="Open Sans" w:cs="Open Sans"/>
                  </w:rPr>
                  <w:t xml:space="preserve">Students will use appropriate technology and/or other materials/activities to research and identify potential career interests and opportunities. Students will </w:t>
                </w:r>
                <w:r w:rsidRPr="0005218B">
                  <w:rPr>
                    <w:rFonts w:ascii="Open Sans" w:hAnsi="Open Sans" w:cs="Open Sans"/>
                  </w:rPr>
                  <w:lastRenderedPageBreak/>
                  <w:t xml:space="preserve">research, identify, and use graphs, diagrams, text, and/or other representations to compare beginning and expected future compensation/earnings of potential careers and the costs and requirements associated with postsecondary education. Students will create their postsecondary plans after identifying and comparing current educational, military, and job opportunities. Plans will include resumes and cover letters, educational requirements, relevant application and testing deadlines, and a description of projected living expenses. If time permits, students will </w:t>
                </w:r>
                <w:r w:rsidRPr="0005218B">
                  <w:rPr>
                    <w:rFonts w:ascii="Open Sans" w:hAnsi="Open Sans" w:cs="Open Sans"/>
                    <w:color w:val="000000"/>
                  </w:rPr>
                  <w:t>research, collaborate, and briefly discuss examples, opportunities, and benefits of CTSO and/or other extracurricular leadership and team-building student activities as a course culminating activity.</w:t>
                </w:r>
              </w:p>
            </w:sdtContent>
          </w:sdt>
        </w:tc>
        <w:tc>
          <w:tcPr>
            <w:tcW w:w="2250" w:type="dxa"/>
            <w:shd w:val="clear" w:color="auto" w:fill="auto"/>
          </w:tcPr>
          <w:sdt>
            <w:sdtPr>
              <w:rPr>
                <w:rFonts w:ascii="Open Sans" w:hAnsi="Open Sans" w:cs="Open Sans"/>
                <w:bCs/>
              </w:rPr>
              <w:id w:val="1789010106"/>
              <w:placeholder>
                <w:docPart w:val="1CE14E380E4049B8B114A6B135A85F01"/>
              </w:placeholder>
              <w:docPartList>
                <w:docPartGallery w:val="Quick Parts"/>
              </w:docPartList>
            </w:sdtPr>
            <w:sdtEndPr/>
            <w:sdtContent>
              <w:sdt>
                <w:sdtPr>
                  <w:rPr>
                    <w:rFonts w:ascii="Open Sans" w:hAnsi="Open Sans" w:cs="Open Sans"/>
                    <w:bCs/>
                  </w:rPr>
                  <w:id w:val="-515467475"/>
                  <w:placeholder>
                    <w:docPart w:val="DBE465984135463B9441982693DE03E9"/>
                  </w:placeholder>
                  <w:docPartList>
                    <w:docPartGallery w:val="Quick Parts"/>
                  </w:docPartList>
                </w:sdtPr>
                <w:sdtEndPr/>
                <w:sdtContent>
                  <w:p w14:paraId="76B14DCF" w14:textId="3F94AB0F" w:rsidR="00311878" w:rsidRPr="0005218B" w:rsidRDefault="00311878" w:rsidP="00311878">
                    <w:pPr>
                      <w:jc w:val="center"/>
                      <w:rPr>
                        <w:rFonts w:ascii="Open Sans" w:hAnsi="Open Sans" w:cs="Open Sans"/>
                      </w:rPr>
                    </w:pPr>
                    <w:r w:rsidRPr="0005218B">
                      <w:rPr>
                        <w:rFonts w:ascii="Open Sans" w:hAnsi="Open Sans" w:cs="Open Sans"/>
                      </w:rPr>
                      <w:t>15 periods</w:t>
                    </w:r>
                  </w:p>
                  <w:p w14:paraId="0B02EFF2" w14:textId="2CE47B89" w:rsidR="00311878" w:rsidRPr="0005218B" w:rsidRDefault="00311878" w:rsidP="00311878">
                    <w:pPr>
                      <w:jc w:val="center"/>
                      <w:rPr>
                        <w:rFonts w:ascii="Open Sans" w:hAnsi="Open Sans" w:cs="Open Sans"/>
                        <w:bCs/>
                      </w:rPr>
                    </w:pPr>
                    <w:r w:rsidRPr="0005218B">
                      <w:rPr>
                        <w:rFonts w:ascii="Open Sans" w:hAnsi="Open Sans" w:cs="Open Sans"/>
                      </w:rPr>
                      <w:t>675 minutes</w:t>
                    </w:r>
                  </w:p>
                </w:sdtContent>
              </w:sdt>
              <w:p w14:paraId="67FFEAFC" w14:textId="1950BAB4" w:rsidR="00311878" w:rsidRPr="0005218B" w:rsidRDefault="00311878" w:rsidP="00311878">
                <w:pPr>
                  <w:jc w:val="center"/>
                  <w:rPr>
                    <w:rFonts w:ascii="Open Sans" w:hAnsi="Open Sans" w:cs="Open Sans"/>
                  </w:rPr>
                </w:pPr>
              </w:p>
              <w:p w14:paraId="5FE6A681" w14:textId="2EA155AC" w:rsidR="00311878" w:rsidRPr="0005218B" w:rsidRDefault="003F5BAB" w:rsidP="00311878">
                <w:pPr>
                  <w:jc w:val="center"/>
                  <w:rPr>
                    <w:rFonts w:ascii="Open Sans" w:hAnsi="Open Sans" w:cs="Open Sans"/>
                    <w:b/>
                    <w:bCs/>
                  </w:rPr>
                </w:pPr>
              </w:p>
            </w:sdtContent>
          </w:sdt>
          <w:p w14:paraId="7334DD16" w14:textId="1FFF7CAC" w:rsidR="00311878" w:rsidRPr="0005218B" w:rsidRDefault="00311878" w:rsidP="00311878">
            <w:pPr>
              <w:jc w:val="center"/>
              <w:rPr>
                <w:rFonts w:ascii="Open Sans" w:hAnsi="Open Sans" w:cs="Open Sans"/>
              </w:rPr>
            </w:pPr>
          </w:p>
        </w:tc>
        <w:tc>
          <w:tcPr>
            <w:tcW w:w="7560" w:type="dxa"/>
            <w:gridSpan w:val="2"/>
            <w:shd w:val="clear" w:color="auto" w:fill="auto"/>
          </w:tcPr>
          <w:p w14:paraId="2458F1DA" w14:textId="77777777" w:rsidR="00311878" w:rsidRPr="0005218B" w:rsidRDefault="00311878" w:rsidP="0005218B">
            <w:pPr>
              <w:pStyle w:val="PARAGRAPH1"/>
              <w:spacing w:before="0" w:after="0"/>
              <w:rPr>
                <w:rFonts w:ascii="Open Sans" w:hAnsi="Open Sans" w:cs="Open Sans"/>
              </w:rPr>
            </w:pPr>
            <w:r w:rsidRPr="0005218B">
              <w:rPr>
                <w:rFonts w:ascii="Open Sans" w:hAnsi="Open Sans" w:cs="Open Sans"/>
              </w:rPr>
              <w:t>(11)</w:t>
            </w:r>
            <w:r w:rsidRPr="0005218B">
              <w:rPr>
                <w:rFonts w:ascii="Open Sans" w:hAnsi="Open Sans" w:cs="Open Sans"/>
              </w:rPr>
              <w:tab/>
              <w:t>The student demonstrates an understanding of a postsecondary plan. The student is expected to:</w:t>
            </w:r>
          </w:p>
          <w:p w14:paraId="0342EF92" w14:textId="77777777" w:rsidR="00311878" w:rsidRPr="0005218B" w:rsidRDefault="00311878" w:rsidP="0005218B">
            <w:pPr>
              <w:pStyle w:val="SUBPARAGRAPHA"/>
              <w:spacing w:before="0" w:after="0"/>
              <w:rPr>
                <w:rFonts w:ascii="Open Sans" w:hAnsi="Open Sans" w:cs="Open Sans"/>
              </w:rPr>
            </w:pPr>
            <w:r w:rsidRPr="0005218B">
              <w:rPr>
                <w:rFonts w:ascii="Open Sans" w:hAnsi="Open Sans" w:cs="Open Sans"/>
              </w:rPr>
              <w:t>(A)</w:t>
            </w:r>
            <w:r w:rsidRPr="0005218B">
              <w:rPr>
                <w:rFonts w:ascii="Open Sans" w:hAnsi="Open Sans" w:cs="Open Sans"/>
              </w:rPr>
              <w:tab/>
              <w:t>understand educational, military, and current job opportunities; and</w:t>
            </w:r>
          </w:p>
          <w:p w14:paraId="4C698A7B" w14:textId="5E34ED45" w:rsidR="00311878" w:rsidRPr="0005218B" w:rsidRDefault="00311878" w:rsidP="0005218B">
            <w:pPr>
              <w:pStyle w:val="SUBPARAGRAPHA"/>
              <w:spacing w:before="0" w:after="0"/>
              <w:rPr>
                <w:rFonts w:ascii="Open Sans" w:hAnsi="Open Sans" w:cs="Open Sans"/>
              </w:rPr>
            </w:pPr>
            <w:r w:rsidRPr="0005218B">
              <w:rPr>
                <w:rFonts w:ascii="Open Sans" w:hAnsi="Open Sans" w:cs="Open Sans"/>
              </w:rPr>
              <w:lastRenderedPageBreak/>
              <w:t>(B)</w:t>
            </w:r>
            <w:r w:rsidRPr="0005218B">
              <w:rPr>
                <w:rFonts w:ascii="Open Sans" w:hAnsi="Open Sans" w:cs="Open Sans"/>
              </w:rPr>
              <w:tab/>
              <w:t>create a postsecondary plan that includes topics such as application requirements; testing requirements; certification requirements; associated deadlines; associated costs, including living expenses; job prospects and opportunities; beginning earnings; expected future earnings; and resumes and cover letters.</w:t>
            </w:r>
          </w:p>
        </w:tc>
      </w:tr>
    </w:tbl>
    <w:p w14:paraId="4A8D957A" w14:textId="77777777" w:rsidR="004C7226" w:rsidRPr="0005218B" w:rsidRDefault="004C7226">
      <w:pPr>
        <w:rPr>
          <w:rFonts w:ascii="Open Sans" w:hAnsi="Open Sans" w:cs="Open Sans"/>
        </w:rPr>
      </w:pPr>
    </w:p>
    <w:sectPr w:rsidR="004C7226" w:rsidRPr="0005218B"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B7FC4" w14:textId="77777777" w:rsidR="003F5BAB" w:rsidRDefault="003F5BAB">
      <w:pPr>
        <w:spacing w:after="0" w:line="240" w:lineRule="auto"/>
      </w:pPr>
      <w:r>
        <w:separator/>
      </w:r>
    </w:p>
  </w:endnote>
  <w:endnote w:type="continuationSeparator" w:id="0">
    <w:p w14:paraId="253C24DA" w14:textId="77777777" w:rsidR="003F5BAB" w:rsidRDefault="003F5BAB">
      <w:pPr>
        <w:spacing w:after="0" w:line="240" w:lineRule="auto"/>
      </w:pPr>
      <w:r>
        <w:continuationSeparator/>
      </w:r>
    </w:p>
  </w:endnote>
  <w:endnote w:type="continuationNotice" w:id="1">
    <w:p w14:paraId="361FB99F" w14:textId="77777777" w:rsidR="003F5BAB" w:rsidRDefault="003F5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E66E78" w:rsidRDefault="00E66E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3484360E" w:rsidR="00E66E78" w:rsidRDefault="00E66E78" w:rsidP="00E66E78">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BB1FCE">
              <w:rPr>
                <w:b/>
                <w:bCs/>
                <w:noProof/>
              </w:rPr>
              <w:t>2</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BB1FCE">
              <w:rPr>
                <w:b/>
                <w:bCs/>
                <w:noProof/>
              </w:rPr>
              <w:t>7</w:t>
            </w:r>
            <w:r w:rsidRPr="5591F691">
              <w:rPr>
                <w:b/>
                <w:bCs/>
                <w:noProof/>
              </w:rPr>
              <w:fldChar w:fldCharType="end"/>
            </w:r>
          </w:p>
        </w:sdtContent>
      </w:sdt>
    </w:sdtContent>
  </w:sdt>
  <w:p w14:paraId="0F2C62B8" w14:textId="77777777" w:rsidR="00E66E78" w:rsidRPr="005C2850" w:rsidRDefault="00E66E78" w:rsidP="00E66E78">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E66E78" w:rsidRDefault="00E66E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7E86F" w14:textId="77777777" w:rsidR="003F5BAB" w:rsidRDefault="003F5BAB">
      <w:pPr>
        <w:spacing w:after="0" w:line="240" w:lineRule="auto"/>
      </w:pPr>
      <w:r>
        <w:separator/>
      </w:r>
    </w:p>
  </w:footnote>
  <w:footnote w:type="continuationSeparator" w:id="0">
    <w:p w14:paraId="58E8342A" w14:textId="77777777" w:rsidR="003F5BAB" w:rsidRDefault="003F5BAB">
      <w:pPr>
        <w:spacing w:after="0" w:line="240" w:lineRule="auto"/>
      </w:pPr>
      <w:r>
        <w:continuationSeparator/>
      </w:r>
    </w:p>
  </w:footnote>
  <w:footnote w:type="continuationNotice" w:id="1">
    <w:p w14:paraId="55932393" w14:textId="77777777" w:rsidR="003F5BAB" w:rsidRDefault="003F5BAB">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E66E78" w:rsidRDefault="00E66E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7890A80B" w:rsidR="00E66E78" w:rsidRDefault="00E66E78" w:rsidP="00E66E78">
    <w:pPr>
      <w:pStyle w:val="Header"/>
    </w:pPr>
    <w:r>
      <w:rPr>
        <w:noProof/>
      </w:rPr>
      <w:drawing>
        <wp:inline distT="0" distB="0" distL="0" distR="0" wp14:anchorId="659AA6CA" wp14:editId="3A2F32DB">
          <wp:extent cx="1839951" cy="884946"/>
          <wp:effectExtent l="0" t="0" r="0" b="0"/>
          <wp:docPr id="13" name="Picture 13"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06_Fina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4037" cy="891721"/>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E66E78" w:rsidRDefault="00E66E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38BA"/>
    <w:rsid w:val="000050D1"/>
    <w:rsid w:val="00022991"/>
    <w:rsid w:val="0002536A"/>
    <w:rsid w:val="000261CC"/>
    <w:rsid w:val="000304BC"/>
    <w:rsid w:val="0004237D"/>
    <w:rsid w:val="0004250B"/>
    <w:rsid w:val="0005218B"/>
    <w:rsid w:val="00063D19"/>
    <w:rsid w:val="000A6F90"/>
    <w:rsid w:val="000E2EBE"/>
    <w:rsid w:val="00144A95"/>
    <w:rsid w:val="00156188"/>
    <w:rsid w:val="001614B5"/>
    <w:rsid w:val="001A67F3"/>
    <w:rsid w:val="001B48EF"/>
    <w:rsid w:val="001D4EC2"/>
    <w:rsid w:val="001E150D"/>
    <w:rsid w:val="00214441"/>
    <w:rsid w:val="00244619"/>
    <w:rsid w:val="002801ED"/>
    <w:rsid w:val="002A14C8"/>
    <w:rsid w:val="002A702A"/>
    <w:rsid w:val="002B3672"/>
    <w:rsid w:val="002C402A"/>
    <w:rsid w:val="002C55C3"/>
    <w:rsid w:val="00301FAC"/>
    <w:rsid w:val="00304073"/>
    <w:rsid w:val="00306FC5"/>
    <w:rsid w:val="00307AF3"/>
    <w:rsid w:val="00311878"/>
    <w:rsid w:val="00315977"/>
    <w:rsid w:val="00332926"/>
    <w:rsid w:val="0033593B"/>
    <w:rsid w:val="00344554"/>
    <w:rsid w:val="00354600"/>
    <w:rsid w:val="0035656C"/>
    <w:rsid w:val="0036138B"/>
    <w:rsid w:val="00395364"/>
    <w:rsid w:val="003959AD"/>
    <w:rsid w:val="003A6A43"/>
    <w:rsid w:val="003B37DE"/>
    <w:rsid w:val="003B4808"/>
    <w:rsid w:val="003D49FF"/>
    <w:rsid w:val="003F5BAB"/>
    <w:rsid w:val="00401210"/>
    <w:rsid w:val="00431142"/>
    <w:rsid w:val="004356E7"/>
    <w:rsid w:val="00441E1A"/>
    <w:rsid w:val="0044327C"/>
    <w:rsid w:val="00472DE2"/>
    <w:rsid w:val="004A573D"/>
    <w:rsid w:val="004C7226"/>
    <w:rsid w:val="004D0A87"/>
    <w:rsid w:val="004E15E4"/>
    <w:rsid w:val="004E5A2C"/>
    <w:rsid w:val="00520F16"/>
    <w:rsid w:val="00526D01"/>
    <w:rsid w:val="00562642"/>
    <w:rsid w:val="00571BB0"/>
    <w:rsid w:val="0057779F"/>
    <w:rsid w:val="005B138C"/>
    <w:rsid w:val="005C52B0"/>
    <w:rsid w:val="005D6E70"/>
    <w:rsid w:val="005E2A96"/>
    <w:rsid w:val="005E79AF"/>
    <w:rsid w:val="005F473C"/>
    <w:rsid w:val="00607814"/>
    <w:rsid w:val="0062177D"/>
    <w:rsid w:val="00627C9C"/>
    <w:rsid w:val="00645F11"/>
    <w:rsid w:val="006478A0"/>
    <w:rsid w:val="006515B3"/>
    <w:rsid w:val="006546BB"/>
    <w:rsid w:val="00664E0B"/>
    <w:rsid w:val="00665289"/>
    <w:rsid w:val="00686CE6"/>
    <w:rsid w:val="006B5AA6"/>
    <w:rsid w:val="006C18ED"/>
    <w:rsid w:val="00722C69"/>
    <w:rsid w:val="007233CE"/>
    <w:rsid w:val="00753A76"/>
    <w:rsid w:val="00782434"/>
    <w:rsid w:val="007D6B68"/>
    <w:rsid w:val="007E588E"/>
    <w:rsid w:val="007F3C99"/>
    <w:rsid w:val="007F6E2F"/>
    <w:rsid w:val="0080446E"/>
    <w:rsid w:val="00804CFB"/>
    <w:rsid w:val="008216DF"/>
    <w:rsid w:val="00862848"/>
    <w:rsid w:val="00882497"/>
    <w:rsid w:val="00892236"/>
    <w:rsid w:val="008B5042"/>
    <w:rsid w:val="008B5E9C"/>
    <w:rsid w:val="008B74B7"/>
    <w:rsid w:val="008C2D6B"/>
    <w:rsid w:val="008C7EEE"/>
    <w:rsid w:val="009333F3"/>
    <w:rsid w:val="00950107"/>
    <w:rsid w:val="009521CF"/>
    <w:rsid w:val="009711CE"/>
    <w:rsid w:val="009813CF"/>
    <w:rsid w:val="009976A9"/>
    <w:rsid w:val="009D1BC6"/>
    <w:rsid w:val="009E1627"/>
    <w:rsid w:val="009F7406"/>
    <w:rsid w:val="00A6064A"/>
    <w:rsid w:val="00A80180"/>
    <w:rsid w:val="00A96445"/>
    <w:rsid w:val="00AA605A"/>
    <w:rsid w:val="00AA64B6"/>
    <w:rsid w:val="00AA7E86"/>
    <w:rsid w:val="00AC7F62"/>
    <w:rsid w:val="00AD2CEF"/>
    <w:rsid w:val="00AD518B"/>
    <w:rsid w:val="00AE5C65"/>
    <w:rsid w:val="00B326DF"/>
    <w:rsid w:val="00B44C8E"/>
    <w:rsid w:val="00B7694D"/>
    <w:rsid w:val="00BA43B8"/>
    <w:rsid w:val="00BA67A7"/>
    <w:rsid w:val="00BB1FCE"/>
    <w:rsid w:val="00BC2BB2"/>
    <w:rsid w:val="00BE056E"/>
    <w:rsid w:val="00BF24F0"/>
    <w:rsid w:val="00C039E4"/>
    <w:rsid w:val="00C30F00"/>
    <w:rsid w:val="00C34D84"/>
    <w:rsid w:val="00C364F4"/>
    <w:rsid w:val="00C365EF"/>
    <w:rsid w:val="00C47755"/>
    <w:rsid w:val="00C5061A"/>
    <w:rsid w:val="00C64E53"/>
    <w:rsid w:val="00C77DE6"/>
    <w:rsid w:val="00CD0521"/>
    <w:rsid w:val="00CE17FA"/>
    <w:rsid w:val="00CE3B8E"/>
    <w:rsid w:val="00D12BA7"/>
    <w:rsid w:val="00D268FE"/>
    <w:rsid w:val="00DB69A0"/>
    <w:rsid w:val="00E66E78"/>
    <w:rsid w:val="00E86549"/>
    <w:rsid w:val="00E93DEF"/>
    <w:rsid w:val="00EB1B38"/>
    <w:rsid w:val="00EB2F01"/>
    <w:rsid w:val="00ED02DA"/>
    <w:rsid w:val="00ED4DA9"/>
    <w:rsid w:val="00EE4B70"/>
    <w:rsid w:val="00F0033E"/>
    <w:rsid w:val="00F304DD"/>
    <w:rsid w:val="00F57C7B"/>
    <w:rsid w:val="00F66C3C"/>
    <w:rsid w:val="00F67322"/>
    <w:rsid w:val="00F673D7"/>
    <w:rsid w:val="00F71336"/>
    <w:rsid w:val="00F74220"/>
    <w:rsid w:val="00FA521B"/>
    <w:rsid w:val="00FD378E"/>
    <w:rsid w:val="00FF542E"/>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AD518B"/>
    <w:pPr>
      <w:tabs>
        <w:tab w:val="right" w:leader="dot" w:pos="8630"/>
      </w:tabs>
      <w:spacing w:after="200" w:line="480" w:lineRule="auto"/>
    </w:pPr>
    <w:rPr>
      <w:rFonts w:ascii="Calibri" w:eastAsia="Calibri" w:hAnsi="Calibri" w:cs="Times New Roman"/>
      <w:noProof/>
    </w:rPr>
  </w:style>
  <w:style w:type="character" w:styleId="CommentReference">
    <w:name w:val="annotation reference"/>
    <w:uiPriority w:val="99"/>
    <w:rsid w:val="004D0A87"/>
    <w:rPr>
      <w:sz w:val="16"/>
      <w:szCs w:val="16"/>
    </w:rPr>
  </w:style>
  <w:style w:type="character" w:customStyle="1" w:styleId="Clear">
    <w:name w:val="Clear"/>
    <w:uiPriority w:val="1"/>
    <w:qFormat/>
    <w:rsid w:val="00FF542E"/>
    <w:rPr>
      <w:rFonts w:ascii="Times New Roman" w:hAnsi="Times New Roman" w:cs="Times New Roman"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3502A8D56C924738A2C4BA7C3051BFA0"/>
        <w:category>
          <w:name w:val="General"/>
          <w:gallery w:val="placeholder"/>
        </w:category>
        <w:types>
          <w:type w:val="bbPlcHdr"/>
        </w:types>
        <w:behaviors>
          <w:behavior w:val="content"/>
        </w:behaviors>
        <w:guid w:val="{BACF8A65-2055-478F-9548-F062E0838014}"/>
      </w:docPartPr>
      <w:docPartBody>
        <w:p w:rsidR="00F44CC6" w:rsidRDefault="00625614" w:rsidP="00625614">
          <w:pPr>
            <w:pStyle w:val="3502A8D56C924738A2C4BA7C3051BFA0"/>
          </w:pPr>
          <w:r w:rsidRPr="0082333A">
            <w:rPr>
              <w:rStyle w:val="PlaceholderText"/>
            </w:rPr>
            <w:t>Choose a building block.</w:t>
          </w:r>
        </w:p>
      </w:docPartBody>
    </w:docPart>
    <w:docPart>
      <w:docPartPr>
        <w:name w:val="4A20E4956925419597CD291E2326AC58"/>
        <w:category>
          <w:name w:val="General"/>
          <w:gallery w:val="placeholder"/>
        </w:category>
        <w:types>
          <w:type w:val="bbPlcHdr"/>
        </w:types>
        <w:behaviors>
          <w:behavior w:val="content"/>
        </w:behaviors>
        <w:guid w:val="{75DC6DFE-7D08-4932-A2E4-A5EC827535ED}"/>
      </w:docPartPr>
      <w:docPartBody>
        <w:p w:rsidR="00F44CC6" w:rsidRDefault="00625614" w:rsidP="00625614">
          <w:pPr>
            <w:pStyle w:val="4A20E4956925419597CD291E2326AC58"/>
          </w:pPr>
          <w:r w:rsidRPr="0082333A">
            <w:rPr>
              <w:rStyle w:val="PlaceholderText"/>
            </w:rPr>
            <w:t>Choose a building block.</w:t>
          </w:r>
        </w:p>
      </w:docPartBody>
    </w:docPart>
    <w:docPart>
      <w:docPartPr>
        <w:name w:val="6487E9F060CA45C8B014A4617A139B99"/>
        <w:category>
          <w:name w:val="General"/>
          <w:gallery w:val="placeholder"/>
        </w:category>
        <w:types>
          <w:type w:val="bbPlcHdr"/>
        </w:types>
        <w:behaviors>
          <w:behavior w:val="content"/>
        </w:behaviors>
        <w:guid w:val="{C6B44202-6EC8-42D1-BE47-1B20DB4E08B3}"/>
      </w:docPartPr>
      <w:docPartBody>
        <w:p w:rsidR="00F44CC6" w:rsidRDefault="00625614" w:rsidP="00625614">
          <w:pPr>
            <w:pStyle w:val="6487E9F060CA45C8B014A4617A139B99"/>
          </w:pPr>
          <w:r w:rsidRPr="0082333A">
            <w:rPr>
              <w:rStyle w:val="PlaceholderText"/>
            </w:rPr>
            <w:t>Choose a building block.</w:t>
          </w:r>
        </w:p>
      </w:docPartBody>
    </w:docPart>
    <w:docPart>
      <w:docPartPr>
        <w:name w:val="A4557C9CC17E4C01A89B6C5F5805BA74"/>
        <w:category>
          <w:name w:val="General"/>
          <w:gallery w:val="placeholder"/>
        </w:category>
        <w:types>
          <w:type w:val="bbPlcHdr"/>
        </w:types>
        <w:behaviors>
          <w:behavior w:val="content"/>
        </w:behaviors>
        <w:guid w:val="{0FF8D7E3-4E76-4FFA-809D-F64513737C45}"/>
      </w:docPartPr>
      <w:docPartBody>
        <w:p w:rsidR="00F44CC6" w:rsidRDefault="00625614" w:rsidP="00625614">
          <w:pPr>
            <w:pStyle w:val="A4557C9CC17E4C01A89B6C5F5805BA74"/>
          </w:pPr>
          <w:r w:rsidRPr="0082333A">
            <w:rPr>
              <w:rStyle w:val="PlaceholderText"/>
            </w:rPr>
            <w:t>Choose a building block.</w:t>
          </w:r>
        </w:p>
      </w:docPartBody>
    </w:docPart>
    <w:docPart>
      <w:docPartPr>
        <w:name w:val="8BA98817A67144B8BE045330D040013F"/>
        <w:category>
          <w:name w:val="General"/>
          <w:gallery w:val="placeholder"/>
        </w:category>
        <w:types>
          <w:type w:val="bbPlcHdr"/>
        </w:types>
        <w:behaviors>
          <w:behavior w:val="content"/>
        </w:behaviors>
        <w:guid w:val="{BE0D8D25-6CA7-471D-B5A5-CA343CC28213}"/>
      </w:docPartPr>
      <w:docPartBody>
        <w:p w:rsidR="00F44CC6" w:rsidRDefault="00625614" w:rsidP="00625614">
          <w:pPr>
            <w:pStyle w:val="8BA98817A67144B8BE045330D040013F"/>
          </w:pPr>
          <w:r w:rsidRPr="0082333A">
            <w:rPr>
              <w:rStyle w:val="PlaceholderText"/>
            </w:rPr>
            <w:t>Choose a building block.</w:t>
          </w:r>
        </w:p>
      </w:docPartBody>
    </w:docPart>
    <w:docPart>
      <w:docPartPr>
        <w:name w:val="60C637BE25C541AEAE97180523B97845"/>
        <w:category>
          <w:name w:val="General"/>
          <w:gallery w:val="placeholder"/>
        </w:category>
        <w:types>
          <w:type w:val="bbPlcHdr"/>
        </w:types>
        <w:behaviors>
          <w:behavior w:val="content"/>
        </w:behaviors>
        <w:guid w:val="{B31DD006-7DD9-4C3C-B8E2-6B8C07AD9D19}"/>
      </w:docPartPr>
      <w:docPartBody>
        <w:p w:rsidR="00F44CC6" w:rsidRDefault="00625614" w:rsidP="00625614">
          <w:pPr>
            <w:pStyle w:val="60C637BE25C541AEAE97180523B97845"/>
          </w:pPr>
          <w:r w:rsidRPr="0082333A">
            <w:rPr>
              <w:rStyle w:val="PlaceholderText"/>
            </w:rPr>
            <w:t>Choose a building block.</w:t>
          </w:r>
        </w:p>
      </w:docPartBody>
    </w:docPart>
    <w:docPart>
      <w:docPartPr>
        <w:name w:val="24318C3DAD5F4D5AB7AB11BBCA9D6E9A"/>
        <w:category>
          <w:name w:val="General"/>
          <w:gallery w:val="placeholder"/>
        </w:category>
        <w:types>
          <w:type w:val="bbPlcHdr"/>
        </w:types>
        <w:behaviors>
          <w:behavior w:val="content"/>
        </w:behaviors>
        <w:guid w:val="{7A863839-E160-4CC4-BCAB-627246F35658}"/>
      </w:docPartPr>
      <w:docPartBody>
        <w:p w:rsidR="00F44CC6" w:rsidRDefault="00625614" w:rsidP="00625614">
          <w:pPr>
            <w:pStyle w:val="24318C3DAD5F4D5AB7AB11BBCA9D6E9A"/>
          </w:pPr>
          <w:r w:rsidRPr="0082333A">
            <w:rPr>
              <w:rStyle w:val="PlaceholderText"/>
            </w:rPr>
            <w:t>Choose a building block.</w:t>
          </w:r>
        </w:p>
      </w:docPartBody>
    </w:docPart>
    <w:docPart>
      <w:docPartPr>
        <w:name w:val="F07E6558D2F44601BF565DE12AA381AE"/>
        <w:category>
          <w:name w:val="General"/>
          <w:gallery w:val="placeholder"/>
        </w:category>
        <w:types>
          <w:type w:val="bbPlcHdr"/>
        </w:types>
        <w:behaviors>
          <w:behavior w:val="content"/>
        </w:behaviors>
        <w:guid w:val="{E55DEA04-4643-4735-97BA-5CDD11ECE8AE}"/>
      </w:docPartPr>
      <w:docPartBody>
        <w:p w:rsidR="00F44CC6" w:rsidRDefault="00F44CC6" w:rsidP="00F44CC6">
          <w:pPr>
            <w:pStyle w:val="F07E6558D2F44601BF565DE12AA381AE"/>
          </w:pPr>
          <w:r w:rsidRPr="0082333A">
            <w:rPr>
              <w:rStyle w:val="PlaceholderText"/>
            </w:rPr>
            <w:t>Choose a building block.</w:t>
          </w:r>
        </w:p>
      </w:docPartBody>
    </w:docPart>
    <w:docPart>
      <w:docPartPr>
        <w:name w:val="AAF4D2A4279847AD90414A22F9A9896A"/>
        <w:category>
          <w:name w:val="General"/>
          <w:gallery w:val="placeholder"/>
        </w:category>
        <w:types>
          <w:type w:val="bbPlcHdr"/>
        </w:types>
        <w:behaviors>
          <w:behavior w:val="content"/>
        </w:behaviors>
        <w:guid w:val="{30B088FB-A3B1-418F-9C63-E4D42FF637E3}"/>
      </w:docPartPr>
      <w:docPartBody>
        <w:p w:rsidR="002B7D65" w:rsidRDefault="00623B9C" w:rsidP="00623B9C">
          <w:pPr>
            <w:pStyle w:val="AAF4D2A4279847AD90414A22F9A9896A"/>
          </w:pPr>
          <w:r w:rsidRPr="0082333A">
            <w:rPr>
              <w:rStyle w:val="PlaceholderText"/>
            </w:rPr>
            <w:t>Click or tap here to enter text.</w:t>
          </w:r>
        </w:p>
      </w:docPartBody>
    </w:docPart>
    <w:docPart>
      <w:docPartPr>
        <w:name w:val="50EE031B85DC47C8B63B88A4B29972C4"/>
        <w:category>
          <w:name w:val="General"/>
          <w:gallery w:val="placeholder"/>
        </w:category>
        <w:types>
          <w:type w:val="bbPlcHdr"/>
        </w:types>
        <w:behaviors>
          <w:behavior w:val="content"/>
        </w:behaviors>
        <w:guid w:val="{20C629A6-3166-4E65-818B-3CC726E46FB8}"/>
      </w:docPartPr>
      <w:docPartBody>
        <w:p w:rsidR="00411414" w:rsidRDefault="00D7218A" w:rsidP="00D7218A">
          <w:pPr>
            <w:pStyle w:val="50EE031B85DC47C8B63B88A4B29972C4"/>
          </w:pPr>
          <w:r w:rsidRPr="0082333A">
            <w:rPr>
              <w:rStyle w:val="PlaceholderText"/>
            </w:rPr>
            <w:t>Choose a building block.</w:t>
          </w:r>
        </w:p>
      </w:docPartBody>
    </w:docPart>
    <w:docPart>
      <w:docPartPr>
        <w:name w:val="DDAD08210A0345449068938CD325CC39"/>
        <w:category>
          <w:name w:val="General"/>
          <w:gallery w:val="placeholder"/>
        </w:category>
        <w:types>
          <w:type w:val="bbPlcHdr"/>
        </w:types>
        <w:behaviors>
          <w:behavior w:val="content"/>
        </w:behaviors>
        <w:guid w:val="{08C8B502-D1ED-4F42-BB65-B24A01DC83C2}"/>
      </w:docPartPr>
      <w:docPartBody>
        <w:p w:rsidR="00411414" w:rsidRDefault="00D7218A" w:rsidP="00D7218A">
          <w:pPr>
            <w:pStyle w:val="DDAD08210A0345449068938CD325CC39"/>
          </w:pPr>
          <w:r w:rsidRPr="0082333A">
            <w:rPr>
              <w:rStyle w:val="PlaceholderText"/>
            </w:rPr>
            <w:t>Choose a building block.</w:t>
          </w:r>
        </w:p>
      </w:docPartBody>
    </w:docPart>
    <w:docPart>
      <w:docPartPr>
        <w:name w:val="5E3C371FA1844AFCA6EAAF6E8FDE4C3E"/>
        <w:category>
          <w:name w:val="General"/>
          <w:gallery w:val="placeholder"/>
        </w:category>
        <w:types>
          <w:type w:val="bbPlcHdr"/>
        </w:types>
        <w:behaviors>
          <w:behavior w:val="content"/>
        </w:behaviors>
        <w:guid w:val="{A645A4F3-D204-492E-99C8-5AD239B61345}"/>
      </w:docPartPr>
      <w:docPartBody>
        <w:p w:rsidR="00411414" w:rsidRDefault="00D7218A" w:rsidP="00D7218A">
          <w:pPr>
            <w:pStyle w:val="5E3C371FA1844AFCA6EAAF6E8FDE4C3E"/>
          </w:pPr>
          <w:r w:rsidRPr="0082333A">
            <w:rPr>
              <w:rStyle w:val="PlaceholderText"/>
            </w:rPr>
            <w:t>Choose a building block.</w:t>
          </w:r>
        </w:p>
      </w:docPartBody>
    </w:docPart>
    <w:docPart>
      <w:docPartPr>
        <w:name w:val="9D1275A241B14CE08E86DFEECFB647A3"/>
        <w:category>
          <w:name w:val="General"/>
          <w:gallery w:val="placeholder"/>
        </w:category>
        <w:types>
          <w:type w:val="bbPlcHdr"/>
        </w:types>
        <w:behaviors>
          <w:behavior w:val="content"/>
        </w:behaviors>
        <w:guid w:val="{B52C1702-D2FF-47D8-9E54-428B9B09F2EB}"/>
      </w:docPartPr>
      <w:docPartBody>
        <w:p w:rsidR="00411414" w:rsidRDefault="00D7218A" w:rsidP="00D7218A">
          <w:pPr>
            <w:pStyle w:val="9D1275A241B14CE08E86DFEECFB647A3"/>
          </w:pPr>
          <w:r w:rsidRPr="0082333A">
            <w:rPr>
              <w:rStyle w:val="PlaceholderText"/>
            </w:rPr>
            <w:t>Choose a building block.</w:t>
          </w:r>
        </w:p>
      </w:docPartBody>
    </w:docPart>
    <w:docPart>
      <w:docPartPr>
        <w:name w:val="299AAFD9C4BF40D5B4E7C7A0F8D73ABC"/>
        <w:category>
          <w:name w:val="General"/>
          <w:gallery w:val="placeholder"/>
        </w:category>
        <w:types>
          <w:type w:val="bbPlcHdr"/>
        </w:types>
        <w:behaviors>
          <w:behavior w:val="content"/>
        </w:behaviors>
        <w:guid w:val="{213300FD-6EAF-4615-8F93-B34C6D19BFA8}"/>
      </w:docPartPr>
      <w:docPartBody>
        <w:p w:rsidR="00411414" w:rsidRDefault="00D7218A" w:rsidP="00D7218A">
          <w:pPr>
            <w:pStyle w:val="299AAFD9C4BF40D5B4E7C7A0F8D73ABC"/>
          </w:pPr>
          <w:r w:rsidRPr="0082333A">
            <w:rPr>
              <w:rStyle w:val="PlaceholderText"/>
            </w:rPr>
            <w:t>Choose a building block.</w:t>
          </w:r>
        </w:p>
      </w:docPartBody>
    </w:docPart>
    <w:docPart>
      <w:docPartPr>
        <w:name w:val="14F44512F8154149979E48DE5F582F6E"/>
        <w:category>
          <w:name w:val="General"/>
          <w:gallery w:val="placeholder"/>
        </w:category>
        <w:types>
          <w:type w:val="bbPlcHdr"/>
        </w:types>
        <w:behaviors>
          <w:behavior w:val="content"/>
        </w:behaviors>
        <w:guid w:val="{2FF410C6-BC1C-4C35-8340-B9125FCBE02A}"/>
      </w:docPartPr>
      <w:docPartBody>
        <w:p w:rsidR="00411414" w:rsidRDefault="00D7218A" w:rsidP="00D7218A">
          <w:pPr>
            <w:pStyle w:val="14F44512F8154149979E48DE5F582F6E"/>
          </w:pPr>
          <w:r w:rsidRPr="0082333A">
            <w:rPr>
              <w:rStyle w:val="PlaceholderText"/>
            </w:rPr>
            <w:t>Choose a building block.</w:t>
          </w:r>
        </w:p>
      </w:docPartBody>
    </w:docPart>
    <w:docPart>
      <w:docPartPr>
        <w:name w:val="AE50F42E982042AA998F7F7389A0A226"/>
        <w:category>
          <w:name w:val="General"/>
          <w:gallery w:val="placeholder"/>
        </w:category>
        <w:types>
          <w:type w:val="bbPlcHdr"/>
        </w:types>
        <w:behaviors>
          <w:behavior w:val="content"/>
        </w:behaviors>
        <w:guid w:val="{E1717F58-C88C-411A-BAE1-9E8763E13B75}"/>
      </w:docPartPr>
      <w:docPartBody>
        <w:p w:rsidR="00411414" w:rsidRDefault="00D7218A" w:rsidP="00D7218A">
          <w:pPr>
            <w:pStyle w:val="AE50F42E982042AA998F7F7389A0A226"/>
          </w:pPr>
          <w:r w:rsidRPr="0082333A">
            <w:rPr>
              <w:rStyle w:val="PlaceholderText"/>
            </w:rPr>
            <w:t>Choose a building block.</w:t>
          </w:r>
        </w:p>
      </w:docPartBody>
    </w:docPart>
    <w:docPart>
      <w:docPartPr>
        <w:name w:val="05E5631B911643A3B0D87492A31A5A16"/>
        <w:category>
          <w:name w:val="General"/>
          <w:gallery w:val="placeholder"/>
        </w:category>
        <w:types>
          <w:type w:val="bbPlcHdr"/>
        </w:types>
        <w:behaviors>
          <w:behavior w:val="content"/>
        </w:behaviors>
        <w:guid w:val="{E73B5270-0FBF-4315-89A5-ACC3CF9D949A}"/>
      </w:docPartPr>
      <w:docPartBody>
        <w:p w:rsidR="00411414" w:rsidRDefault="00D7218A" w:rsidP="00D7218A">
          <w:pPr>
            <w:pStyle w:val="05E5631B911643A3B0D87492A31A5A16"/>
          </w:pPr>
          <w:r w:rsidRPr="0082333A">
            <w:rPr>
              <w:rStyle w:val="PlaceholderText"/>
            </w:rPr>
            <w:t>Choose a building block.</w:t>
          </w:r>
        </w:p>
      </w:docPartBody>
    </w:docPart>
    <w:docPart>
      <w:docPartPr>
        <w:name w:val="80453E5FF802493A8C5C2BAED72C5FC6"/>
        <w:category>
          <w:name w:val="General"/>
          <w:gallery w:val="placeholder"/>
        </w:category>
        <w:types>
          <w:type w:val="bbPlcHdr"/>
        </w:types>
        <w:behaviors>
          <w:behavior w:val="content"/>
        </w:behaviors>
        <w:guid w:val="{49E4803B-1AD8-4746-B680-547C988A0BD9}"/>
      </w:docPartPr>
      <w:docPartBody>
        <w:p w:rsidR="00411414" w:rsidRDefault="00D7218A" w:rsidP="00D7218A">
          <w:pPr>
            <w:pStyle w:val="80453E5FF802493A8C5C2BAED72C5FC6"/>
          </w:pPr>
          <w:r w:rsidRPr="0082333A">
            <w:rPr>
              <w:rStyle w:val="PlaceholderText"/>
            </w:rPr>
            <w:t>Choose a building block.</w:t>
          </w:r>
        </w:p>
      </w:docPartBody>
    </w:docPart>
    <w:docPart>
      <w:docPartPr>
        <w:name w:val="C597048B38FB4C28B31188404D13E6B8"/>
        <w:category>
          <w:name w:val="General"/>
          <w:gallery w:val="placeholder"/>
        </w:category>
        <w:types>
          <w:type w:val="bbPlcHdr"/>
        </w:types>
        <w:behaviors>
          <w:behavior w:val="content"/>
        </w:behaviors>
        <w:guid w:val="{31BE93AD-F759-43EE-97CB-B6113B75559B}"/>
      </w:docPartPr>
      <w:docPartBody>
        <w:p w:rsidR="00411414" w:rsidRDefault="00D7218A" w:rsidP="00D7218A">
          <w:pPr>
            <w:pStyle w:val="C597048B38FB4C28B31188404D13E6B8"/>
          </w:pPr>
          <w:r w:rsidRPr="0082333A">
            <w:rPr>
              <w:rStyle w:val="PlaceholderText"/>
            </w:rPr>
            <w:t>Choose a building block.</w:t>
          </w:r>
        </w:p>
      </w:docPartBody>
    </w:docPart>
    <w:docPart>
      <w:docPartPr>
        <w:name w:val="A6F8C0D3B9E84B05923F1E750B2D3A18"/>
        <w:category>
          <w:name w:val="General"/>
          <w:gallery w:val="placeholder"/>
        </w:category>
        <w:types>
          <w:type w:val="bbPlcHdr"/>
        </w:types>
        <w:behaviors>
          <w:behavior w:val="content"/>
        </w:behaviors>
        <w:guid w:val="{D8AAAD94-2B61-4BCA-A4F9-A759A1BE7A96}"/>
      </w:docPartPr>
      <w:docPartBody>
        <w:p w:rsidR="00411414" w:rsidRDefault="00D7218A" w:rsidP="00D7218A">
          <w:pPr>
            <w:pStyle w:val="A6F8C0D3B9E84B05923F1E750B2D3A18"/>
          </w:pPr>
          <w:r w:rsidRPr="0082333A">
            <w:rPr>
              <w:rStyle w:val="PlaceholderText"/>
            </w:rPr>
            <w:t>Choose a building block.</w:t>
          </w:r>
        </w:p>
      </w:docPartBody>
    </w:docPart>
    <w:docPart>
      <w:docPartPr>
        <w:name w:val="BDA20733A24D4A71ABA93F6FDB9EE7C5"/>
        <w:category>
          <w:name w:val="General"/>
          <w:gallery w:val="placeholder"/>
        </w:category>
        <w:types>
          <w:type w:val="bbPlcHdr"/>
        </w:types>
        <w:behaviors>
          <w:behavior w:val="content"/>
        </w:behaviors>
        <w:guid w:val="{566DEF51-36D5-4D5F-82BD-EDB41882CB80}"/>
      </w:docPartPr>
      <w:docPartBody>
        <w:p w:rsidR="00411414" w:rsidRDefault="00D7218A" w:rsidP="00D7218A">
          <w:pPr>
            <w:pStyle w:val="BDA20733A24D4A71ABA93F6FDB9EE7C5"/>
          </w:pPr>
          <w:r w:rsidRPr="0082333A">
            <w:rPr>
              <w:rStyle w:val="PlaceholderText"/>
            </w:rPr>
            <w:t>Choose a building block.</w:t>
          </w:r>
        </w:p>
      </w:docPartBody>
    </w:docPart>
    <w:docPart>
      <w:docPartPr>
        <w:name w:val="1CE14E380E4049B8B114A6B135A85F01"/>
        <w:category>
          <w:name w:val="General"/>
          <w:gallery w:val="placeholder"/>
        </w:category>
        <w:types>
          <w:type w:val="bbPlcHdr"/>
        </w:types>
        <w:behaviors>
          <w:behavior w:val="content"/>
        </w:behaviors>
        <w:guid w:val="{620CBD59-5896-488C-A423-0AD31AE708E8}"/>
      </w:docPartPr>
      <w:docPartBody>
        <w:p w:rsidR="00411414" w:rsidRDefault="00D7218A" w:rsidP="00D7218A">
          <w:pPr>
            <w:pStyle w:val="1CE14E380E4049B8B114A6B135A85F01"/>
          </w:pPr>
          <w:r w:rsidRPr="0082333A">
            <w:rPr>
              <w:rStyle w:val="PlaceholderText"/>
            </w:rPr>
            <w:t>Choose a building block.</w:t>
          </w:r>
        </w:p>
      </w:docPartBody>
    </w:docPart>
    <w:docPart>
      <w:docPartPr>
        <w:name w:val="DBE465984135463B9441982693DE03E9"/>
        <w:category>
          <w:name w:val="General"/>
          <w:gallery w:val="placeholder"/>
        </w:category>
        <w:types>
          <w:type w:val="bbPlcHdr"/>
        </w:types>
        <w:behaviors>
          <w:behavior w:val="content"/>
        </w:behaviors>
        <w:guid w:val="{5B866824-8B60-46D5-9877-AFD1285E8E3A}"/>
      </w:docPartPr>
      <w:docPartBody>
        <w:p w:rsidR="00411414" w:rsidRDefault="00D7218A" w:rsidP="00D7218A">
          <w:pPr>
            <w:pStyle w:val="DBE465984135463B9441982693DE03E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915E3"/>
    <w:rsid w:val="001F2CC1"/>
    <w:rsid w:val="001F5A0B"/>
    <w:rsid w:val="00244D61"/>
    <w:rsid w:val="002B7D65"/>
    <w:rsid w:val="00411414"/>
    <w:rsid w:val="00623B9C"/>
    <w:rsid w:val="00625614"/>
    <w:rsid w:val="008641E9"/>
    <w:rsid w:val="009853F5"/>
    <w:rsid w:val="00A20E23"/>
    <w:rsid w:val="00A60BD1"/>
    <w:rsid w:val="00AD0CB1"/>
    <w:rsid w:val="00BB0E5A"/>
    <w:rsid w:val="00BC5C96"/>
    <w:rsid w:val="00CD1643"/>
    <w:rsid w:val="00D40B78"/>
    <w:rsid w:val="00D7218A"/>
    <w:rsid w:val="00F33F50"/>
    <w:rsid w:val="00F44CC6"/>
    <w:rsid w:val="00FA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218A"/>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3502A8D56C924738A2C4BA7C3051BFA0">
    <w:name w:val="3502A8D56C924738A2C4BA7C3051BFA0"/>
    <w:rsid w:val="00625614"/>
  </w:style>
  <w:style w:type="paragraph" w:customStyle="1" w:styleId="10522F5C63C542B6BC24FE183C73C7A4">
    <w:name w:val="10522F5C63C542B6BC24FE183C73C7A4"/>
    <w:rsid w:val="00625614"/>
  </w:style>
  <w:style w:type="paragraph" w:customStyle="1" w:styleId="61CF656F4BE042D48C73E7F14CA918F6">
    <w:name w:val="61CF656F4BE042D48C73E7F14CA918F6"/>
    <w:rsid w:val="00625614"/>
  </w:style>
  <w:style w:type="paragraph" w:customStyle="1" w:styleId="9F5DCB835D1A4A928A8514EA5681509F">
    <w:name w:val="9F5DCB835D1A4A928A8514EA5681509F"/>
    <w:rsid w:val="00625614"/>
  </w:style>
  <w:style w:type="paragraph" w:customStyle="1" w:styleId="CAAECB3921304C1BA04DAF28A70733F3">
    <w:name w:val="CAAECB3921304C1BA04DAF28A70733F3"/>
    <w:rsid w:val="00625614"/>
  </w:style>
  <w:style w:type="paragraph" w:customStyle="1" w:styleId="02DB563CC94E4A1298577103B7352B1D">
    <w:name w:val="02DB563CC94E4A1298577103B7352B1D"/>
    <w:rsid w:val="00625614"/>
  </w:style>
  <w:style w:type="paragraph" w:customStyle="1" w:styleId="0ECA4A4269064FE981F7AE06ADC69A8B">
    <w:name w:val="0ECA4A4269064FE981F7AE06ADC69A8B"/>
    <w:rsid w:val="00625614"/>
  </w:style>
  <w:style w:type="paragraph" w:customStyle="1" w:styleId="50559283A80E48ED821AFB16BD2E6468">
    <w:name w:val="50559283A80E48ED821AFB16BD2E6468"/>
    <w:rsid w:val="00625614"/>
  </w:style>
  <w:style w:type="paragraph" w:customStyle="1" w:styleId="C638B1F892F947019CDC5E1F908DB99D">
    <w:name w:val="C638B1F892F947019CDC5E1F908DB99D"/>
    <w:rsid w:val="00625614"/>
  </w:style>
  <w:style w:type="paragraph" w:customStyle="1" w:styleId="1D3B76C53FE14031868C372EED7E763E">
    <w:name w:val="1D3B76C53FE14031868C372EED7E763E"/>
    <w:rsid w:val="00625614"/>
  </w:style>
  <w:style w:type="paragraph" w:customStyle="1" w:styleId="179CA8B2CC094A22AE42F352102A55AB">
    <w:name w:val="179CA8B2CC094A22AE42F352102A55AB"/>
    <w:rsid w:val="00625614"/>
  </w:style>
  <w:style w:type="paragraph" w:customStyle="1" w:styleId="88B96CA686E048E2A23E7133EB293FB3">
    <w:name w:val="88B96CA686E048E2A23E7133EB293FB3"/>
    <w:rsid w:val="00625614"/>
  </w:style>
  <w:style w:type="paragraph" w:customStyle="1" w:styleId="707C147E8D2D4079AA973B70A2CD635A">
    <w:name w:val="707C147E8D2D4079AA973B70A2CD635A"/>
    <w:rsid w:val="00625614"/>
  </w:style>
  <w:style w:type="paragraph" w:customStyle="1" w:styleId="8B1B6F156952410697D19B283280948A">
    <w:name w:val="8B1B6F156952410697D19B283280948A"/>
    <w:rsid w:val="00625614"/>
  </w:style>
  <w:style w:type="paragraph" w:customStyle="1" w:styleId="5694B00921724B8E9820791BBB56CE2F">
    <w:name w:val="5694B00921724B8E9820791BBB56CE2F"/>
    <w:rsid w:val="00625614"/>
  </w:style>
  <w:style w:type="paragraph" w:customStyle="1" w:styleId="4A771350DF0148059E0E7DF24C6A14A5">
    <w:name w:val="4A771350DF0148059E0E7DF24C6A14A5"/>
    <w:rsid w:val="00625614"/>
  </w:style>
  <w:style w:type="paragraph" w:customStyle="1" w:styleId="2A314C3D52F548D5B1E3B3843641887D">
    <w:name w:val="2A314C3D52F548D5B1E3B3843641887D"/>
    <w:rsid w:val="00625614"/>
  </w:style>
  <w:style w:type="paragraph" w:customStyle="1" w:styleId="05F8B54DBBA740B0AB43D037549DD287">
    <w:name w:val="05F8B54DBBA740B0AB43D037549DD287"/>
    <w:rsid w:val="00625614"/>
  </w:style>
  <w:style w:type="paragraph" w:customStyle="1" w:styleId="DE841BCC240C412086DC2DA82DBBAEE7">
    <w:name w:val="DE841BCC240C412086DC2DA82DBBAEE7"/>
    <w:rsid w:val="00625614"/>
  </w:style>
  <w:style w:type="paragraph" w:customStyle="1" w:styleId="4A20E4956925419597CD291E2326AC58">
    <w:name w:val="4A20E4956925419597CD291E2326AC58"/>
    <w:rsid w:val="00625614"/>
  </w:style>
  <w:style w:type="paragraph" w:customStyle="1" w:styleId="5D4CD6A795274D2C97C923D72D937AFC">
    <w:name w:val="5D4CD6A795274D2C97C923D72D937AFC"/>
    <w:rsid w:val="00625614"/>
  </w:style>
  <w:style w:type="paragraph" w:customStyle="1" w:styleId="6487E9F060CA45C8B014A4617A139B99">
    <w:name w:val="6487E9F060CA45C8B014A4617A139B99"/>
    <w:rsid w:val="00625614"/>
  </w:style>
  <w:style w:type="paragraph" w:customStyle="1" w:styleId="A4557C9CC17E4C01A89B6C5F5805BA74">
    <w:name w:val="A4557C9CC17E4C01A89B6C5F5805BA74"/>
    <w:rsid w:val="00625614"/>
  </w:style>
  <w:style w:type="paragraph" w:customStyle="1" w:styleId="8BA98817A67144B8BE045330D040013F">
    <w:name w:val="8BA98817A67144B8BE045330D040013F"/>
    <w:rsid w:val="00625614"/>
  </w:style>
  <w:style w:type="paragraph" w:customStyle="1" w:styleId="60C637BE25C541AEAE97180523B97845">
    <w:name w:val="60C637BE25C541AEAE97180523B97845"/>
    <w:rsid w:val="00625614"/>
  </w:style>
  <w:style w:type="paragraph" w:customStyle="1" w:styleId="B51A44F487EA4F3A81AF9B868DBAAE23">
    <w:name w:val="B51A44F487EA4F3A81AF9B868DBAAE23"/>
    <w:rsid w:val="00625614"/>
  </w:style>
  <w:style w:type="paragraph" w:customStyle="1" w:styleId="5013F563037241CC912E75222610D174">
    <w:name w:val="5013F563037241CC912E75222610D174"/>
    <w:rsid w:val="00625614"/>
  </w:style>
  <w:style w:type="paragraph" w:customStyle="1" w:styleId="CFDB2DC55ABA4A31A06E57255E68CE99">
    <w:name w:val="CFDB2DC55ABA4A31A06E57255E68CE99"/>
    <w:rsid w:val="00625614"/>
  </w:style>
  <w:style w:type="paragraph" w:customStyle="1" w:styleId="00420545EB064D3295E882A3ED6E42B6">
    <w:name w:val="00420545EB064D3295E882A3ED6E42B6"/>
    <w:rsid w:val="00625614"/>
  </w:style>
  <w:style w:type="paragraph" w:customStyle="1" w:styleId="A7EAA2FD1A2D4CB0ABE7EEA424A38E49">
    <w:name w:val="A7EAA2FD1A2D4CB0ABE7EEA424A38E49"/>
    <w:rsid w:val="00625614"/>
  </w:style>
  <w:style w:type="paragraph" w:customStyle="1" w:styleId="784683A71BE54B57B0E3C8303D901140">
    <w:name w:val="784683A71BE54B57B0E3C8303D901140"/>
    <w:rsid w:val="00625614"/>
  </w:style>
  <w:style w:type="paragraph" w:customStyle="1" w:styleId="69431A52B6BF44EAA0BCCA3C1714A81E">
    <w:name w:val="69431A52B6BF44EAA0BCCA3C1714A81E"/>
    <w:rsid w:val="00625614"/>
  </w:style>
  <w:style w:type="paragraph" w:customStyle="1" w:styleId="2F89D010FA8642F68A34A86D531F61FC">
    <w:name w:val="2F89D010FA8642F68A34A86D531F61FC"/>
    <w:rsid w:val="00625614"/>
  </w:style>
  <w:style w:type="paragraph" w:customStyle="1" w:styleId="FB63FC2171FA415B8DD609576CBA1A1C">
    <w:name w:val="FB63FC2171FA415B8DD609576CBA1A1C"/>
    <w:rsid w:val="00625614"/>
  </w:style>
  <w:style w:type="paragraph" w:customStyle="1" w:styleId="24318C3DAD5F4D5AB7AB11BBCA9D6E9A">
    <w:name w:val="24318C3DAD5F4D5AB7AB11BBCA9D6E9A"/>
    <w:rsid w:val="00625614"/>
  </w:style>
  <w:style w:type="paragraph" w:customStyle="1" w:styleId="DC0E75BA581D4B4789E51E81E8375695">
    <w:name w:val="DC0E75BA581D4B4789E51E81E8375695"/>
    <w:rsid w:val="00625614"/>
  </w:style>
  <w:style w:type="paragraph" w:customStyle="1" w:styleId="C5255F7A1BFA420EA049B248C24B7C10">
    <w:name w:val="C5255F7A1BFA420EA049B248C24B7C10"/>
    <w:rsid w:val="00625614"/>
  </w:style>
  <w:style w:type="paragraph" w:customStyle="1" w:styleId="F07E6558D2F44601BF565DE12AA381AE">
    <w:name w:val="F07E6558D2F44601BF565DE12AA381AE"/>
    <w:rsid w:val="00F44CC6"/>
  </w:style>
  <w:style w:type="paragraph" w:customStyle="1" w:styleId="AAF4D2A4279847AD90414A22F9A9896A">
    <w:name w:val="AAF4D2A4279847AD90414A22F9A9896A"/>
    <w:rsid w:val="00623B9C"/>
  </w:style>
  <w:style w:type="paragraph" w:customStyle="1" w:styleId="9554AD7D3AFE4A47ADAD3C36D317F587">
    <w:name w:val="9554AD7D3AFE4A47ADAD3C36D317F587"/>
    <w:rsid w:val="00D7218A"/>
  </w:style>
  <w:style w:type="paragraph" w:customStyle="1" w:styleId="1A2E7AC6FE344018AD05422F02B41F54">
    <w:name w:val="1A2E7AC6FE344018AD05422F02B41F54"/>
    <w:rsid w:val="00D7218A"/>
  </w:style>
  <w:style w:type="paragraph" w:customStyle="1" w:styleId="570DA2FF73C844488D9900F2A0244109">
    <w:name w:val="570DA2FF73C844488D9900F2A0244109"/>
    <w:rsid w:val="00D7218A"/>
  </w:style>
  <w:style w:type="paragraph" w:customStyle="1" w:styleId="BA71C7E0542C4F8184E87E5E67DEF035">
    <w:name w:val="BA71C7E0542C4F8184E87E5E67DEF035"/>
    <w:rsid w:val="00D7218A"/>
  </w:style>
  <w:style w:type="paragraph" w:customStyle="1" w:styleId="C8E69C07A0E7408295A9692CEF700B5E">
    <w:name w:val="C8E69C07A0E7408295A9692CEF700B5E"/>
    <w:rsid w:val="00D7218A"/>
  </w:style>
  <w:style w:type="paragraph" w:customStyle="1" w:styleId="EDDAFCC546574971A3AFB2791CF8BC40">
    <w:name w:val="EDDAFCC546574971A3AFB2791CF8BC40"/>
    <w:rsid w:val="00D7218A"/>
  </w:style>
  <w:style w:type="paragraph" w:customStyle="1" w:styleId="6B713FF1388E486CABBD9B4004600EF1">
    <w:name w:val="6B713FF1388E486CABBD9B4004600EF1"/>
    <w:rsid w:val="00D7218A"/>
  </w:style>
  <w:style w:type="paragraph" w:customStyle="1" w:styleId="C46F0BDE19F541E1AFED043859A13FE0">
    <w:name w:val="C46F0BDE19F541E1AFED043859A13FE0"/>
    <w:rsid w:val="00D7218A"/>
  </w:style>
  <w:style w:type="paragraph" w:customStyle="1" w:styleId="6FC335E66C3841D7BBEF53D1B0789FD4">
    <w:name w:val="6FC335E66C3841D7BBEF53D1B0789FD4"/>
    <w:rsid w:val="00D7218A"/>
  </w:style>
  <w:style w:type="paragraph" w:customStyle="1" w:styleId="29E8D7B18A7D4737A7F4E374E7B4309D">
    <w:name w:val="29E8D7B18A7D4737A7F4E374E7B4309D"/>
    <w:rsid w:val="00D7218A"/>
  </w:style>
  <w:style w:type="paragraph" w:customStyle="1" w:styleId="50EE031B85DC47C8B63B88A4B29972C4">
    <w:name w:val="50EE031B85DC47C8B63B88A4B29972C4"/>
    <w:rsid w:val="00D7218A"/>
  </w:style>
  <w:style w:type="paragraph" w:customStyle="1" w:styleId="DDAD08210A0345449068938CD325CC39">
    <w:name w:val="DDAD08210A0345449068938CD325CC39"/>
    <w:rsid w:val="00D7218A"/>
  </w:style>
  <w:style w:type="paragraph" w:customStyle="1" w:styleId="5E3C371FA1844AFCA6EAAF6E8FDE4C3E">
    <w:name w:val="5E3C371FA1844AFCA6EAAF6E8FDE4C3E"/>
    <w:rsid w:val="00D7218A"/>
  </w:style>
  <w:style w:type="paragraph" w:customStyle="1" w:styleId="9D1275A241B14CE08E86DFEECFB647A3">
    <w:name w:val="9D1275A241B14CE08E86DFEECFB647A3"/>
    <w:rsid w:val="00D7218A"/>
  </w:style>
  <w:style w:type="paragraph" w:customStyle="1" w:styleId="299AAFD9C4BF40D5B4E7C7A0F8D73ABC">
    <w:name w:val="299AAFD9C4BF40D5B4E7C7A0F8D73ABC"/>
    <w:rsid w:val="00D7218A"/>
  </w:style>
  <w:style w:type="paragraph" w:customStyle="1" w:styleId="14F44512F8154149979E48DE5F582F6E">
    <w:name w:val="14F44512F8154149979E48DE5F582F6E"/>
    <w:rsid w:val="00D7218A"/>
  </w:style>
  <w:style w:type="paragraph" w:customStyle="1" w:styleId="AE50F42E982042AA998F7F7389A0A226">
    <w:name w:val="AE50F42E982042AA998F7F7389A0A226"/>
    <w:rsid w:val="00D7218A"/>
  </w:style>
  <w:style w:type="paragraph" w:customStyle="1" w:styleId="05E5631B911643A3B0D87492A31A5A16">
    <w:name w:val="05E5631B911643A3B0D87492A31A5A16"/>
    <w:rsid w:val="00D7218A"/>
  </w:style>
  <w:style w:type="paragraph" w:customStyle="1" w:styleId="80453E5FF802493A8C5C2BAED72C5FC6">
    <w:name w:val="80453E5FF802493A8C5C2BAED72C5FC6"/>
    <w:rsid w:val="00D7218A"/>
  </w:style>
  <w:style w:type="paragraph" w:customStyle="1" w:styleId="C597048B38FB4C28B31188404D13E6B8">
    <w:name w:val="C597048B38FB4C28B31188404D13E6B8"/>
    <w:rsid w:val="00D7218A"/>
  </w:style>
  <w:style w:type="paragraph" w:customStyle="1" w:styleId="A6F8C0D3B9E84B05923F1E750B2D3A18">
    <w:name w:val="A6F8C0D3B9E84B05923F1E750B2D3A18"/>
    <w:rsid w:val="00D7218A"/>
  </w:style>
  <w:style w:type="paragraph" w:customStyle="1" w:styleId="BDA20733A24D4A71ABA93F6FDB9EE7C5">
    <w:name w:val="BDA20733A24D4A71ABA93F6FDB9EE7C5"/>
    <w:rsid w:val="00D7218A"/>
  </w:style>
  <w:style w:type="paragraph" w:customStyle="1" w:styleId="1CE14E380E4049B8B114A6B135A85F01">
    <w:name w:val="1CE14E380E4049B8B114A6B135A85F01"/>
    <w:rsid w:val="00D7218A"/>
  </w:style>
  <w:style w:type="paragraph" w:customStyle="1" w:styleId="DBE465984135463B9441982693DE03E9">
    <w:name w:val="DBE465984135463B9441982693DE03E9"/>
    <w:rsid w:val="00D72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27256-0F30-465A-BAEF-6CE721A3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C7AEA-3A72-4696-BDFE-F3034F1054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078CEC-1E3A-4772-A5A1-742B138176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7</Pages>
  <Words>1802</Words>
  <Characters>10273</Characters>
  <Application>Microsoft Macintosh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20</cp:revision>
  <dcterms:created xsi:type="dcterms:W3CDTF">2017-07-07T16:41:00Z</dcterms:created>
  <dcterms:modified xsi:type="dcterms:W3CDTF">2017-10-09T23:10:00Z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