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A35D" w14:textId="6C433619" w:rsidR="00022991" w:rsidRDefault="5591F691" w:rsidP="002D7630">
      <w:pPr>
        <w:pStyle w:val="Heading1"/>
        <w:rPr>
          <w:rFonts w:ascii="Open Sans" w:hAnsi="Open Sans" w:cs="Open Sans"/>
          <w:color w:val="002060"/>
        </w:rPr>
      </w:pPr>
      <w:r w:rsidRPr="00283716">
        <w:rPr>
          <w:rFonts w:ascii="Open Sans" w:hAnsi="Open Sans" w:cs="Open Sans"/>
          <w:color w:val="002060"/>
        </w:rPr>
        <w:t xml:space="preserve">Scope &amp; Sequence </w:t>
      </w:r>
    </w:p>
    <w:p w14:paraId="697F41C9" w14:textId="77777777" w:rsidR="00283716" w:rsidRPr="00283716" w:rsidRDefault="00283716" w:rsidP="00283716"/>
    <w:tbl>
      <w:tblPr>
        <w:tblStyle w:val="TableGrid"/>
        <w:tblW w:w="14490" w:type="dxa"/>
        <w:tblInd w:w="-95" w:type="dxa"/>
        <w:tblLook w:val="04A0" w:firstRow="1" w:lastRow="0" w:firstColumn="1" w:lastColumn="0" w:noHBand="0" w:noVBand="1"/>
        <w:tblCaption w:val=""/>
        <w:tblDescription w:val=""/>
      </w:tblPr>
      <w:tblGrid>
        <w:gridCol w:w="7596"/>
        <w:gridCol w:w="6894"/>
      </w:tblGrid>
      <w:tr w:rsidR="00022991" w:rsidRPr="00283716" w14:paraId="6EC2360F" w14:textId="77777777" w:rsidTr="00437D8C">
        <w:trPr>
          <w:trHeight w:val="674"/>
        </w:trPr>
        <w:tc>
          <w:tcPr>
            <w:tcW w:w="7596" w:type="dxa"/>
            <w:shd w:val="clear" w:color="auto" w:fill="B4C6E7" w:themeFill="accent1" w:themeFillTint="66"/>
          </w:tcPr>
          <w:p w14:paraId="0A844859" w14:textId="645ED8CE" w:rsidR="00022991" w:rsidRPr="00283716" w:rsidRDefault="5591F691" w:rsidP="5591F691">
            <w:pPr>
              <w:pStyle w:val="Heading4"/>
              <w:ind w:left="0"/>
              <w:outlineLvl w:val="3"/>
              <w:rPr>
                <w:rFonts w:ascii="Open Sans" w:hAnsi="Open Sans" w:cs="Open Sans"/>
                <w:b w:val="0"/>
                <w:sz w:val="22"/>
                <w:szCs w:val="22"/>
              </w:rPr>
            </w:pPr>
            <w:r w:rsidRPr="00283716">
              <w:rPr>
                <w:rFonts w:ascii="Open Sans" w:hAnsi="Open Sans" w:cs="Open Sans"/>
                <w:sz w:val="22"/>
                <w:szCs w:val="22"/>
              </w:rPr>
              <w:t>Course Name:</w:t>
            </w:r>
            <w:r w:rsidR="0008052A" w:rsidRPr="00283716">
              <w:rPr>
                <w:rFonts w:ascii="Open Sans" w:hAnsi="Open Sans" w:cs="Open Sans"/>
                <w:b w:val="0"/>
                <w:bCs w:val="0"/>
                <w:sz w:val="22"/>
                <w:szCs w:val="22"/>
              </w:rPr>
              <w:t xml:space="preserve"> </w:t>
            </w:r>
            <w:r w:rsidR="00130A66" w:rsidRPr="00130A66">
              <w:rPr>
                <w:rFonts w:ascii="Open Sans" w:hAnsi="Open Sans" w:cs="Open Sans"/>
                <w:b w:val="0"/>
                <w:sz w:val="22"/>
                <w:szCs w:val="22"/>
              </w:rPr>
              <w:t>Career Preparation II</w:t>
            </w:r>
            <w:r w:rsidR="00130A66" w:rsidRPr="00130A66">
              <w:rPr>
                <w:rFonts w:ascii="Open Sans" w:hAnsi="Open Sans" w:cs="Open Sans"/>
                <w:b w:val="0"/>
                <w:bCs w:val="0"/>
                <w:sz w:val="22"/>
                <w:szCs w:val="22"/>
              </w:rPr>
              <w:t>/</w:t>
            </w:r>
            <w:r w:rsidR="00D61CB7" w:rsidRPr="00283716">
              <w:rPr>
                <w:rFonts w:ascii="Open Sans" w:hAnsi="Open Sans" w:cs="Open Sans"/>
                <w:b w:val="0"/>
                <w:bCs w:val="0"/>
                <w:sz w:val="22"/>
                <w:szCs w:val="22"/>
              </w:rPr>
              <w:t>Extended Career Preparation</w:t>
            </w:r>
          </w:p>
          <w:p w14:paraId="1A98B312" w14:textId="40A51AE4" w:rsidR="00022991" w:rsidRPr="00130A66" w:rsidRDefault="001101F5" w:rsidP="001101F5">
            <w:pPr>
              <w:rPr>
                <w:rFonts w:ascii="Open Sans" w:hAnsi="Open Sans" w:cs="Open Sans"/>
                <w:b/>
                <w:bCs/>
                <w:sz w:val="22"/>
                <w:szCs w:val="22"/>
              </w:rPr>
            </w:pPr>
            <w:r>
              <w:rPr>
                <w:rFonts w:ascii="Open Sans" w:hAnsi="Open Sans" w:cs="Open Sans"/>
                <w:b/>
                <w:bCs/>
                <w:sz w:val="22"/>
                <w:szCs w:val="22"/>
              </w:rPr>
              <w:t xml:space="preserve">TSDS </w:t>
            </w:r>
            <w:r w:rsidR="5591F691" w:rsidRPr="00283716">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130A66" w:rsidRPr="00283716">
                  <w:rPr>
                    <w:rFonts w:ascii="Open Sans" w:hAnsi="Open Sans" w:cs="Open Sans"/>
                    <w:sz w:val="22"/>
                    <w:szCs w:val="22"/>
                  </w:rPr>
                  <w:t>12701</w:t>
                </w:r>
                <w:r w:rsidR="00130A66">
                  <w:rPr>
                    <w:rFonts w:ascii="Open Sans" w:hAnsi="Open Sans" w:cs="Open Sans"/>
                    <w:sz w:val="22"/>
                    <w:szCs w:val="22"/>
                  </w:rPr>
                  <w:t>40</w:t>
                </w:r>
                <w:r w:rsidR="00130A66" w:rsidRPr="00283716">
                  <w:rPr>
                    <w:rFonts w:ascii="Open Sans" w:hAnsi="Open Sans" w:cs="Open Sans"/>
                    <w:sz w:val="22"/>
                    <w:szCs w:val="22"/>
                  </w:rPr>
                  <w:t>5</w:t>
                </w:r>
              </w:sdtContent>
            </w:sdt>
          </w:p>
        </w:tc>
        <w:tc>
          <w:tcPr>
            <w:tcW w:w="6894" w:type="dxa"/>
            <w:shd w:val="clear" w:color="auto" w:fill="B4C6E7" w:themeFill="accent1" w:themeFillTint="66"/>
          </w:tcPr>
          <w:p w14:paraId="779C174E" w14:textId="206A6FC1" w:rsidR="00022991" w:rsidRPr="00283716" w:rsidRDefault="5591F691" w:rsidP="5591F691">
            <w:pPr>
              <w:rPr>
                <w:rFonts w:ascii="Open Sans" w:hAnsi="Open Sans" w:cs="Open Sans"/>
                <w:sz w:val="22"/>
                <w:szCs w:val="22"/>
              </w:rPr>
            </w:pPr>
            <w:r w:rsidRPr="00283716">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4841FA">
                  <w:rPr>
                    <w:rFonts w:ascii="Open Sans" w:hAnsi="Open Sans" w:cs="Open Sans"/>
                    <w:sz w:val="22"/>
                    <w:szCs w:val="22"/>
                  </w:rPr>
                  <w:t>3</w:t>
                </w:r>
                <w:r w:rsidR="00187EB7">
                  <w:rPr>
                    <w:rFonts w:ascii="Open Sans" w:hAnsi="Open Sans" w:cs="Open Sans"/>
                    <w:sz w:val="22"/>
                    <w:szCs w:val="22"/>
                  </w:rPr>
                  <w:t>.0</w:t>
                </w:r>
              </w:sdtContent>
            </w:sdt>
          </w:p>
          <w:p w14:paraId="55D816BB" w14:textId="7470BDA8" w:rsidR="00022991" w:rsidRPr="00283716" w:rsidRDefault="5591F691" w:rsidP="5591F691">
            <w:pPr>
              <w:rPr>
                <w:rFonts w:ascii="Open Sans" w:hAnsi="Open Sans" w:cs="Open Sans"/>
                <w:sz w:val="22"/>
                <w:szCs w:val="22"/>
              </w:rPr>
            </w:pPr>
            <w:r w:rsidRPr="00283716">
              <w:rPr>
                <w:rFonts w:ascii="Open Sans" w:hAnsi="Open Sans" w:cs="Open Sans"/>
                <w:b/>
                <w:bCs/>
                <w:sz w:val="22"/>
                <w:szCs w:val="22"/>
              </w:rPr>
              <w:t>Course Requirements:</w:t>
            </w:r>
            <w:r w:rsidRPr="00283716">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283716">
                          <w:rPr>
                            <w:rFonts w:ascii="Open Sans" w:hAnsi="Open Sans" w:cs="Open Sans"/>
                            <w:sz w:val="22"/>
                            <w:szCs w:val="22"/>
                          </w:rPr>
                          <w:t>This course is reco</w:t>
                        </w:r>
                        <w:r w:rsidR="00742C38" w:rsidRPr="00283716">
                          <w:rPr>
                            <w:rFonts w:ascii="Open Sans" w:hAnsi="Open Sans" w:cs="Open Sans"/>
                            <w:sz w:val="22"/>
                            <w:szCs w:val="22"/>
                          </w:rPr>
                          <w:t>m</w:t>
                        </w:r>
                        <w:r w:rsidR="00A4747D" w:rsidRPr="00283716">
                          <w:rPr>
                            <w:rFonts w:ascii="Open Sans" w:hAnsi="Open Sans" w:cs="Open Sans"/>
                            <w:sz w:val="22"/>
                            <w:szCs w:val="22"/>
                          </w:rPr>
                          <w:t xml:space="preserve">mended for students </w:t>
                        </w:r>
                        <w:r w:rsidR="00DD2D26">
                          <w:rPr>
                            <w:rFonts w:ascii="Open Sans" w:hAnsi="Open Sans" w:cs="Open Sans"/>
                            <w:sz w:val="22"/>
                            <w:szCs w:val="22"/>
                          </w:rPr>
                          <w:t>in G</w:t>
                        </w:r>
                        <w:r w:rsidR="003560E3" w:rsidRPr="00283716">
                          <w:rPr>
                            <w:rFonts w:ascii="Open Sans" w:hAnsi="Open Sans" w:cs="Open Sans"/>
                            <w:sz w:val="22"/>
                            <w:szCs w:val="22"/>
                          </w:rPr>
                          <w:t xml:space="preserve">rades </w:t>
                        </w:r>
                        <w:r w:rsidR="00211B59" w:rsidRPr="00283716">
                          <w:rPr>
                            <w:rFonts w:ascii="Open Sans" w:hAnsi="Open Sans" w:cs="Open Sans"/>
                            <w:sz w:val="22"/>
                            <w:szCs w:val="22"/>
                          </w:rPr>
                          <w:t>12</w:t>
                        </w:r>
                      </w:sdtContent>
                    </w:sdt>
                  </w:sdtContent>
                </w:sdt>
              </w:sdtContent>
            </w:sdt>
            <w:r w:rsidR="004841FA">
              <w:rPr>
                <w:rFonts w:ascii="Open Sans" w:hAnsi="Open Sans" w:cs="Open Sans"/>
                <w:sz w:val="22"/>
                <w:szCs w:val="22"/>
              </w:rPr>
              <w:t>.</w:t>
            </w:r>
          </w:p>
          <w:p w14:paraId="48F158AE" w14:textId="77777777" w:rsidR="001D7419" w:rsidRDefault="001D7419" w:rsidP="00494EFD">
            <w:pPr>
              <w:rPr>
                <w:rFonts w:ascii="Open Sans" w:hAnsi="Open Sans" w:cs="Open Sans"/>
                <w:b/>
                <w:bCs/>
                <w:sz w:val="22"/>
                <w:szCs w:val="22"/>
              </w:rPr>
            </w:pPr>
            <w:r w:rsidRPr="001D7419">
              <w:rPr>
                <w:rFonts w:ascii="Open Sans" w:hAnsi="Open Sans" w:cs="Open Sans"/>
                <w:b/>
                <w:bCs/>
                <w:sz w:val="22"/>
                <w:szCs w:val="22"/>
              </w:rPr>
              <w:t xml:space="preserve">Prerequisite: </w:t>
            </w:r>
            <w:r w:rsidRPr="001D7419">
              <w:rPr>
                <w:rFonts w:ascii="Open Sans" w:hAnsi="Open Sans" w:cs="Open Sans"/>
                <w:bCs/>
                <w:sz w:val="22"/>
                <w:szCs w:val="22"/>
              </w:rPr>
              <w:t>Successful completion of one or more advanced career and technical education courses that are part of a coherent sequence of courses in a Career Cluster related to the field in which the student will be employed.</w:t>
            </w:r>
            <w:r w:rsidRPr="001D7419">
              <w:rPr>
                <w:rFonts w:ascii="Open Sans" w:hAnsi="Open Sans" w:cs="Open Sans"/>
                <w:b/>
                <w:bCs/>
                <w:sz w:val="22"/>
                <w:szCs w:val="22"/>
              </w:rPr>
              <w:t xml:space="preserve"> </w:t>
            </w:r>
          </w:p>
          <w:p w14:paraId="0876FB94" w14:textId="243C38CB" w:rsidR="00022991" w:rsidRPr="00283716" w:rsidRDefault="001D7419" w:rsidP="00494EFD">
            <w:pPr>
              <w:rPr>
                <w:rFonts w:ascii="Open Sans" w:hAnsi="Open Sans" w:cs="Open Sans"/>
                <w:b/>
                <w:bCs/>
                <w:sz w:val="22"/>
                <w:szCs w:val="22"/>
              </w:rPr>
            </w:pPr>
            <w:r w:rsidRPr="001D7419">
              <w:rPr>
                <w:rFonts w:ascii="Open Sans" w:hAnsi="Open Sans" w:cs="Open Sans"/>
                <w:b/>
                <w:bCs/>
                <w:sz w:val="22"/>
                <w:szCs w:val="22"/>
              </w:rPr>
              <w:t xml:space="preserve">Corequisites: </w:t>
            </w:r>
            <w:r w:rsidR="001101F5" w:rsidRPr="001D7419">
              <w:rPr>
                <w:rFonts w:ascii="Open Sans" w:hAnsi="Open Sans" w:cs="Open Sans"/>
                <w:bCs/>
                <w:sz w:val="22"/>
                <w:szCs w:val="22"/>
              </w:rPr>
              <w:t>Career Prepar</w:t>
            </w:r>
            <w:r w:rsidR="001101F5">
              <w:rPr>
                <w:rFonts w:ascii="Open Sans" w:hAnsi="Open Sans" w:cs="Open Sans"/>
                <w:bCs/>
                <w:sz w:val="22"/>
                <w:szCs w:val="22"/>
              </w:rPr>
              <w:t>ation II</w:t>
            </w:r>
            <w:r w:rsidR="004841FA">
              <w:rPr>
                <w:rFonts w:ascii="Open Sans" w:hAnsi="Open Sans" w:cs="Open Sans"/>
                <w:bCs/>
                <w:sz w:val="22"/>
                <w:szCs w:val="22"/>
              </w:rPr>
              <w:t>.</w:t>
            </w:r>
          </w:p>
        </w:tc>
      </w:tr>
      <w:tr w:rsidR="00022991" w:rsidRPr="00283716" w14:paraId="5CCA0AA6" w14:textId="77777777" w:rsidTr="00437D8C">
        <w:trPr>
          <w:trHeight w:val="674"/>
        </w:trPr>
        <w:tc>
          <w:tcPr>
            <w:tcW w:w="14490" w:type="dxa"/>
            <w:gridSpan w:val="2"/>
            <w:shd w:val="clear" w:color="auto" w:fill="F1BBBB"/>
          </w:tcPr>
          <w:p w14:paraId="6BF9AAEC" w14:textId="35CC823C" w:rsidR="00442167" w:rsidRPr="00283716" w:rsidRDefault="00022991" w:rsidP="00D61CB7">
            <w:pPr>
              <w:widowControl w:val="0"/>
              <w:autoSpaceDE w:val="0"/>
              <w:autoSpaceDN w:val="0"/>
              <w:jc w:val="both"/>
              <w:rPr>
                <w:rFonts w:ascii="Open Sans" w:eastAsia="Arial" w:hAnsi="Open Sans" w:cs="Open Sans"/>
                <w:sz w:val="22"/>
                <w:szCs w:val="22"/>
              </w:rPr>
            </w:pPr>
            <w:r w:rsidRPr="00283716">
              <w:rPr>
                <w:rFonts w:ascii="Open Sans" w:hAnsi="Open Sans" w:cs="Open Sans"/>
                <w:b/>
                <w:bCs/>
                <w:sz w:val="22"/>
                <w:szCs w:val="22"/>
              </w:rPr>
              <w:t>Course Description:</w:t>
            </w:r>
            <w:r w:rsidRPr="00283716">
              <w:rPr>
                <w:rFonts w:ascii="Open Sans" w:hAnsi="Open Sans" w:cs="Open Sans"/>
                <w:sz w:val="22"/>
                <w:szCs w:val="22"/>
              </w:rPr>
              <w:t xml:space="preserve"> </w:t>
            </w:r>
            <w:r w:rsidR="00D61CB7" w:rsidRPr="00283716">
              <w:rPr>
                <w:rFonts w:ascii="Open Sans" w:eastAsia="Arial" w:hAnsi="Open Sans" w:cs="Open Sans"/>
                <w:sz w:val="22"/>
                <w:szCs w:val="22"/>
              </w:rPr>
              <w:t>Extended Career Preparation provides opportunities for students to participate in a work-based learning experience that combines classroom instruction with business and industry employment experiences. The goal is to prepare students with a variety of skills for a changing workplace. Career preparation is relevant and rigorous, supports student attainment of academic standards, and effectively prepares students for college and career success. Must be taken concu</w:t>
            </w:r>
            <w:r w:rsidR="00130A66">
              <w:rPr>
                <w:rFonts w:ascii="Open Sans" w:eastAsia="Arial" w:hAnsi="Open Sans" w:cs="Open Sans"/>
                <w:sz w:val="22"/>
                <w:szCs w:val="22"/>
              </w:rPr>
              <w:t xml:space="preserve">rrently with </w:t>
            </w:r>
            <w:r w:rsidR="001101F5">
              <w:rPr>
                <w:rFonts w:ascii="Open Sans" w:eastAsia="Arial" w:hAnsi="Open Sans" w:cs="Open Sans"/>
                <w:sz w:val="22"/>
                <w:szCs w:val="22"/>
              </w:rPr>
              <w:t xml:space="preserve">Career Preparation </w:t>
            </w:r>
            <w:r w:rsidR="001101F5">
              <w:rPr>
                <w:rFonts w:ascii="Open Sans" w:hAnsi="Open Sans" w:cs="Open Sans"/>
                <w:bCs/>
                <w:sz w:val="22"/>
                <w:szCs w:val="22"/>
              </w:rPr>
              <w:t>II</w:t>
            </w:r>
            <w:r w:rsidR="00D61CB7" w:rsidRPr="00283716">
              <w:rPr>
                <w:rFonts w:ascii="Open Sans" w:eastAsia="Arial" w:hAnsi="Open Sans" w:cs="Open Sans"/>
                <w:sz w:val="22"/>
                <w:szCs w:val="22"/>
              </w:rPr>
              <w:t>.</w:t>
            </w:r>
          </w:p>
        </w:tc>
      </w:tr>
      <w:tr w:rsidR="00022991" w:rsidRPr="00283716" w14:paraId="0BF58CD6" w14:textId="77777777" w:rsidTr="00437D8C">
        <w:trPr>
          <w:trHeight w:val="346"/>
        </w:trPr>
        <w:tc>
          <w:tcPr>
            <w:tcW w:w="14490" w:type="dxa"/>
            <w:gridSpan w:val="2"/>
            <w:shd w:val="clear" w:color="auto" w:fill="F1BBBB"/>
          </w:tcPr>
          <w:p w14:paraId="4A2C413A" w14:textId="77777777" w:rsidR="00022991" w:rsidRPr="00283716" w:rsidRDefault="5591F691" w:rsidP="5591F691">
            <w:pPr>
              <w:rPr>
                <w:rFonts w:ascii="Open Sans" w:hAnsi="Open Sans" w:cs="Open Sans"/>
                <w:sz w:val="22"/>
                <w:szCs w:val="22"/>
              </w:rPr>
            </w:pPr>
            <w:r w:rsidRPr="00283716">
              <w:rPr>
                <w:rFonts w:ascii="Open Sans" w:hAnsi="Open Sans" w:cs="Open Sans"/>
                <w:b/>
                <w:bCs/>
                <w:sz w:val="22"/>
                <w:szCs w:val="22"/>
              </w:rPr>
              <w:t>NOTE:</w:t>
            </w:r>
            <w:r w:rsidRPr="00283716">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bl>
    <w:tbl>
      <w:tblPr>
        <w:tblStyle w:val="TableGrid1"/>
        <w:tblW w:w="14490" w:type="dxa"/>
        <w:tblInd w:w="-95" w:type="dxa"/>
        <w:tblLook w:val="04A0" w:firstRow="1" w:lastRow="0" w:firstColumn="1" w:lastColumn="0" w:noHBand="0" w:noVBand="1"/>
        <w:tblCaption w:val=""/>
        <w:tblDescription w:val=""/>
      </w:tblPr>
      <w:tblGrid>
        <w:gridCol w:w="4680"/>
        <w:gridCol w:w="2250"/>
        <w:gridCol w:w="7560"/>
      </w:tblGrid>
      <w:tr w:rsidR="00130A66" w:rsidRPr="00B9364F" w14:paraId="7690394D" w14:textId="77777777" w:rsidTr="00B433F3">
        <w:trPr>
          <w:trHeight w:val="980"/>
        </w:trPr>
        <w:tc>
          <w:tcPr>
            <w:tcW w:w="4680" w:type="dxa"/>
            <w:shd w:val="clear" w:color="auto" w:fill="D9D9D9" w:themeFill="background1" w:themeFillShade="D9"/>
            <w:vAlign w:val="center"/>
          </w:tcPr>
          <w:p w14:paraId="725B5D00" w14:textId="6441F9A0" w:rsidR="00130A66" w:rsidRDefault="00130A66" w:rsidP="00B433F3">
            <w:pPr>
              <w:jc w:val="center"/>
              <w:rPr>
                <w:rFonts w:ascii="Open Sans" w:hAnsi="Open Sans" w:cs="Open Sans"/>
                <w:b/>
                <w:bCs/>
                <w:sz w:val="22"/>
                <w:szCs w:val="22"/>
              </w:rPr>
            </w:pPr>
            <w:r w:rsidRPr="00130A66">
              <w:rPr>
                <w:rFonts w:ascii="Open Sans" w:hAnsi="Open Sans" w:cs="Open Sans"/>
                <w:b/>
                <w:bCs/>
                <w:sz w:val="22"/>
                <w:szCs w:val="22"/>
              </w:rPr>
              <w:t xml:space="preserve">Career Preparation </w:t>
            </w:r>
            <w:r w:rsidR="00F830D5" w:rsidRPr="00130A66">
              <w:rPr>
                <w:rFonts w:ascii="Open Sans" w:hAnsi="Open Sans" w:cs="Open Sans"/>
                <w:b/>
                <w:bCs/>
                <w:sz w:val="22"/>
                <w:szCs w:val="22"/>
              </w:rPr>
              <w:t>II</w:t>
            </w:r>
            <w:r>
              <w:rPr>
                <w:rFonts w:ascii="Open Sans" w:hAnsi="Open Sans" w:cs="Open Sans"/>
                <w:b/>
                <w:bCs/>
                <w:sz w:val="22"/>
                <w:szCs w:val="22"/>
              </w:rPr>
              <w:t xml:space="preserve"> </w:t>
            </w:r>
          </w:p>
          <w:p w14:paraId="71A27C82" w14:textId="61576F72" w:rsidR="00130A66" w:rsidRPr="00F830D5" w:rsidRDefault="00130A66" w:rsidP="00B433F3">
            <w:pPr>
              <w:jc w:val="center"/>
              <w:rPr>
                <w:rFonts w:ascii="Open Sans" w:hAnsi="Open Sans" w:cs="Open Sans"/>
                <w:bCs/>
                <w:sz w:val="22"/>
                <w:szCs w:val="22"/>
              </w:rPr>
            </w:pPr>
            <w:r w:rsidRPr="00F830D5">
              <w:rPr>
                <w:rFonts w:ascii="Open Sans" w:hAnsi="Open Sans" w:cs="Open Sans"/>
                <w:bCs/>
                <w:sz w:val="22"/>
                <w:szCs w:val="22"/>
              </w:rPr>
              <w:t>(Unit Number, Title, and Brief Description)</w:t>
            </w:r>
          </w:p>
        </w:tc>
        <w:tc>
          <w:tcPr>
            <w:tcW w:w="2250" w:type="dxa"/>
            <w:shd w:val="clear" w:color="auto" w:fill="D9D9D9" w:themeFill="background1" w:themeFillShade="D9"/>
            <w:vAlign w:val="center"/>
          </w:tcPr>
          <w:p w14:paraId="018F8EB3" w14:textId="77777777" w:rsidR="00130A66" w:rsidRPr="00B9364F" w:rsidRDefault="00130A66" w:rsidP="00B433F3">
            <w:pPr>
              <w:jc w:val="center"/>
              <w:rPr>
                <w:rFonts w:ascii="Open Sans" w:hAnsi="Open Sans" w:cs="Open Sans"/>
                <w:b/>
                <w:bCs/>
                <w:sz w:val="22"/>
                <w:szCs w:val="22"/>
              </w:rPr>
            </w:pPr>
            <w:r w:rsidRPr="00B9364F">
              <w:rPr>
                <w:rFonts w:ascii="Open Sans" w:hAnsi="Open Sans" w:cs="Open Sans"/>
                <w:b/>
                <w:bCs/>
                <w:sz w:val="22"/>
                <w:szCs w:val="22"/>
              </w:rPr>
              <w:t># of Class Periods*</w:t>
            </w:r>
          </w:p>
          <w:p w14:paraId="7B622C16" w14:textId="77777777" w:rsidR="00130A66" w:rsidRPr="00B9364F" w:rsidRDefault="00130A66" w:rsidP="00B433F3">
            <w:pPr>
              <w:jc w:val="center"/>
              <w:rPr>
                <w:rFonts w:ascii="Open Sans" w:hAnsi="Open Sans" w:cs="Open Sans"/>
                <w:sz w:val="22"/>
                <w:szCs w:val="22"/>
              </w:rPr>
            </w:pPr>
            <w:r w:rsidRPr="00B9364F">
              <w:rPr>
                <w:rFonts w:ascii="Open Sans" w:hAnsi="Open Sans" w:cs="Open Sans"/>
                <w:sz w:val="22"/>
                <w:szCs w:val="22"/>
              </w:rPr>
              <w:t>(assumes 45-minute periods)</w:t>
            </w:r>
          </w:p>
          <w:p w14:paraId="004237A4" w14:textId="77777777" w:rsidR="00130A66" w:rsidRPr="00B9364F" w:rsidRDefault="00130A66" w:rsidP="00B433F3">
            <w:pPr>
              <w:jc w:val="center"/>
              <w:rPr>
                <w:rFonts w:ascii="Open Sans" w:hAnsi="Open Sans" w:cs="Open Sans"/>
                <w:sz w:val="22"/>
                <w:szCs w:val="22"/>
              </w:rPr>
            </w:pPr>
            <w:r w:rsidRPr="00B9364F">
              <w:rPr>
                <w:rFonts w:ascii="Open Sans" w:hAnsi="Open Sans" w:cs="Open Sans"/>
                <w:sz w:val="22"/>
                <w:szCs w:val="22"/>
              </w:rPr>
              <w:t>Total minutes per unit</w:t>
            </w:r>
          </w:p>
        </w:tc>
        <w:tc>
          <w:tcPr>
            <w:tcW w:w="7560" w:type="dxa"/>
            <w:shd w:val="clear" w:color="auto" w:fill="D9D9D9" w:themeFill="background1" w:themeFillShade="D9"/>
            <w:vAlign w:val="center"/>
          </w:tcPr>
          <w:p w14:paraId="075D3FF6" w14:textId="77777777" w:rsidR="00130A66" w:rsidRPr="00B9364F" w:rsidRDefault="00130A66" w:rsidP="00B433F3">
            <w:pPr>
              <w:jc w:val="center"/>
              <w:rPr>
                <w:rFonts w:ascii="Open Sans" w:hAnsi="Open Sans" w:cs="Open Sans"/>
                <w:b/>
                <w:bCs/>
                <w:sz w:val="22"/>
                <w:szCs w:val="22"/>
              </w:rPr>
            </w:pPr>
            <w:r w:rsidRPr="00B9364F">
              <w:rPr>
                <w:rFonts w:ascii="Open Sans" w:hAnsi="Open Sans" w:cs="Open Sans"/>
                <w:b/>
                <w:bCs/>
                <w:sz w:val="22"/>
                <w:szCs w:val="22"/>
              </w:rPr>
              <w:t>TEKS Covered</w:t>
            </w:r>
          </w:p>
          <w:p w14:paraId="1F6B6862" w14:textId="77777777" w:rsidR="00130A66" w:rsidRPr="00B9364F" w:rsidRDefault="00401FDF" w:rsidP="00F830D5">
            <w:pPr>
              <w:jc w:val="center"/>
              <w:rPr>
                <w:rFonts w:ascii="Open Sans" w:hAnsi="Open Sans" w:cs="Open Sans"/>
                <w:sz w:val="22"/>
                <w:szCs w:val="22"/>
              </w:rPr>
            </w:pPr>
            <w:sdt>
              <w:sdtPr>
                <w:rPr>
                  <w:rFonts w:ascii="Open Sans" w:hAnsi="Open Sans" w:cs="Open Sans"/>
                  <w:b/>
                  <w:bCs/>
                  <w:sz w:val="22"/>
                  <w:szCs w:val="22"/>
                </w:rPr>
                <w:id w:val="1458067381"/>
                <w:placeholder>
                  <w:docPart w:val="4AF248B1B0D84EC1869D6F5E132053E5"/>
                </w:placeholder>
              </w:sdtPr>
              <w:sdtEndPr/>
              <w:sdtContent>
                <w:r w:rsidR="00130A66" w:rsidRPr="00B9364F">
                  <w:rPr>
                    <w:rFonts w:ascii="Open Sans" w:hAnsi="Open Sans" w:cs="Open Sans"/>
                    <w:b/>
                    <w:bCs/>
                    <w:sz w:val="22"/>
                    <w:szCs w:val="22"/>
                  </w:rPr>
                  <w:t>127.15</w:t>
                </w:r>
                <w:r w:rsidR="00130A66">
                  <w:rPr>
                    <w:rFonts w:ascii="Open Sans" w:hAnsi="Open Sans" w:cs="Open Sans"/>
                    <w:b/>
                    <w:bCs/>
                    <w:sz w:val="22"/>
                    <w:szCs w:val="22"/>
                  </w:rPr>
                  <w:t xml:space="preserve"> (c)</w:t>
                </w:r>
              </w:sdtContent>
            </w:sdt>
            <w:r w:rsidR="00130A66" w:rsidRPr="00B9364F">
              <w:rPr>
                <w:rFonts w:ascii="Open Sans" w:hAnsi="Open Sans" w:cs="Open Sans"/>
                <w:b/>
                <w:bCs/>
                <w:sz w:val="22"/>
                <w:szCs w:val="22"/>
              </w:rPr>
              <w:t xml:space="preserve"> Knowledge and skills</w:t>
            </w:r>
          </w:p>
        </w:tc>
      </w:tr>
      <w:tr w:rsidR="00130A66" w:rsidRPr="00B9364F" w14:paraId="2CEAC2DD" w14:textId="77777777" w:rsidTr="00B433F3">
        <w:trPr>
          <w:trHeight w:val="980"/>
        </w:trPr>
        <w:tc>
          <w:tcPr>
            <w:tcW w:w="4680" w:type="dxa"/>
            <w:shd w:val="clear" w:color="auto" w:fill="D9D9D9" w:themeFill="background1" w:themeFillShade="D9"/>
          </w:tcPr>
          <w:p w14:paraId="15F33B65"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t>Total Number of Periods</w:t>
            </w:r>
          </w:p>
          <w:p w14:paraId="2F3A49AA"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t>Total Number of Minutes</w:t>
            </w:r>
          </w:p>
          <w:p w14:paraId="6A28CC88"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t>Total Number of Hours</w:t>
            </w:r>
          </w:p>
        </w:tc>
        <w:tc>
          <w:tcPr>
            <w:tcW w:w="2250" w:type="dxa"/>
            <w:shd w:val="clear" w:color="auto" w:fill="D9D9D9" w:themeFill="background1" w:themeFillShade="D9"/>
          </w:tcPr>
          <w:p w14:paraId="3A3B6C13" w14:textId="77777777" w:rsidR="00130A66" w:rsidRPr="00B9364F" w:rsidRDefault="00130A66" w:rsidP="00B433F3">
            <w:pPr>
              <w:jc w:val="center"/>
              <w:rPr>
                <w:rFonts w:ascii="Open Sans" w:hAnsi="Open Sans" w:cs="Open Sans"/>
                <w:sz w:val="22"/>
                <w:szCs w:val="22"/>
              </w:rPr>
            </w:pPr>
            <w:r w:rsidRPr="00B9364F">
              <w:rPr>
                <w:rFonts w:ascii="Open Sans" w:hAnsi="Open Sans" w:cs="Open Sans"/>
                <w:sz w:val="22"/>
                <w:szCs w:val="22"/>
              </w:rPr>
              <w:t>350 Periods</w:t>
            </w:r>
          </w:p>
          <w:p w14:paraId="14ADF99C" w14:textId="77777777" w:rsidR="00130A66" w:rsidRPr="00B9364F" w:rsidRDefault="00130A66" w:rsidP="00B433F3">
            <w:pPr>
              <w:jc w:val="center"/>
              <w:rPr>
                <w:rFonts w:ascii="Open Sans" w:hAnsi="Open Sans" w:cs="Open Sans"/>
                <w:sz w:val="22"/>
                <w:szCs w:val="22"/>
              </w:rPr>
            </w:pPr>
            <w:r w:rsidRPr="00B9364F">
              <w:rPr>
                <w:rFonts w:ascii="Open Sans" w:hAnsi="Open Sans" w:cs="Open Sans"/>
                <w:sz w:val="22"/>
                <w:szCs w:val="22"/>
              </w:rPr>
              <w:t>15,750 Minutes</w:t>
            </w:r>
          </w:p>
          <w:p w14:paraId="714D8DF1" w14:textId="77777777" w:rsidR="00130A66" w:rsidRPr="00B9364F" w:rsidRDefault="00130A66" w:rsidP="00B433F3">
            <w:pPr>
              <w:jc w:val="center"/>
              <w:rPr>
                <w:rFonts w:ascii="Open Sans" w:hAnsi="Open Sans" w:cs="Open Sans"/>
                <w:sz w:val="22"/>
                <w:szCs w:val="22"/>
              </w:rPr>
            </w:pPr>
            <w:r w:rsidRPr="00B9364F">
              <w:rPr>
                <w:rFonts w:ascii="Open Sans" w:hAnsi="Open Sans" w:cs="Open Sans"/>
                <w:sz w:val="22"/>
                <w:szCs w:val="22"/>
              </w:rPr>
              <w:t>262.5 Hours*</w:t>
            </w:r>
          </w:p>
        </w:tc>
        <w:tc>
          <w:tcPr>
            <w:tcW w:w="7560" w:type="dxa"/>
            <w:shd w:val="clear" w:color="auto" w:fill="D9D9D9" w:themeFill="background1" w:themeFillShade="D9"/>
          </w:tcPr>
          <w:p w14:paraId="474B4033" w14:textId="77777777" w:rsidR="00130A66" w:rsidRPr="00B9364F" w:rsidRDefault="00130A66" w:rsidP="00B433F3">
            <w:pPr>
              <w:pStyle w:val="NormalWeb"/>
              <w:rPr>
                <w:rFonts w:ascii="Open Sans" w:hAnsi="Open Sans" w:cs="Open Sans"/>
                <w:sz w:val="22"/>
                <w:szCs w:val="22"/>
              </w:rPr>
            </w:pPr>
            <w:r w:rsidRPr="00B9364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130A66" w:rsidRPr="00B9364F" w14:paraId="22E02D40" w14:textId="77777777" w:rsidTr="00B433F3">
        <w:trPr>
          <w:trHeight w:val="3032"/>
        </w:trPr>
        <w:tc>
          <w:tcPr>
            <w:tcW w:w="4680" w:type="dxa"/>
            <w:shd w:val="clear" w:color="auto" w:fill="auto"/>
          </w:tcPr>
          <w:p w14:paraId="45426610" w14:textId="77777777" w:rsidR="00130A66" w:rsidRPr="00B9364F" w:rsidRDefault="00130A66" w:rsidP="00B433F3">
            <w:pPr>
              <w:rPr>
                <w:rFonts w:ascii="Open Sans" w:hAnsi="Open Sans" w:cs="Open Sans"/>
                <w:b/>
                <w:sz w:val="22"/>
                <w:szCs w:val="22"/>
              </w:rPr>
            </w:pPr>
            <w:r w:rsidRPr="00B9364F">
              <w:rPr>
                <w:rFonts w:ascii="Open Sans" w:hAnsi="Open Sans" w:cs="Open Sans"/>
                <w:b/>
                <w:sz w:val="22"/>
                <w:szCs w:val="22"/>
              </w:rPr>
              <w:lastRenderedPageBreak/>
              <w:t>Unit 1: Academic Knowledge and Skills for the Workplace</w:t>
            </w:r>
          </w:p>
          <w:p w14:paraId="1F523C1F" w14:textId="77777777" w:rsidR="00130A66" w:rsidRPr="00B9364F" w:rsidRDefault="00130A66" w:rsidP="00B433F3">
            <w:pPr>
              <w:rPr>
                <w:rFonts w:ascii="Open Sans" w:hAnsi="Open Sans" w:cs="Open Sans"/>
                <w:b/>
                <w:sz w:val="22"/>
                <w:szCs w:val="22"/>
              </w:rPr>
            </w:pPr>
          </w:p>
          <w:p w14:paraId="30D92F9A" w14:textId="77777777" w:rsidR="00130A66" w:rsidRPr="00B9364F" w:rsidRDefault="00130A66" w:rsidP="00B433F3">
            <w:pPr>
              <w:rPr>
                <w:rFonts w:ascii="Open Sans" w:hAnsi="Open Sans" w:cs="Open Sans"/>
                <w:sz w:val="22"/>
                <w:szCs w:val="22"/>
              </w:rPr>
            </w:pPr>
            <w:r w:rsidRPr="00B9364F">
              <w:rPr>
                <w:rFonts w:ascii="Open Sans" w:eastAsia="Calibri" w:hAnsi="Open Sans" w:cs="Open Sans"/>
                <w:sz w:val="22"/>
                <w:szCs w:val="22"/>
              </w:rPr>
              <w:t>This unit will include lessons on terminology and skills that are associated with reading, writing, mathematics and science knowledge specifically pertaining to the workplace. Students will focus on interpreting data and applying math concepts to solve problems and employing effective communication through technical writing.</w:t>
            </w:r>
          </w:p>
        </w:tc>
        <w:tc>
          <w:tcPr>
            <w:tcW w:w="2250" w:type="dxa"/>
            <w:shd w:val="clear" w:color="auto" w:fill="auto"/>
          </w:tcPr>
          <w:p w14:paraId="17040595"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30 Periods</w:t>
            </w:r>
          </w:p>
          <w:p w14:paraId="1056E86B"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1,350 Minutes</w:t>
            </w:r>
          </w:p>
        </w:tc>
        <w:tc>
          <w:tcPr>
            <w:tcW w:w="7560" w:type="dxa"/>
            <w:shd w:val="clear" w:color="auto" w:fill="auto"/>
          </w:tcPr>
          <w:p w14:paraId="711F08B1"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4. The student applies and enhances academic knowledge and skills in the workplace. The student is expected to:</w:t>
            </w:r>
          </w:p>
          <w:p w14:paraId="4E9D548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apply critical- and creative-thinking skills to solve complex problems;</w:t>
            </w:r>
          </w:p>
          <w:p w14:paraId="04BFA96A"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integrate mathematical concepts into business transactions;</w:t>
            </w:r>
          </w:p>
          <w:p w14:paraId="47D30519"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analyze and apply data from tables, charts, and graphs to find solutions to problems;</w:t>
            </w:r>
          </w:p>
          <w:p w14:paraId="057775C3"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apply effective listening skills used in the workplace;</w:t>
            </w:r>
          </w:p>
          <w:p w14:paraId="52ED7FF9"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read and write technical reports and summaries; and</w:t>
            </w:r>
          </w:p>
          <w:p w14:paraId="7C534DE4"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apply effective verbal, nonverbal, written, and electronic communication skills</w:t>
            </w:r>
          </w:p>
        </w:tc>
      </w:tr>
      <w:tr w:rsidR="00130A66" w:rsidRPr="00B9364F" w14:paraId="343EF303" w14:textId="77777777" w:rsidTr="00B433F3">
        <w:trPr>
          <w:trHeight w:val="3527"/>
        </w:trPr>
        <w:tc>
          <w:tcPr>
            <w:tcW w:w="4680" w:type="dxa"/>
            <w:shd w:val="clear" w:color="auto" w:fill="auto"/>
          </w:tcPr>
          <w:sdt>
            <w:sdtPr>
              <w:rPr>
                <w:rFonts w:ascii="Open Sans" w:hAnsi="Open Sans" w:cs="Open Sans"/>
                <w:sz w:val="22"/>
                <w:szCs w:val="22"/>
              </w:rPr>
              <w:id w:val="362489629"/>
              <w:placeholder>
                <w:docPart w:val="9B0D915BE8BF464B81BDFD7A9593EF68"/>
              </w:placeholder>
              <w:docPartList>
                <w:docPartGallery w:val="Quick Parts"/>
              </w:docPartList>
            </w:sdtPr>
            <w:sdtEndPr/>
            <w:sdtContent>
              <w:p w14:paraId="0D34A8D3" w14:textId="77777777" w:rsidR="00130A66" w:rsidRPr="00B9364F" w:rsidRDefault="00130A66" w:rsidP="00B433F3">
                <w:pPr>
                  <w:ind w:left="-16"/>
                  <w:rPr>
                    <w:rFonts w:ascii="Open Sans" w:hAnsi="Open Sans" w:cs="Open Sans"/>
                    <w:b/>
                    <w:bCs/>
                    <w:sz w:val="22"/>
                    <w:szCs w:val="22"/>
                  </w:rPr>
                </w:pPr>
                <w:r w:rsidRPr="00B9364F">
                  <w:rPr>
                    <w:rFonts w:ascii="Open Sans" w:hAnsi="Open Sans" w:cs="Open Sans"/>
                    <w:b/>
                    <w:bCs/>
                    <w:sz w:val="22"/>
                    <w:szCs w:val="22"/>
                  </w:rPr>
                  <w:t>Unit 2: Workplace Safety</w:t>
                </w:r>
              </w:p>
              <w:p w14:paraId="383D5F73" w14:textId="77777777" w:rsidR="00130A66" w:rsidRPr="00B9364F" w:rsidRDefault="00130A66" w:rsidP="00B433F3">
                <w:pPr>
                  <w:rPr>
                    <w:rFonts w:ascii="Open Sans" w:hAnsi="Open Sans" w:cs="Open Sans"/>
                    <w:sz w:val="22"/>
                    <w:szCs w:val="22"/>
                  </w:rPr>
                </w:pPr>
              </w:p>
              <w:p w14:paraId="25838C7B" w14:textId="77777777" w:rsidR="00130A66" w:rsidRPr="00B9364F" w:rsidRDefault="00130A66" w:rsidP="00B433F3">
                <w:pPr>
                  <w:rPr>
                    <w:rFonts w:ascii="Open Sans" w:hAnsi="Open Sans" w:cs="Open Sans"/>
                    <w:sz w:val="22"/>
                    <w:szCs w:val="22"/>
                  </w:rPr>
                </w:pPr>
                <w:r w:rsidRPr="00B9364F">
                  <w:rPr>
                    <w:rFonts w:ascii="Open Sans" w:hAnsi="Open Sans" w:cs="Open Sans"/>
                    <w:sz w:val="22"/>
                    <w:szCs w:val="22"/>
                  </w:rPr>
                  <w:t xml:space="preserve">This unit will expose students to the important compliance, safety standards, and regulations that are implemented at the workplace. Students will learn that such practices are in place to manage resources to minimize losses and liabilities to businesses in the industry. </w:t>
                </w:r>
                <w:r w:rsidRPr="00B9364F">
                  <w:rPr>
                    <w:rFonts w:ascii="Open Sans" w:eastAsia="Times New Roman" w:hAnsi="Open Sans" w:cs="Open Sans"/>
                    <w:sz w:val="22"/>
                    <w:szCs w:val="22"/>
                  </w:rPr>
                  <w:t>Students will determine the role of risk management including, but not limited to, discussions focusing on liability insurance, sanitation, OSHA regulations, emergency situations, health code, and security issues.</w:t>
                </w:r>
              </w:p>
            </w:sdtContent>
          </w:sdt>
          <w:p w14:paraId="42B10C05" w14:textId="77777777" w:rsidR="00130A66" w:rsidRPr="00B9364F" w:rsidRDefault="00130A66" w:rsidP="00B433F3">
            <w:pPr>
              <w:rPr>
                <w:rFonts w:ascii="Open Sans" w:hAnsi="Open Sans" w:cs="Open Sans"/>
                <w:b/>
                <w:bCs/>
                <w:sz w:val="22"/>
                <w:szCs w:val="22"/>
              </w:rPr>
            </w:pPr>
          </w:p>
        </w:tc>
        <w:tc>
          <w:tcPr>
            <w:tcW w:w="2250" w:type="dxa"/>
            <w:shd w:val="clear" w:color="auto" w:fill="auto"/>
          </w:tcPr>
          <w:p w14:paraId="1D2704A5"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7CE9E5D6"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shd w:val="clear" w:color="auto" w:fill="auto"/>
          </w:tcPr>
          <w:p w14:paraId="34232FEA"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2. The student demonstrates professional employability skills as required by business and industry. The student is expected to:</w:t>
            </w:r>
          </w:p>
          <w:p w14:paraId="44F1F082"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evaluate consequences for breach of personal and occupational safety practices in the workplace</w:t>
            </w:r>
          </w:p>
          <w:p w14:paraId="10A49687"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p>
          <w:p w14:paraId="152F70B8"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 xml:space="preserve"> 8. The student recognizes knowledge and skills related to safety in the workplace. The student is expected to:</w:t>
            </w:r>
          </w:p>
          <w:p w14:paraId="5803F4BF"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apply safe working practices to a training station;</w:t>
            </w:r>
          </w:p>
          <w:p w14:paraId="2AD11C2E"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evaluate unsafe work practices and attitudes;</w:t>
            </w:r>
          </w:p>
          <w:p w14:paraId="3332CD8E"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evaluate the impact of Occupational Safety and Health Administration regulations in the workplace;</w:t>
            </w:r>
          </w:p>
          <w:p w14:paraId="3F0486F2"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recognize the importance of applying safety rules in all situations; and</w:t>
            </w:r>
          </w:p>
          <w:p w14:paraId="2BB9BAE5"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analyze health and wellness practices that influence job performance</w:t>
            </w:r>
          </w:p>
          <w:p w14:paraId="0F43B9E3" w14:textId="77777777" w:rsidR="00130A66" w:rsidRPr="00B9364F" w:rsidRDefault="00130A66" w:rsidP="00B433F3">
            <w:pPr>
              <w:pStyle w:val="PARAGRAPH1"/>
              <w:rPr>
                <w:rFonts w:ascii="Open Sans" w:hAnsi="Open Sans" w:cs="Open Sans"/>
                <w:u w:val="single"/>
              </w:rPr>
            </w:pPr>
          </w:p>
        </w:tc>
      </w:tr>
      <w:tr w:rsidR="00130A66" w:rsidRPr="00B9364F" w14:paraId="34B4CB59" w14:textId="77777777" w:rsidTr="00B433F3">
        <w:trPr>
          <w:trHeight w:val="3527"/>
        </w:trPr>
        <w:tc>
          <w:tcPr>
            <w:tcW w:w="4680" w:type="dxa"/>
            <w:shd w:val="clear" w:color="auto" w:fill="auto"/>
          </w:tcPr>
          <w:p w14:paraId="6DFD80BF"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lastRenderedPageBreak/>
              <w:t>Unit 3: Workplace Expectations</w:t>
            </w:r>
          </w:p>
          <w:p w14:paraId="3141043E" w14:textId="77777777" w:rsidR="00130A66" w:rsidRPr="00B9364F" w:rsidRDefault="00130A66" w:rsidP="00B433F3">
            <w:pPr>
              <w:rPr>
                <w:rFonts w:ascii="Open Sans" w:hAnsi="Open Sans" w:cs="Open Sans"/>
                <w:b/>
                <w:bCs/>
                <w:sz w:val="22"/>
                <w:szCs w:val="22"/>
              </w:rPr>
            </w:pPr>
          </w:p>
          <w:p w14:paraId="264C84E2" w14:textId="77777777" w:rsidR="00130A66" w:rsidRPr="00B9364F" w:rsidRDefault="00130A66" w:rsidP="00B433F3">
            <w:pPr>
              <w:rPr>
                <w:rFonts w:ascii="Open Sans" w:eastAsia="Times New Roman" w:hAnsi="Open Sans" w:cs="Open Sans"/>
                <w:sz w:val="22"/>
                <w:szCs w:val="22"/>
              </w:rPr>
            </w:pPr>
            <w:r w:rsidRPr="00B9364F">
              <w:rPr>
                <w:rFonts w:ascii="Open Sans" w:eastAsia="Times New Roman" w:hAnsi="Open Sans" w:cs="Open Sans"/>
                <w:sz w:val="22"/>
                <w:szCs w:val="22"/>
              </w:rPr>
              <w:t>Students will develop skills for success in the workplace including workplace expectations. Students will be able to identify appropriate wardrobe and grooming expectations for the workplace. Students will learn that as an employee they have a responsibility to know, to understand, and to abide by fundamental professional standards and workplace expectations that support a positive work environment and promote the highest possible standards of professionalism within business and industry.</w:t>
            </w:r>
          </w:p>
          <w:p w14:paraId="60929B14" w14:textId="77777777" w:rsidR="00130A66" w:rsidRPr="00B9364F" w:rsidRDefault="00130A66" w:rsidP="00B433F3">
            <w:pPr>
              <w:rPr>
                <w:rFonts w:ascii="Open Sans" w:eastAsia="Times New Roman" w:hAnsi="Open Sans" w:cs="Open Sans"/>
                <w:sz w:val="22"/>
                <w:szCs w:val="22"/>
              </w:rPr>
            </w:pPr>
          </w:p>
          <w:p w14:paraId="73544B51" w14:textId="77777777" w:rsidR="00130A66" w:rsidRPr="00B9364F" w:rsidRDefault="00130A66" w:rsidP="00B433F3">
            <w:pPr>
              <w:rPr>
                <w:rFonts w:ascii="Open Sans" w:hAnsi="Open Sans" w:cs="Open Sans"/>
                <w:b/>
                <w:bCs/>
                <w:sz w:val="22"/>
                <w:szCs w:val="22"/>
              </w:rPr>
            </w:pPr>
          </w:p>
        </w:tc>
        <w:tc>
          <w:tcPr>
            <w:tcW w:w="2250" w:type="dxa"/>
            <w:shd w:val="clear" w:color="auto" w:fill="auto"/>
          </w:tcPr>
          <w:p w14:paraId="03DA68B4"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6CEF61AF"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shd w:val="clear" w:color="auto" w:fill="auto"/>
          </w:tcPr>
          <w:p w14:paraId="36835B6E"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2. The student demonstrates professional employability skills as required by business and industry. The student is expected to:</w:t>
            </w:r>
          </w:p>
          <w:p w14:paraId="6857515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maintain appropriate grooming and appearance for the workplace;</w:t>
            </w:r>
          </w:p>
          <w:p w14:paraId="78D77FC4"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demonstrate positive interpersonal skills, including respect for diversity;</w:t>
            </w:r>
          </w:p>
          <w:p w14:paraId="7E4D7F4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demonstrate appropriate business and personal etiquette in the workplace;</w:t>
            </w:r>
          </w:p>
          <w:p w14:paraId="7E17E6F5"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exhibit productive work habits, attitudes, and ethical practices;</w:t>
            </w:r>
          </w:p>
          <w:p w14:paraId="7604391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evaluate consequences for breach of personal and occupational safety practices in the workplace; and</w:t>
            </w:r>
          </w:p>
          <w:p w14:paraId="1B0E28F4"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prioritize work to fulfill responsibilities and meet deadlines</w:t>
            </w:r>
          </w:p>
          <w:p w14:paraId="0945E226"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p>
          <w:p w14:paraId="5901868C"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3. The student applies work ethics, job expectations, multicultural considerations, and communication skills in the workplace. The student is expected to:</w:t>
            </w:r>
          </w:p>
          <w:p w14:paraId="2A939249"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 xml:space="preserve"> (D) analyze employer expectations;</w:t>
            </w:r>
          </w:p>
          <w:p w14:paraId="7A5FC3CC"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 xml:space="preserve"> (H) comply with organizational policies and procedures</w:t>
            </w:r>
          </w:p>
          <w:p w14:paraId="46E75BAD"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p>
        </w:tc>
      </w:tr>
      <w:tr w:rsidR="00130A66" w:rsidRPr="00B9364F" w14:paraId="4073986C" w14:textId="77777777" w:rsidTr="00B433F3">
        <w:trPr>
          <w:trHeight w:val="3527"/>
        </w:trPr>
        <w:tc>
          <w:tcPr>
            <w:tcW w:w="4680" w:type="dxa"/>
            <w:shd w:val="clear" w:color="auto" w:fill="auto"/>
          </w:tcPr>
          <w:p w14:paraId="16E9E476"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lastRenderedPageBreak/>
              <w:t>Unit 4: Workplace Culture</w:t>
            </w:r>
          </w:p>
          <w:p w14:paraId="25EE2F27" w14:textId="77777777" w:rsidR="00130A66" w:rsidRPr="00B9364F" w:rsidRDefault="00130A66" w:rsidP="00B433F3">
            <w:pPr>
              <w:rPr>
                <w:rFonts w:ascii="Open Sans" w:hAnsi="Open Sans" w:cs="Open Sans"/>
                <w:b/>
                <w:bCs/>
                <w:sz w:val="22"/>
                <w:szCs w:val="22"/>
              </w:rPr>
            </w:pPr>
          </w:p>
          <w:p w14:paraId="3D93AC0E" w14:textId="77777777" w:rsidR="00130A66" w:rsidRPr="00B9364F" w:rsidRDefault="00130A66" w:rsidP="00B433F3">
            <w:pPr>
              <w:rPr>
                <w:rFonts w:ascii="Open Sans" w:eastAsia="Times New Roman" w:hAnsi="Open Sans" w:cs="Open Sans"/>
                <w:sz w:val="22"/>
                <w:szCs w:val="22"/>
              </w:rPr>
            </w:pPr>
            <w:r w:rsidRPr="00B9364F">
              <w:rPr>
                <w:rFonts w:ascii="Open Sans" w:eastAsia="Times New Roman" w:hAnsi="Open Sans" w:cs="Open Sans"/>
                <w:sz w:val="22"/>
                <w:szCs w:val="22"/>
              </w:rPr>
              <w:t>Students will learn that workplace culture is the unique sum of values, traditions, beliefs, interactions, behaviors, and attitudes at a specific worksite. Students will understand that leadership, management, practices, policies, philosophies, people, mission, vision, values, communication, attitude and environment all impact workplace culture.</w:t>
            </w:r>
          </w:p>
          <w:p w14:paraId="653C7A76" w14:textId="77777777" w:rsidR="00130A66" w:rsidRPr="00B9364F" w:rsidRDefault="00130A66" w:rsidP="00B433F3">
            <w:pPr>
              <w:rPr>
                <w:rFonts w:ascii="Open Sans" w:hAnsi="Open Sans" w:cs="Open Sans"/>
                <w:b/>
                <w:bCs/>
                <w:sz w:val="22"/>
                <w:szCs w:val="22"/>
              </w:rPr>
            </w:pPr>
          </w:p>
        </w:tc>
        <w:tc>
          <w:tcPr>
            <w:tcW w:w="2250" w:type="dxa"/>
            <w:shd w:val="clear" w:color="auto" w:fill="auto"/>
          </w:tcPr>
          <w:p w14:paraId="5C32F7DA"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2A5B511F"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shd w:val="clear" w:color="auto" w:fill="auto"/>
          </w:tcPr>
          <w:p w14:paraId="0C43CD75"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3. The student applies work ethics, job expectations, multicultural considerations, and communication skills in the workplace. The student is expected to:</w:t>
            </w:r>
          </w:p>
          <w:p w14:paraId="202DC804"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personal integrity and its effects on human relations in the workplace;</w:t>
            </w:r>
          </w:p>
          <w:p w14:paraId="175EF202"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evaluate characteristics of successful working relationships such as teamwork, conflict resolution, self-control, and the ability to accept criticism;</w:t>
            </w:r>
          </w:p>
          <w:p w14:paraId="3077052E"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recognize and appreciate diversity in the workplace;</w:t>
            </w:r>
          </w:p>
          <w:p w14:paraId="610E7001" w14:textId="77777777" w:rsidR="00130A66" w:rsidRPr="00B9364F" w:rsidRDefault="00130A66" w:rsidP="00B433F3">
            <w:pPr>
              <w:pStyle w:val="SUBPARAGRAPHA"/>
              <w:spacing w:before="0" w:after="0" w:line="240" w:lineRule="auto"/>
              <w:ind w:left="720" w:firstLine="0"/>
              <w:rPr>
                <w:rFonts w:ascii="Open Sans" w:hAnsi="Open Sans" w:cs="Open Sans"/>
              </w:rPr>
            </w:pPr>
            <w:r w:rsidRPr="00B9364F">
              <w:rPr>
                <w:rFonts w:ascii="Open Sans" w:hAnsi="Open Sans" w:cs="Open Sans"/>
              </w:rPr>
              <w:t>(G) analyze ethical standards; and</w:t>
            </w:r>
          </w:p>
          <w:p w14:paraId="01EBBC58"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exhibit productive work habits and attitudes;</w:t>
            </w:r>
          </w:p>
          <w:p w14:paraId="4BA5379C"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communicate effectively to a variety of audiences;</w:t>
            </w:r>
          </w:p>
          <w:p w14:paraId="1C534BFF"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(G) analyze ethical standards; and</w:t>
            </w:r>
          </w:p>
          <w:p w14:paraId="42972478"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(H) comply with organizational policies and procedures</w:t>
            </w:r>
          </w:p>
          <w:p w14:paraId="3B5ED73A" w14:textId="77777777" w:rsidR="00130A66" w:rsidRPr="00B9364F" w:rsidRDefault="00130A66" w:rsidP="00B433F3">
            <w:pPr>
              <w:pStyle w:val="PARAGRAPH1"/>
              <w:spacing w:before="0" w:after="0" w:line="240" w:lineRule="auto"/>
              <w:ind w:left="0" w:firstLine="0"/>
              <w:contextualSpacing/>
              <w:rPr>
                <w:rFonts w:ascii="Open Sans" w:hAnsi="Open Sans" w:cs="Open Sans"/>
              </w:rPr>
            </w:pPr>
          </w:p>
        </w:tc>
      </w:tr>
      <w:tr w:rsidR="00130A66" w:rsidRPr="00B9364F" w14:paraId="650A260E" w14:textId="77777777" w:rsidTr="00B433F3">
        <w:trPr>
          <w:trHeight w:val="3527"/>
        </w:trPr>
        <w:tc>
          <w:tcPr>
            <w:tcW w:w="4680" w:type="dxa"/>
            <w:shd w:val="clear" w:color="auto" w:fill="auto"/>
          </w:tcPr>
          <w:p w14:paraId="2DAB4499"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t>Unit 5: Legal Responsibilities of the Workplace and Identity Theft</w:t>
            </w:r>
          </w:p>
          <w:p w14:paraId="1E736180" w14:textId="77777777" w:rsidR="00130A66" w:rsidRPr="00B9364F" w:rsidRDefault="00130A66" w:rsidP="00B433F3">
            <w:pPr>
              <w:rPr>
                <w:rFonts w:ascii="Open Sans" w:hAnsi="Open Sans" w:cs="Open Sans"/>
                <w:b/>
                <w:bCs/>
                <w:sz w:val="22"/>
                <w:szCs w:val="22"/>
              </w:rPr>
            </w:pPr>
          </w:p>
          <w:p w14:paraId="4B701CA7" w14:textId="77777777" w:rsidR="00130A66" w:rsidRPr="00B9364F" w:rsidRDefault="00130A66" w:rsidP="00B433F3">
            <w:pPr>
              <w:rPr>
                <w:rFonts w:ascii="Open Sans" w:hAnsi="Open Sans" w:cs="Open Sans"/>
                <w:b/>
                <w:bCs/>
                <w:sz w:val="22"/>
                <w:szCs w:val="22"/>
              </w:rPr>
            </w:pPr>
            <w:r w:rsidRPr="00B9364F">
              <w:rPr>
                <w:rFonts w:ascii="Open Sans" w:hAnsi="Open Sans" w:cs="Open Sans"/>
                <w:sz w:val="22"/>
                <w:szCs w:val="22"/>
              </w:rPr>
              <w:t xml:space="preserve">This unit will expose students to the important compliance and regulations that are implemented at the workplace. Students will learn that such practices are in place to manage resources to minimize losses and liabilities to businesses in the industry. </w:t>
            </w:r>
            <w:r w:rsidRPr="00B9364F">
              <w:rPr>
                <w:rFonts w:ascii="Open Sans" w:eastAsia="Times New Roman" w:hAnsi="Open Sans" w:cs="Open Sans"/>
                <w:sz w:val="22"/>
                <w:szCs w:val="22"/>
              </w:rPr>
              <w:t xml:space="preserve">Students will research laws that govern workplace practices across different industries which may include discussions about Fair Labor Standards Act, Workers Compensation, Social Security, Family and Medical Leave Act. </w:t>
            </w:r>
            <w:r w:rsidRPr="00B9364F">
              <w:rPr>
                <w:rFonts w:ascii="Open Sans" w:eastAsia="Times New Roman" w:hAnsi="Open Sans" w:cs="Open Sans"/>
                <w:sz w:val="22"/>
                <w:szCs w:val="22"/>
              </w:rPr>
              <w:lastRenderedPageBreak/>
              <w:t>Additionally, students will analyze the impact of identity theft on the lives of individuals.</w:t>
            </w:r>
          </w:p>
        </w:tc>
        <w:tc>
          <w:tcPr>
            <w:tcW w:w="2250" w:type="dxa"/>
            <w:shd w:val="clear" w:color="auto" w:fill="auto"/>
          </w:tcPr>
          <w:p w14:paraId="27081281"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lastRenderedPageBreak/>
              <w:t>40 Periods</w:t>
            </w:r>
          </w:p>
          <w:p w14:paraId="7BBA9E8D"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tcBorders>
              <w:bottom w:val="single" w:sz="4" w:space="0" w:color="auto"/>
            </w:tcBorders>
            <w:shd w:val="clear" w:color="auto" w:fill="auto"/>
          </w:tcPr>
          <w:p w14:paraId="41617033"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5. The student recognizes legal responsibilities of the workplace. The student is expected to:</w:t>
            </w:r>
          </w:p>
          <w:p w14:paraId="521A1A6F"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provisions of the Fair Labor Standards Act;</w:t>
            </w:r>
          </w:p>
          <w:p w14:paraId="4E750038"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analyze the legal consequences of "breach of confidentiality"; and</w:t>
            </w:r>
          </w:p>
          <w:p w14:paraId="799653C2"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research and describe laws governing the different professions</w:t>
            </w:r>
          </w:p>
          <w:p w14:paraId="17183D8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p>
          <w:p w14:paraId="17FC3371"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 xml:space="preserve"> 6. The student recognizes the dangers of identity theft. The student is expected to:</w:t>
            </w:r>
          </w:p>
          <w:p w14:paraId="414E24A8"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identify various methods criminals use to obtain information; and</w:t>
            </w:r>
          </w:p>
          <w:p w14:paraId="6DE11A1E"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(B)research how to avoid becoming a victim</w:t>
            </w:r>
          </w:p>
          <w:p w14:paraId="6FB3EFF9" w14:textId="77777777" w:rsidR="00130A66" w:rsidRPr="00B9364F" w:rsidRDefault="00130A66" w:rsidP="00B433F3">
            <w:pPr>
              <w:pStyle w:val="PARAGRAPH1"/>
              <w:spacing w:before="0" w:after="0" w:line="240" w:lineRule="auto"/>
              <w:ind w:left="0" w:firstLine="0"/>
              <w:contextualSpacing/>
              <w:rPr>
                <w:rFonts w:ascii="Open Sans" w:hAnsi="Open Sans" w:cs="Open Sans"/>
              </w:rPr>
            </w:pPr>
          </w:p>
        </w:tc>
      </w:tr>
      <w:tr w:rsidR="00130A66" w:rsidRPr="00B9364F" w14:paraId="38605266" w14:textId="77777777" w:rsidTr="00B433F3">
        <w:trPr>
          <w:trHeight w:val="3527"/>
        </w:trPr>
        <w:tc>
          <w:tcPr>
            <w:tcW w:w="4680" w:type="dxa"/>
            <w:shd w:val="clear" w:color="auto" w:fill="auto"/>
          </w:tcPr>
          <w:p w14:paraId="5162D801" w14:textId="77777777" w:rsidR="00130A66" w:rsidRPr="00B9364F" w:rsidRDefault="00130A66" w:rsidP="00B433F3">
            <w:pPr>
              <w:ind w:left="-16"/>
              <w:rPr>
                <w:rFonts w:ascii="Open Sans" w:eastAsia="Times New Roman" w:hAnsi="Open Sans" w:cs="Open Sans"/>
                <w:sz w:val="22"/>
                <w:szCs w:val="22"/>
              </w:rPr>
            </w:pPr>
            <w:r w:rsidRPr="00B9364F">
              <w:rPr>
                <w:rFonts w:ascii="Open Sans" w:hAnsi="Open Sans" w:cs="Open Sans"/>
                <w:b/>
                <w:sz w:val="22"/>
                <w:szCs w:val="22"/>
              </w:rPr>
              <w:t>Unit 6: Employability Skills</w:t>
            </w:r>
            <w:r w:rsidRPr="00B9364F">
              <w:rPr>
                <w:rFonts w:ascii="Open Sans" w:eastAsia="Times New Roman" w:hAnsi="Open Sans" w:cs="Open Sans"/>
                <w:sz w:val="22"/>
                <w:szCs w:val="22"/>
              </w:rPr>
              <w:t xml:space="preserve"> </w:t>
            </w:r>
          </w:p>
          <w:p w14:paraId="58056DF0" w14:textId="77777777" w:rsidR="00130A66" w:rsidRPr="00B9364F" w:rsidRDefault="00130A66" w:rsidP="00B433F3">
            <w:pPr>
              <w:ind w:left="-16"/>
              <w:rPr>
                <w:rFonts w:ascii="Open Sans" w:hAnsi="Open Sans" w:cs="Open Sans"/>
                <w:color w:val="111111"/>
                <w:sz w:val="22"/>
                <w:szCs w:val="22"/>
                <w:u w:val="single"/>
              </w:rPr>
            </w:pPr>
          </w:p>
          <w:p w14:paraId="63576647" w14:textId="77777777" w:rsidR="00130A66" w:rsidRPr="00B9364F" w:rsidRDefault="00130A66" w:rsidP="00B433F3">
            <w:pPr>
              <w:rPr>
                <w:rFonts w:ascii="Open Sans" w:hAnsi="Open Sans" w:cs="Open Sans"/>
                <w:b/>
                <w:sz w:val="22"/>
                <w:szCs w:val="22"/>
              </w:rPr>
            </w:pPr>
            <w:r w:rsidRPr="00B9364F">
              <w:rPr>
                <w:rFonts w:ascii="Open Sans" w:hAnsi="Open Sans" w:cs="Open Sans"/>
                <w:sz w:val="22"/>
                <w:szCs w:val="22"/>
              </w:rPr>
              <w:t>This unit explores the professional standards and employability skills required by business and industry. Students will d</w:t>
            </w:r>
            <w:r w:rsidRPr="00B9364F">
              <w:rPr>
                <w:rFonts w:ascii="Open Sans" w:eastAsia="Times New Roman" w:hAnsi="Open Sans" w:cs="Open Sans"/>
                <w:sz w:val="22"/>
                <w:szCs w:val="22"/>
              </w:rPr>
              <w:t xml:space="preserve">emonstrate the following job-seeking skills: writing a resume and cover letter, completing a job application, finding and pursuing employment leads, selecting/using references, and interviewing for a job. </w:t>
            </w:r>
          </w:p>
        </w:tc>
        <w:tc>
          <w:tcPr>
            <w:tcW w:w="2250" w:type="dxa"/>
            <w:shd w:val="clear" w:color="auto" w:fill="auto"/>
          </w:tcPr>
          <w:p w14:paraId="2AFBA6AF"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133648D7"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tcBorders>
              <w:bottom w:val="single" w:sz="4" w:space="0" w:color="auto"/>
            </w:tcBorders>
            <w:shd w:val="clear" w:color="auto" w:fill="auto"/>
          </w:tcPr>
          <w:p w14:paraId="24951B9A"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1. The student uses and evaluates employability skills to improve marketability within the workplace. The student is expected to:</w:t>
            </w:r>
          </w:p>
          <w:p w14:paraId="07509EF7"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refine a professional electronic portfolio such as a two- to four-year individual career plan of study, resume, cover letter, awards, commendations, and thank you letters;</w:t>
            </w:r>
          </w:p>
          <w:p w14:paraId="3AEF302A"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obtain letters of recommendation;</w:t>
            </w:r>
          </w:p>
          <w:p w14:paraId="05178B36"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expand personal communication skills; and</w:t>
            </w:r>
          </w:p>
          <w:p w14:paraId="734442D2"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refine interview skills</w:t>
            </w:r>
          </w:p>
          <w:p w14:paraId="1CC478F0" w14:textId="77777777" w:rsidR="00130A66" w:rsidRPr="00B9364F" w:rsidRDefault="00130A66" w:rsidP="00B433F3">
            <w:pPr>
              <w:pStyle w:val="PARAGRAPH1"/>
              <w:rPr>
                <w:rFonts w:ascii="Open Sans" w:hAnsi="Open Sans" w:cs="Open Sans"/>
                <w:u w:val="single"/>
              </w:rPr>
            </w:pPr>
          </w:p>
        </w:tc>
      </w:tr>
      <w:tr w:rsidR="00130A66" w:rsidRPr="00B9364F" w14:paraId="10BA4908" w14:textId="77777777" w:rsidTr="00B433F3">
        <w:trPr>
          <w:trHeight w:val="2195"/>
        </w:trPr>
        <w:tc>
          <w:tcPr>
            <w:tcW w:w="4680" w:type="dxa"/>
            <w:shd w:val="clear" w:color="auto" w:fill="auto"/>
          </w:tcPr>
          <w:sdt>
            <w:sdtPr>
              <w:rPr>
                <w:rFonts w:ascii="Open Sans" w:hAnsi="Open Sans" w:cs="Open Sans"/>
                <w:b/>
                <w:sz w:val="22"/>
                <w:szCs w:val="22"/>
              </w:rPr>
              <w:id w:val="-772078492"/>
              <w:placeholder>
                <w:docPart w:val="F0AF5BFFF6514542A921BF45AD95EFC7"/>
              </w:placeholder>
              <w:docPartList>
                <w:docPartGallery w:val="Quick Parts"/>
              </w:docPartList>
            </w:sdtPr>
            <w:sdtEndPr>
              <w:rPr>
                <w:b w:val="0"/>
              </w:rPr>
            </w:sdtEndPr>
            <w:sdtContent>
              <w:p w14:paraId="6245EA45" w14:textId="77777777" w:rsidR="00130A66" w:rsidRPr="00B9364F" w:rsidRDefault="00130A66" w:rsidP="00B433F3">
                <w:pPr>
                  <w:rPr>
                    <w:rFonts w:ascii="Open Sans" w:hAnsi="Open Sans" w:cs="Open Sans"/>
                    <w:b/>
                    <w:sz w:val="22"/>
                    <w:szCs w:val="22"/>
                  </w:rPr>
                </w:pPr>
                <w:r w:rsidRPr="00B9364F">
                  <w:rPr>
                    <w:rFonts w:ascii="Open Sans" w:hAnsi="Open Sans" w:cs="Open Sans"/>
                    <w:b/>
                    <w:sz w:val="22"/>
                    <w:szCs w:val="22"/>
                  </w:rPr>
                  <w:t xml:space="preserve">Unit 7: </w:t>
                </w:r>
                <w:r w:rsidRPr="00B9364F">
                  <w:rPr>
                    <w:rFonts w:ascii="Open Sans" w:hAnsi="Open Sans" w:cs="Open Sans"/>
                    <w:b/>
                    <w:bCs/>
                    <w:sz w:val="22"/>
                    <w:szCs w:val="22"/>
                  </w:rPr>
                  <w:t>Leadership Development</w:t>
                </w:r>
              </w:p>
              <w:p w14:paraId="2F394364" w14:textId="77777777" w:rsidR="00130A66" w:rsidRPr="00B9364F" w:rsidRDefault="00130A66" w:rsidP="00B433F3">
                <w:pPr>
                  <w:rPr>
                    <w:rFonts w:ascii="Open Sans" w:hAnsi="Open Sans" w:cs="Open Sans"/>
                    <w:sz w:val="22"/>
                    <w:szCs w:val="22"/>
                  </w:rPr>
                </w:pPr>
              </w:p>
              <w:p w14:paraId="42DB2380" w14:textId="77777777" w:rsidR="00130A66" w:rsidRPr="00B9364F" w:rsidRDefault="00130A66" w:rsidP="00B433F3">
                <w:pPr>
                  <w:rPr>
                    <w:rFonts w:ascii="Open Sans" w:eastAsia="Times New Roman" w:hAnsi="Open Sans" w:cs="Open Sans"/>
                    <w:sz w:val="22"/>
                    <w:szCs w:val="22"/>
                  </w:rPr>
                </w:pPr>
                <w:r w:rsidRPr="00B9364F">
                  <w:rPr>
                    <w:rFonts w:ascii="Open Sans" w:hAnsi="Open Sans" w:cs="Open Sans"/>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w:t>
                </w:r>
              </w:p>
            </w:sdtContent>
          </w:sdt>
          <w:p w14:paraId="6BEDCCF9" w14:textId="77777777" w:rsidR="00130A66" w:rsidRPr="00B9364F" w:rsidRDefault="00130A66" w:rsidP="00B433F3">
            <w:pPr>
              <w:rPr>
                <w:rFonts w:ascii="Open Sans" w:hAnsi="Open Sans" w:cs="Open Sans"/>
                <w:b/>
                <w:sz w:val="22"/>
                <w:szCs w:val="22"/>
              </w:rPr>
            </w:pPr>
          </w:p>
        </w:tc>
        <w:tc>
          <w:tcPr>
            <w:tcW w:w="2250" w:type="dxa"/>
            <w:shd w:val="clear" w:color="auto" w:fill="auto"/>
          </w:tcPr>
          <w:p w14:paraId="1CDD66BE"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74BB4B48"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shd w:val="clear" w:color="auto" w:fill="auto"/>
          </w:tcPr>
          <w:p w14:paraId="5043F534"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7. The student applies the use of interpersonal skills to improve personal development. The student is expected to:</w:t>
            </w:r>
          </w:p>
          <w:p w14:paraId="5A22A308"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effective interpersonal and team-building skills involving situations with coworkers, managers, and customers; and</w:t>
            </w:r>
          </w:p>
          <w:p w14:paraId="7DD54D42"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participate in leadership and career-development activities</w:t>
            </w:r>
          </w:p>
          <w:p w14:paraId="7B01D7A2" w14:textId="77777777" w:rsidR="00130A66" w:rsidRPr="00B9364F" w:rsidRDefault="00130A66" w:rsidP="00B433F3">
            <w:pPr>
              <w:pStyle w:val="PARAGRAPH1"/>
              <w:rPr>
                <w:rFonts w:ascii="Open Sans" w:hAnsi="Open Sans" w:cs="Open Sans"/>
                <w:u w:val="single"/>
              </w:rPr>
            </w:pPr>
          </w:p>
        </w:tc>
      </w:tr>
      <w:tr w:rsidR="00130A66" w:rsidRPr="00B9364F" w14:paraId="782D7D3E" w14:textId="77777777" w:rsidTr="00B433F3">
        <w:trPr>
          <w:trHeight w:val="2195"/>
        </w:trPr>
        <w:tc>
          <w:tcPr>
            <w:tcW w:w="4680" w:type="dxa"/>
            <w:shd w:val="clear" w:color="auto" w:fill="auto"/>
          </w:tcPr>
          <w:p w14:paraId="55907007"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t>Unit 8: Career Development</w:t>
            </w:r>
          </w:p>
          <w:p w14:paraId="21269842" w14:textId="77777777" w:rsidR="00130A66" w:rsidRPr="00B9364F" w:rsidRDefault="00130A66" w:rsidP="00B433F3">
            <w:pPr>
              <w:rPr>
                <w:rFonts w:ascii="Open Sans" w:hAnsi="Open Sans" w:cs="Open Sans"/>
                <w:b/>
                <w:bCs/>
                <w:sz w:val="22"/>
                <w:szCs w:val="22"/>
              </w:rPr>
            </w:pPr>
          </w:p>
          <w:p w14:paraId="60ABDC0A" w14:textId="77777777" w:rsidR="00130A66" w:rsidRPr="00B9364F" w:rsidRDefault="00130A66" w:rsidP="00B433F3">
            <w:pPr>
              <w:rPr>
                <w:rFonts w:ascii="Open Sans" w:hAnsi="Open Sans" w:cs="Open Sans"/>
                <w:b/>
                <w:sz w:val="22"/>
                <w:szCs w:val="22"/>
              </w:rPr>
            </w:pPr>
            <w:r w:rsidRPr="00B9364F">
              <w:rPr>
                <w:rFonts w:ascii="Open Sans" w:hAnsi="Open Sans" w:cs="Open Sans"/>
                <w:sz w:val="22"/>
                <w:szCs w:val="22"/>
              </w:rPr>
              <w:t xml:space="preserve">This unit will help students better understand the various career opportunities within the career cluster they are interested in; students will develop a career plan designed to achieve their career goals within this industry. </w:t>
            </w:r>
            <w:r w:rsidRPr="00B9364F">
              <w:rPr>
                <w:rFonts w:ascii="Open Sans" w:eastAsia="Times New Roman" w:hAnsi="Open Sans" w:cs="Open Sans"/>
                <w:sz w:val="22"/>
                <w:szCs w:val="22"/>
              </w:rPr>
              <w:t xml:space="preserve">Students will determine viable career options (high-demand, high-skilled, and high-wage) through </w:t>
            </w:r>
            <w:r w:rsidRPr="00B9364F">
              <w:rPr>
                <w:rFonts w:ascii="Open Sans" w:hAnsi="Open Sans" w:cs="Open Sans"/>
                <w:sz w:val="22"/>
                <w:szCs w:val="22"/>
              </w:rPr>
              <w:t>analysis of national, state, regional, and local labor market information. Students will i</w:t>
            </w:r>
            <w:r w:rsidRPr="00B9364F">
              <w:rPr>
                <w:rFonts w:ascii="Open Sans" w:eastAsia="Times New Roman" w:hAnsi="Open Sans" w:cs="Open Sans"/>
                <w:sz w:val="22"/>
                <w:szCs w:val="22"/>
              </w:rPr>
              <w:t xml:space="preserve">dentify trends and changes in employment trends, societal needs, and economic conditions that affect career plans. Students will analyze the impact of money, investment, credit, savings, debt, and financial management on the development of the lives of individuals. </w:t>
            </w:r>
          </w:p>
        </w:tc>
        <w:tc>
          <w:tcPr>
            <w:tcW w:w="2250" w:type="dxa"/>
            <w:shd w:val="clear" w:color="auto" w:fill="auto"/>
          </w:tcPr>
          <w:p w14:paraId="3C255116"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7EA49094"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shd w:val="clear" w:color="auto" w:fill="auto"/>
          </w:tcPr>
          <w:p w14:paraId="0A4B8AEF"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9. The student acquires the academic and technical skills for future education and employment in high-skill, high-wage, or high-demand occupations. The student is expected to:</w:t>
            </w:r>
          </w:p>
          <w:p w14:paraId="0F1DAE65"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research and identify current or emerging occupations;</w:t>
            </w:r>
          </w:p>
          <w:p w14:paraId="00B81BAE"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analyze future employment outlook;</w:t>
            </w:r>
          </w:p>
          <w:p w14:paraId="320AA486"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research entrepreneurial opportunities;</w:t>
            </w:r>
          </w:p>
          <w:p w14:paraId="5D56790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analyze rewards and demands for various levels of employment;</w:t>
            </w:r>
          </w:p>
          <w:p w14:paraId="596CF5EA"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identify the academic and technical entry requirements for employment in various high-skill, high-wage, or high-demand occupations;</w:t>
            </w:r>
          </w:p>
          <w:p w14:paraId="4422EC5F"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identify and pursue opportunities available in high school and postsecondary to acquire the necessary academic and technical skills for employment in high-skill, high-wage, or high-demand occupations;</w:t>
            </w:r>
          </w:p>
          <w:p w14:paraId="0AD2D49A"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(G) evaluate the rights and responsibilities of employers and employees; and</w:t>
            </w:r>
          </w:p>
          <w:p w14:paraId="5532D47D"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(H) apply money-management and financial-planning techniques</w:t>
            </w:r>
          </w:p>
          <w:p w14:paraId="1A0E9043"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p>
          <w:p w14:paraId="3BC10D71" w14:textId="77777777" w:rsidR="00130A66" w:rsidRPr="00B9364F" w:rsidRDefault="00130A66" w:rsidP="00B433F3">
            <w:pPr>
              <w:pStyle w:val="PARAGRAPH1"/>
              <w:spacing w:before="0" w:after="0" w:line="240" w:lineRule="auto"/>
              <w:ind w:left="0" w:firstLine="0"/>
              <w:contextualSpacing/>
              <w:rPr>
                <w:rStyle w:val="Add"/>
                <w:rFonts w:ascii="Open Sans" w:hAnsi="Open Sans" w:cs="Open Sans"/>
                <w:color w:val="000000" w:themeColor="text1"/>
                <w:u w:val="none"/>
              </w:rPr>
            </w:pPr>
          </w:p>
        </w:tc>
      </w:tr>
      <w:tr w:rsidR="00130A66" w:rsidRPr="00B9364F" w14:paraId="29C78D3E" w14:textId="77777777" w:rsidTr="00B433F3">
        <w:trPr>
          <w:trHeight w:val="2195"/>
        </w:trPr>
        <w:tc>
          <w:tcPr>
            <w:tcW w:w="4680" w:type="dxa"/>
            <w:shd w:val="clear" w:color="auto" w:fill="auto"/>
          </w:tcPr>
          <w:p w14:paraId="042AA186" w14:textId="77777777" w:rsidR="00130A66" w:rsidRPr="00B9364F" w:rsidRDefault="00130A66" w:rsidP="00B433F3">
            <w:pPr>
              <w:rPr>
                <w:rFonts w:ascii="Open Sans" w:hAnsi="Open Sans" w:cs="Open Sans"/>
                <w:b/>
                <w:bCs/>
                <w:sz w:val="22"/>
                <w:szCs w:val="22"/>
              </w:rPr>
            </w:pPr>
            <w:r w:rsidRPr="00B9364F">
              <w:rPr>
                <w:rFonts w:ascii="Open Sans" w:hAnsi="Open Sans" w:cs="Open Sans"/>
                <w:b/>
                <w:bCs/>
                <w:sz w:val="22"/>
                <w:szCs w:val="22"/>
              </w:rPr>
              <w:lastRenderedPageBreak/>
              <w:t xml:space="preserve">Unit 9: Career Retention and Advancement </w:t>
            </w:r>
          </w:p>
          <w:p w14:paraId="728337AA" w14:textId="77777777" w:rsidR="00130A66" w:rsidRPr="00B9364F" w:rsidRDefault="00130A66" w:rsidP="00B433F3">
            <w:pPr>
              <w:rPr>
                <w:rFonts w:ascii="Open Sans" w:eastAsia="Times New Roman" w:hAnsi="Open Sans" w:cs="Open Sans"/>
                <w:sz w:val="22"/>
                <w:szCs w:val="22"/>
              </w:rPr>
            </w:pPr>
          </w:p>
          <w:p w14:paraId="2EFB787C" w14:textId="77777777" w:rsidR="00130A66" w:rsidRPr="00B9364F" w:rsidRDefault="00130A66" w:rsidP="00B433F3">
            <w:pPr>
              <w:rPr>
                <w:rFonts w:ascii="Open Sans" w:eastAsia="Times New Roman" w:hAnsi="Open Sans" w:cs="Open Sans"/>
                <w:sz w:val="22"/>
                <w:szCs w:val="22"/>
              </w:rPr>
            </w:pPr>
            <w:r w:rsidRPr="00B9364F">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p>
          <w:p w14:paraId="0049ED1D" w14:textId="77777777" w:rsidR="00130A66" w:rsidRPr="00B9364F" w:rsidRDefault="00130A66" w:rsidP="00B433F3">
            <w:pPr>
              <w:rPr>
                <w:rFonts w:ascii="Open Sans" w:eastAsia="Times New Roman" w:hAnsi="Open Sans" w:cs="Open Sans"/>
                <w:sz w:val="22"/>
                <w:szCs w:val="22"/>
              </w:rPr>
            </w:pPr>
            <w:r w:rsidRPr="00B9364F">
              <w:rPr>
                <w:rFonts w:ascii="Open Sans" w:eastAsia="Times New Roman" w:hAnsi="Open Sans" w:cs="Open Sans"/>
                <w:sz w:val="22"/>
                <w:szCs w:val="22"/>
              </w:rPr>
              <w:t>Students will also be able to identify and describe the work ethic needed for career advancement in the lodging industry (e.g., skill sets, work schedules, travel/relocation, teamwork, communication skills, flexibility and adaptability etc.).</w:t>
            </w:r>
          </w:p>
          <w:p w14:paraId="2F1A30A0" w14:textId="77777777" w:rsidR="00130A66" w:rsidRPr="00B9364F" w:rsidRDefault="00130A66" w:rsidP="00B433F3">
            <w:pPr>
              <w:rPr>
                <w:rFonts w:ascii="Open Sans" w:hAnsi="Open Sans" w:cs="Open Sans"/>
                <w:b/>
                <w:bCs/>
                <w:sz w:val="22"/>
                <w:szCs w:val="22"/>
              </w:rPr>
            </w:pPr>
          </w:p>
        </w:tc>
        <w:tc>
          <w:tcPr>
            <w:tcW w:w="2250" w:type="dxa"/>
            <w:shd w:val="clear" w:color="auto" w:fill="auto"/>
          </w:tcPr>
          <w:p w14:paraId="1AC841B8"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40 Periods</w:t>
            </w:r>
          </w:p>
          <w:p w14:paraId="0F8DFEAC" w14:textId="77777777" w:rsidR="00130A66" w:rsidRPr="00B9364F" w:rsidRDefault="00130A66" w:rsidP="00B433F3">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shd w:val="clear" w:color="auto" w:fill="auto"/>
          </w:tcPr>
          <w:p w14:paraId="556FC342" w14:textId="77777777" w:rsidR="00130A66" w:rsidRPr="00B9364F" w:rsidRDefault="00130A66" w:rsidP="00B433F3">
            <w:pPr>
              <w:pStyle w:val="PARAGRAPH1"/>
              <w:spacing w:before="0" w:after="0" w:line="240" w:lineRule="auto"/>
              <w:ind w:left="0" w:firstLine="0"/>
              <w:contextualSpacing/>
              <w:rPr>
                <w:rFonts w:ascii="Open Sans" w:hAnsi="Open Sans" w:cs="Open Sans"/>
              </w:rPr>
            </w:pPr>
            <w:r w:rsidRPr="00B9364F">
              <w:rPr>
                <w:rFonts w:ascii="Open Sans" w:hAnsi="Open Sans" w:cs="Open Sans"/>
              </w:rPr>
              <w:t>10. The student identifies skills and characteristics necessary for professional advancement. The student is expected to:</w:t>
            </w:r>
          </w:p>
          <w:p w14:paraId="3BA28C59"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and compare employment advancement options such as salaries, benefits, and prerequisites;</w:t>
            </w:r>
          </w:p>
          <w:p w14:paraId="65EF1636"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compare rewards and demands for various levels of employment in a variety of careers;</w:t>
            </w:r>
          </w:p>
          <w:p w14:paraId="2033F454"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determine continuing education opportunities that enhance career advancement and promote lifelong learning;</w:t>
            </w:r>
          </w:p>
          <w:p w14:paraId="043104C6"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determine preparation requirements for levels of employment in a variety of careers;</w:t>
            </w:r>
          </w:p>
          <w:p w14:paraId="6790D3A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determine personal priorities such as interests, abilities, and family responsibilities affecting career choice; and</w:t>
            </w:r>
          </w:p>
          <w:p w14:paraId="3A13AE11" w14:textId="77777777" w:rsidR="00130A66" w:rsidRPr="00B9364F" w:rsidRDefault="00130A66" w:rsidP="00B433F3">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demonstrate effective methods to secure, maintain, and terminate employment</w:t>
            </w:r>
          </w:p>
          <w:p w14:paraId="20098F34" w14:textId="77777777" w:rsidR="00130A66" w:rsidRPr="00B9364F" w:rsidRDefault="00130A66" w:rsidP="00B433F3">
            <w:pPr>
              <w:pStyle w:val="SUBPARAGRAPHA"/>
              <w:rPr>
                <w:rFonts w:ascii="Open Sans" w:hAnsi="Open Sans" w:cs="Open Sans"/>
              </w:rPr>
            </w:pPr>
          </w:p>
        </w:tc>
      </w:tr>
    </w:tbl>
    <w:p w14:paraId="578C50BD" w14:textId="77777777" w:rsidR="00F830D5" w:rsidRDefault="00F830D5">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130A66" w:rsidRPr="00283716" w14:paraId="1D03F333" w14:textId="77777777" w:rsidTr="00B433F3">
        <w:trPr>
          <w:trHeight w:val="346"/>
        </w:trPr>
        <w:tc>
          <w:tcPr>
            <w:tcW w:w="4680" w:type="dxa"/>
            <w:shd w:val="clear" w:color="auto" w:fill="D9D9D9" w:themeFill="background1" w:themeFillShade="D9"/>
            <w:vAlign w:val="center"/>
          </w:tcPr>
          <w:p w14:paraId="10E55BC9" w14:textId="16626368" w:rsidR="00F830D5" w:rsidRDefault="00F830D5" w:rsidP="00B433F3">
            <w:pPr>
              <w:jc w:val="center"/>
              <w:rPr>
                <w:rFonts w:ascii="Open Sans" w:hAnsi="Open Sans" w:cs="Open Sans"/>
                <w:b/>
                <w:bCs/>
                <w:sz w:val="22"/>
                <w:szCs w:val="22"/>
              </w:rPr>
            </w:pPr>
            <w:r w:rsidRPr="00F830D5">
              <w:rPr>
                <w:rFonts w:ascii="Open Sans" w:hAnsi="Open Sans" w:cs="Open Sans"/>
                <w:b/>
                <w:bCs/>
                <w:sz w:val="22"/>
                <w:szCs w:val="22"/>
              </w:rPr>
              <w:lastRenderedPageBreak/>
              <w:t xml:space="preserve">Extended Career Preparation </w:t>
            </w:r>
          </w:p>
          <w:p w14:paraId="407B8650" w14:textId="7198E064" w:rsidR="00130A66" w:rsidRPr="00F830D5" w:rsidRDefault="00F830D5" w:rsidP="00B433F3">
            <w:pPr>
              <w:jc w:val="center"/>
              <w:rPr>
                <w:rFonts w:ascii="Open Sans" w:hAnsi="Open Sans" w:cs="Open Sans"/>
                <w:sz w:val="22"/>
                <w:szCs w:val="22"/>
              </w:rPr>
            </w:pPr>
            <w:r w:rsidRPr="00F830D5">
              <w:rPr>
                <w:rFonts w:ascii="Open Sans" w:hAnsi="Open Sans" w:cs="Open Sans"/>
                <w:bCs/>
                <w:sz w:val="22"/>
                <w:szCs w:val="22"/>
              </w:rPr>
              <w:t>(</w:t>
            </w:r>
            <w:r w:rsidR="00130A66" w:rsidRPr="00F830D5">
              <w:rPr>
                <w:rFonts w:ascii="Open Sans" w:hAnsi="Open Sans" w:cs="Open Sans"/>
                <w:bCs/>
                <w:sz w:val="22"/>
                <w:szCs w:val="22"/>
              </w:rPr>
              <w:t>Unit Number, Title, and Brief Description</w:t>
            </w:r>
            <w:r w:rsidRPr="00F830D5">
              <w:rPr>
                <w:rFonts w:ascii="Open Sans" w:hAnsi="Open Sans" w:cs="Open Sans"/>
                <w:bCs/>
                <w:sz w:val="22"/>
                <w:szCs w:val="22"/>
              </w:rPr>
              <w:t>)</w:t>
            </w:r>
          </w:p>
        </w:tc>
        <w:tc>
          <w:tcPr>
            <w:tcW w:w="2250" w:type="dxa"/>
            <w:shd w:val="clear" w:color="auto" w:fill="D9D9D9" w:themeFill="background1" w:themeFillShade="D9"/>
            <w:vAlign w:val="center"/>
          </w:tcPr>
          <w:p w14:paraId="5DDC8C78" w14:textId="77777777" w:rsidR="00130A66" w:rsidRPr="00283716" w:rsidRDefault="00130A66" w:rsidP="00B433F3">
            <w:pPr>
              <w:jc w:val="center"/>
              <w:rPr>
                <w:rFonts w:ascii="Open Sans" w:hAnsi="Open Sans" w:cs="Open Sans"/>
                <w:b/>
                <w:bCs/>
                <w:sz w:val="22"/>
                <w:szCs w:val="22"/>
              </w:rPr>
            </w:pPr>
            <w:r w:rsidRPr="00283716">
              <w:rPr>
                <w:rFonts w:ascii="Open Sans" w:hAnsi="Open Sans" w:cs="Open Sans"/>
                <w:b/>
                <w:bCs/>
                <w:sz w:val="22"/>
                <w:szCs w:val="22"/>
              </w:rPr>
              <w:t># of Class Periods*</w:t>
            </w:r>
          </w:p>
          <w:p w14:paraId="7105B686" w14:textId="77777777" w:rsidR="00130A66" w:rsidRPr="00283716" w:rsidRDefault="00130A66" w:rsidP="00B433F3">
            <w:pPr>
              <w:jc w:val="center"/>
              <w:rPr>
                <w:rFonts w:ascii="Open Sans" w:hAnsi="Open Sans" w:cs="Open Sans"/>
                <w:sz w:val="22"/>
                <w:szCs w:val="22"/>
              </w:rPr>
            </w:pPr>
            <w:r w:rsidRPr="00283716">
              <w:rPr>
                <w:rFonts w:ascii="Open Sans" w:hAnsi="Open Sans" w:cs="Open Sans"/>
                <w:sz w:val="22"/>
                <w:szCs w:val="22"/>
              </w:rPr>
              <w:t>(assumes 45-minute periods)</w:t>
            </w:r>
          </w:p>
          <w:p w14:paraId="03383835" w14:textId="77777777" w:rsidR="00130A66" w:rsidRPr="00283716" w:rsidRDefault="00130A66" w:rsidP="00B433F3">
            <w:pPr>
              <w:jc w:val="center"/>
              <w:rPr>
                <w:rFonts w:ascii="Open Sans" w:hAnsi="Open Sans" w:cs="Open Sans"/>
                <w:sz w:val="22"/>
                <w:szCs w:val="22"/>
              </w:rPr>
            </w:pPr>
            <w:r w:rsidRPr="00283716">
              <w:rPr>
                <w:rFonts w:ascii="Open Sans" w:hAnsi="Open Sans" w:cs="Open Sans"/>
                <w:sz w:val="22"/>
                <w:szCs w:val="22"/>
              </w:rPr>
              <w:t>Total minutes per unit</w:t>
            </w:r>
          </w:p>
        </w:tc>
        <w:tc>
          <w:tcPr>
            <w:tcW w:w="7560" w:type="dxa"/>
            <w:shd w:val="clear" w:color="auto" w:fill="D9D9D9" w:themeFill="background1" w:themeFillShade="D9"/>
            <w:vAlign w:val="center"/>
          </w:tcPr>
          <w:p w14:paraId="1ED0F0BE" w14:textId="77777777" w:rsidR="00130A66" w:rsidRPr="00283716" w:rsidRDefault="00130A66" w:rsidP="00B433F3">
            <w:pPr>
              <w:jc w:val="center"/>
              <w:rPr>
                <w:rFonts w:ascii="Open Sans" w:hAnsi="Open Sans" w:cs="Open Sans"/>
                <w:b/>
                <w:bCs/>
                <w:sz w:val="22"/>
                <w:szCs w:val="22"/>
              </w:rPr>
            </w:pPr>
            <w:r w:rsidRPr="00283716">
              <w:rPr>
                <w:rFonts w:ascii="Open Sans" w:hAnsi="Open Sans" w:cs="Open Sans"/>
                <w:b/>
                <w:bCs/>
                <w:sz w:val="22"/>
                <w:szCs w:val="22"/>
              </w:rPr>
              <w:t>TEKS Covered</w:t>
            </w:r>
          </w:p>
          <w:p w14:paraId="50B0784D" w14:textId="77777777" w:rsidR="00130A66" w:rsidRPr="00283716" w:rsidRDefault="00401FDF" w:rsidP="00B433F3">
            <w:pPr>
              <w:jc w:val="center"/>
              <w:rPr>
                <w:rFonts w:ascii="Open Sans" w:hAnsi="Open Sans" w:cs="Open Sans"/>
                <w:b/>
                <w:bCs/>
                <w:sz w:val="22"/>
                <w:szCs w:val="22"/>
              </w:rPr>
            </w:pPr>
            <w:sdt>
              <w:sdtPr>
                <w:rPr>
                  <w:rFonts w:ascii="Open Sans" w:hAnsi="Open Sans" w:cs="Open Sans"/>
                  <w:b/>
                  <w:bCs/>
                  <w:sz w:val="22"/>
                  <w:szCs w:val="22"/>
                </w:rPr>
                <w:id w:val="1209069154"/>
                <w:placeholder>
                  <w:docPart w:val="6883DF52E2DD443BAA321F15CF78C883"/>
                </w:placeholder>
              </w:sdtPr>
              <w:sdtEndPr/>
              <w:sdtContent>
                <w:r w:rsidR="00130A66" w:rsidRPr="00283716">
                  <w:rPr>
                    <w:rFonts w:ascii="Open Sans" w:hAnsi="Open Sans" w:cs="Open Sans"/>
                    <w:b/>
                    <w:bCs/>
                    <w:sz w:val="22"/>
                    <w:szCs w:val="22"/>
                  </w:rPr>
                  <w:t>127.16</w:t>
                </w:r>
              </w:sdtContent>
            </w:sdt>
            <w:r w:rsidR="00130A66" w:rsidRPr="00283716">
              <w:rPr>
                <w:rFonts w:ascii="Open Sans" w:hAnsi="Open Sans" w:cs="Open Sans"/>
                <w:b/>
                <w:bCs/>
                <w:sz w:val="22"/>
                <w:szCs w:val="22"/>
              </w:rPr>
              <w:t xml:space="preserve"> </w:t>
            </w:r>
            <w:r w:rsidR="00130A66">
              <w:rPr>
                <w:rFonts w:ascii="Open Sans" w:hAnsi="Open Sans" w:cs="Open Sans"/>
                <w:b/>
                <w:bCs/>
                <w:sz w:val="22"/>
                <w:szCs w:val="22"/>
              </w:rPr>
              <w:t xml:space="preserve">(c) </w:t>
            </w:r>
            <w:r w:rsidR="00130A66" w:rsidRPr="00283716">
              <w:rPr>
                <w:rFonts w:ascii="Open Sans" w:hAnsi="Open Sans" w:cs="Open Sans"/>
                <w:b/>
                <w:bCs/>
                <w:sz w:val="22"/>
                <w:szCs w:val="22"/>
              </w:rPr>
              <w:t>Knowledge and skills</w:t>
            </w:r>
          </w:p>
        </w:tc>
      </w:tr>
      <w:tr w:rsidR="5591F691" w:rsidRPr="00283716" w14:paraId="68D5C726" w14:textId="77777777" w:rsidTr="00B31471">
        <w:trPr>
          <w:trHeight w:val="980"/>
        </w:trPr>
        <w:tc>
          <w:tcPr>
            <w:tcW w:w="4680" w:type="dxa"/>
            <w:shd w:val="clear" w:color="auto" w:fill="D9D9D9" w:themeFill="background1" w:themeFillShade="D9"/>
          </w:tcPr>
          <w:p w14:paraId="1017784E" w14:textId="77777777" w:rsidR="00244619" w:rsidRPr="00283716" w:rsidRDefault="006478A0" w:rsidP="00244619">
            <w:pPr>
              <w:rPr>
                <w:rFonts w:ascii="Open Sans" w:hAnsi="Open Sans" w:cs="Open Sans"/>
                <w:b/>
                <w:bCs/>
                <w:sz w:val="22"/>
                <w:szCs w:val="22"/>
              </w:rPr>
            </w:pPr>
            <w:r w:rsidRPr="00283716">
              <w:rPr>
                <w:rFonts w:ascii="Open Sans" w:hAnsi="Open Sans" w:cs="Open Sans"/>
                <w:b/>
                <w:bCs/>
                <w:sz w:val="22"/>
                <w:szCs w:val="22"/>
              </w:rPr>
              <w:t xml:space="preserve">Total Number of </w:t>
            </w:r>
            <w:r w:rsidR="00244619" w:rsidRPr="00283716">
              <w:rPr>
                <w:rFonts w:ascii="Open Sans" w:hAnsi="Open Sans" w:cs="Open Sans"/>
                <w:b/>
                <w:bCs/>
                <w:sz w:val="22"/>
                <w:szCs w:val="22"/>
              </w:rPr>
              <w:t>Periods</w:t>
            </w:r>
          </w:p>
          <w:p w14:paraId="1073AAD6" w14:textId="787C6E70" w:rsidR="00244619" w:rsidRPr="00283716" w:rsidRDefault="00244619" w:rsidP="00244619">
            <w:pPr>
              <w:rPr>
                <w:rFonts w:ascii="Open Sans" w:hAnsi="Open Sans" w:cs="Open Sans"/>
                <w:b/>
                <w:bCs/>
                <w:sz w:val="22"/>
                <w:szCs w:val="22"/>
              </w:rPr>
            </w:pPr>
            <w:r w:rsidRPr="00283716">
              <w:rPr>
                <w:rFonts w:ascii="Open Sans" w:hAnsi="Open Sans" w:cs="Open Sans"/>
                <w:b/>
                <w:bCs/>
                <w:sz w:val="22"/>
                <w:szCs w:val="22"/>
              </w:rPr>
              <w:t>Total Number of Min</w:t>
            </w:r>
            <w:r w:rsidR="00CD0521" w:rsidRPr="00283716">
              <w:rPr>
                <w:rFonts w:ascii="Open Sans" w:hAnsi="Open Sans" w:cs="Open Sans"/>
                <w:b/>
                <w:bCs/>
                <w:sz w:val="22"/>
                <w:szCs w:val="22"/>
              </w:rPr>
              <w:t>utes</w:t>
            </w:r>
          </w:p>
          <w:p w14:paraId="066857AE" w14:textId="4BBD0603" w:rsidR="5591F691" w:rsidRPr="00283716" w:rsidRDefault="00244619" w:rsidP="00244619">
            <w:pPr>
              <w:rPr>
                <w:rFonts w:ascii="Open Sans" w:hAnsi="Open Sans" w:cs="Open Sans"/>
                <w:b/>
                <w:bCs/>
                <w:sz w:val="22"/>
                <w:szCs w:val="22"/>
              </w:rPr>
            </w:pPr>
            <w:r w:rsidRPr="00283716">
              <w:rPr>
                <w:rFonts w:ascii="Open Sans" w:hAnsi="Open Sans" w:cs="Open Sans"/>
                <w:b/>
                <w:bCs/>
                <w:sz w:val="22"/>
                <w:szCs w:val="22"/>
              </w:rPr>
              <w:t>Total</w:t>
            </w:r>
            <w:r w:rsidR="00CD0521" w:rsidRPr="00283716">
              <w:rPr>
                <w:rFonts w:ascii="Open Sans" w:hAnsi="Open Sans" w:cs="Open Sans"/>
                <w:b/>
                <w:bCs/>
                <w:sz w:val="22"/>
                <w:szCs w:val="22"/>
              </w:rPr>
              <w:t xml:space="preserve"> Number of Hours</w:t>
            </w:r>
          </w:p>
        </w:tc>
        <w:tc>
          <w:tcPr>
            <w:tcW w:w="2250" w:type="dxa"/>
            <w:shd w:val="clear" w:color="auto" w:fill="D9D9D9" w:themeFill="background1" w:themeFillShade="D9"/>
          </w:tcPr>
          <w:p w14:paraId="36363510" w14:textId="6A2A7872" w:rsidR="5591F691" w:rsidRPr="00283716" w:rsidRDefault="00D61CB7" w:rsidP="00742C38">
            <w:pPr>
              <w:jc w:val="center"/>
              <w:rPr>
                <w:rFonts w:ascii="Open Sans" w:hAnsi="Open Sans" w:cs="Open Sans"/>
                <w:sz w:val="22"/>
                <w:szCs w:val="22"/>
              </w:rPr>
            </w:pPr>
            <w:r w:rsidRPr="00283716">
              <w:rPr>
                <w:rFonts w:ascii="Open Sans" w:hAnsi="Open Sans" w:cs="Open Sans"/>
                <w:sz w:val="22"/>
                <w:szCs w:val="22"/>
              </w:rPr>
              <w:t>175</w:t>
            </w:r>
            <w:r w:rsidR="007D661A" w:rsidRPr="00283716">
              <w:rPr>
                <w:rFonts w:ascii="Open Sans" w:hAnsi="Open Sans" w:cs="Open Sans"/>
                <w:sz w:val="22"/>
                <w:szCs w:val="22"/>
              </w:rPr>
              <w:t xml:space="preserve"> Periods</w:t>
            </w:r>
          </w:p>
          <w:p w14:paraId="5507C956" w14:textId="5EC1C76D" w:rsidR="007D661A" w:rsidRPr="00283716" w:rsidRDefault="00D61CB7" w:rsidP="00742C38">
            <w:pPr>
              <w:jc w:val="center"/>
              <w:rPr>
                <w:rFonts w:ascii="Open Sans" w:hAnsi="Open Sans" w:cs="Open Sans"/>
                <w:sz w:val="22"/>
                <w:szCs w:val="22"/>
              </w:rPr>
            </w:pPr>
            <w:r w:rsidRPr="00283716">
              <w:rPr>
                <w:rFonts w:ascii="Open Sans" w:hAnsi="Open Sans" w:cs="Open Sans"/>
                <w:sz w:val="22"/>
                <w:szCs w:val="22"/>
              </w:rPr>
              <w:t>7,875</w:t>
            </w:r>
            <w:r w:rsidR="007D661A" w:rsidRPr="00283716">
              <w:rPr>
                <w:rFonts w:ascii="Open Sans" w:hAnsi="Open Sans" w:cs="Open Sans"/>
                <w:sz w:val="22"/>
                <w:szCs w:val="22"/>
              </w:rPr>
              <w:t xml:space="preserve"> Minutes</w:t>
            </w:r>
          </w:p>
          <w:p w14:paraId="1F9995F7" w14:textId="2B1E44A4" w:rsidR="007D661A" w:rsidRPr="00283716" w:rsidRDefault="00D61CB7" w:rsidP="00742C38">
            <w:pPr>
              <w:jc w:val="center"/>
              <w:rPr>
                <w:rFonts w:ascii="Open Sans" w:hAnsi="Open Sans" w:cs="Open Sans"/>
                <w:sz w:val="22"/>
                <w:szCs w:val="22"/>
              </w:rPr>
            </w:pPr>
            <w:r w:rsidRPr="00283716">
              <w:rPr>
                <w:rFonts w:ascii="Open Sans" w:hAnsi="Open Sans" w:cs="Open Sans"/>
                <w:sz w:val="22"/>
                <w:szCs w:val="22"/>
              </w:rPr>
              <w:t>131.25</w:t>
            </w:r>
            <w:r w:rsidR="007D661A" w:rsidRPr="00283716">
              <w:rPr>
                <w:rFonts w:ascii="Open Sans" w:hAnsi="Open Sans" w:cs="Open Sans"/>
                <w:sz w:val="22"/>
                <w:szCs w:val="22"/>
              </w:rPr>
              <w:t xml:space="preserve"> Hours*</w:t>
            </w:r>
          </w:p>
        </w:tc>
        <w:tc>
          <w:tcPr>
            <w:tcW w:w="7560" w:type="dxa"/>
            <w:shd w:val="clear" w:color="auto" w:fill="D9D9D9" w:themeFill="background1" w:themeFillShade="D9"/>
          </w:tcPr>
          <w:p w14:paraId="7E0D332B" w14:textId="674E2AE4" w:rsidR="5591F691" w:rsidRPr="00283716" w:rsidRDefault="00191C8C" w:rsidP="00244619">
            <w:pPr>
              <w:pStyle w:val="NormalWeb"/>
              <w:rPr>
                <w:rFonts w:ascii="Open Sans" w:hAnsi="Open Sans" w:cs="Open Sans"/>
                <w:sz w:val="22"/>
                <w:szCs w:val="22"/>
              </w:rPr>
            </w:pPr>
            <w:r w:rsidRPr="0028371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4800BD" w:rsidRPr="00283716" w14:paraId="7C1523F9" w14:textId="77777777" w:rsidTr="00067DF8">
        <w:trPr>
          <w:trHeight w:val="3527"/>
        </w:trPr>
        <w:tc>
          <w:tcPr>
            <w:tcW w:w="4680" w:type="dxa"/>
            <w:shd w:val="clear" w:color="auto" w:fill="auto"/>
          </w:tcPr>
          <w:p w14:paraId="1022DE29" w14:textId="0174ABAA" w:rsidR="004800BD" w:rsidRPr="00283716" w:rsidRDefault="004800BD" w:rsidP="00933E05">
            <w:pPr>
              <w:ind w:left="-16"/>
              <w:rPr>
                <w:rFonts w:ascii="Open Sans" w:eastAsia="Times New Roman" w:hAnsi="Open Sans" w:cs="Open Sans"/>
                <w:sz w:val="22"/>
                <w:szCs w:val="22"/>
              </w:rPr>
            </w:pPr>
            <w:r w:rsidRPr="00283716">
              <w:rPr>
                <w:rFonts w:ascii="Open Sans" w:hAnsi="Open Sans" w:cs="Open Sans"/>
                <w:b/>
                <w:sz w:val="22"/>
                <w:szCs w:val="22"/>
              </w:rPr>
              <w:t>Unit 1: Employability Skills</w:t>
            </w:r>
            <w:r w:rsidRPr="00283716">
              <w:rPr>
                <w:rFonts w:ascii="Open Sans" w:eastAsia="Times New Roman" w:hAnsi="Open Sans" w:cs="Open Sans"/>
                <w:sz w:val="22"/>
                <w:szCs w:val="22"/>
              </w:rPr>
              <w:t xml:space="preserve"> </w:t>
            </w:r>
          </w:p>
          <w:p w14:paraId="24B186D7" w14:textId="77777777" w:rsidR="004800BD" w:rsidRPr="00283716" w:rsidRDefault="004800BD" w:rsidP="00933E05">
            <w:pPr>
              <w:ind w:left="-16"/>
              <w:rPr>
                <w:rFonts w:ascii="Open Sans" w:hAnsi="Open Sans" w:cs="Open Sans"/>
                <w:color w:val="111111"/>
                <w:sz w:val="22"/>
                <w:szCs w:val="22"/>
                <w:u w:val="single"/>
              </w:rPr>
            </w:pPr>
          </w:p>
          <w:p w14:paraId="25376CC9" w14:textId="0CF39270" w:rsidR="004800BD" w:rsidRPr="00283716" w:rsidRDefault="004800BD" w:rsidP="004800BD">
            <w:pPr>
              <w:rPr>
                <w:rFonts w:ascii="Open Sans" w:eastAsia="Times New Roman" w:hAnsi="Open Sans" w:cs="Open Sans"/>
                <w:sz w:val="22"/>
                <w:szCs w:val="22"/>
              </w:rPr>
            </w:pPr>
            <w:r w:rsidRPr="00283716">
              <w:rPr>
                <w:rFonts w:ascii="Open Sans" w:hAnsi="Open Sans" w:cs="Open Sans"/>
                <w:sz w:val="22"/>
                <w:szCs w:val="22"/>
              </w:rPr>
              <w:t xml:space="preserve">This unit explores the professional standards and employability skills required by business and industry. </w:t>
            </w:r>
            <w:r w:rsidR="009F28E2" w:rsidRPr="00283716">
              <w:rPr>
                <w:rFonts w:ascii="Open Sans" w:eastAsia="Times New Roman" w:hAnsi="Open Sans" w:cs="Open Sans"/>
                <w:sz w:val="22"/>
                <w:szCs w:val="22"/>
              </w:rPr>
              <w:t xml:space="preserve">Students will develop skills for success in the workplace including workplace expectations. </w:t>
            </w:r>
            <w:r w:rsidR="0012339F" w:rsidRPr="00283716">
              <w:rPr>
                <w:rFonts w:ascii="Open Sans" w:eastAsia="Times New Roman" w:hAnsi="Open Sans" w:cs="Open Sans"/>
                <w:sz w:val="22"/>
                <w:szCs w:val="22"/>
              </w:rPr>
              <w:t>Students will learn that as an employee they have a responsibility to know, to understand, and to abide by fundamental professional standards and workplace expectations that support a positive work environment and promote the highest possible standards of professionalism within business and industry.</w:t>
            </w:r>
          </w:p>
          <w:p w14:paraId="708A36ED" w14:textId="498EA592" w:rsidR="004800BD" w:rsidRPr="00283716" w:rsidRDefault="004800BD" w:rsidP="00B03808">
            <w:pPr>
              <w:rPr>
                <w:rFonts w:ascii="Open Sans" w:hAnsi="Open Sans" w:cs="Open Sans"/>
                <w:b/>
                <w:sz w:val="22"/>
                <w:szCs w:val="22"/>
              </w:rPr>
            </w:pPr>
          </w:p>
        </w:tc>
        <w:tc>
          <w:tcPr>
            <w:tcW w:w="2250" w:type="dxa"/>
            <w:shd w:val="clear" w:color="auto" w:fill="auto"/>
          </w:tcPr>
          <w:p w14:paraId="45D24A70" w14:textId="77777777"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10 Periods</w:t>
            </w:r>
          </w:p>
          <w:p w14:paraId="016A0F46" w14:textId="6317F413"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450 Minutes</w:t>
            </w:r>
          </w:p>
        </w:tc>
        <w:tc>
          <w:tcPr>
            <w:tcW w:w="7560" w:type="dxa"/>
            <w:shd w:val="clear" w:color="auto" w:fill="auto"/>
          </w:tcPr>
          <w:p w14:paraId="4F73C3F4" w14:textId="7E2BC245" w:rsidR="004800BD" w:rsidRPr="00283716" w:rsidRDefault="0012339F" w:rsidP="0012339F">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1. </w:t>
            </w:r>
            <w:r w:rsidR="004800BD" w:rsidRPr="00283716">
              <w:rPr>
                <w:rFonts w:ascii="Open Sans" w:hAnsi="Open Sans" w:cs="Open Sans"/>
              </w:rPr>
              <w:t>The student demonstrates professional standards/employability skills as required by business and industry. The student is expected to:</w:t>
            </w:r>
          </w:p>
          <w:p w14:paraId="12FF79C9" w14:textId="529D2266" w:rsidR="004800BD" w:rsidRPr="00283716" w:rsidRDefault="004800BD"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 </w:t>
            </w:r>
            <w:r w:rsidR="0012339F" w:rsidRPr="00283716">
              <w:rPr>
                <w:rFonts w:ascii="Open Sans" w:hAnsi="Open Sans" w:cs="Open Sans"/>
              </w:rPr>
              <w:t xml:space="preserve">(C) </w:t>
            </w:r>
            <w:r w:rsidRPr="00283716">
              <w:rPr>
                <w:rFonts w:ascii="Open Sans" w:hAnsi="Open Sans" w:cs="Open Sans"/>
              </w:rPr>
              <w:t>demonstrate professional standards and personal qualities needed to be employable such as punctuality, initiative, and cooperation with increased fluency;</w:t>
            </w:r>
          </w:p>
          <w:p w14:paraId="6DEFC459" w14:textId="7002C8D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(D) </w:t>
            </w:r>
            <w:r w:rsidR="004800BD" w:rsidRPr="00283716">
              <w:rPr>
                <w:rFonts w:ascii="Open Sans" w:hAnsi="Open Sans" w:cs="Open Sans"/>
              </w:rPr>
              <w:t>complete tasks with high standards to ensure delivery of quality products and services;</w:t>
            </w:r>
          </w:p>
          <w:p w14:paraId="224C6A3E" w14:textId="74F97776"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(E) </w:t>
            </w:r>
            <w:r w:rsidR="004800BD" w:rsidRPr="00283716">
              <w:rPr>
                <w:rFonts w:ascii="Open Sans" w:hAnsi="Open Sans" w:cs="Open Sans"/>
              </w:rPr>
              <w:t>employ teamwork and conflict-management skills with increased fluency to achieve collective goals; and</w:t>
            </w:r>
          </w:p>
          <w:p w14:paraId="6894932E" w14:textId="2D24288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(F) </w:t>
            </w:r>
            <w:r w:rsidR="004800BD" w:rsidRPr="00283716">
              <w:rPr>
                <w:rFonts w:ascii="Open Sans" w:hAnsi="Open Sans" w:cs="Open Sans"/>
              </w:rPr>
              <w:t>employ planning and time-management skills with increased fluency to enhance results and complete work tasks</w:t>
            </w:r>
          </w:p>
          <w:p w14:paraId="5CD89691" w14:textId="77777777" w:rsidR="004800BD" w:rsidRPr="00283716" w:rsidRDefault="004800BD" w:rsidP="004800BD">
            <w:pPr>
              <w:pStyle w:val="PARAGRAPH1"/>
              <w:spacing w:before="0" w:after="0" w:line="240" w:lineRule="auto"/>
              <w:ind w:left="0" w:firstLine="0"/>
              <w:contextualSpacing/>
              <w:rPr>
                <w:rFonts w:ascii="Open Sans" w:hAnsi="Open Sans" w:cs="Open Sans"/>
              </w:rPr>
            </w:pPr>
          </w:p>
        </w:tc>
      </w:tr>
      <w:tr w:rsidR="004800BD" w:rsidRPr="00283716" w14:paraId="463DD174" w14:textId="77777777" w:rsidTr="00067DF8">
        <w:trPr>
          <w:trHeight w:val="3527"/>
        </w:trPr>
        <w:tc>
          <w:tcPr>
            <w:tcW w:w="4680" w:type="dxa"/>
            <w:shd w:val="clear" w:color="auto" w:fill="auto"/>
          </w:tcPr>
          <w:sdt>
            <w:sdtPr>
              <w:rPr>
                <w:rFonts w:ascii="Open Sans" w:hAnsi="Open Sans" w:cs="Open Sans"/>
                <w:b/>
                <w:sz w:val="22"/>
                <w:szCs w:val="22"/>
              </w:rPr>
              <w:id w:val="1526672892"/>
              <w:placeholder>
                <w:docPart w:val="FE12212E1A51054D8C7FFDE96E36497A"/>
              </w:placeholder>
              <w:docPartList>
                <w:docPartGallery w:val="Quick Parts"/>
              </w:docPartList>
            </w:sdtPr>
            <w:sdtEndPr>
              <w:rPr>
                <w:b w:val="0"/>
              </w:rPr>
            </w:sdtEndPr>
            <w:sdtContent>
              <w:sdt>
                <w:sdtPr>
                  <w:rPr>
                    <w:rFonts w:ascii="Open Sans" w:hAnsi="Open Sans" w:cs="Open Sans"/>
                    <w:b/>
                    <w:sz w:val="22"/>
                    <w:szCs w:val="22"/>
                  </w:rPr>
                  <w:id w:val="1972476871"/>
                  <w:placeholder>
                    <w:docPart w:val="153520B4E2723E4FAC92C98D68A85CC4"/>
                  </w:placeholder>
                  <w:docPartList>
                    <w:docPartGallery w:val="Quick Parts"/>
                  </w:docPartList>
                </w:sdtPr>
                <w:sdtEndPr>
                  <w:rPr>
                    <w:b w:val="0"/>
                  </w:rPr>
                </w:sdtEndPr>
                <w:sdtContent>
                  <w:p w14:paraId="10C32168" w14:textId="0DDF19EA" w:rsidR="004800BD" w:rsidRPr="00283716" w:rsidRDefault="00370DF4" w:rsidP="00B03808">
                    <w:pPr>
                      <w:rPr>
                        <w:rFonts w:ascii="Open Sans" w:hAnsi="Open Sans" w:cs="Open Sans"/>
                        <w:b/>
                        <w:sz w:val="22"/>
                        <w:szCs w:val="22"/>
                      </w:rPr>
                    </w:pPr>
                    <w:r w:rsidRPr="00283716">
                      <w:rPr>
                        <w:rFonts w:ascii="Open Sans" w:hAnsi="Open Sans" w:cs="Open Sans"/>
                        <w:b/>
                        <w:sz w:val="22"/>
                        <w:szCs w:val="22"/>
                      </w:rPr>
                      <w:t xml:space="preserve">Unit 2: </w:t>
                    </w:r>
                    <w:r w:rsidR="004800BD" w:rsidRPr="00283716">
                      <w:rPr>
                        <w:rFonts w:ascii="Open Sans" w:hAnsi="Open Sans" w:cs="Open Sans"/>
                        <w:b/>
                        <w:sz w:val="22"/>
                        <w:szCs w:val="22"/>
                      </w:rPr>
                      <w:t>Communication Skills</w:t>
                    </w:r>
                  </w:p>
                  <w:p w14:paraId="6A188E50" w14:textId="4B1881BB" w:rsidR="004800BD" w:rsidRPr="00283716" w:rsidRDefault="004800BD" w:rsidP="00B03808">
                    <w:pPr>
                      <w:rPr>
                        <w:rFonts w:ascii="Open Sans" w:hAnsi="Open Sans" w:cs="Open Sans"/>
                        <w:b/>
                        <w:sz w:val="22"/>
                        <w:szCs w:val="22"/>
                      </w:rPr>
                    </w:pPr>
                  </w:p>
                  <w:p w14:paraId="2E4D4CE8" w14:textId="2CE2DC92" w:rsidR="004800BD" w:rsidRPr="00283716" w:rsidRDefault="004800BD" w:rsidP="00B03808">
                    <w:pPr>
                      <w:rPr>
                        <w:rFonts w:ascii="Open Sans" w:hAnsi="Open Sans" w:cs="Open Sans"/>
                        <w:sz w:val="22"/>
                        <w:szCs w:val="22"/>
                      </w:rPr>
                    </w:pPr>
                    <w:r w:rsidRPr="00283716">
                      <w:rPr>
                        <w:rFonts w:ascii="Open Sans" w:hAnsi="Open Sans" w:cs="Open Sans"/>
                        <w:sz w:val="22"/>
                        <w:szCs w:val="22"/>
                      </w:rPr>
                      <w:t xml:space="preserve">This unit will enhance students’ communication skills, focusing on learning the aspects of interpersonal communication skills required within the industry. Students will focus on verbal and nonverbal communication that occurs between employees, employers, customers, and/or clients within business and industry. </w:t>
                    </w:r>
                  </w:p>
                </w:sdtContent>
              </w:sdt>
              <w:p w14:paraId="668C2956" w14:textId="77777777" w:rsidR="004800BD" w:rsidRPr="00283716" w:rsidRDefault="00401FDF" w:rsidP="00B03808">
                <w:pPr>
                  <w:rPr>
                    <w:rFonts w:ascii="Open Sans" w:hAnsi="Open Sans" w:cs="Open Sans"/>
                    <w:sz w:val="22"/>
                    <w:szCs w:val="22"/>
                  </w:rPr>
                </w:pPr>
              </w:p>
            </w:sdtContent>
          </w:sdt>
          <w:p w14:paraId="747EBDE9" w14:textId="691D90EA" w:rsidR="004800BD" w:rsidRPr="00283716" w:rsidRDefault="004800BD" w:rsidP="0000741D">
            <w:pPr>
              <w:ind w:left="-16"/>
              <w:rPr>
                <w:rFonts w:ascii="Open Sans" w:hAnsi="Open Sans" w:cs="Open Sans"/>
                <w:sz w:val="22"/>
                <w:szCs w:val="22"/>
              </w:rPr>
            </w:pPr>
          </w:p>
        </w:tc>
        <w:tc>
          <w:tcPr>
            <w:tcW w:w="2250" w:type="dxa"/>
            <w:shd w:val="clear" w:color="auto" w:fill="auto"/>
          </w:tcPr>
          <w:p w14:paraId="28FB60DC" w14:textId="77777777"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5 Periods</w:t>
            </w:r>
          </w:p>
          <w:p w14:paraId="3D488E3A" w14:textId="7584E35F"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225 Minutes</w:t>
            </w:r>
          </w:p>
        </w:tc>
        <w:tc>
          <w:tcPr>
            <w:tcW w:w="7560" w:type="dxa"/>
            <w:shd w:val="clear" w:color="auto" w:fill="auto"/>
          </w:tcPr>
          <w:p w14:paraId="2F410C2C" w14:textId="66DD4A40" w:rsidR="004800BD" w:rsidRPr="00283716" w:rsidRDefault="004800BD" w:rsidP="004800BD">
            <w:pPr>
              <w:pStyle w:val="PARAGRAPH1"/>
              <w:spacing w:before="0" w:after="0" w:line="240" w:lineRule="auto"/>
              <w:ind w:left="0" w:firstLine="0"/>
              <w:contextualSpacing/>
              <w:rPr>
                <w:rFonts w:ascii="Open Sans" w:hAnsi="Open Sans" w:cs="Open Sans"/>
              </w:rPr>
            </w:pPr>
            <w:r w:rsidRPr="00283716">
              <w:rPr>
                <w:rFonts w:ascii="Open Sans" w:hAnsi="Open Sans" w:cs="Open Sans"/>
              </w:rPr>
              <w:t>2. The student implements advanced professional communications strategies. The student is expected to:</w:t>
            </w:r>
          </w:p>
          <w:p w14:paraId="6D7CC667" w14:textId="312EEDE4"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(A) apply appropriate content knowledge, technical concepts, and vocabulary with increased fluency when analyzing information and following directions;</w:t>
            </w:r>
          </w:p>
          <w:p w14:paraId="66D45620" w14:textId="74BF2D16"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(B) demonstrate verbal and non-verbal communication consistently in a clear, concise, and effective manner;</w:t>
            </w:r>
          </w:p>
          <w:p w14:paraId="7AF8FB70" w14:textId="3EFA8A60"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(C) analyze, interpret, and effectively communicate information, data, and observations;</w:t>
            </w:r>
          </w:p>
          <w:p w14:paraId="3CD2F485" w14:textId="5B85F14E"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(D) observe and interpret verbal and nonverbal cues and behaviors to enhance communication;</w:t>
            </w:r>
          </w:p>
          <w:p w14:paraId="03FB5D79" w14:textId="08C83A42" w:rsidR="004800BD" w:rsidRPr="00283716" w:rsidRDefault="004800BD" w:rsidP="004800BD">
            <w:pPr>
              <w:pStyle w:val="SUBPARAGRAPHA"/>
              <w:spacing w:before="0" w:after="0" w:line="240" w:lineRule="auto"/>
              <w:ind w:left="720" w:firstLine="0"/>
              <w:contextualSpacing/>
              <w:rPr>
                <w:rFonts w:ascii="Open Sans" w:hAnsi="Open Sans" w:cs="Open Sans"/>
              </w:rPr>
            </w:pPr>
            <w:r w:rsidRPr="00283716">
              <w:rPr>
                <w:rFonts w:ascii="Open Sans" w:hAnsi="Open Sans" w:cs="Open Sans"/>
              </w:rPr>
              <w:t>(E) apply active listening skills to obtain and clarify information; and</w:t>
            </w:r>
          </w:p>
          <w:p w14:paraId="23852735" w14:textId="42627FD5" w:rsidR="004800BD" w:rsidRPr="00283716" w:rsidRDefault="004800BD" w:rsidP="00283716">
            <w:pPr>
              <w:pStyle w:val="SUBPARAGRAPHA"/>
              <w:spacing w:before="0" w:after="0" w:line="240" w:lineRule="auto"/>
              <w:ind w:left="720" w:firstLine="0"/>
              <w:contextualSpacing/>
              <w:rPr>
                <w:rFonts w:ascii="Open Sans" w:hAnsi="Open Sans" w:cs="Open Sans"/>
                <w:u w:val="single"/>
              </w:rPr>
            </w:pPr>
            <w:r w:rsidRPr="00283716">
              <w:rPr>
                <w:rFonts w:ascii="Open Sans" w:hAnsi="Open Sans" w:cs="Open Sans"/>
              </w:rPr>
              <w:t>(F) employ effective internal and external communications to support work activities</w:t>
            </w:r>
          </w:p>
        </w:tc>
      </w:tr>
      <w:tr w:rsidR="00B43845" w:rsidRPr="00283716" w14:paraId="73681591" w14:textId="77777777" w:rsidTr="00BA019E">
        <w:trPr>
          <w:trHeight w:val="2789"/>
        </w:trPr>
        <w:tc>
          <w:tcPr>
            <w:tcW w:w="4680" w:type="dxa"/>
            <w:shd w:val="clear" w:color="auto" w:fill="auto"/>
          </w:tcPr>
          <w:p w14:paraId="729DE36E" w14:textId="3630F7C3" w:rsidR="00B43845" w:rsidRPr="00283716" w:rsidRDefault="00BA019E" w:rsidP="0000741D">
            <w:pPr>
              <w:ind w:left="-16"/>
              <w:rPr>
                <w:rFonts w:ascii="Open Sans" w:hAnsi="Open Sans" w:cs="Open Sans"/>
                <w:b/>
                <w:sz w:val="22"/>
                <w:szCs w:val="22"/>
              </w:rPr>
            </w:pPr>
            <w:r w:rsidRPr="00283716">
              <w:rPr>
                <w:rFonts w:ascii="Open Sans" w:hAnsi="Open Sans" w:cs="Open Sans"/>
                <w:b/>
                <w:sz w:val="22"/>
                <w:szCs w:val="22"/>
              </w:rPr>
              <w:t xml:space="preserve">Unit 3: </w:t>
            </w:r>
            <w:r w:rsidR="00B43845" w:rsidRPr="00283716">
              <w:rPr>
                <w:rFonts w:ascii="Open Sans" w:hAnsi="Open Sans" w:cs="Open Sans"/>
                <w:b/>
                <w:sz w:val="22"/>
                <w:szCs w:val="22"/>
              </w:rPr>
              <w:t>Critical Thinking</w:t>
            </w:r>
          </w:p>
          <w:p w14:paraId="73EF171E" w14:textId="77777777" w:rsidR="00FB015D" w:rsidRPr="00283716" w:rsidRDefault="00FB015D" w:rsidP="0000741D">
            <w:pPr>
              <w:ind w:left="-16"/>
              <w:rPr>
                <w:rFonts w:ascii="Open Sans" w:hAnsi="Open Sans" w:cs="Open Sans"/>
                <w:sz w:val="22"/>
                <w:szCs w:val="22"/>
              </w:rPr>
            </w:pPr>
          </w:p>
          <w:p w14:paraId="140139FC" w14:textId="341D177C" w:rsidR="00FB015D" w:rsidRPr="00283716" w:rsidRDefault="00BA019E" w:rsidP="00FB015D">
            <w:pPr>
              <w:rPr>
                <w:rFonts w:ascii="Open Sans" w:eastAsia="Times New Roman" w:hAnsi="Open Sans" w:cs="Open Sans"/>
                <w:sz w:val="22"/>
                <w:szCs w:val="22"/>
              </w:rPr>
            </w:pPr>
            <w:r w:rsidRPr="00283716">
              <w:rPr>
                <w:rFonts w:ascii="Open Sans" w:eastAsia="Times New Roman" w:hAnsi="Open Sans" w:cs="Open Sans"/>
                <w:color w:val="333333"/>
                <w:sz w:val="22"/>
                <w:szCs w:val="22"/>
                <w:shd w:val="clear" w:color="auto" w:fill="FFFFFF"/>
              </w:rPr>
              <w:t xml:space="preserve">Students will apply critical thinking and </w:t>
            </w:r>
            <w:r w:rsidR="00204D6C" w:rsidRPr="00283716">
              <w:rPr>
                <w:rFonts w:ascii="Open Sans" w:eastAsia="Times New Roman" w:hAnsi="Open Sans" w:cs="Open Sans"/>
                <w:color w:val="333333"/>
                <w:sz w:val="22"/>
                <w:szCs w:val="22"/>
                <w:shd w:val="clear" w:color="auto" w:fill="FFFFFF"/>
              </w:rPr>
              <w:t>problem-solving</w:t>
            </w:r>
            <w:bookmarkStart w:id="0" w:name="_GoBack"/>
            <w:bookmarkEnd w:id="0"/>
            <w:r w:rsidRPr="00283716">
              <w:rPr>
                <w:rFonts w:ascii="Open Sans" w:eastAsia="Times New Roman" w:hAnsi="Open Sans" w:cs="Open Sans"/>
                <w:color w:val="333333"/>
                <w:sz w:val="22"/>
                <w:szCs w:val="22"/>
                <w:shd w:val="clear" w:color="auto" w:fill="FFFFFF"/>
              </w:rPr>
              <w:t xml:space="preserve"> skills in workplace situations by observing</w:t>
            </w:r>
            <w:r w:rsidR="00FB015D" w:rsidRPr="00283716">
              <w:rPr>
                <w:rFonts w:ascii="Open Sans" w:eastAsia="Times New Roman" w:hAnsi="Open Sans" w:cs="Open Sans"/>
                <w:color w:val="333333"/>
                <w:sz w:val="22"/>
                <w:szCs w:val="22"/>
                <w:shd w:val="clear" w:color="auto" w:fill="FFFFFF"/>
              </w:rPr>
              <w:t xml:space="preserve"> </w:t>
            </w:r>
            <w:r w:rsidRPr="00283716">
              <w:rPr>
                <w:rFonts w:ascii="Open Sans" w:eastAsia="Times New Roman" w:hAnsi="Open Sans" w:cs="Open Sans"/>
                <w:color w:val="333333"/>
                <w:sz w:val="22"/>
                <w:szCs w:val="22"/>
                <w:shd w:val="clear" w:color="auto" w:fill="FFFFFF"/>
              </w:rPr>
              <w:t xml:space="preserve">facts objectively to make </w:t>
            </w:r>
            <w:r w:rsidR="00FB015D" w:rsidRPr="00283716">
              <w:rPr>
                <w:rFonts w:ascii="Open Sans" w:eastAsia="Times New Roman" w:hAnsi="Open Sans" w:cs="Open Sans"/>
                <w:color w:val="333333"/>
                <w:sz w:val="22"/>
                <w:szCs w:val="22"/>
                <w:shd w:val="clear" w:color="auto" w:fill="FFFFFF"/>
              </w:rPr>
              <w:t>logical decision</w:t>
            </w:r>
            <w:r w:rsidRPr="00283716">
              <w:rPr>
                <w:rFonts w:ascii="Open Sans" w:eastAsia="Times New Roman" w:hAnsi="Open Sans" w:cs="Open Sans"/>
                <w:color w:val="333333"/>
                <w:sz w:val="22"/>
                <w:szCs w:val="22"/>
                <w:shd w:val="clear" w:color="auto" w:fill="FFFFFF"/>
              </w:rPr>
              <w:t xml:space="preserve">s. Students will demonstrate the concepts of </w:t>
            </w:r>
          </w:p>
          <w:p w14:paraId="1B19CB5C" w14:textId="75F1B0B0" w:rsidR="00FB015D" w:rsidRPr="00283716" w:rsidRDefault="00FB015D" w:rsidP="00BA019E">
            <w:pPr>
              <w:rPr>
                <w:rFonts w:ascii="Open Sans" w:hAnsi="Open Sans" w:cs="Open Sans"/>
                <w:sz w:val="22"/>
                <w:szCs w:val="22"/>
              </w:rPr>
            </w:pPr>
            <w:r w:rsidRPr="00283716">
              <w:rPr>
                <w:rFonts w:ascii="Open Sans" w:eastAsia="Times New Roman" w:hAnsi="Open Sans" w:cs="Open Sans"/>
                <w:color w:val="333333"/>
                <w:sz w:val="22"/>
                <w:szCs w:val="22"/>
                <w:shd w:val="clear" w:color="auto" w:fill="FFFFFF"/>
              </w:rPr>
              <w:t>gather</w:t>
            </w:r>
            <w:r w:rsidR="00BA019E" w:rsidRPr="00283716">
              <w:rPr>
                <w:rFonts w:ascii="Open Sans" w:eastAsia="Times New Roman" w:hAnsi="Open Sans" w:cs="Open Sans"/>
                <w:color w:val="333333"/>
                <w:sz w:val="22"/>
                <w:szCs w:val="22"/>
                <w:shd w:val="clear" w:color="auto" w:fill="FFFFFF"/>
              </w:rPr>
              <w:t>ing</w:t>
            </w:r>
            <w:r w:rsidRPr="00283716">
              <w:rPr>
                <w:rFonts w:ascii="Open Sans" w:eastAsia="Times New Roman" w:hAnsi="Open Sans" w:cs="Open Sans"/>
                <w:color w:val="333333"/>
                <w:sz w:val="22"/>
                <w:szCs w:val="22"/>
                <w:shd w:val="clear" w:color="auto" w:fill="FFFFFF"/>
              </w:rPr>
              <w:t xml:space="preserve"> information</w:t>
            </w:r>
            <w:r w:rsidR="00BA019E" w:rsidRPr="00283716">
              <w:rPr>
                <w:rFonts w:ascii="Open Sans" w:eastAsia="Times New Roman" w:hAnsi="Open Sans" w:cs="Open Sans"/>
                <w:color w:val="333333"/>
                <w:sz w:val="22"/>
                <w:szCs w:val="22"/>
                <w:shd w:val="clear" w:color="auto" w:fill="FFFFFF"/>
              </w:rPr>
              <w:t>,</w:t>
            </w:r>
            <w:r w:rsidRPr="00283716">
              <w:rPr>
                <w:rFonts w:ascii="Open Sans" w:eastAsia="Times New Roman" w:hAnsi="Open Sans" w:cs="Open Sans"/>
                <w:color w:val="333333"/>
                <w:sz w:val="22"/>
                <w:szCs w:val="22"/>
                <w:shd w:val="clear" w:color="auto" w:fill="FFFFFF"/>
              </w:rPr>
              <w:t xml:space="preserve"> </w:t>
            </w:r>
            <w:r w:rsidR="00BA019E" w:rsidRPr="00283716">
              <w:rPr>
                <w:rFonts w:ascii="Open Sans" w:eastAsia="Times New Roman" w:hAnsi="Open Sans" w:cs="Open Sans"/>
                <w:color w:val="333333"/>
                <w:sz w:val="22"/>
                <w:szCs w:val="22"/>
                <w:shd w:val="clear" w:color="auto" w:fill="FFFFFF"/>
              </w:rPr>
              <w:t>analysis of</w:t>
            </w:r>
            <w:r w:rsidRPr="00283716">
              <w:rPr>
                <w:rFonts w:ascii="Open Sans" w:eastAsia="Times New Roman" w:hAnsi="Open Sans" w:cs="Open Sans"/>
                <w:color w:val="333333"/>
                <w:sz w:val="22"/>
                <w:szCs w:val="22"/>
                <w:shd w:val="clear" w:color="auto" w:fill="FFFFFF"/>
              </w:rPr>
              <w:t xml:space="preserve"> a situation,</w:t>
            </w:r>
            <w:r w:rsidR="00BA019E" w:rsidRPr="00283716">
              <w:rPr>
                <w:rFonts w:ascii="Open Sans" w:eastAsia="Times New Roman" w:hAnsi="Open Sans" w:cs="Open Sans"/>
                <w:color w:val="333333"/>
                <w:sz w:val="22"/>
                <w:szCs w:val="22"/>
                <w:shd w:val="clear" w:color="auto" w:fill="FFFFFF"/>
              </w:rPr>
              <w:t xml:space="preserve"> and</w:t>
            </w:r>
            <w:r w:rsidRPr="00283716">
              <w:rPr>
                <w:rFonts w:ascii="Open Sans" w:eastAsia="Times New Roman" w:hAnsi="Open Sans" w:cs="Open Sans"/>
                <w:color w:val="333333"/>
                <w:sz w:val="22"/>
                <w:szCs w:val="22"/>
                <w:shd w:val="clear" w:color="auto" w:fill="FFFFFF"/>
              </w:rPr>
              <w:t xml:space="preserve"> </w:t>
            </w:r>
            <w:r w:rsidR="00BA019E" w:rsidRPr="00283716">
              <w:rPr>
                <w:rFonts w:ascii="Open Sans" w:eastAsia="Times New Roman" w:hAnsi="Open Sans" w:cs="Open Sans"/>
                <w:color w:val="333333"/>
                <w:sz w:val="22"/>
                <w:szCs w:val="22"/>
                <w:shd w:val="clear" w:color="auto" w:fill="FFFFFF"/>
              </w:rPr>
              <w:t xml:space="preserve">eliciting feedback from others to </w:t>
            </w:r>
            <w:r w:rsidRPr="00283716">
              <w:rPr>
                <w:rFonts w:ascii="Open Sans" w:eastAsia="Times New Roman" w:hAnsi="Open Sans" w:cs="Open Sans"/>
                <w:color w:val="333333"/>
                <w:sz w:val="22"/>
                <w:szCs w:val="22"/>
                <w:shd w:val="clear" w:color="auto" w:fill="FFFFFF"/>
              </w:rPr>
              <w:t>generate optimal solutions to a problem</w:t>
            </w:r>
            <w:r w:rsidR="00BA019E" w:rsidRPr="00283716">
              <w:rPr>
                <w:rFonts w:ascii="Open Sans" w:eastAsia="Times New Roman" w:hAnsi="Open Sans" w:cs="Open Sans"/>
                <w:color w:val="333333"/>
                <w:sz w:val="22"/>
                <w:szCs w:val="22"/>
                <w:shd w:val="clear" w:color="auto" w:fill="FFFFFF"/>
              </w:rPr>
              <w:t>.</w:t>
            </w:r>
            <w:r w:rsidRPr="00283716">
              <w:rPr>
                <w:rFonts w:ascii="Open Sans" w:eastAsia="Times New Roman" w:hAnsi="Open Sans" w:cs="Open Sans"/>
                <w:color w:val="333333"/>
                <w:sz w:val="22"/>
                <w:szCs w:val="22"/>
                <w:shd w:val="clear" w:color="auto" w:fill="FFFFFF"/>
              </w:rPr>
              <w:t xml:space="preserve"> </w:t>
            </w:r>
          </w:p>
        </w:tc>
        <w:tc>
          <w:tcPr>
            <w:tcW w:w="2250" w:type="dxa"/>
            <w:shd w:val="clear" w:color="auto" w:fill="auto"/>
          </w:tcPr>
          <w:p w14:paraId="3C134E8A" w14:textId="77777777" w:rsidR="00B43845"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5 Periods</w:t>
            </w:r>
          </w:p>
          <w:p w14:paraId="479B57EC" w14:textId="6DE995C1"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225 Minutes</w:t>
            </w:r>
          </w:p>
        </w:tc>
        <w:tc>
          <w:tcPr>
            <w:tcW w:w="7560" w:type="dxa"/>
            <w:shd w:val="clear" w:color="auto" w:fill="auto"/>
          </w:tcPr>
          <w:p w14:paraId="306857A4" w14:textId="4F5BC517" w:rsidR="00B43845" w:rsidRPr="00283716" w:rsidRDefault="00BA019E" w:rsidP="00BA019E">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3. </w:t>
            </w:r>
            <w:r w:rsidR="00B43845" w:rsidRPr="00283716">
              <w:rPr>
                <w:rFonts w:ascii="Open Sans" w:hAnsi="Open Sans" w:cs="Open Sans"/>
              </w:rPr>
              <w:t>The student applies concepts of critical thinking and problem solving. The student is expected to:</w:t>
            </w:r>
          </w:p>
          <w:p w14:paraId="2DF6E8A6" w14:textId="637ECFFF" w:rsidR="00B43845" w:rsidRPr="00283716" w:rsidRDefault="00BA019E" w:rsidP="00BA019E">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B43845" w:rsidRPr="00283716">
              <w:rPr>
                <w:rFonts w:ascii="Open Sans" w:hAnsi="Open Sans" w:cs="Open Sans"/>
              </w:rPr>
              <w:t>employ critical-thinking skills with increased fluency both independently and in groups to solve problems and make decisions;</w:t>
            </w:r>
          </w:p>
          <w:p w14:paraId="7447F960" w14:textId="4088FAE5" w:rsidR="00B43845" w:rsidRPr="00283716" w:rsidRDefault="00BA019E" w:rsidP="00BA019E">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B43845" w:rsidRPr="00283716">
              <w:rPr>
                <w:rFonts w:ascii="Open Sans" w:hAnsi="Open Sans" w:cs="Open Sans"/>
              </w:rPr>
              <w:t>analyze elements of a problem to develop creative and innovative solutions; and</w:t>
            </w:r>
          </w:p>
          <w:p w14:paraId="2D88C7DC" w14:textId="44C5D966" w:rsidR="00B43845" w:rsidRPr="00283716" w:rsidRDefault="00BA019E" w:rsidP="00BA019E">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B43845" w:rsidRPr="00283716">
              <w:rPr>
                <w:rFonts w:ascii="Open Sans" w:hAnsi="Open Sans" w:cs="Open Sans"/>
              </w:rPr>
              <w:t>demonstrate the use of content, technical concepts, and vocabulary when analyzing infor</w:t>
            </w:r>
            <w:r w:rsidRPr="00283716">
              <w:rPr>
                <w:rFonts w:ascii="Open Sans" w:hAnsi="Open Sans" w:cs="Open Sans"/>
              </w:rPr>
              <w:t>mation and following directions</w:t>
            </w:r>
          </w:p>
        </w:tc>
      </w:tr>
      <w:tr w:rsidR="004800BD" w:rsidRPr="00283716" w14:paraId="13235DC7" w14:textId="77777777" w:rsidTr="00067DF8">
        <w:trPr>
          <w:trHeight w:val="3527"/>
        </w:trPr>
        <w:tc>
          <w:tcPr>
            <w:tcW w:w="4680" w:type="dxa"/>
            <w:shd w:val="clear" w:color="auto" w:fill="auto"/>
          </w:tcPr>
          <w:sdt>
            <w:sdtPr>
              <w:rPr>
                <w:rFonts w:ascii="Open Sans" w:hAnsi="Open Sans" w:cs="Open Sans"/>
                <w:sz w:val="22"/>
                <w:szCs w:val="22"/>
              </w:rPr>
              <w:id w:val="1658959643"/>
              <w:placeholder>
                <w:docPart w:val="7BD5EF45E63672419CDD059B5E8642C7"/>
              </w:placeholder>
              <w:docPartList>
                <w:docPartGallery w:val="Quick Parts"/>
              </w:docPartList>
            </w:sdtPr>
            <w:sdtEndPr/>
            <w:sdtContent>
              <w:p w14:paraId="506B5A5B" w14:textId="44235A64" w:rsidR="004800BD" w:rsidRPr="00283716" w:rsidRDefault="00BA019E" w:rsidP="0000741D">
                <w:pPr>
                  <w:ind w:left="-16"/>
                  <w:rPr>
                    <w:rFonts w:ascii="Open Sans" w:hAnsi="Open Sans" w:cs="Open Sans"/>
                    <w:b/>
                    <w:bCs/>
                    <w:sz w:val="22"/>
                    <w:szCs w:val="22"/>
                  </w:rPr>
                </w:pPr>
                <w:r w:rsidRPr="00283716">
                  <w:rPr>
                    <w:rFonts w:ascii="Open Sans" w:hAnsi="Open Sans" w:cs="Open Sans"/>
                    <w:b/>
                    <w:bCs/>
                    <w:sz w:val="22"/>
                    <w:szCs w:val="22"/>
                  </w:rPr>
                  <w:t>Unit 4</w:t>
                </w:r>
                <w:r w:rsidR="004800BD" w:rsidRPr="00283716">
                  <w:rPr>
                    <w:rFonts w:ascii="Open Sans" w:hAnsi="Open Sans" w:cs="Open Sans"/>
                    <w:b/>
                    <w:bCs/>
                    <w:sz w:val="22"/>
                    <w:szCs w:val="22"/>
                  </w:rPr>
                  <w:t>: Workplace Safety</w:t>
                </w:r>
              </w:p>
              <w:p w14:paraId="41763A96" w14:textId="77777777" w:rsidR="004800BD" w:rsidRPr="00283716" w:rsidRDefault="004800BD" w:rsidP="0000741D">
                <w:pPr>
                  <w:rPr>
                    <w:rFonts w:ascii="Open Sans" w:hAnsi="Open Sans" w:cs="Open Sans"/>
                    <w:sz w:val="22"/>
                    <w:szCs w:val="22"/>
                  </w:rPr>
                </w:pPr>
              </w:p>
              <w:p w14:paraId="6B2C00BA" w14:textId="77777777" w:rsidR="00370DF4" w:rsidRPr="00283716" w:rsidRDefault="004800BD" w:rsidP="002631A0">
                <w:pPr>
                  <w:rPr>
                    <w:rFonts w:ascii="Open Sans" w:eastAsia="Times New Roman" w:hAnsi="Open Sans" w:cs="Open Sans"/>
                    <w:sz w:val="22"/>
                    <w:szCs w:val="22"/>
                  </w:rPr>
                </w:pPr>
                <w:r w:rsidRPr="00283716">
                  <w:rPr>
                    <w:rFonts w:ascii="Open Sans" w:hAnsi="Open Sans" w:cs="Open Sans"/>
                    <w:sz w:val="22"/>
                    <w:szCs w:val="22"/>
                  </w:rPr>
                  <w:t xml:space="preserve">This unit will expose students to the important compliance, safety standards, and regulations that are implemented at the workplace. Students will learn that such practices are in place to manage resources to minimize losses and liabilities to businesses in the industry. </w:t>
                </w:r>
                <w:r w:rsidRPr="00283716">
                  <w:rPr>
                    <w:rFonts w:ascii="Open Sans" w:eastAsia="Times New Roman" w:hAnsi="Open Sans" w:cs="Open Sans"/>
                    <w:sz w:val="22"/>
                    <w:szCs w:val="22"/>
                  </w:rPr>
                  <w:t>Students will determine the role of risk management including, but not limited to, discussions focusing on liability insurance, sanitation, OSHA regulations, emergency situations, health code, and security issues.</w:t>
                </w:r>
              </w:p>
              <w:p w14:paraId="0D1DF49E" w14:textId="1224CE8B" w:rsidR="004800BD" w:rsidRPr="00283716" w:rsidRDefault="00401FDF" w:rsidP="002631A0">
                <w:pPr>
                  <w:rPr>
                    <w:rFonts w:ascii="Open Sans" w:hAnsi="Open Sans" w:cs="Open Sans"/>
                    <w:sz w:val="22"/>
                    <w:szCs w:val="22"/>
                  </w:rPr>
                </w:pPr>
              </w:p>
            </w:sdtContent>
          </w:sdt>
        </w:tc>
        <w:tc>
          <w:tcPr>
            <w:tcW w:w="2250" w:type="dxa"/>
            <w:shd w:val="clear" w:color="auto" w:fill="auto"/>
          </w:tcPr>
          <w:p w14:paraId="4A0437AF" w14:textId="50F08F12"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10</w:t>
            </w:r>
            <w:r w:rsidR="004800BD" w:rsidRPr="00283716">
              <w:rPr>
                <w:rFonts w:ascii="Open Sans" w:hAnsi="Open Sans" w:cs="Open Sans"/>
                <w:bCs/>
                <w:sz w:val="22"/>
                <w:szCs w:val="22"/>
              </w:rPr>
              <w:t xml:space="preserve"> Periods</w:t>
            </w:r>
          </w:p>
          <w:p w14:paraId="5650564C" w14:textId="24584D50"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450 Minutes</w:t>
            </w:r>
          </w:p>
          <w:p w14:paraId="513E18BB" w14:textId="37AD7CD5" w:rsidR="004800BD" w:rsidRPr="00283716" w:rsidRDefault="004800BD" w:rsidP="0030456A">
            <w:pPr>
              <w:jc w:val="center"/>
              <w:rPr>
                <w:rFonts w:ascii="Open Sans" w:hAnsi="Open Sans" w:cs="Open Sans"/>
                <w:bCs/>
                <w:sz w:val="22"/>
                <w:szCs w:val="22"/>
              </w:rPr>
            </w:pPr>
          </w:p>
        </w:tc>
        <w:tc>
          <w:tcPr>
            <w:tcW w:w="7560" w:type="dxa"/>
            <w:shd w:val="clear" w:color="auto" w:fill="auto"/>
          </w:tcPr>
          <w:p w14:paraId="74F91910" w14:textId="18BC3655" w:rsidR="004800BD" w:rsidRPr="00283716" w:rsidRDefault="0012339F" w:rsidP="0012339F">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4. </w:t>
            </w:r>
            <w:r w:rsidR="004800BD" w:rsidRPr="00283716">
              <w:rPr>
                <w:rFonts w:ascii="Open Sans" w:hAnsi="Open Sans" w:cs="Open Sans"/>
              </w:rPr>
              <w:t>The student understands and applies proper safety techniques in the workplace. The student is expected to:</w:t>
            </w:r>
          </w:p>
          <w:p w14:paraId="134367C3" w14:textId="55853D38"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demonstrate an understanding of and consistently follow workplace safety rules and regulations;</w:t>
            </w:r>
          </w:p>
          <w:p w14:paraId="1BF05B84" w14:textId="2716B4D0"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demonstrate safe operation of tools and equipment used in the industry;</w:t>
            </w:r>
          </w:p>
          <w:p w14:paraId="6EF388DA" w14:textId="1BD0CA2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4800BD" w:rsidRPr="00283716">
              <w:rPr>
                <w:rFonts w:ascii="Open Sans" w:hAnsi="Open Sans" w:cs="Open Sans"/>
              </w:rPr>
              <w:t>describe and perform hazard analysis; and</w:t>
            </w:r>
          </w:p>
          <w:p w14:paraId="0FD6125A" w14:textId="115961BD" w:rsidR="004800BD" w:rsidRPr="00283716" w:rsidRDefault="0012339F" w:rsidP="0012339F">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(D) </w:t>
            </w:r>
            <w:r w:rsidR="004800BD" w:rsidRPr="00283716">
              <w:rPr>
                <w:rFonts w:ascii="Open Sans" w:hAnsi="Open Sans" w:cs="Open Sans"/>
              </w:rPr>
              <w:t>demonstrate knowledge of procedures for reporting and handling</w:t>
            </w:r>
            <w:r w:rsidRPr="00283716">
              <w:rPr>
                <w:rFonts w:ascii="Open Sans" w:hAnsi="Open Sans" w:cs="Open Sans"/>
              </w:rPr>
              <w:t xml:space="preserve"> accidents and safety incidents</w:t>
            </w:r>
          </w:p>
          <w:p w14:paraId="06DFE287" w14:textId="0D684A5A" w:rsidR="004800BD" w:rsidRPr="00283716" w:rsidRDefault="004800BD" w:rsidP="00EF0645">
            <w:pPr>
              <w:pStyle w:val="SUBPARAGRAPHA"/>
              <w:spacing w:before="0" w:after="0" w:line="240" w:lineRule="auto"/>
              <w:ind w:left="720" w:firstLine="0"/>
              <w:contextualSpacing/>
              <w:rPr>
                <w:rFonts w:ascii="Open Sans" w:hAnsi="Open Sans" w:cs="Open Sans"/>
              </w:rPr>
            </w:pPr>
          </w:p>
          <w:p w14:paraId="564794C6" w14:textId="77777777" w:rsidR="004800BD" w:rsidRPr="00283716" w:rsidRDefault="004800BD" w:rsidP="002631A0">
            <w:pPr>
              <w:pStyle w:val="PARAGRAPH1"/>
              <w:rPr>
                <w:rFonts w:ascii="Open Sans" w:hAnsi="Open Sans" w:cs="Open Sans"/>
                <w:u w:val="single"/>
              </w:rPr>
            </w:pPr>
          </w:p>
        </w:tc>
      </w:tr>
      <w:tr w:rsidR="004800BD" w:rsidRPr="00283716" w14:paraId="2C6703AB" w14:textId="77777777" w:rsidTr="00067DF8">
        <w:trPr>
          <w:trHeight w:val="3527"/>
        </w:trPr>
        <w:tc>
          <w:tcPr>
            <w:tcW w:w="4680" w:type="dxa"/>
            <w:shd w:val="clear" w:color="auto" w:fill="auto"/>
          </w:tcPr>
          <w:p w14:paraId="61C3E722" w14:textId="21CB814B" w:rsidR="004800BD" w:rsidRPr="00283716" w:rsidRDefault="00BA019E" w:rsidP="00933E05">
            <w:pPr>
              <w:rPr>
                <w:rFonts w:ascii="Open Sans" w:hAnsi="Open Sans" w:cs="Open Sans"/>
                <w:b/>
                <w:bCs/>
                <w:sz w:val="22"/>
                <w:szCs w:val="22"/>
              </w:rPr>
            </w:pPr>
            <w:r w:rsidRPr="00283716">
              <w:rPr>
                <w:rFonts w:ascii="Open Sans" w:hAnsi="Open Sans" w:cs="Open Sans"/>
                <w:b/>
                <w:bCs/>
                <w:sz w:val="22"/>
                <w:szCs w:val="22"/>
              </w:rPr>
              <w:t>Unit 5</w:t>
            </w:r>
            <w:r w:rsidR="004800BD" w:rsidRPr="00283716">
              <w:rPr>
                <w:rFonts w:ascii="Open Sans" w:hAnsi="Open Sans" w:cs="Open Sans"/>
                <w:b/>
                <w:bCs/>
                <w:sz w:val="22"/>
                <w:szCs w:val="22"/>
              </w:rPr>
              <w:t xml:space="preserve">: </w:t>
            </w:r>
            <w:r w:rsidR="003B09DB" w:rsidRPr="00283716">
              <w:rPr>
                <w:rFonts w:ascii="Open Sans" w:hAnsi="Open Sans" w:cs="Open Sans"/>
                <w:b/>
                <w:bCs/>
                <w:sz w:val="22"/>
                <w:szCs w:val="22"/>
              </w:rPr>
              <w:t>Professional Ethics</w:t>
            </w:r>
          </w:p>
          <w:p w14:paraId="3386E4D6" w14:textId="77777777" w:rsidR="004800BD" w:rsidRPr="00283716" w:rsidRDefault="004800BD" w:rsidP="00933E05">
            <w:pPr>
              <w:rPr>
                <w:rFonts w:ascii="Open Sans" w:hAnsi="Open Sans" w:cs="Open Sans"/>
                <w:b/>
                <w:bCs/>
                <w:sz w:val="22"/>
                <w:szCs w:val="22"/>
              </w:rPr>
            </w:pPr>
          </w:p>
          <w:p w14:paraId="079C10DD" w14:textId="535D1B78" w:rsidR="004800BD" w:rsidRPr="00283716" w:rsidRDefault="00370DF4" w:rsidP="00283716">
            <w:pPr>
              <w:rPr>
                <w:rFonts w:ascii="Open Sans" w:hAnsi="Open Sans" w:cs="Open Sans"/>
                <w:b/>
                <w:bCs/>
                <w:sz w:val="22"/>
                <w:szCs w:val="22"/>
              </w:rPr>
            </w:pPr>
            <w:r w:rsidRPr="00283716">
              <w:rPr>
                <w:rFonts w:ascii="Open Sans" w:hAnsi="Open Sans" w:cs="Open Sans"/>
                <w:sz w:val="22"/>
                <w:szCs w:val="22"/>
              </w:rPr>
              <w:t xml:space="preserve">Students will understand the professional ethics legal responsibilities pertaining to </w:t>
            </w:r>
            <w:r w:rsidR="003B09DB" w:rsidRPr="00283716">
              <w:rPr>
                <w:rFonts w:ascii="Open Sans" w:hAnsi="Open Sans" w:cs="Open Sans"/>
                <w:sz w:val="22"/>
                <w:szCs w:val="22"/>
              </w:rPr>
              <w:t>business and industry</w:t>
            </w:r>
            <w:r w:rsidRPr="00283716">
              <w:rPr>
                <w:rFonts w:ascii="Open Sans" w:hAnsi="Open Sans" w:cs="Open Sans"/>
                <w:sz w:val="22"/>
                <w:szCs w:val="22"/>
              </w:rPr>
              <w:t xml:space="preserve">. Students will analyze ethical dilemmas in a variety of workplace situations to demonstrate professional reasoning through an ethical and moral lens. </w:t>
            </w:r>
            <w:r w:rsidRPr="00283716">
              <w:rPr>
                <w:rFonts w:ascii="Open Sans" w:eastAsia="Times New Roman" w:hAnsi="Open Sans" w:cs="Open Sans"/>
                <w:sz w:val="22"/>
                <w:szCs w:val="22"/>
              </w:rPr>
              <w:t>Students will research laws that govern workplace practices across different industries which may include discussions about Fair Labor Standards Act, Workers Compensation, Social Security, Family and Medical Leave Act.</w:t>
            </w:r>
          </w:p>
        </w:tc>
        <w:tc>
          <w:tcPr>
            <w:tcW w:w="2250" w:type="dxa"/>
            <w:shd w:val="clear" w:color="auto" w:fill="auto"/>
          </w:tcPr>
          <w:p w14:paraId="6A9AC33D" w14:textId="77777777" w:rsidR="004800BD"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5 Periods</w:t>
            </w:r>
          </w:p>
          <w:p w14:paraId="093F9DDE" w14:textId="7B1DC10E" w:rsidR="00671041" w:rsidRPr="00283716" w:rsidRDefault="00671041" w:rsidP="0030456A">
            <w:pPr>
              <w:jc w:val="center"/>
              <w:rPr>
                <w:rFonts w:ascii="Open Sans" w:hAnsi="Open Sans" w:cs="Open Sans"/>
                <w:bCs/>
                <w:sz w:val="22"/>
                <w:szCs w:val="22"/>
              </w:rPr>
            </w:pPr>
            <w:r w:rsidRPr="00283716">
              <w:rPr>
                <w:rFonts w:ascii="Open Sans" w:hAnsi="Open Sans" w:cs="Open Sans"/>
                <w:bCs/>
                <w:sz w:val="22"/>
                <w:szCs w:val="22"/>
              </w:rPr>
              <w:t>225 Minutes</w:t>
            </w:r>
          </w:p>
        </w:tc>
        <w:tc>
          <w:tcPr>
            <w:tcW w:w="7560" w:type="dxa"/>
            <w:shd w:val="clear" w:color="auto" w:fill="auto"/>
          </w:tcPr>
          <w:p w14:paraId="3CB35FD3" w14:textId="428D0477" w:rsidR="004800BD" w:rsidRPr="00283716" w:rsidRDefault="003B09DB" w:rsidP="003B09DB">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5. </w:t>
            </w:r>
            <w:r w:rsidR="004800BD" w:rsidRPr="00283716">
              <w:rPr>
                <w:rFonts w:ascii="Open Sans" w:hAnsi="Open Sans" w:cs="Open Sans"/>
              </w:rPr>
              <w:t>The student understands the professional, ethical, and legal responsibilities as they relate to employment and the workplace. The student is expected to:</w:t>
            </w:r>
          </w:p>
          <w:p w14:paraId="487001C9" w14:textId="7EA0CAEB" w:rsidR="004800BD" w:rsidRPr="00283716" w:rsidRDefault="003B09DB" w:rsidP="003B09DB">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demonstrate a positive, productive work ethic by performing assigned tasks as directed;</w:t>
            </w:r>
          </w:p>
          <w:p w14:paraId="0C015796" w14:textId="22AE2E3D" w:rsidR="004800BD" w:rsidRPr="00283716" w:rsidRDefault="003B09DB" w:rsidP="003B09DB">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apply ethical reasoning to a variety of situations in order to make ethical decisions; and</w:t>
            </w:r>
          </w:p>
          <w:p w14:paraId="68980E3C" w14:textId="02015761" w:rsidR="004800BD" w:rsidRPr="00283716" w:rsidRDefault="003B09DB" w:rsidP="00283716">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4800BD" w:rsidRPr="00283716">
              <w:rPr>
                <w:rFonts w:ascii="Open Sans" w:hAnsi="Open Sans" w:cs="Open Sans"/>
              </w:rPr>
              <w:t>comply with all applicable rules, laws, and reg</w:t>
            </w:r>
            <w:r w:rsidRPr="00283716">
              <w:rPr>
                <w:rFonts w:ascii="Open Sans" w:hAnsi="Open Sans" w:cs="Open Sans"/>
              </w:rPr>
              <w:t>ulations in a consistent manner</w:t>
            </w:r>
          </w:p>
        </w:tc>
      </w:tr>
      <w:tr w:rsidR="004800BD" w:rsidRPr="00283716" w14:paraId="149EEA83" w14:textId="77777777" w:rsidTr="00B31471">
        <w:trPr>
          <w:trHeight w:val="2195"/>
        </w:trPr>
        <w:tc>
          <w:tcPr>
            <w:tcW w:w="4680" w:type="dxa"/>
            <w:shd w:val="clear" w:color="auto" w:fill="auto"/>
          </w:tcPr>
          <w:p w14:paraId="4BA7EBB0" w14:textId="77777777" w:rsidR="004800BD" w:rsidRPr="00283716" w:rsidRDefault="00BA019E" w:rsidP="00933E05">
            <w:pPr>
              <w:rPr>
                <w:rFonts w:ascii="Open Sans" w:hAnsi="Open Sans" w:cs="Open Sans"/>
                <w:b/>
                <w:sz w:val="22"/>
                <w:szCs w:val="22"/>
              </w:rPr>
            </w:pPr>
            <w:r w:rsidRPr="00283716">
              <w:rPr>
                <w:rFonts w:ascii="Open Sans" w:hAnsi="Open Sans" w:cs="Open Sans"/>
                <w:b/>
                <w:sz w:val="22"/>
                <w:szCs w:val="22"/>
              </w:rPr>
              <w:lastRenderedPageBreak/>
              <w:t xml:space="preserve">Unit 6: </w:t>
            </w:r>
            <w:r w:rsidR="004800BD" w:rsidRPr="00283716">
              <w:rPr>
                <w:rFonts w:ascii="Open Sans" w:hAnsi="Open Sans" w:cs="Open Sans"/>
                <w:b/>
                <w:sz w:val="22"/>
                <w:szCs w:val="22"/>
              </w:rPr>
              <w:t>Work-Based Learning</w:t>
            </w:r>
          </w:p>
          <w:p w14:paraId="3D8588AA" w14:textId="77777777" w:rsidR="002775F0" w:rsidRPr="00283716" w:rsidRDefault="002775F0" w:rsidP="00933E05">
            <w:pPr>
              <w:rPr>
                <w:rFonts w:ascii="Open Sans" w:hAnsi="Open Sans" w:cs="Open Sans"/>
                <w:b/>
                <w:sz w:val="22"/>
                <w:szCs w:val="22"/>
              </w:rPr>
            </w:pPr>
          </w:p>
          <w:p w14:paraId="177D22BB" w14:textId="0EA2673D" w:rsidR="002775F0" w:rsidRPr="00283716" w:rsidRDefault="002775F0" w:rsidP="002775F0">
            <w:pPr>
              <w:rPr>
                <w:rFonts w:ascii="Open Sans" w:hAnsi="Open Sans" w:cs="Open Sans"/>
                <w:sz w:val="22"/>
                <w:szCs w:val="22"/>
              </w:rPr>
            </w:pPr>
            <w:r w:rsidRPr="00283716">
              <w:rPr>
                <w:rFonts w:ascii="Open Sans" w:hAnsi="Open Sans" w:cs="Open Sans"/>
                <w:sz w:val="22"/>
                <w:szCs w:val="22"/>
              </w:rPr>
              <w:t xml:space="preserve">Work-Based </w:t>
            </w:r>
            <w:r w:rsidR="00235BA5" w:rsidRPr="00283716">
              <w:rPr>
                <w:rFonts w:ascii="Open Sans" w:hAnsi="Open Sans" w:cs="Open Sans"/>
                <w:sz w:val="22"/>
                <w:szCs w:val="22"/>
              </w:rPr>
              <w:t>L</w:t>
            </w:r>
            <w:r w:rsidRPr="00283716">
              <w:rPr>
                <w:rFonts w:ascii="Open Sans" w:hAnsi="Open Sans" w:cs="Open Sans"/>
                <w:sz w:val="22"/>
                <w:szCs w:val="22"/>
              </w:rPr>
              <w:t>earning</w:t>
            </w:r>
            <w:r w:rsidR="00235BA5" w:rsidRPr="00283716">
              <w:rPr>
                <w:rFonts w:ascii="Open Sans" w:hAnsi="Open Sans" w:cs="Open Sans"/>
                <w:sz w:val="22"/>
                <w:szCs w:val="22"/>
              </w:rPr>
              <w:t xml:space="preserve"> (WBL)</w:t>
            </w:r>
            <w:r w:rsidRPr="00283716">
              <w:rPr>
                <w:rFonts w:ascii="Open Sans" w:hAnsi="Open Sans" w:cs="Open Sans"/>
                <w:sz w:val="22"/>
                <w:szCs w:val="22"/>
              </w:rPr>
              <w:t xml:space="preserve"> provides students the opportunity to receive credit while working in an environment related to their career pathway.</w:t>
            </w:r>
            <w:r w:rsidR="00235BA5" w:rsidRPr="00283716">
              <w:rPr>
                <w:rFonts w:ascii="Open Sans" w:hAnsi="Open Sans" w:cs="Open Sans"/>
                <w:sz w:val="22"/>
                <w:szCs w:val="22"/>
              </w:rPr>
              <w:t xml:space="preserve"> WBL allows students to participate in a structured experience that connects a student’s career goal and classroom learning with a productive work environment.</w:t>
            </w:r>
            <w:r w:rsidR="00B56921" w:rsidRPr="00283716">
              <w:rPr>
                <w:rFonts w:ascii="Open Sans" w:hAnsi="Open Sans" w:cs="Open Sans"/>
                <w:sz w:val="22"/>
                <w:szCs w:val="22"/>
              </w:rPr>
              <w:t xml:space="preserve"> Students will adequately pre</w:t>
            </w:r>
            <w:r w:rsidR="00671041" w:rsidRPr="00283716">
              <w:rPr>
                <w:rFonts w:ascii="Open Sans" w:hAnsi="Open Sans" w:cs="Open Sans"/>
                <w:sz w:val="22"/>
                <w:szCs w:val="22"/>
              </w:rPr>
              <w:t xml:space="preserve">pare for the WBL opportunity by participating in the necessary training. </w:t>
            </w:r>
          </w:p>
          <w:p w14:paraId="7CC6AE94" w14:textId="4AA0DEAA" w:rsidR="002775F0" w:rsidRPr="00283716" w:rsidRDefault="002775F0" w:rsidP="00933E05">
            <w:pPr>
              <w:rPr>
                <w:rFonts w:ascii="Open Sans" w:hAnsi="Open Sans" w:cs="Open Sans"/>
                <w:b/>
                <w:sz w:val="22"/>
                <w:szCs w:val="22"/>
              </w:rPr>
            </w:pPr>
          </w:p>
        </w:tc>
        <w:tc>
          <w:tcPr>
            <w:tcW w:w="2250" w:type="dxa"/>
            <w:shd w:val="clear" w:color="auto" w:fill="auto"/>
          </w:tcPr>
          <w:p w14:paraId="6ADA220B" w14:textId="77777777" w:rsidR="004800BD" w:rsidRPr="00283716" w:rsidRDefault="00671041" w:rsidP="0056717D">
            <w:pPr>
              <w:jc w:val="center"/>
              <w:rPr>
                <w:rFonts w:ascii="Open Sans" w:hAnsi="Open Sans" w:cs="Open Sans"/>
                <w:bCs/>
                <w:sz w:val="22"/>
                <w:szCs w:val="22"/>
              </w:rPr>
            </w:pPr>
            <w:r w:rsidRPr="00283716">
              <w:rPr>
                <w:rFonts w:ascii="Open Sans" w:hAnsi="Open Sans" w:cs="Open Sans"/>
                <w:bCs/>
                <w:sz w:val="22"/>
                <w:szCs w:val="22"/>
              </w:rPr>
              <w:t>140 Periods</w:t>
            </w:r>
          </w:p>
          <w:p w14:paraId="6D245445" w14:textId="56E7D609" w:rsidR="00671041" w:rsidRPr="00283716" w:rsidRDefault="00671041" w:rsidP="0056717D">
            <w:pPr>
              <w:jc w:val="center"/>
              <w:rPr>
                <w:rFonts w:ascii="Open Sans" w:hAnsi="Open Sans" w:cs="Open Sans"/>
                <w:bCs/>
                <w:sz w:val="22"/>
                <w:szCs w:val="22"/>
              </w:rPr>
            </w:pPr>
            <w:r w:rsidRPr="00283716">
              <w:rPr>
                <w:rFonts w:ascii="Open Sans" w:hAnsi="Open Sans" w:cs="Open Sans"/>
                <w:bCs/>
                <w:sz w:val="22"/>
                <w:szCs w:val="22"/>
              </w:rPr>
              <w:t>6,300 Minutes</w:t>
            </w:r>
          </w:p>
        </w:tc>
        <w:tc>
          <w:tcPr>
            <w:tcW w:w="7560" w:type="dxa"/>
            <w:shd w:val="clear" w:color="auto" w:fill="auto"/>
          </w:tcPr>
          <w:p w14:paraId="0903D774" w14:textId="4AC04013" w:rsidR="004800BD" w:rsidRPr="00283716" w:rsidRDefault="00671041" w:rsidP="00671041">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1. </w:t>
            </w:r>
            <w:r w:rsidR="004800BD" w:rsidRPr="00283716">
              <w:rPr>
                <w:rFonts w:ascii="Open Sans" w:hAnsi="Open Sans" w:cs="Open Sans"/>
              </w:rPr>
              <w:t>The student demonstrates professional standards/employability skills as required by business and industry. The student is expected to:</w:t>
            </w:r>
          </w:p>
          <w:p w14:paraId="736D3B2E" w14:textId="7989DA34"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participate in a paid work-based application of previously studied knowledge and skills related to career and technical education;</w:t>
            </w:r>
          </w:p>
          <w:p w14:paraId="03C427BD" w14:textId="56F6547A"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participate in training, education, or preparation for licensure, certification, or other relevant creden</w:t>
            </w:r>
            <w:r w:rsidRPr="00283716">
              <w:rPr>
                <w:rFonts w:ascii="Open Sans" w:hAnsi="Open Sans" w:cs="Open Sans"/>
              </w:rPr>
              <w:t>tials to prepare for employment</w:t>
            </w:r>
          </w:p>
          <w:p w14:paraId="076EC3F6" w14:textId="77777777" w:rsidR="00671041" w:rsidRPr="00283716" w:rsidRDefault="00671041" w:rsidP="00671041">
            <w:pPr>
              <w:pStyle w:val="SUBPARAGRAPHA"/>
              <w:spacing w:before="0" w:after="0" w:line="240" w:lineRule="auto"/>
              <w:ind w:left="720" w:firstLine="0"/>
              <w:contextualSpacing/>
              <w:rPr>
                <w:rFonts w:ascii="Open Sans" w:hAnsi="Open Sans" w:cs="Open Sans"/>
              </w:rPr>
            </w:pPr>
          </w:p>
          <w:p w14:paraId="7ADCB14E" w14:textId="51B8E55C" w:rsidR="004800BD" w:rsidRPr="00283716" w:rsidRDefault="00671041" w:rsidP="00671041">
            <w:pPr>
              <w:pStyle w:val="PARAGRAPH1"/>
              <w:spacing w:before="0" w:after="0" w:line="240" w:lineRule="auto"/>
              <w:ind w:left="0" w:firstLine="0"/>
              <w:contextualSpacing/>
              <w:rPr>
                <w:rFonts w:ascii="Open Sans" w:hAnsi="Open Sans" w:cs="Open Sans"/>
              </w:rPr>
            </w:pPr>
            <w:r w:rsidRPr="00283716">
              <w:rPr>
                <w:rFonts w:ascii="Open Sans" w:hAnsi="Open Sans" w:cs="Open Sans"/>
              </w:rPr>
              <w:t xml:space="preserve">6. </w:t>
            </w:r>
            <w:r w:rsidR="004800BD" w:rsidRPr="00283716">
              <w:rPr>
                <w:rFonts w:ascii="Open Sans" w:hAnsi="Open Sans" w:cs="Open Sans"/>
              </w:rPr>
              <w:t>The student participates in a paid career preparation experience. The student is expected to:</w:t>
            </w:r>
          </w:p>
          <w:p w14:paraId="7F8B0926" w14:textId="3CD926DB"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(A) </w:t>
            </w:r>
            <w:r w:rsidR="004800BD" w:rsidRPr="00283716">
              <w:rPr>
                <w:rFonts w:ascii="Open Sans" w:hAnsi="Open Sans" w:cs="Open Sans"/>
              </w:rPr>
              <w:t>conduct, document, and evaluate learning activities in a supervised employment experience;</w:t>
            </w:r>
          </w:p>
          <w:p w14:paraId="13EAF4E9" w14:textId="0668EAFC"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(B) </w:t>
            </w:r>
            <w:r w:rsidR="004800BD" w:rsidRPr="00283716">
              <w:rPr>
                <w:rFonts w:ascii="Open Sans" w:hAnsi="Open Sans" w:cs="Open Sans"/>
              </w:rPr>
              <w:t>develop advanced technical knowledge and skills related to the student's occupational objective;</w:t>
            </w:r>
          </w:p>
          <w:p w14:paraId="37C25D18" w14:textId="53D964A2"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(C) </w:t>
            </w:r>
            <w:r w:rsidR="004800BD" w:rsidRPr="00283716">
              <w:rPr>
                <w:rFonts w:ascii="Open Sans" w:hAnsi="Open Sans" w:cs="Open Sans"/>
              </w:rPr>
              <w:t>demonstrate growth of technical skill competencies;</w:t>
            </w:r>
          </w:p>
          <w:p w14:paraId="367A4261" w14:textId="0DA46E4F"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(D) </w:t>
            </w:r>
            <w:r w:rsidR="004800BD" w:rsidRPr="00283716">
              <w:rPr>
                <w:rFonts w:ascii="Open Sans" w:hAnsi="Open Sans" w:cs="Open Sans"/>
              </w:rPr>
              <w:t>evaluate strengths and weaknesses in technical skill proficiency; and</w:t>
            </w:r>
          </w:p>
          <w:p w14:paraId="25C1BDE6" w14:textId="6E56960A" w:rsidR="004800BD" w:rsidRPr="00283716" w:rsidRDefault="00671041" w:rsidP="00671041">
            <w:pPr>
              <w:pStyle w:val="SUBPARAGRAPHA"/>
              <w:spacing w:before="0" w:after="0" w:line="240" w:lineRule="auto"/>
              <w:ind w:left="720" w:firstLine="0"/>
              <w:contextualSpacing/>
              <w:rPr>
                <w:rFonts w:ascii="Open Sans" w:hAnsi="Open Sans" w:cs="Open Sans"/>
              </w:rPr>
            </w:pPr>
            <w:r w:rsidRPr="00283716">
              <w:rPr>
                <w:rFonts w:ascii="Open Sans" w:hAnsi="Open Sans" w:cs="Open Sans"/>
              </w:rPr>
              <w:t xml:space="preserve">(E) </w:t>
            </w:r>
            <w:r w:rsidR="004800BD" w:rsidRPr="00283716">
              <w:rPr>
                <w:rFonts w:ascii="Open Sans" w:hAnsi="Open Sans" w:cs="Open Sans"/>
              </w:rPr>
              <w:t>coll</w:t>
            </w:r>
            <w:r w:rsidR="00B56921" w:rsidRPr="00283716">
              <w:rPr>
                <w:rFonts w:ascii="Open Sans" w:hAnsi="Open Sans" w:cs="Open Sans"/>
              </w:rPr>
              <w:t>ect representative work samples</w:t>
            </w:r>
          </w:p>
        </w:tc>
      </w:tr>
    </w:tbl>
    <w:p w14:paraId="4A8D957A" w14:textId="147DE11D" w:rsidR="004C7226" w:rsidRPr="00283716" w:rsidRDefault="004C7226" w:rsidP="00671041">
      <w:pPr>
        <w:rPr>
          <w:rFonts w:ascii="Open Sans" w:hAnsi="Open Sans" w:cs="Open Sans"/>
          <w:sz w:val="22"/>
          <w:szCs w:val="22"/>
        </w:rPr>
      </w:pPr>
    </w:p>
    <w:sectPr w:rsidR="004C7226" w:rsidRPr="0028371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8C21A" w14:textId="77777777" w:rsidR="00401FDF" w:rsidRDefault="00401FDF">
      <w:r>
        <w:separator/>
      </w:r>
    </w:p>
  </w:endnote>
  <w:endnote w:type="continuationSeparator" w:id="0">
    <w:p w14:paraId="34605D67" w14:textId="77777777" w:rsidR="00401FDF" w:rsidRDefault="00401FDF">
      <w:r>
        <w:continuationSeparator/>
      </w:r>
    </w:p>
  </w:endnote>
  <w:endnote w:type="continuationNotice" w:id="1">
    <w:p w14:paraId="4CB68B79" w14:textId="77777777" w:rsidR="00401FDF" w:rsidRDefault="00401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777115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204D6C">
              <w:rPr>
                <w:b/>
                <w:bCs/>
                <w:noProof/>
              </w:rPr>
              <w:t>11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204D6C">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4042" w14:textId="77777777" w:rsidR="00401FDF" w:rsidRDefault="00401FDF">
      <w:r>
        <w:separator/>
      </w:r>
    </w:p>
  </w:footnote>
  <w:footnote w:type="continuationSeparator" w:id="0">
    <w:p w14:paraId="5E05AC44" w14:textId="77777777" w:rsidR="00401FDF" w:rsidRDefault="00401FDF">
      <w:r>
        <w:continuationSeparator/>
      </w:r>
    </w:p>
  </w:footnote>
  <w:footnote w:type="continuationNotice" w:id="1">
    <w:p w14:paraId="352FCB60" w14:textId="77777777" w:rsidR="00401FDF" w:rsidRDefault="00401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734"/>
    <w:rsid w:val="00000B9E"/>
    <w:rsid w:val="0000741D"/>
    <w:rsid w:val="00007B0E"/>
    <w:rsid w:val="00011322"/>
    <w:rsid w:val="00016565"/>
    <w:rsid w:val="00020C58"/>
    <w:rsid w:val="000216A9"/>
    <w:rsid w:val="00022991"/>
    <w:rsid w:val="00032164"/>
    <w:rsid w:val="00040315"/>
    <w:rsid w:val="00044562"/>
    <w:rsid w:val="00050BB3"/>
    <w:rsid w:val="00051480"/>
    <w:rsid w:val="0006096B"/>
    <w:rsid w:val="00067DF8"/>
    <w:rsid w:val="0007394C"/>
    <w:rsid w:val="00076AFF"/>
    <w:rsid w:val="0008052A"/>
    <w:rsid w:val="000977D3"/>
    <w:rsid w:val="00097CFD"/>
    <w:rsid w:val="000B28F1"/>
    <w:rsid w:val="000E118C"/>
    <w:rsid w:val="000E2EBE"/>
    <w:rsid w:val="000E6BBB"/>
    <w:rsid w:val="000F6C3C"/>
    <w:rsid w:val="0010023E"/>
    <w:rsid w:val="001050BC"/>
    <w:rsid w:val="001101F5"/>
    <w:rsid w:val="00114799"/>
    <w:rsid w:val="0012339F"/>
    <w:rsid w:val="00126390"/>
    <w:rsid w:val="00130A66"/>
    <w:rsid w:val="00141673"/>
    <w:rsid w:val="00144A95"/>
    <w:rsid w:val="001515DB"/>
    <w:rsid w:val="0015379B"/>
    <w:rsid w:val="00156188"/>
    <w:rsid w:val="00165A60"/>
    <w:rsid w:val="00173264"/>
    <w:rsid w:val="00175294"/>
    <w:rsid w:val="00180229"/>
    <w:rsid w:val="0018194E"/>
    <w:rsid w:val="00187EB7"/>
    <w:rsid w:val="00191C8C"/>
    <w:rsid w:val="001977D6"/>
    <w:rsid w:val="001A0C69"/>
    <w:rsid w:val="001B1352"/>
    <w:rsid w:val="001B567B"/>
    <w:rsid w:val="001B6083"/>
    <w:rsid w:val="001B67BC"/>
    <w:rsid w:val="001C1890"/>
    <w:rsid w:val="001C1CEE"/>
    <w:rsid w:val="001C52D8"/>
    <w:rsid w:val="001C7BC7"/>
    <w:rsid w:val="001D7419"/>
    <w:rsid w:val="001E16DD"/>
    <w:rsid w:val="001E36D8"/>
    <w:rsid w:val="001F46E0"/>
    <w:rsid w:val="001F6BA2"/>
    <w:rsid w:val="00204D6C"/>
    <w:rsid w:val="002103F9"/>
    <w:rsid w:val="00211B59"/>
    <w:rsid w:val="00214441"/>
    <w:rsid w:val="002150AB"/>
    <w:rsid w:val="00222B8C"/>
    <w:rsid w:val="00234D99"/>
    <w:rsid w:val="00235BA5"/>
    <w:rsid w:val="00244619"/>
    <w:rsid w:val="00246218"/>
    <w:rsid w:val="0025527D"/>
    <w:rsid w:val="002600CE"/>
    <w:rsid w:val="00261777"/>
    <w:rsid w:val="002631A0"/>
    <w:rsid w:val="00271F76"/>
    <w:rsid w:val="00272A57"/>
    <w:rsid w:val="00273CAF"/>
    <w:rsid w:val="002775F0"/>
    <w:rsid w:val="0028035E"/>
    <w:rsid w:val="00283716"/>
    <w:rsid w:val="002869B2"/>
    <w:rsid w:val="00287321"/>
    <w:rsid w:val="00287C5D"/>
    <w:rsid w:val="00290CC5"/>
    <w:rsid w:val="00293AFC"/>
    <w:rsid w:val="00293C18"/>
    <w:rsid w:val="002A117D"/>
    <w:rsid w:val="002C0B52"/>
    <w:rsid w:val="002C5C12"/>
    <w:rsid w:val="002C65FF"/>
    <w:rsid w:val="002D19FD"/>
    <w:rsid w:val="002D7630"/>
    <w:rsid w:val="00301FAC"/>
    <w:rsid w:val="0030456A"/>
    <w:rsid w:val="00305D0C"/>
    <w:rsid w:val="00306FC5"/>
    <w:rsid w:val="003120D4"/>
    <w:rsid w:val="00322110"/>
    <w:rsid w:val="00326F5E"/>
    <w:rsid w:val="0033593B"/>
    <w:rsid w:val="00337779"/>
    <w:rsid w:val="00337C3F"/>
    <w:rsid w:val="003560E3"/>
    <w:rsid w:val="00366253"/>
    <w:rsid w:val="00370DF4"/>
    <w:rsid w:val="00376469"/>
    <w:rsid w:val="003A698E"/>
    <w:rsid w:val="003B09DB"/>
    <w:rsid w:val="003B4808"/>
    <w:rsid w:val="003B6166"/>
    <w:rsid w:val="003C461F"/>
    <w:rsid w:val="003C6837"/>
    <w:rsid w:val="003D49FF"/>
    <w:rsid w:val="003F7033"/>
    <w:rsid w:val="00401FDF"/>
    <w:rsid w:val="00402FBE"/>
    <w:rsid w:val="004230D1"/>
    <w:rsid w:val="00423648"/>
    <w:rsid w:val="00431142"/>
    <w:rsid w:val="004328B4"/>
    <w:rsid w:val="00432CFA"/>
    <w:rsid w:val="004337E4"/>
    <w:rsid w:val="004356E7"/>
    <w:rsid w:val="00437D8C"/>
    <w:rsid w:val="00441A5D"/>
    <w:rsid w:val="00442167"/>
    <w:rsid w:val="0044267D"/>
    <w:rsid w:val="00443EBC"/>
    <w:rsid w:val="00446BDB"/>
    <w:rsid w:val="00454934"/>
    <w:rsid w:val="004579F0"/>
    <w:rsid w:val="00466582"/>
    <w:rsid w:val="004800BD"/>
    <w:rsid w:val="004841FA"/>
    <w:rsid w:val="0048463A"/>
    <w:rsid w:val="00490F15"/>
    <w:rsid w:val="00494EFD"/>
    <w:rsid w:val="004970A2"/>
    <w:rsid w:val="004A0452"/>
    <w:rsid w:val="004A76C8"/>
    <w:rsid w:val="004B11E7"/>
    <w:rsid w:val="004B6E10"/>
    <w:rsid w:val="004C423F"/>
    <w:rsid w:val="004C7226"/>
    <w:rsid w:val="004C75B0"/>
    <w:rsid w:val="004D032B"/>
    <w:rsid w:val="004E1C2A"/>
    <w:rsid w:val="004E4E55"/>
    <w:rsid w:val="00500908"/>
    <w:rsid w:val="00504971"/>
    <w:rsid w:val="0051296C"/>
    <w:rsid w:val="00520587"/>
    <w:rsid w:val="00524B6B"/>
    <w:rsid w:val="00524C53"/>
    <w:rsid w:val="00525787"/>
    <w:rsid w:val="00526D01"/>
    <w:rsid w:val="00531A53"/>
    <w:rsid w:val="00535F9D"/>
    <w:rsid w:val="0054006C"/>
    <w:rsid w:val="00543C20"/>
    <w:rsid w:val="00547999"/>
    <w:rsid w:val="00555D04"/>
    <w:rsid w:val="0056717D"/>
    <w:rsid w:val="00571BB0"/>
    <w:rsid w:val="005720EC"/>
    <w:rsid w:val="00577501"/>
    <w:rsid w:val="0057779F"/>
    <w:rsid w:val="00581241"/>
    <w:rsid w:val="005823B7"/>
    <w:rsid w:val="005858B9"/>
    <w:rsid w:val="00594993"/>
    <w:rsid w:val="005A4EB9"/>
    <w:rsid w:val="005A6358"/>
    <w:rsid w:val="005C2238"/>
    <w:rsid w:val="005D1318"/>
    <w:rsid w:val="005D6882"/>
    <w:rsid w:val="005E79AF"/>
    <w:rsid w:val="005F5357"/>
    <w:rsid w:val="006007B5"/>
    <w:rsid w:val="006145C3"/>
    <w:rsid w:val="00615855"/>
    <w:rsid w:val="00617B9B"/>
    <w:rsid w:val="0063471E"/>
    <w:rsid w:val="006478A0"/>
    <w:rsid w:val="0065314B"/>
    <w:rsid w:val="00663198"/>
    <w:rsid w:val="00671041"/>
    <w:rsid w:val="00674FD0"/>
    <w:rsid w:val="00680DAD"/>
    <w:rsid w:val="0068172B"/>
    <w:rsid w:val="00694464"/>
    <w:rsid w:val="006A465D"/>
    <w:rsid w:val="006E0A84"/>
    <w:rsid w:val="006E0B5C"/>
    <w:rsid w:val="006E3E3F"/>
    <w:rsid w:val="006E4A99"/>
    <w:rsid w:val="006E68C7"/>
    <w:rsid w:val="006F09D6"/>
    <w:rsid w:val="006F1FEC"/>
    <w:rsid w:val="006F22A9"/>
    <w:rsid w:val="007011D9"/>
    <w:rsid w:val="00702D61"/>
    <w:rsid w:val="00703F63"/>
    <w:rsid w:val="00710518"/>
    <w:rsid w:val="007127A2"/>
    <w:rsid w:val="0072631B"/>
    <w:rsid w:val="00734A73"/>
    <w:rsid w:val="00734F93"/>
    <w:rsid w:val="00742C38"/>
    <w:rsid w:val="00746DD8"/>
    <w:rsid w:val="00753A76"/>
    <w:rsid w:val="00760A15"/>
    <w:rsid w:val="007617CA"/>
    <w:rsid w:val="00774D9D"/>
    <w:rsid w:val="00777C26"/>
    <w:rsid w:val="00784D4F"/>
    <w:rsid w:val="0078752A"/>
    <w:rsid w:val="007927B0"/>
    <w:rsid w:val="00796678"/>
    <w:rsid w:val="007A09B2"/>
    <w:rsid w:val="007A282C"/>
    <w:rsid w:val="007C1A0F"/>
    <w:rsid w:val="007D661A"/>
    <w:rsid w:val="007D6B68"/>
    <w:rsid w:val="007E454D"/>
    <w:rsid w:val="007E7A5C"/>
    <w:rsid w:val="007F0333"/>
    <w:rsid w:val="007F73FF"/>
    <w:rsid w:val="0080446E"/>
    <w:rsid w:val="00815922"/>
    <w:rsid w:val="00817CE6"/>
    <w:rsid w:val="00817F3F"/>
    <w:rsid w:val="008266A7"/>
    <w:rsid w:val="00827212"/>
    <w:rsid w:val="008304A7"/>
    <w:rsid w:val="00836E37"/>
    <w:rsid w:val="00843972"/>
    <w:rsid w:val="00862848"/>
    <w:rsid w:val="00870923"/>
    <w:rsid w:val="00870A75"/>
    <w:rsid w:val="0087588D"/>
    <w:rsid w:val="008767D6"/>
    <w:rsid w:val="00882032"/>
    <w:rsid w:val="008872BC"/>
    <w:rsid w:val="008C34D5"/>
    <w:rsid w:val="008D5CBA"/>
    <w:rsid w:val="008F2AF0"/>
    <w:rsid w:val="008F5A8F"/>
    <w:rsid w:val="00910AFB"/>
    <w:rsid w:val="00915F41"/>
    <w:rsid w:val="00925EA6"/>
    <w:rsid w:val="0092662A"/>
    <w:rsid w:val="009333F3"/>
    <w:rsid w:val="0093760A"/>
    <w:rsid w:val="009414CA"/>
    <w:rsid w:val="00943F73"/>
    <w:rsid w:val="00954C11"/>
    <w:rsid w:val="00960824"/>
    <w:rsid w:val="00963887"/>
    <w:rsid w:val="009739EA"/>
    <w:rsid w:val="009806F6"/>
    <w:rsid w:val="0098533E"/>
    <w:rsid w:val="00996687"/>
    <w:rsid w:val="009966E7"/>
    <w:rsid w:val="009A65C0"/>
    <w:rsid w:val="009A7255"/>
    <w:rsid w:val="009B65CE"/>
    <w:rsid w:val="009B702C"/>
    <w:rsid w:val="009C06D8"/>
    <w:rsid w:val="009C3340"/>
    <w:rsid w:val="009C55F9"/>
    <w:rsid w:val="009E6B88"/>
    <w:rsid w:val="009F28E2"/>
    <w:rsid w:val="00A013C3"/>
    <w:rsid w:val="00A03292"/>
    <w:rsid w:val="00A05C2E"/>
    <w:rsid w:val="00A27A68"/>
    <w:rsid w:val="00A35D1B"/>
    <w:rsid w:val="00A37955"/>
    <w:rsid w:val="00A44CE3"/>
    <w:rsid w:val="00A4747D"/>
    <w:rsid w:val="00A60106"/>
    <w:rsid w:val="00A74BBA"/>
    <w:rsid w:val="00A9088E"/>
    <w:rsid w:val="00A9175F"/>
    <w:rsid w:val="00A93129"/>
    <w:rsid w:val="00AA52CE"/>
    <w:rsid w:val="00AA7E86"/>
    <w:rsid w:val="00AB0016"/>
    <w:rsid w:val="00AB41CF"/>
    <w:rsid w:val="00AD0852"/>
    <w:rsid w:val="00AD2CEF"/>
    <w:rsid w:val="00AF0947"/>
    <w:rsid w:val="00AF786C"/>
    <w:rsid w:val="00B03808"/>
    <w:rsid w:val="00B06538"/>
    <w:rsid w:val="00B135A8"/>
    <w:rsid w:val="00B21E8C"/>
    <w:rsid w:val="00B27722"/>
    <w:rsid w:val="00B31471"/>
    <w:rsid w:val="00B319C1"/>
    <w:rsid w:val="00B3300D"/>
    <w:rsid w:val="00B34EB4"/>
    <w:rsid w:val="00B4191C"/>
    <w:rsid w:val="00B43845"/>
    <w:rsid w:val="00B46A65"/>
    <w:rsid w:val="00B56921"/>
    <w:rsid w:val="00B71245"/>
    <w:rsid w:val="00B76064"/>
    <w:rsid w:val="00B80A41"/>
    <w:rsid w:val="00B80F4B"/>
    <w:rsid w:val="00B84503"/>
    <w:rsid w:val="00B95281"/>
    <w:rsid w:val="00BA019E"/>
    <w:rsid w:val="00BA04EE"/>
    <w:rsid w:val="00BC0A93"/>
    <w:rsid w:val="00BC0B8C"/>
    <w:rsid w:val="00BC0C12"/>
    <w:rsid w:val="00BC7748"/>
    <w:rsid w:val="00BD2C8E"/>
    <w:rsid w:val="00BD67FE"/>
    <w:rsid w:val="00BE5D1B"/>
    <w:rsid w:val="00BF5792"/>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B02CE"/>
    <w:rsid w:val="00CB24F1"/>
    <w:rsid w:val="00CB7054"/>
    <w:rsid w:val="00CB712C"/>
    <w:rsid w:val="00CC19DA"/>
    <w:rsid w:val="00CD0521"/>
    <w:rsid w:val="00CE0ED9"/>
    <w:rsid w:val="00D00FCB"/>
    <w:rsid w:val="00D02FE8"/>
    <w:rsid w:val="00D04BBD"/>
    <w:rsid w:val="00D162FE"/>
    <w:rsid w:val="00D20F91"/>
    <w:rsid w:val="00D21074"/>
    <w:rsid w:val="00D2289F"/>
    <w:rsid w:val="00D31B17"/>
    <w:rsid w:val="00D33BBE"/>
    <w:rsid w:val="00D35F0B"/>
    <w:rsid w:val="00D40799"/>
    <w:rsid w:val="00D457D9"/>
    <w:rsid w:val="00D47447"/>
    <w:rsid w:val="00D51FE1"/>
    <w:rsid w:val="00D555D2"/>
    <w:rsid w:val="00D60499"/>
    <w:rsid w:val="00D61CB7"/>
    <w:rsid w:val="00D65E3D"/>
    <w:rsid w:val="00D66195"/>
    <w:rsid w:val="00D705E4"/>
    <w:rsid w:val="00D763E9"/>
    <w:rsid w:val="00D94AA1"/>
    <w:rsid w:val="00DA5639"/>
    <w:rsid w:val="00DB3F01"/>
    <w:rsid w:val="00DB4636"/>
    <w:rsid w:val="00DD2D26"/>
    <w:rsid w:val="00DD65A0"/>
    <w:rsid w:val="00DD6A74"/>
    <w:rsid w:val="00DE79E6"/>
    <w:rsid w:val="00DF02DA"/>
    <w:rsid w:val="00DF1026"/>
    <w:rsid w:val="00DF51A6"/>
    <w:rsid w:val="00DF5555"/>
    <w:rsid w:val="00DF5EEC"/>
    <w:rsid w:val="00E021B8"/>
    <w:rsid w:val="00E1398A"/>
    <w:rsid w:val="00E2606C"/>
    <w:rsid w:val="00E26926"/>
    <w:rsid w:val="00E44E98"/>
    <w:rsid w:val="00E552FA"/>
    <w:rsid w:val="00E5625E"/>
    <w:rsid w:val="00E629BB"/>
    <w:rsid w:val="00E84F78"/>
    <w:rsid w:val="00E86549"/>
    <w:rsid w:val="00EA2428"/>
    <w:rsid w:val="00EA3215"/>
    <w:rsid w:val="00EB15A6"/>
    <w:rsid w:val="00EC39D0"/>
    <w:rsid w:val="00EC5B63"/>
    <w:rsid w:val="00EC75A8"/>
    <w:rsid w:val="00ED2201"/>
    <w:rsid w:val="00ED5F87"/>
    <w:rsid w:val="00EE4B70"/>
    <w:rsid w:val="00EF0645"/>
    <w:rsid w:val="00EF4C63"/>
    <w:rsid w:val="00F0094A"/>
    <w:rsid w:val="00F00F7E"/>
    <w:rsid w:val="00F03A13"/>
    <w:rsid w:val="00F172A2"/>
    <w:rsid w:val="00F17EDD"/>
    <w:rsid w:val="00F262BA"/>
    <w:rsid w:val="00F30720"/>
    <w:rsid w:val="00F351F8"/>
    <w:rsid w:val="00F36A3E"/>
    <w:rsid w:val="00F40CF2"/>
    <w:rsid w:val="00F45A8E"/>
    <w:rsid w:val="00F728DF"/>
    <w:rsid w:val="00F72D69"/>
    <w:rsid w:val="00F74220"/>
    <w:rsid w:val="00F8270B"/>
    <w:rsid w:val="00F830D5"/>
    <w:rsid w:val="00FA03C2"/>
    <w:rsid w:val="00FA1E74"/>
    <w:rsid w:val="00FA228D"/>
    <w:rsid w:val="00FB015D"/>
    <w:rsid w:val="00FB0D67"/>
    <w:rsid w:val="00FC0609"/>
    <w:rsid w:val="00FC471D"/>
    <w:rsid w:val="00FC5D86"/>
    <w:rsid w:val="00FC6DE0"/>
    <w:rsid w:val="00FD166E"/>
    <w:rsid w:val="00FD3298"/>
    <w:rsid w:val="00FD5D6D"/>
    <w:rsid w:val="00FD6C14"/>
    <w:rsid w:val="00FE7C67"/>
    <w:rsid w:val="00FE7EEF"/>
    <w:rsid w:val="00FF1E3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 w:type="table" w:customStyle="1" w:styleId="TableGrid1">
    <w:name w:val="Table Grid1"/>
    <w:basedOn w:val="TableNormal"/>
    <w:next w:val="TableGrid"/>
    <w:uiPriority w:val="39"/>
    <w:rsid w:val="0013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37098031">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23875776">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19903230">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69987830">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FE12212E1A51054D8C7FFDE96E36497A"/>
        <w:category>
          <w:name w:val="General"/>
          <w:gallery w:val="placeholder"/>
        </w:category>
        <w:types>
          <w:type w:val="bbPlcHdr"/>
        </w:types>
        <w:behaviors>
          <w:behavior w:val="content"/>
        </w:behaviors>
        <w:guid w:val="{23A0E69D-B378-BA40-ADEC-0142B716CCA0}"/>
      </w:docPartPr>
      <w:docPartBody>
        <w:p w:rsidR="00581319" w:rsidRDefault="00F05E42" w:rsidP="00F05E42">
          <w:pPr>
            <w:pStyle w:val="FE12212E1A51054D8C7FFDE96E36497A"/>
          </w:pPr>
          <w:r w:rsidRPr="0082333A">
            <w:rPr>
              <w:rStyle w:val="PlaceholderText"/>
            </w:rPr>
            <w:t>Choose a building block.</w:t>
          </w:r>
        </w:p>
      </w:docPartBody>
    </w:docPart>
    <w:docPart>
      <w:docPartPr>
        <w:name w:val="153520B4E2723E4FAC92C98D68A85CC4"/>
        <w:category>
          <w:name w:val="General"/>
          <w:gallery w:val="placeholder"/>
        </w:category>
        <w:types>
          <w:type w:val="bbPlcHdr"/>
        </w:types>
        <w:behaviors>
          <w:behavior w:val="content"/>
        </w:behaviors>
        <w:guid w:val="{A6B4FA39-6E00-F64C-921D-809BC6E930D0}"/>
      </w:docPartPr>
      <w:docPartBody>
        <w:p w:rsidR="00581319" w:rsidRDefault="00F05E42" w:rsidP="00F05E42">
          <w:pPr>
            <w:pStyle w:val="153520B4E2723E4FAC92C98D68A85CC4"/>
          </w:pPr>
          <w:r w:rsidRPr="0082333A">
            <w:rPr>
              <w:rStyle w:val="PlaceholderText"/>
            </w:rPr>
            <w:t>Choose a building block.</w:t>
          </w:r>
        </w:p>
      </w:docPartBody>
    </w:docPart>
    <w:docPart>
      <w:docPartPr>
        <w:name w:val="7BD5EF45E63672419CDD059B5E8642C7"/>
        <w:category>
          <w:name w:val="General"/>
          <w:gallery w:val="placeholder"/>
        </w:category>
        <w:types>
          <w:type w:val="bbPlcHdr"/>
        </w:types>
        <w:behaviors>
          <w:behavior w:val="content"/>
        </w:behaviors>
        <w:guid w:val="{A280D2F2-D9C9-424B-9208-2667E00A6283}"/>
      </w:docPartPr>
      <w:docPartBody>
        <w:p w:rsidR="00581319" w:rsidRDefault="00F05E42" w:rsidP="00F05E42">
          <w:pPr>
            <w:pStyle w:val="7BD5EF45E63672419CDD059B5E8642C7"/>
          </w:pPr>
          <w:r w:rsidRPr="0082333A">
            <w:rPr>
              <w:rStyle w:val="PlaceholderText"/>
            </w:rPr>
            <w:t>Choose a building block.</w:t>
          </w:r>
        </w:p>
      </w:docPartBody>
    </w:docPart>
    <w:docPart>
      <w:docPartPr>
        <w:name w:val="6883DF52E2DD443BAA321F15CF78C883"/>
        <w:category>
          <w:name w:val="General"/>
          <w:gallery w:val="placeholder"/>
        </w:category>
        <w:types>
          <w:type w:val="bbPlcHdr"/>
        </w:types>
        <w:behaviors>
          <w:behavior w:val="content"/>
        </w:behaviors>
        <w:guid w:val="{44741EED-0610-4B6F-AB26-C376DCBEAF53}"/>
      </w:docPartPr>
      <w:docPartBody>
        <w:p w:rsidR="00ED7655" w:rsidRDefault="00D023AC" w:rsidP="00D023AC">
          <w:pPr>
            <w:pStyle w:val="6883DF52E2DD443BAA321F15CF78C883"/>
          </w:pPr>
          <w:r w:rsidRPr="0082333A">
            <w:rPr>
              <w:rStyle w:val="PlaceholderText"/>
            </w:rPr>
            <w:t>Click or tap here to enter text.</w:t>
          </w:r>
        </w:p>
      </w:docPartBody>
    </w:docPart>
    <w:docPart>
      <w:docPartPr>
        <w:name w:val="4AF248B1B0D84EC1869D6F5E132053E5"/>
        <w:category>
          <w:name w:val="General"/>
          <w:gallery w:val="placeholder"/>
        </w:category>
        <w:types>
          <w:type w:val="bbPlcHdr"/>
        </w:types>
        <w:behaviors>
          <w:behavior w:val="content"/>
        </w:behaviors>
        <w:guid w:val="{6B16E073-0224-4DB6-9EBC-8F9D8576ECB9}"/>
      </w:docPartPr>
      <w:docPartBody>
        <w:p w:rsidR="00ED7655" w:rsidRDefault="00D023AC" w:rsidP="00D023AC">
          <w:pPr>
            <w:pStyle w:val="4AF248B1B0D84EC1869D6F5E132053E5"/>
          </w:pPr>
          <w:r w:rsidRPr="0082333A">
            <w:rPr>
              <w:rStyle w:val="PlaceholderText"/>
            </w:rPr>
            <w:t>Click or tap here to enter text.</w:t>
          </w:r>
        </w:p>
      </w:docPartBody>
    </w:docPart>
    <w:docPart>
      <w:docPartPr>
        <w:name w:val="9B0D915BE8BF464B81BDFD7A9593EF68"/>
        <w:category>
          <w:name w:val="General"/>
          <w:gallery w:val="placeholder"/>
        </w:category>
        <w:types>
          <w:type w:val="bbPlcHdr"/>
        </w:types>
        <w:behaviors>
          <w:behavior w:val="content"/>
        </w:behaviors>
        <w:guid w:val="{1BCC7A60-298E-4F49-B494-9CCAFDB2BAE3}"/>
      </w:docPartPr>
      <w:docPartBody>
        <w:p w:rsidR="00ED7655" w:rsidRDefault="00D023AC" w:rsidP="00D023AC">
          <w:pPr>
            <w:pStyle w:val="9B0D915BE8BF464B81BDFD7A9593EF68"/>
          </w:pPr>
          <w:r w:rsidRPr="0082333A">
            <w:rPr>
              <w:rStyle w:val="PlaceholderText"/>
            </w:rPr>
            <w:t>Choose a building block.</w:t>
          </w:r>
        </w:p>
      </w:docPartBody>
    </w:docPart>
    <w:docPart>
      <w:docPartPr>
        <w:name w:val="F0AF5BFFF6514542A921BF45AD95EFC7"/>
        <w:category>
          <w:name w:val="General"/>
          <w:gallery w:val="placeholder"/>
        </w:category>
        <w:types>
          <w:type w:val="bbPlcHdr"/>
        </w:types>
        <w:behaviors>
          <w:behavior w:val="content"/>
        </w:behaviors>
        <w:guid w:val="{A92C3B2D-5415-4A3C-9A5D-E67AF09B6C02}"/>
      </w:docPartPr>
      <w:docPartBody>
        <w:p w:rsidR="00ED7655" w:rsidRDefault="00D023AC" w:rsidP="00D023AC">
          <w:pPr>
            <w:pStyle w:val="F0AF5BFFF6514542A921BF45AD95EFC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A46"/>
    <w:rsid w:val="001143E5"/>
    <w:rsid w:val="001238BA"/>
    <w:rsid w:val="0014329B"/>
    <w:rsid w:val="00164510"/>
    <w:rsid w:val="002163B3"/>
    <w:rsid w:val="00244D61"/>
    <w:rsid w:val="002D5FC1"/>
    <w:rsid w:val="002D678E"/>
    <w:rsid w:val="002F6457"/>
    <w:rsid w:val="003910B0"/>
    <w:rsid w:val="00445895"/>
    <w:rsid w:val="00581319"/>
    <w:rsid w:val="006332D0"/>
    <w:rsid w:val="00682D10"/>
    <w:rsid w:val="00A60BD1"/>
    <w:rsid w:val="00AB2F15"/>
    <w:rsid w:val="00AD0CB1"/>
    <w:rsid w:val="00C465E3"/>
    <w:rsid w:val="00CD1643"/>
    <w:rsid w:val="00CE03FC"/>
    <w:rsid w:val="00D023AC"/>
    <w:rsid w:val="00E27A96"/>
    <w:rsid w:val="00ED7655"/>
    <w:rsid w:val="00F05E42"/>
    <w:rsid w:val="00FC4C1D"/>
    <w:rsid w:val="00FF1243"/>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3AC"/>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05EB426ED3F05C4B99980C0F145D0853">
    <w:name w:val="05EB426ED3F05C4B99980C0F145D0853"/>
    <w:rsid w:val="00F05E42"/>
    <w:pPr>
      <w:spacing w:after="0" w:line="240" w:lineRule="auto"/>
    </w:pPr>
    <w:rPr>
      <w:sz w:val="24"/>
      <w:szCs w:val="24"/>
    </w:rPr>
  </w:style>
  <w:style w:type="paragraph" w:customStyle="1" w:styleId="EA0B13B356D6664FAB7E51D52D8F2A3E">
    <w:name w:val="EA0B13B356D6664FAB7E51D52D8F2A3E"/>
    <w:rsid w:val="00F05E42"/>
    <w:pPr>
      <w:spacing w:after="0" w:line="240" w:lineRule="auto"/>
    </w:pPr>
    <w:rPr>
      <w:sz w:val="24"/>
      <w:szCs w:val="24"/>
    </w:rPr>
  </w:style>
  <w:style w:type="paragraph" w:customStyle="1" w:styleId="A0F65EEE3DC6754881CF6745877D0B4D">
    <w:name w:val="A0F65EEE3DC6754881CF6745877D0B4D"/>
    <w:rsid w:val="00F05E42"/>
    <w:pPr>
      <w:spacing w:after="0" w:line="240" w:lineRule="auto"/>
    </w:pPr>
    <w:rPr>
      <w:sz w:val="24"/>
      <w:szCs w:val="24"/>
    </w:rPr>
  </w:style>
  <w:style w:type="paragraph" w:customStyle="1" w:styleId="FE12212E1A51054D8C7FFDE96E36497A">
    <w:name w:val="FE12212E1A51054D8C7FFDE96E36497A"/>
    <w:rsid w:val="00F05E42"/>
    <w:pPr>
      <w:spacing w:after="0" w:line="240" w:lineRule="auto"/>
    </w:pPr>
    <w:rPr>
      <w:sz w:val="24"/>
      <w:szCs w:val="24"/>
    </w:rPr>
  </w:style>
  <w:style w:type="paragraph" w:customStyle="1" w:styleId="153520B4E2723E4FAC92C98D68A85CC4">
    <w:name w:val="153520B4E2723E4FAC92C98D68A85CC4"/>
    <w:rsid w:val="00F05E42"/>
    <w:pPr>
      <w:spacing w:after="0" w:line="240" w:lineRule="auto"/>
    </w:pPr>
    <w:rPr>
      <w:sz w:val="24"/>
      <w:szCs w:val="24"/>
    </w:rPr>
  </w:style>
  <w:style w:type="paragraph" w:customStyle="1" w:styleId="7BD5EF45E63672419CDD059B5E8642C7">
    <w:name w:val="7BD5EF45E63672419CDD059B5E8642C7"/>
    <w:rsid w:val="00F05E42"/>
    <w:pPr>
      <w:spacing w:after="0" w:line="240" w:lineRule="auto"/>
    </w:pPr>
    <w:rPr>
      <w:sz w:val="24"/>
      <w:szCs w:val="24"/>
    </w:rPr>
  </w:style>
  <w:style w:type="paragraph" w:customStyle="1" w:styleId="D6CF4F6CD8B3754D92289D648F02B739">
    <w:name w:val="D6CF4F6CD8B3754D92289D648F02B739"/>
    <w:rsid w:val="00F05E42"/>
    <w:pPr>
      <w:spacing w:after="0" w:line="240" w:lineRule="auto"/>
    </w:pPr>
    <w:rPr>
      <w:sz w:val="24"/>
      <w:szCs w:val="24"/>
    </w:rPr>
  </w:style>
  <w:style w:type="paragraph" w:customStyle="1" w:styleId="9415F160A75D4F9B90308F43F6819EFF">
    <w:name w:val="9415F160A75D4F9B90308F43F6819EFF"/>
    <w:rsid w:val="00CE03FC"/>
  </w:style>
  <w:style w:type="paragraph" w:customStyle="1" w:styleId="6883DF52E2DD443BAA321F15CF78C883">
    <w:name w:val="6883DF52E2DD443BAA321F15CF78C883"/>
    <w:rsid w:val="00D023AC"/>
  </w:style>
  <w:style w:type="paragraph" w:customStyle="1" w:styleId="4AF248B1B0D84EC1869D6F5E132053E5">
    <w:name w:val="4AF248B1B0D84EC1869D6F5E132053E5"/>
    <w:rsid w:val="00D023AC"/>
  </w:style>
  <w:style w:type="paragraph" w:customStyle="1" w:styleId="9B0D915BE8BF464B81BDFD7A9593EF68">
    <w:name w:val="9B0D915BE8BF464B81BDFD7A9593EF68"/>
    <w:rsid w:val="00D023AC"/>
  </w:style>
  <w:style w:type="paragraph" w:customStyle="1" w:styleId="F0AF5BFFF6514542A921BF45AD95EFC7">
    <w:name w:val="F0AF5BFFF6514542A921BF45AD95EFC7"/>
    <w:rsid w:val="00D02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2</cp:revision>
  <cp:lastPrinted>2017-07-25T23:02:00Z</cp:lastPrinted>
  <dcterms:created xsi:type="dcterms:W3CDTF">2017-11-19T22:04:00Z</dcterms:created>
  <dcterms:modified xsi:type="dcterms:W3CDTF">2017-11-19T22:04:00Z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