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5B" w:rsidRDefault="0046195B" w:rsidP="0046195B">
      <w:pPr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Start-Up Costs</w:t>
      </w:r>
    </w:p>
    <w:p w:rsidR="0046195B" w:rsidRDefault="0046195B" w:rsidP="0046195B">
      <w:pPr>
        <w:spacing w:line="285" w:lineRule="exact"/>
        <w:rPr>
          <w:rFonts w:ascii="Open Sans" w:hAnsi="Open Sans" w:cs="Open Sans"/>
        </w:rPr>
      </w:pPr>
    </w:p>
    <w:p w:rsidR="0046195B" w:rsidRDefault="0046195B" w:rsidP="0046195B">
      <w:pPr>
        <w:ind w:right="440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One-Time Costs</w:t>
      </w:r>
    </w:p>
    <w:p w:rsidR="0046195B" w:rsidRDefault="0046195B" w:rsidP="0046195B">
      <w:pPr>
        <w:spacing w:line="326" w:lineRule="exact"/>
        <w:rPr>
          <w:rFonts w:ascii="Open Sans" w:hAnsi="Open Sans" w:cs="Open Sans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320"/>
      </w:tblGrid>
      <w:tr w:rsidR="0046195B" w:rsidTr="0046195B">
        <w:trPr>
          <w:trHeight w:val="29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Equipment, machinery, fixtures</w:t>
            </w:r>
          </w:p>
        </w:tc>
        <w:tc>
          <w:tcPr>
            <w:tcW w:w="3320" w:type="dxa"/>
            <w:vAlign w:val="bottom"/>
            <w:hideMark/>
          </w:tcPr>
          <w:p w:rsidR="0046195B" w:rsidRDefault="0046195B">
            <w:pPr>
              <w:spacing w:line="256" w:lineRule="auto"/>
              <w:ind w:right="154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Charges for installation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Decorating and remodeling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Beginning inventory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Deposits for utilities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Fees for accountants and lawyers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Licenses and permits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598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Promotion methods at “grand opening”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595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Cash for unexpected needs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>
            <w:pPr>
              <w:spacing w:line="256" w:lineRule="auto"/>
              <w:ind w:right="15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46195B">
        <w:trPr>
          <w:trHeight w:val="353"/>
        </w:trPr>
        <w:tc>
          <w:tcPr>
            <w:tcW w:w="4200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TOTAL </w:t>
            </w:r>
            <w:r w:rsidR="006326D5">
              <w:rPr>
                <w:rFonts w:ascii="Open Sans" w:eastAsia="Calibri" w:hAnsi="Open Sans" w:cs="Open Sans"/>
              </w:rPr>
              <w:t>one-time costs</w:t>
            </w:r>
          </w:p>
        </w:tc>
        <w:tc>
          <w:tcPr>
            <w:tcW w:w="3320" w:type="dxa"/>
            <w:vAlign w:val="bottom"/>
            <w:hideMark/>
          </w:tcPr>
          <w:p w:rsidR="0046195B" w:rsidRDefault="006326D5" w:rsidP="006326D5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    </w:t>
            </w:r>
            <w:r w:rsidR="0046195B">
              <w:rPr>
                <w:rFonts w:ascii="Open Sans" w:eastAsia="Calibri" w:hAnsi="Open Sans" w:cs="Open Sans"/>
              </w:rPr>
              <w:t>$__________</w:t>
            </w:r>
          </w:p>
        </w:tc>
      </w:tr>
    </w:tbl>
    <w:p w:rsidR="0046195B" w:rsidRDefault="0046195B" w:rsidP="0046195B">
      <w:pPr>
        <w:spacing w:line="200" w:lineRule="exact"/>
        <w:rPr>
          <w:rFonts w:ascii="Open Sans" w:eastAsiaTheme="minorEastAsia" w:hAnsi="Open Sans" w:cs="Open Sans"/>
        </w:rPr>
      </w:pPr>
    </w:p>
    <w:p w:rsidR="0046195B" w:rsidRDefault="0046195B" w:rsidP="0046195B">
      <w:pPr>
        <w:ind w:left="2980"/>
        <w:rPr>
          <w:rFonts w:ascii="Calibri" w:eastAsia="Calibri" w:hAnsi="Calibri" w:cs="Calibri"/>
        </w:rPr>
      </w:pPr>
    </w:p>
    <w:p w:rsidR="0046195B" w:rsidRDefault="0046195B" w:rsidP="0046195B">
      <w:pPr>
        <w:ind w:left="2980"/>
        <w:rPr>
          <w:rFonts w:ascii="Calibri" w:eastAsia="Calibri" w:hAnsi="Calibri" w:cs="Calibri"/>
        </w:rPr>
      </w:pPr>
    </w:p>
    <w:p w:rsidR="0046195B" w:rsidRDefault="0046195B" w:rsidP="0046195B">
      <w:pPr>
        <w:ind w:left="2980"/>
        <w:rPr>
          <w:rFonts w:ascii="Open Sans" w:eastAsiaTheme="minorEastAsia" w:hAnsi="Open Sans" w:cs="Open Sans"/>
        </w:rPr>
      </w:pPr>
      <w:r>
        <w:rPr>
          <w:rFonts w:ascii="Open Sans" w:eastAsia="Calibri" w:hAnsi="Open Sans" w:cs="Open Sans"/>
        </w:rPr>
        <w:t>Continuing Costs for Three Months</w:t>
      </w:r>
    </w:p>
    <w:p w:rsidR="0046195B" w:rsidRDefault="0046195B" w:rsidP="0046195B">
      <w:pPr>
        <w:spacing w:line="45" w:lineRule="exact"/>
        <w:rPr>
          <w:rFonts w:ascii="Open Sans" w:hAnsi="Open Sans" w:cs="Open Sans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2004"/>
      </w:tblGrid>
      <w:tr w:rsidR="0046195B" w:rsidTr="006326D5">
        <w:trPr>
          <w:trHeight w:val="292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wages and salaries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</w:t>
            </w:r>
            <w:r w:rsidR="0046195B">
              <w:rPr>
                <w:rFonts w:ascii="Open Sans" w:eastAsia="Calibri" w:hAnsi="Open Sans" w:cs="Open Sans"/>
              </w:rPr>
              <w:t>$__________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Rent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Advertising and sales promotion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Delivery expenses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Supplies and materials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Utilities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Insurance of all types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Taxes (federal, state, local)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Interest on debt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Repairs and maintenance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Fees for accountants and lawyers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Employee training costs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46195B" w:rsidTr="006326D5">
        <w:trPr>
          <w:trHeight w:val="354"/>
        </w:trPr>
        <w:tc>
          <w:tcPr>
            <w:tcW w:w="4074" w:type="dxa"/>
            <w:vAlign w:val="bottom"/>
            <w:hideMark/>
          </w:tcPr>
          <w:p w:rsidR="0046195B" w:rsidRDefault="0046195B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Unexpected needs</w:t>
            </w:r>
          </w:p>
        </w:tc>
        <w:tc>
          <w:tcPr>
            <w:tcW w:w="2004" w:type="dxa"/>
            <w:vAlign w:val="bottom"/>
            <w:hideMark/>
          </w:tcPr>
          <w:p w:rsidR="0046195B" w:rsidRDefault="006326D5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$</w:t>
            </w:r>
            <w:r w:rsidR="0046195B">
              <w:rPr>
                <w:rFonts w:ascii="Open Sans" w:eastAsia="Calibri" w:hAnsi="Open Sans" w:cs="Open Sans"/>
              </w:rPr>
              <w:t>__________</w:t>
            </w:r>
          </w:p>
        </w:tc>
      </w:tr>
      <w:tr w:rsidR="006326D5" w:rsidTr="006326D5">
        <w:trPr>
          <w:trHeight w:val="354"/>
        </w:trPr>
        <w:tc>
          <w:tcPr>
            <w:tcW w:w="4074" w:type="dxa"/>
            <w:vAlign w:val="bottom"/>
          </w:tcPr>
          <w:p w:rsidR="006326D5" w:rsidRDefault="006326D5">
            <w:pPr>
              <w:spacing w:line="256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04" w:type="dxa"/>
            <w:vAlign w:val="bottom"/>
          </w:tcPr>
          <w:p w:rsidR="006326D5" w:rsidRDefault="006326D5">
            <w:pPr>
              <w:spacing w:line="256" w:lineRule="auto"/>
              <w:jc w:val="right"/>
              <w:rPr>
                <w:rFonts w:ascii="Open Sans" w:eastAsia="Calibri" w:hAnsi="Open Sans" w:cs="Open Sans"/>
              </w:rPr>
            </w:pPr>
          </w:p>
        </w:tc>
      </w:tr>
    </w:tbl>
    <w:p w:rsidR="006326D5" w:rsidRDefault="006326D5" w:rsidP="006326D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</w:t>
      </w:r>
      <w:r w:rsidRPr="006326D5">
        <w:rPr>
          <w:rFonts w:ascii="Open Sans" w:hAnsi="Open Sans" w:cs="Open Sans"/>
        </w:rPr>
        <w:t>TOTAL</w:t>
      </w:r>
      <w:r>
        <w:rPr>
          <w:rFonts w:ascii="Open Sans" w:hAnsi="Open Sans" w:cs="Open Sans"/>
        </w:rPr>
        <w:t xml:space="preserve"> continuing costs for 3 months                $__________</w:t>
      </w:r>
    </w:p>
    <w:p w:rsidR="006326D5" w:rsidRDefault="006326D5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</w:t>
      </w:r>
    </w:p>
    <w:p w:rsidR="006326D5" w:rsidRDefault="006326D5" w:rsidP="002133BD">
      <w:pPr>
        <w:rPr>
          <w:rFonts w:ascii="Open Sans" w:hAnsi="Open Sans" w:cs="Open Sans"/>
        </w:rPr>
      </w:pPr>
    </w:p>
    <w:p w:rsidR="006326D5" w:rsidRPr="002133BD" w:rsidRDefault="006326D5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TOTAL start-up cost              </w:t>
      </w:r>
      <w:bookmarkStart w:id="0" w:name="_GoBack"/>
      <w:bookmarkEnd w:id="0"/>
      <w:r>
        <w:rPr>
          <w:rFonts w:ascii="Open Sans" w:hAnsi="Open Sans" w:cs="Open Sans"/>
        </w:rPr>
        <w:t xml:space="preserve">                              $__________</w:t>
      </w:r>
    </w:p>
    <w:sectPr w:rsidR="006326D5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A5" w:rsidRDefault="007748A5" w:rsidP="00E7721B">
      <w:r>
        <w:separator/>
      </w:r>
    </w:p>
  </w:endnote>
  <w:endnote w:type="continuationSeparator" w:id="0">
    <w:p w:rsidR="007748A5" w:rsidRDefault="007748A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26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26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A5" w:rsidRDefault="007748A5" w:rsidP="00E7721B">
      <w:r>
        <w:separator/>
      </w:r>
    </w:p>
  </w:footnote>
  <w:footnote w:type="continuationSeparator" w:id="0">
    <w:p w:rsidR="007748A5" w:rsidRDefault="007748A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6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589A"/>
    <w:rsid w:val="00113B85"/>
    <w:rsid w:val="00212CEB"/>
    <w:rsid w:val="002133BD"/>
    <w:rsid w:val="00332C0A"/>
    <w:rsid w:val="003836AD"/>
    <w:rsid w:val="003D49FF"/>
    <w:rsid w:val="003D4F01"/>
    <w:rsid w:val="00444E90"/>
    <w:rsid w:val="0046195B"/>
    <w:rsid w:val="004C7226"/>
    <w:rsid w:val="00522998"/>
    <w:rsid w:val="00605BA8"/>
    <w:rsid w:val="006326D5"/>
    <w:rsid w:val="006344A1"/>
    <w:rsid w:val="00741A79"/>
    <w:rsid w:val="007748A5"/>
    <w:rsid w:val="007756CF"/>
    <w:rsid w:val="007E317F"/>
    <w:rsid w:val="008C7B21"/>
    <w:rsid w:val="00AA7C04"/>
    <w:rsid w:val="00AD2CEF"/>
    <w:rsid w:val="00B0214B"/>
    <w:rsid w:val="00B72090"/>
    <w:rsid w:val="00C607F0"/>
    <w:rsid w:val="00D40CCF"/>
    <w:rsid w:val="00E7721B"/>
    <w:rsid w:val="00F01A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0404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1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2</cp:revision>
  <dcterms:created xsi:type="dcterms:W3CDTF">2017-11-07T19:18:00Z</dcterms:created>
  <dcterms:modified xsi:type="dcterms:W3CDTF">2017-11-07T19:18:00Z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