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854" w:rsidRDefault="00773854" w:rsidP="000E13ED">
      <w:pPr>
        <w:jc w:val="center"/>
        <w:rPr>
          <w:rFonts w:ascii="Open Sans" w:hAnsi="Open Sans" w:cs="Open Sans"/>
          <w:b/>
        </w:rPr>
      </w:pPr>
      <w:bookmarkStart w:id="0" w:name="_GoBack"/>
      <w:r w:rsidRPr="00773854">
        <w:rPr>
          <w:rFonts w:ascii="Open Sans" w:hAnsi="Open Sans" w:cs="Open Sans"/>
          <w:b/>
        </w:rPr>
        <w:t>The Advantage of Starting Early</w:t>
      </w:r>
    </w:p>
    <w:bookmarkEnd w:id="0"/>
    <w:p w:rsidR="00773854" w:rsidRDefault="00773854" w:rsidP="00773854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620"/>
      </w:tblGrid>
      <w:tr w:rsidR="00773854" w:rsidTr="000E13ED">
        <w:tc>
          <w:tcPr>
            <w:tcW w:w="985" w:type="dxa"/>
          </w:tcPr>
          <w:p w:rsidR="00773854" w:rsidRDefault="00773854" w:rsidP="0077385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AGE</w:t>
            </w:r>
          </w:p>
        </w:tc>
        <w:tc>
          <w:tcPr>
            <w:tcW w:w="1620" w:type="dxa"/>
          </w:tcPr>
          <w:p w:rsidR="00773854" w:rsidRDefault="00773854" w:rsidP="00773854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7% SAVING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 w:rsidRPr="00773854">
              <w:rPr>
                <w:rFonts w:ascii="Open Sans" w:hAnsi="Open Sans" w:cs="Open Sans"/>
              </w:rPr>
              <w:t>18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 w:rsidRPr="00773854"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19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21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rPr>
          <w:trHeight w:val="130"/>
        </w:trPr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23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24</w:t>
            </w:r>
          </w:p>
        </w:tc>
        <w:tc>
          <w:tcPr>
            <w:tcW w:w="1620" w:type="dxa"/>
          </w:tcPr>
          <w:p w:rsidR="00773854" w:rsidRP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25</w:t>
            </w:r>
          </w:p>
        </w:tc>
        <w:tc>
          <w:tcPr>
            <w:tcW w:w="1620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26</w:t>
            </w:r>
          </w:p>
        </w:tc>
        <w:tc>
          <w:tcPr>
            <w:tcW w:w="1620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  <w:tr w:rsidR="00773854" w:rsidTr="000E13ED">
        <w:tc>
          <w:tcPr>
            <w:tcW w:w="985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27</w:t>
            </w:r>
          </w:p>
        </w:tc>
        <w:tc>
          <w:tcPr>
            <w:tcW w:w="1620" w:type="dxa"/>
          </w:tcPr>
          <w:p w:rsidR="00773854" w:rsidRDefault="00773854" w:rsidP="0077385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$2,000.00</w:t>
            </w:r>
          </w:p>
        </w:tc>
      </w:tr>
    </w:tbl>
    <w:p w:rsidR="00773854" w:rsidRDefault="00773854" w:rsidP="00773854">
      <w:pPr>
        <w:rPr>
          <w:rFonts w:ascii="Open Sans" w:hAnsi="Open Sans" w:cs="Open Sans"/>
          <w:b/>
        </w:rPr>
      </w:pPr>
    </w:p>
    <w:p w:rsidR="00773854" w:rsidRDefault="00773854" w:rsidP="00773854">
      <w:pPr>
        <w:rPr>
          <w:rFonts w:ascii="Open Sans" w:hAnsi="Open Sans" w:cs="Open Sans"/>
        </w:rPr>
      </w:pPr>
      <w:r w:rsidRPr="00773854">
        <w:rPr>
          <w:rFonts w:ascii="Open Sans" w:hAnsi="Open Sans" w:cs="Open Sans"/>
        </w:rPr>
        <w:t xml:space="preserve">No further investing from age 27 to 65. </w:t>
      </w:r>
    </w:p>
    <w:p w:rsidR="000E13ED" w:rsidRPr="00773854" w:rsidRDefault="000E13ED" w:rsidP="00773854">
      <w:pPr>
        <w:rPr>
          <w:rFonts w:ascii="Open Sans" w:hAnsi="Open Sans" w:cs="Open Sans"/>
        </w:rPr>
      </w:pPr>
      <w:r w:rsidRPr="00773854">
        <w:rPr>
          <w:rFonts w:ascii="Open Sans" w:hAnsi="Open Sans" w:cs="Open Sans"/>
        </w:rPr>
        <w:t>TOTAL INVESTMENT: $20,000</w:t>
      </w:r>
    </w:p>
    <w:p w:rsidR="00773854" w:rsidRPr="00773854" w:rsidRDefault="00773854" w:rsidP="00773854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Your Total at Age 65: $361,418</w:t>
      </w:r>
    </w:p>
    <w:p w:rsidR="002133BD" w:rsidRDefault="002133B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  <w:b/>
        </w:rPr>
      </w:pPr>
      <w:r w:rsidRPr="000E13ED">
        <w:rPr>
          <w:rFonts w:ascii="Open Sans" w:hAnsi="Open Sans" w:cs="Open Sans"/>
          <w:b/>
        </w:rPr>
        <w:t>YOUR SISTER’S TOTAL AT AGE 65: $276,474</w:t>
      </w:r>
    </w:p>
    <w:p w:rsidR="000E13ED" w:rsidRDefault="000E13ED" w:rsidP="002133BD">
      <w:pPr>
        <w:rPr>
          <w:rFonts w:ascii="Open Sans" w:hAnsi="Open Sans" w:cs="Open Sans"/>
          <w:b/>
        </w:rPr>
      </w:pPr>
    </w:p>
    <w:p w:rsidR="000E13ED" w:rsidRPr="000E13ED" w:rsidRDefault="000E13ED" w:rsidP="002133BD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Difference due at starting early: $84,944</w:t>
      </w: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</w:rPr>
      </w:pPr>
    </w:p>
    <w:p w:rsidR="000E13ED" w:rsidRDefault="000E13ED" w:rsidP="002133BD">
      <w:pPr>
        <w:rPr>
          <w:rFonts w:ascii="Open Sans" w:hAnsi="Open Sans" w:cs="Open Sans"/>
          <w:b/>
        </w:rPr>
      </w:pPr>
      <w:r w:rsidRPr="000E13ED">
        <w:rPr>
          <w:rFonts w:ascii="Open Sans" w:hAnsi="Open Sans" w:cs="Open Sans"/>
          <w:b/>
        </w:rPr>
        <w:t>YOU</w:t>
      </w:r>
      <w:r>
        <w:rPr>
          <w:rFonts w:ascii="Open Sans" w:hAnsi="Open Sans" w:cs="Open Sans"/>
          <w:b/>
        </w:rPr>
        <w:t>R SISTER</w:t>
      </w:r>
    </w:p>
    <w:p w:rsidR="000E13ED" w:rsidRPr="000E13ED" w:rsidRDefault="000E13ED" w:rsidP="002133BD">
      <w:pPr>
        <w:rPr>
          <w:rFonts w:ascii="Open Sans" w:hAnsi="Open Sans" w:cs="Open Sans"/>
        </w:rPr>
      </w:pPr>
      <w:r w:rsidRPr="000E13ED">
        <w:rPr>
          <w:rFonts w:ascii="Open Sans" w:hAnsi="Open Sans" w:cs="Open Sans"/>
        </w:rPr>
        <w:t>*No Investing Until Age 31*</w:t>
      </w:r>
    </w:p>
    <w:p w:rsidR="000E13ED" w:rsidRDefault="000E13ED" w:rsidP="002133BD">
      <w:pPr>
        <w:rPr>
          <w:rFonts w:ascii="Open Sans" w:hAnsi="Open Sans" w:cs="Open Sans"/>
        </w:rPr>
      </w:pPr>
      <w:r w:rsidRPr="000E13ED">
        <w:rPr>
          <w:rFonts w:ascii="Open Sans" w:hAnsi="Open Sans" w:cs="Open Sans"/>
        </w:rPr>
        <w:t>TOTAL INVESTMENT: $70,000</w:t>
      </w:r>
    </w:p>
    <w:tbl>
      <w:tblPr>
        <w:tblStyle w:val="TableGrid"/>
        <w:tblpPr w:leftFromText="180" w:rightFromText="180" w:vertAnchor="text" w:horzAnchor="page" w:tblpX="6661" w:tblpY="230"/>
        <w:tblW w:w="0" w:type="auto"/>
        <w:tblLook w:val="04A0" w:firstRow="1" w:lastRow="0" w:firstColumn="1" w:lastColumn="0" w:noHBand="0" w:noVBand="1"/>
      </w:tblPr>
      <w:tblGrid>
        <w:gridCol w:w="985"/>
        <w:gridCol w:w="1620"/>
      </w:tblGrid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  <w:b/>
              </w:rPr>
            </w:pPr>
            <w:r w:rsidRPr="000E13ED">
              <w:rPr>
                <w:rFonts w:ascii="Open Sans" w:hAnsi="Open Sans" w:cs="Open Sans"/>
                <w:b/>
              </w:rPr>
              <w:t>AGE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  <w:b/>
              </w:rPr>
            </w:pPr>
            <w:r w:rsidRPr="000E13ED">
              <w:rPr>
                <w:rFonts w:ascii="Open Sans" w:hAnsi="Open Sans" w:cs="Open Sans"/>
                <w:b/>
              </w:rPr>
              <w:t>7% SAVING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32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33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34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35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rPr>
          <w:trHeight w:val="130"/>
        </w:trPr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36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37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38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39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40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42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43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44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46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47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48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49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50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51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52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53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54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55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56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57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58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59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60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61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62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63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64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  <w:tr w:rsidR="000E13ED" w:rsidRPr="000E13ED" w:rsidTr="000E13ED">
        <w:tc>
          <w:tcPr>
            <w:tcW w:w="985" w:type="dxa"/>
          </w:tcPr>
          <w:p w:rsidR="000E13ED" w:rsidRDefault="000E13ED" w:rsidP="000E13E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65</w:t>
            </w:r>
          </w:p>
        </w:tc>
        <w:tc>
          <w:tcPr>
            <w:tcW w:w="1620" w:type="dxa"/>
          </w:tcPr>
          <w:p w:rsidR="000E13ED" w:rsidRPr="000E13ED" w:rsidRDefault="000E13ED" w:rsidP="000E13ED">
            <w:pPr>
              <w:rPr>
                <w:rFonts w:ascii="Open Sans" w:hAnsi="Open Sans" w:cs="Open Sans"/>
              </w:rPr>
            </w:pPr>
            <w:r w:rsidRPr="000E13ED">
              <w:rPr>
                <w:rFonts w:ascii="Open Sans" w:hAnsi="Open Sans" w:cs="Open Sans"/>
              </w:rPr>
              <w:t>$2,000.00</w:t>
            </w:r>
          </w:p>
        </w:tc>
      </w:tr>
    </w:tbl>
    <w:p w:rsidR="000E13ED" w:rsidRPr="000E13ED" w:rsidRDefault="000E13ED" w:rsidP="000E13ED">
      <w:pPr>
        <w:rPr>
          <w:rFonts w:ascii="Open Sans" w:hAnsi="Open Sans" w:cs="Open Sans"/>
        </w:rPr>
      </w:pPr>
    </w:p>
    <w:sectPr w:rsidR="000E13ED" w:rsidRPr="000E13ED" w:rsidSect="000E13E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BA" w:rsidRDefault="00B540BA" w:rsidP="00E7721B">
      <w:r>
        <w:separator/>
      </w:r>
    </w:p>
  </w:endnote>
  <w:endnote w:type="continuationSeparator" w:id="0">
    <w:p w:rsidR="00B540BA" w:rsidRDefault="00B540B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B540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773854" w:rsidRDefault="00212CEB" w:rsidP="0077385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3E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13E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BA" w:rsidRDefault="00B540BA" w:rsidP="00E7721B">
      <w:r>
        <w:separator/>
      </w:r>
    </w:p>
  </w:footnote>
  <w:footnote w:type="continuationSeparator" w:id="0">
    <w:p w:rsidR="00B540BA" w:rsidRDefault="00B540B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B54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77385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13E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3854"/>
    <w:rsid w:val="007756CF"/>
    <w:rsid w:val="007E317F"/>
    <w:rsid w:val="008C7B21"/>
    <w:rsid w:val="00AA7C04"/>
    <w:rsid w:val="00AD2CEF"/>
    <w:rsid w:val="00B0214B"/>
    <w:rsid w:val="00B540BA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A1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2017-10-31T15:22:00Z</dcterms:created>
  <dcterms:modified xsi:type="dcterms:W3CDTF">2017-10-31T15:22:00Z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