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</w:rPr>
      </w:pPr>
    </w:p>
    <w:p w:rsidR="006B27B6" w:rsidRPr="005166A1" w:rsidRDefault="006B27B6" w:rsidP="005166A1">
      <w:pPr>
        <w:jc w:val="center"/>
        <w:rPr>
          <w:rFonts w:ascii="Open Sans" w:hAnsi="Open Sans" w:cs="Open Sans"/>
          <w:b/>
          <w:szCs w:val="22"/>
        </w:rPr>
      </w:pPr>
      <w:r w:rsidRPr="005166A1">
        <w:rPr>
          <w:rFonts w:ascii="Open Sans" w:hAnsi="Open Sans" w:cs="Open Sans"/>
          <w:b/>
          <w:szCs w:val="22"/>
        </w:rPr>
        <w:t>Activity 7.4.1 – Adjustments for Uncollectible Accounts</w:t>
      </w:r>
    </w:p>
    <w:p w:rsidR="006B27B6" w:rsidRPr="005166A1" w:rsidRDefault="006B27B6" w:rsidP="005166A1">
      <w:pPr>
        <w:jc w:val="center"/>
        <w:rPr>
          <w:rFonts w:ascii="Open Sans" w:hAnsi="Open Sans" w:cs="Open Sans"/>
          <w:szCs w:val="22"/>
        </w:rPr>
      </w:pPr>
    </w:p>
    <w:p w:rsidR="005166A1" w:rsidRDefault="005166A1" w:rsidP="006B27B6">
      <w:pPr>
        <w:rPr>
          <w:rFonts w:ascii="Open Sans" w:hAnsi="Open Sans" w:cs="Open Sans"/>
          <w:szCs w:val="22"/>
          <w:u w:val="single"/>
        </w:rPr>
      </w:pPr>
    </w:p>
    <w:p w:rsidR="006B27B6" w:rsidRPr="005166A1" w:rsidRDefault="006B27B6" w:rsidP="006B27B6">
      <w:pPr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zCs w:val="22"/>
          <w:u w:val="single"/>
        </w:rPr>
        <w:t>Purpose</w:t>
      </w:r>
      <w:r w:rsidRPr="005166A1">
        <w:rPr>
          <w:rFonts w:ascii="Open Sans" w:hAnsi="Open Sans" w:cs="Open Sans"/>
          <w:szCs w:val="22"/>
        </w:rPr>
        <w:t>: Demonstrate skill in analyzing and journalizing adjustments for uncollectible accounts at the end of the fiscal period.</w:t>
      </w:r>
    </w:p>
    <w:p w:rsidR="006B27B6" w:rsidRPr="005166A1" w:rsidRDefault="006B27B6" w:rsidP="006B27B6">
      <w:pPr>
        <w:rPr>
          <w:rFonts w:ascii="Open Sans" w:hAnsi="Open Sans" w:cs="Open Sans"/>
          <w:szCs w:val="22"/>
        </w:rPr>
      </w:pPr>
    </w:p>
    <w:p w:rsidR="006B27B6" w:rsidRDefault="006B27B6" w:rsidP="006B27B6">
      <w:pPr>
        <w:pStyle w:val="BodyText"/>
        <w:numPr>
          <w:ilvl w:val="0"/>
          <w:numId w:val="3"/>
        </w:numPr>
        <w:tabs>
          <w:tab w:val="left" w:pos="1341"/>
        </w:tabs>
        <w:spacing w:before="118"/>
        <w:ind w:right="302"/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zCs w:val="22"/>
        </w:rPr>
        <w:t>Ask students to</w:t>
      </w:r>
      <w:r w:rsidRPr="005166A1">
        <w:rPr>
          <w:rFonts w:ascii="Open Sans" w:hAnsi="Open Sans" w:cs="Open Sans"/>
          <w:spacing w:val="-2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>read</w:t>
      </w:r>
      <w:r w:rsidRPr="005166A1">
        <w:rPr>
          <w:rFonts w:ascii="Open Sans" w:hAnsi="Open Sans" w:cs="Open Sans"/>
          <w:spacing w:val="-1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 xml:space="preserve">about </w:t>
      </w:r>
      <w:r w:rsidRPr="005166A1">
        <w:rPr>
          <w:rFonts w:ascii="Open Sans" w:hAnsi="Open Sans" w:cs="Open Sans"/>
          <w:spacing w:val="-1"/>
          <w:szCs w:val="22"/>
        </w:rPr>
        <w:t>uncollectible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accounts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either</w:t>
      </w:r>
      <w:r w:rsidRPr="005166A1">
        <w:rPr>
          <w:rFonts w:ascii="Open Sans" w:hAnsi="Open Sans" w:cs="Open Sans"/>
          <w:szCs w:val="22"/>
        </w:rPr>
        <w:t xml:space="preserve"> from the </w:t>
      </w:r>
      <w:r w:rsidRPr="005166A1">
        <w:rPr>
          <w:rFonts w:ascii="Open Sans" w:hAnsi="Open Sans" w:cs="Open Sans"/>
          <w:spacing w:val="-1"/>
          <w:szCs w:val="22"/>
        </w:rPr>
        <w:t>textbook</w:t>
      </w:r>
      <w:r w:rsidRPr="005166A1">
        <w:rPr>
          <w:rFonts w:ascii="Open Sans" w:hAnsi="Open Sans" w:cs="Open Sans"/>
          <w:szCs w:val="22"/>
        </w:rPr>
        <w:t xml:space="preserve"> or</w:t>
      </w:r>
      <w:r w:rsidRPr="005166A1">
        <w:rPr>
          <w:rFonts w:ascii="Open Sans" w:hAnsi="Open Sans" w:cs="Open Sans"/>
          <w:spacing w:val="59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>from a</w:t>
      </w:r>
      <w:r w:rsidRPr="005166A1">
        <w:rPr>
          <w:rFonts w:ascii="Open Sans" w:hAnsi="Open Sans" w:cs="Open Sans"/>
          <w:spacing w:val="-2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Web</w:t>
      </w:r>
      <w:r w:rsidRPr="005166A1">
        <w:rPr>
          <w:rFonts w:ascii="Open Sans" w:hAnsi="Open Sans" w:cs="Open Sans"/>
          <w:szCs w:val="22"/>
        </w:rPr>
        <w:t xml:space="preserve"> site you reference.</w:t>
      </w:r>
    </w:p>
    <w:p w:rsidR="005166A1" w:rsidRPr="005166A1" w:rsidRDefault="005166A1" w:rsidP="005166A1">
      <w:pPr>
        <w:pStyle w:val="BodyText"/>
        <w:tabs>
          <w:tab w:val="left" w:pos="1341"/>
        </w:tabs>
        <w:spacing w:before="118"/>
        <w:ind w:left="360" w:right="302" w:firstLine="0"/>
        <w:rPr>
          <w:rFonts w:ascii="Open Sans" w:hAnsi="Open Sans" w:cs="Open Sans"/>
          <w:szCs w:val="22"/>
        </w:rPr>
      </w:pPr>
    </w:p>
    <w:p w:rsidR="006B27B6" w:rsidRPr="005166A1" w:rsidRDefault="006B27B6" w:rsidP="006B27B6">
      <w:pPr>
        <w:pStyle w:val="BodyText"/>
        <w:numPr>
          <w:ilvl w:val="0"/>
          <w:numId w:val="3"/>
        </w:numPr>
        <w:tabs>
          <w:tab w:val="left" w:pos="1341"/>
        </w:tabs>
        <w:spacing w:before="120"/>
        <w:ind w:right="634"/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pacing w:val="-1"/>
          <w:szCs w:val="22"/>
        </w:rPr>
        <w:t>Discuss</w:t>
      </w:r>
      <w:r w:rsidRPr="005166A1">
        <w:rPr>
          <w:rFonts w:ascii="Open Sans" w:hAnsi="Open Sans" w:cs="Open Sans"/>
          <w:szCs w:val="22"/>
        </w:rPr>
        <w:t xml:space="preserve"> the risk of </w:t>
      </w:r>
      <w:r w:rsidRPr="005166A1">
        <w:rPr>
          <w:rFonts w:ascii="Open Sans" w:hAnsi="Open Sans" w:cs="Open Sans"/>
          <w:spacing w:val="-1"/>
          <w:szCs w:val="22"/>
        </w:rPr>
        <w:t>loss</w:t>
      </w:r>
      <w:r w:rsidRPr="005166A1">
        <w:rPr>
          <w:rFonts w:ascii="Open Sans" w:hAnsi="Open Sans" w:cs="Open Sans"/>
          <w:szCs w:val="22"/>
        </w:rPr>
        <w:t xml:space="preserve"> that </w:t>
      </w:r>
      <w:r w:rsidRPr="005166A1">
        <w:rPr>
          <w:rFonts w:ascii="Open Sans" w:hAnsi="Open Sans" w:cs="Open Sans"/>
          <w:spacing w:val="-1"/>
          <w:szCs w:val="22"/>
        </w:rPr>
        <w:t>occurs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when</w:t>
      </w:r>
      <w:r w:rsidRPr="005166A1">
        <w:rPr>
          <w:rFonts w:ascii="Open Sans" w:hAnsi="Open Sans" w:cs="Open Sans"/>
          <w:szCs w:val="22"/>
        </w:rPr>
        <w:t xml:space="preserve"> a </w:t>
      </w:r>
      <w:r w:rsidRPr="005166A1">
        <w:rPr>
          <w:rFonts w:ascii="Open Sans" w:hAnsi="Open Sans" w:cs="Open Sans"/>
          <w:spacing w:val="-1"/>
          <w:szCs w:val="22"/>
        </w:rPr>
        <w:t>business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sells</w:t>
      </w:r>
      <w:r w:rsidRPr="005166A1">
        <w:rPr>
          <w:rFonts w:ascii="Open Sans" w:hAnsi="Open Sans" w:cs="Open Sans"/>
          <w:szCs w:val="22"/>
        </w:rPr>
        <w:t xml:space="preserve"> on account.</w:t>
      </w:r>
      <w:r w:rsidRPr="005166A1">
        <w:rPr>
          <w:rFonts w:ascii="Open Sans" w:hAnsi="Open Sans" w:cs="Open Sans"/>
          <w:spacing w:val="51"/>
          <w:szCs w:val="22"/>
        </w:rPr>
        <w:t xml:space="preserve"> </w:t>
      </w:r>
      <w:bookmarkStart w:id="0" w:name="_GoBack"/>
      <w:r w:rsidRPr="005166A1">
        <w:rPr>
          <w:rFonts w:ascii="Open Sans" w:hAnsi="Open Sans" w:cs="Open Sans"/>
          <w:spacing w:val="-1"/>
          <w:szCs w:val="22"/>
        </w:rPr>
        <w:t>Explain</w:t>
      </w:r>
      <w:r w:rsidRPr="005166A1">
        <w:rPr>
          <w:rFonts w:ascii="Open Sans" w:hAnsi="Open Sans" w:cs="Open Sans"/>
          <w:szCs w:val="22"/>
        </w:rPr>
        <w:t xml:space="preserve"> the need to </w:t>
      </w:r>
      <w:r w:rsidRPr="005166A1">
        <w:rPr>
          <w:rFonts w:ascii="Open Sans" w:hAnsi="Open Sans" w:cs="Open Sans"/>
          <w:spacing w:val="-1"/>
          <w:szCs w:val="22"/>
        </w:rPr>
        <w:t>make</w:t>
      </w:r>
      <w:r w:rsidRPr="005166A1">
        <w:rPr>
          <w:rFonts w:ascii="Open Sans" w:hAnsi="Open Sans" w:cs="Open Sans"/>
          <w:szCs w:val="22"/>
        </w:rPr>
        <w:t xml:space="preserve"> adjustments and</w:t>
      </w:r>
      <w:r w:rsidRPr="005166A1">
        <w:rPr>
          <w:rFonts w:ascii="Open Sans" w:hAnsi="Open Sans" w:cs="Open Sans"/>
          <w:spacing w:val="-1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 xml:space="preserve">the possible </w:t>
      </w:r>
      <w:r w:rsidRPr="005166A1">
        <w:rPr>
          <w:rFonts w:ascii="Open Sans" w:hAnsi="Open Sans" w:cs="Open Sans"/>
          <w:spacing w:val="-1"/>
          <w:szCs w:val="22"/>
        </w:rPr>
        <w:t>result</w:t>
      </w:r>
      <w:r w:rsidRPr="005166A1">
        <w:rPr>
          <w:rFonts w:ascii="Open Sans" w:hAnsi="Open Sans" w:cs="Open Sans"/>
          <w:szCs w:val="22"/>
        </w:rPr>
        <w:t xml:space="preserve"> if </w:t>
      </w:r>
      <w:r w:rsidRPr="005166A1">
        <w:rPr>
          <w:rFonts w:ascii="Open Sans" w:hAnsi="Open Sans" w:cs="Open Sans"/>
          <w:spacing w:val="-1"/>
          <w:szCs w:val="22"/>
        </w:rPr>
        <w:t>this</w:t>
      </w:r>
      <w:r w:rsidRPr="005166A1">
        <w:rPr>
          <w:rFonts w:ascii="Open Sans" w:hAnsi="Open Sans" w:cs="Open Sans"/>
          <w:szCs w:val="22"/>
        </w:rPr>
        <w:t xml:space="preserve"> is not</w:t>
      </w:r>
      <w:r w:rsidRPr="005166A1">
        <w:rPr>
          <w:rFonts w:ascii="Open Sans" w:hAnsi="Open Sans" w:cs="Open Sans"/>
          <w:spacing w:val="35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done.</w:t>
      </w:r>
      <w:bookmarkEnd w:id="0"/>
    </w:p>
    <w:p w:rsidR="005166A1" w:rsidRPr="005166A1" w:rsidRDefault="005166A1" w:rsidP="005166A1">
      <w:pPr>
        <w:pStyle w:val="BodyText"/>
        <w:tabs>
          <w:tab w:val="left" w:pos="1341"/>
        </w:tabs>
        <w:spacing w:before="120"/>
        <w:ind w:left="360" w:right="634" w:firstLine="0"/>
        <w:rPr>
          <w:rFonts w:ascii="Open Sans" w:hAnsi="Open Sans" w:cs="Open Sans"/>
          <w:szCs w:val="22"/>
        </w:rPr>
      </w:pPr>
    </w:p>
    <w:p w:rsidR="006B27B6" w:rsidRPr="005166A1" w:rsidRDefault="006B27B6" w:rsidP="006B27B6">
      <w:pPr>
        <w:pStyle w:val="BodyText"/>
        <w:numPr>
          <w:ilvl w:val="0"/>
          <w:numId w:val="3"/>
        </w:numPr>
        <w:tabs>
          <w:tab w:val="left" w:pos="1341"/>
        </w:tabs>
        <w:spacing w:before="120"/>
        <w:ind w:right="929"/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pacing w:val="-1"/>
          <w:szCs w:val="22"/>
        </w:rPr>
        <w:t>Demonstrate</w:t>
      </w:r>
      <w:r w:rsidRPr="005166A1">
        <w:rPr>
          <w:rFonts w:ascii="Open Sans" w:hAnsi="Open Sans" w:cs="Open Sans"/>
          <w:szCs w:val="22"/>
        </w:rPr>
        <w:t xml:space="preserve"> the </w:t>
      </w:r>
      <w:r w:rsidRPr="005166A1">
        <w:rPr>
          <w:rFonts w:ascii="Open Sans" w:hAnsi="Open Sans" w:cs="Open Sans"/>
          <w:spacing w:val="-1"/>
          <w:szCs w:val="22"/>
        </w:rPr>
        <w:t xml:space="preserve">balance </w:t>
      </w:r>
      <w:r w:rsidRPr="005166A1">
        <w:rPr>
          <w:rFonts w:ascii="Open Sans" w:hAnsi="Open Sans" w:cs="Open Sans"/>
          <w:szCs w:val="22"/>
        </w:rPr>
        <w:t>side and</w:t>
      </w:r>
      <w:r w:rsidRPr="005166A1">
        <w:rPr>
          <w:rFonts w:ascii="Open Sans" w:hAnsi="Open Sans" w:cs="Open Sans"/>
          <w:spacing w:val="1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increase</w:t>
      </w:r>
      <w:r w:rsidRPr="005166A1">
        <w:rPr>
          <w:rFonts w:ascii="Open Sans" w:hAnsi="Open Sans" w:cs="Open Sans"/>
          <w:szCs w:val="22"/>
        </w:rPr>
        <w:t xml:space="preserve"> and decrease side</w:t>
      </w:r>
      <w:r w:rsidRPr="005166A1">
        <w:rPr>
          <w:rFonts w:ascii="Open Sans" w:hAnsi="Open Sans" w:cs="Open Sans"/>
          <w:spacing w:val="-1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>of</w:t>
      </w:r>
      <w:r w:rsidRPr="005166A1">
        <w:rPr>
          <w:rFonts w:ascii="Open Sans" w:hAnsi="Open Sans" w:cs="Open Sans"/>
          <w:spacing w:val="47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 xml:space="preserve">Uncollectible </w:t>
      </w:r>
      <w:r w:rsidRPr="005166A1">
        <w:rPr>
          <w:rFonts w:ascii="Open Sans" w:hAnsi="Open Sans" w:cs="Open Sans"/>
          <w:spacing w:val="-1"/>
          <w:szCs w:val="22"/>
        </w:rPr>
        <w:t>Accounts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Expense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using</w:t>
      </w:r>
      <w:r w:rsidRPr="005166A1">
        <w:rPr>
          <w:rFonts w:ascii="Open Sans" w:hAnsi="Open Sans" w:cs="Open Sans"/>
          <w:szCs w:val="22"/>
        </w:rPr>
        <w:t xml:space="preserve"> a “T” </w:t>
      </w:r>
      <w:r w:rsidRPr="005166A1">
        <w:rPr>
          <w:rFonts w:ascii="Open Sans" w:hAnsi="Open Sans" w:cs="Open Sans"/>
          <w:spacing w:val="-1"/>
          <w:szCs w:val="22"/>
        </w:rPr>
        <w:t>account.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1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Demonstrate the</w:t>
      </w:r>
      <w:r w:rsidRPr="005166A1">
        <w:rPr>
          <w:rFonts w:ascii="Open Sans" w:hAnsi="Open Sans" w:cs="Open Sans"/>
          <w:spacing w:val="67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 xml:space="preserve">contra asset </w:t>
      </w:r>
      <w:r w:rsidRPr="005166A1">
        <w:rPr>
          <w:rFonts w:ascii="Open Sans" w:hAnsi="Open Sans" w:cs="Open Sans"/>
          <w:spacing w:val="-1"/>
          <w:szCs w:val="22"/>
        </w:rPr>
        <w:t>Allowance</w:t>
      </w:r>
      <w:r w:rsidRPr="005166A1">
        <w:rPr>
          <w:rFonts w:ascii="Open Sans" w:hAnsi="Open Sans" w:cs="Open Sans"/>
          <w:szCs w:val="22"/>
        </w:rPr>
        <w:t xml:space="preserve"> for </w:t>
      </w:r>
      <w:r w:rsidRPr="005166A1">
        <w:rPr>
          <w:rFonts w:ascii="Open Sans" w:hAnsi="Open Sans" w:cs="Open Sans"/>
          <w:spacing w:val="-1"/>
          <w:szCs w:val="22"/>
        </w:rPr>
        <w:t>Uncollectible</w:t>
      </w:r>
      <w:r w:rsidRPr="005166A1">
        <w:rPr>
          <w:rFonts w:ascii="Open Sans" w:hAnsi="Open Sans" w:cs="Open Sans"/>
          <w:spacing w:val="-1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Accounts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using</w:t>
      </w:r>
      <w:r w:rsidRPr="005166A1">
        <w:rPr>
          <w:rFonts w:ascii="Open Sans" w:hAnsi="Open Sans" w:cs="Open Sans"/>
          <w:szCs w:val="22"/>
        </w:rPr>
        <w:t xml:space="preserve"> a “T” </w:t>
      </w:r>
      <w:r w:rsidRPr="005166A1">
        <w:rPr>
          <w:rFonts w:ascii="Open Sans" w:hAnsi="Open Sans" w:cs="Open Sans"/>
          <w:spacing w:val="-1"/>
          <w:szCs w:val="22"/>
        </w:rPr>
        <w:t>account.</w:t>
      </w:r>
    </w:p>
    <w:p w:rsidR="005166A1" w:rsidRPr="005166A1" w:rsidRDefault="005166A1" w:rsidP="005166A1">
      <w:pPr>
        <w:pStyle w:val="BodyText"/>
        <w:tabs>
          <w:tab w:val="left" w:pos="1341"/>
        </w:tabs>
        <w:spacing w:before="120"/>
        <w:ind w:left="360" w:right="929" w:firstLine="0"/>
        <w:rPr>
          <w:rFonts w:ascii="Open Sans" w:hAnsi="Open Sans" w:cs="Open Sans"/>
          <w:szCs w:val="22"/>
        </w:rPr>
      </w:pPr>
    </w:p>
    <w:p w:rsidR="006B27B6" w:rsidRPr="005166A1" w:rsidRDefault="006B27B6" w:rsidP="006B27B6">
      <w:pPr>
        <w:pStyle w:val="BodyText"/>
        <w:numPr>
          <w:ilvl w:val="0"/>
          <w:numId w:val="3"/>
        </w:numPr>
        <w:tabs>
          <w:tab w:val="left" w:pos="1341"/>
        </w:tabs>
        <w:spacing w:before="120"/>
        <w:ind w:right="436"/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pacing w:val="-1"/>
          <w:szCs w:val="22"/>
        </w:rPr>
        <w:t>Explain</w:t>
      </w:r>
      <w:r w:rsidRPr="005166A1">
        <w:rPr>
          <w:rFonts w:ascii="Open Sans" w:hAnsi="Open Sans" w:cs="Open Sans"/>
          <w:szCs w:val="22"/>
        </w:rPr>
        <w:t xml:space="preserve"> how a </w:t>
      </w:r>
      <w:r w:rsidRPr="005166A1">
        <w:rPr>
          <w:rFonts w:ascii="Open Sans" w:hAnsi="Open Sans" w:cs="Open Sans"/>
          <w:spacing w:val="-1"/>
          <w:szCs w:val="22"/>
        </w:rPr>
        <w:t>business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determines</w:t>
      </w:r>
      <w:r w:rsidRPr="005166A1">
        <w:rPr>
          <w:rFonts w:ascii="Open Sans" w:hAnsi="Open Sans" w:cs="Open Sans"/>
          <w:szCs w:val="22"/>
        </w:rPr>
        <w:t xml:space="preserve"> the </w:t>
      </w:r>
      <w:r w:rsidRPr="005166A1">
        <w:rPr>
          <w:rFonts w:ascii="Open Sans" w:hAnsi="Open Sans" w:cs="Open Sans"/>
          <w:spacing w:val="-1"/>
          <w:szCs w:val="22"/>
        </w:rPr>
        <w:t>amount</w:t>
      </w:r>
      <w:r w:rsidRPr="005166A1">
        <w:rPr>
          <w:rFonts w:ascii="Open Sans" w:hAnsi="Open Sans" w:cs="Open Sans"/>
          <w:szCs w:val="22"/>
        </w:rPr>
        <w:t xml:space="preserve"> to </w:t>
      </w:r>
      <w:r w:rsidRPr="005166A1">
        <w:rPr>
          <w:rFonts w:ascii="Open Sans" w:hAnsi="Open Sans" w:cs="Open Sans"/>
          <w:spacing w:val="-1"/>
          <w:szCs w:val="22"/>
        </w:rPr>
        <w:t>estimate</w:t>
      </w:r>
      <w:r w:rsidRPr="005166A1">
        <w:rPr>
          <w:rFonts w:ascii="Open Sans" w:hAnsi="Open Sans" w:cs="Open Sans"/>
          <w:szCs w:val="22"/>
        </w:rPr>
        <w:t xml:space="preserve"> for</w:t>
      </w:r>
      <w:r w:rsidRPr="005166A1">
        <w:rPr>
          <w:rFonts w:ascii="Open Sans" w:hAnsi="Open Sans" w:cs="Open Sans"/>
          <w:spacing w:val="-1"/>
          <w:szCs w:val="22"/>
        </w:rPr>
        <w:t xml:space="preserve"> uncollectible</w:t>
      </w:r>
      <w:r w:rsidRPr="005166A1">
        <w:rPr>
          <w:rFonts w:ascii="Open Sans" w:hAnsi="Open Sans" w:cs="Open Sans"/>
          <w:spacing w:val="87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accounts.</w:t>
      </w:r>
    </w:p>
    <w:p w:rsidR="005166A1" w:rsidRPr="005166A1" w:rsidRDefault="005166A1" w:rsidP="005166A1">
      <w:pPr>
        <w:pStyle w:val="BodyText"/>
        <w:tabs>
          <w:tab w:val="left" w:pos="1341"/>
        </w:tabs>
        <w:spacing w:before="120"/>
        <w:ind w:left="360" w:right="436" w:firstLine="0"/>
        <w:rPr>
          <w:rFonts w:ascii="Open Sans" w:hAnsi="Open Sans" w:cs="Open Sans"/>
          <w:szCs w:val="22"/>
        </w:rPr>
      </w:pPr>
    </w:p>
    <w:p w:rsidR="006B27B6" w:rsidRPr="005166A1" w:rsidRDefault="006B27B6" w:rsidP="006B27B6">
      <w:pPr>
        <w:pStyle w:val="BodyText"/>
        <w:numPr>
          <w:ilvl w:val="0"/>
          <w:numId w:val="3"/>
        </w:numPr>
        <w:tabs>
          <w:tab w:val="left" w:pos="1341"/>
        </w:tabs>
        <w:spacing w:before="120"/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zCs w:val="22"/>
        </w:rPr>
        <w:t>Ask students to</w:t>
      </w:r>
      <w:r w:rsidRPr="005166A1">
        <w:rPr>
          <w:rFonts w:ascii="Open Sans" w:hAnsi="Open Sans" w:cs="Open Sans"/>
          <w:spacing w:val="-2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analyze</w:t>
      </w:r>
      <w:r w:rsidRPr="005166A1">
        <w:rPr>
          <w:rFonts w:ascii="Open Sans" w:hAnsi="Open Sans" w:cs="Open Sans"/>
          <w:szCs w:val="22"/>
        </w:rPr>
        <w:t xml:space="preserve"> this </w:t>
      </w:r>
      <w:r w:rsidRPr="005166A1">
        <w:rPr>
          <w:rFonts w:ascii="Open Sans" w:hAnsi="Open Sans" w:cs="Open Sans"/>
          <w:spacing w:val="-1"/>
          <w:szCs w:val="22"/>
        </w:rPr>
        <w:t>situation</w:t>
      </w:r>
      <w:r w:rsidRPr="005166A1">
        <w:rPr>
          <w:rFonts w:ascii="Open Sans" w:hAnsi="Open Sans" w:cs="Open Sans"/>
          <w:szCs w:val="22"/>
        </w:rPr>
        <w:t xml:space="preserve"> and </w:t>
      </w:r>
      <w:r w:rsidRPr="005166A1">
        <w:rPr>
          <w:rFonts w:ascii="Open Sans" w:hAnsi="Open Sans" w:cs="Open Sans"/>
          <w:spacing w:val="-1"/>
          <w:szCs w:val="22"/>
        </w:rPr>
        <w:t>answer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questions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verbally:</w:t>
      </w:r>
    </w:p>
    <w:p w:rsidR="006B27B6" w:rsidRPr="005166A1" w:rsidRDefault="006B27B6" w:rsidP="006B27B6">
      <w:pPr>
        <w:pStyle w:val="BodyText"/>
        <w:numPr>
          <w:ilvl w:val="1"/>
          <w:numId w:val="3"/>
        </w:numPr>
        <w:spacing w:before="120"/>
        <w:ind w:right="302"/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zCs w:val="22"/>
        </w:rPr>
        <w:t>TK</w:t>
      </w:r>
      <w:r w:rsidRPr="005166A1">
        <w:rPr>
          <w:rFonts w:ascii="Open Sans" w:hAnsi="Open Sans" w:cs="Open Sans"/>
          <w:spacing w:val="-1"/>
          <w:szCs w:val="22"/>
        </w:rPr>
        <w:t xml:space="preserve"> Phones,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Inc.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estimates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their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uncollectible</w:t>
      </w:r>
      <w:r w:rsidRPr="005166A1">
        <w:rPr>
          <w:rFonts w:ascii="Open Sans" w:hAnsi="Open Sans" w:cs="Open Sans"/>
          <w:szCs w:val="22"/>
        </w:rPr>
        <w:t xml:space="preserve"> accounts at the end of</w:t>
      </w:r>
      <w:r w:rsidRPr="005166A1">
        <w:rPr>
          <w:rFonts w:ascii="Open Sans" w:hAnsi="Open Sans" w:cs="Open Sans"/>
          <w:spacing w:val="-2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>each</w:t>
      </w:r>
      <w:r w:rsidRPr="005166A1">
        <w:rPr>
          <w:rFonts w:ascii="Open Sans" w:hAnsi="Open Sans" w:cs="Open Sans"/>
          <w:spacing w:val="61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 xml:space="preserve">fiscal </w:t>
      </w:r>
      <w:r w:rsidRPr="005166A1">
        <w:rPr>
          <w:rFonts w:ascii="Open Sans" w:hAnsi="Open Sans" w:cs="Open Sans"/>
          <w:spacing w:val="-1"/>
          <w:szCs w:val="22"/>
        </w:rPr>
        <w:t>period.</w:t>
      </w:r>
      <w:r w:rsidRPr="005166A1">
        <w:rPr>
          <w:rFonts w:ascii="Open Sans" w:hAnsi="Open Sans" w:cs="Open Sans"/>
          <w:szCs w:val="22"/>
        </w:rPr>
        <w:t xml:space="preserve">  They </w:t>
      </w:r>
      <w:r w:rsidRPr="005166A1">
        <w:rPr>
          <w:rFonts w:ascii="Open Sans" w:hAnsi="Open Sans" w:cs="Open Sans"/>
          <w:spacing w:val="-1"/>
          <w:szCs w:val="22"/>
        </w:rPr>
        <w:t>use</w:t>
      </w:r>
      <w:r w:rsidRPr="005166A1">
        <w:rPr>
          <w:rFonts w:ascii="Open Sans" w:hAnsi="Open Sans" w:cs="Open Sans"/>
          <w:szCs w:val="22"/>
        </w:rPr>
        <w:t xml:space="preserve"> 2% of </w:t>
      </w:r>
      <w:r w:rsidRPr="005166A1">
        <w:rPr>
          <w:rFonts w:ascii="Open Sans" w:hAnsi="Open Sans" w:cs="Open Sans"/>
          <w:spacing w:val="-1"/>
          <w:szCs w:val="22"/>
        </w:rPr>
        <w:t>total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sales.</w:t>
      </w:r>
      <w:r w:rsidRPr="005166A1">
        <w:rPr>
          <w:rFonts w:ascii="Open Sans" w:hAnsi="Open Sans" w:cs="Open Sans"/>
          <w:szCs w:val="22"/>
        </w:rPr>
        <w:t xml:space="preserve">  Total </w:t>
      </w:r>
      <w:r w:rsidRPr="005166A1">
        <w:rPr>
          <w:rFonts w:ascii="Open Sans" w:hAnsi="Open Sans" w:cs="Open Sans"/>
          <w:spacing w:val="-1"/>
          <w:szCs w:val="22"/>
        </w:rPr>
        <w:t>sales</w:t>
      </w:r>
      <w:r w:rsidRPr="005166A1">
        <w:rPr>
          <w:rFonts w:ascii="Open Sans" w:hAnsi="Open Sans" w:cs="Open Sans"/>
          <w:szCs w:val="22"/>
        </w:rPr>
        <w:t xml:space="preserve"> for the </w:t>
      </w:r>
      <w:r w:rsidRPr="005166A1">
        <w:rPr>
          <w:rFonts w:ascii="Open Sans" w:hAnsi="Open Sans" w:cs="Open Sans"/>
          <w:spacing w:val="-1"/>
          <w:szCs w:val="22"/>
        </w:rPr>
        <w:t>current</w:t>
      </w:r>
      <w:r w:rsidRPr="005166A1">
        <w:rPr>
          <w:rFonts w:ascii="Open Sans" w:hAnsi="Open Sans" w:cs="Open Sans"/>
          <w:szCs w:val="22"/>
        </w:rPr>
        <w:t xml:space="preserve"> fiscal</w:t>
      </w:r>
      <w:r w:rsidRPr="005166A1">
        <w:rPr>
          <w:rFonts w:ascii="Open Sans" w:hAnsi="Open Sans" w:cs="Open Sans"/>
          <w:spacing w:val="51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period</w:t>
      </w:r>
      <w:r w:rsidRPr="005166A1">
        <w:rPr>
          <w:rFonts w:ascii="Open Sans" w:hAnsi="Open Sans" w:cs="Open Sans"/>
          <w:szCs w:val="22"/>
        </w:rPr>
        <w:t xml:space="preserve"> were $27,596.00.</w:t>
      </w:r>
    </w:p>
    <w:p w:rsidR="006B27B6" w:rsidRPr="005166A1" w:rsidRDefault="006B27B6" w:rsidP="006B27B6">
      <w:pPr>
        <w:pStyle w:val="BodyText"/>
        <w:numPr>
          <w:ilvl w:val="1"/>
          <w:numId w:val="3"/>
        </w:numPr>
        <w:ind w:right="3439"/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zCs w:val="22"/>
        </w:rPr>
        <w:t xml:space="preserve">What </w:t>
      </w:r>
      <w:r w:rsidRPr="005166A1">
        <w:rPr>
          <w:rFonts w:ascii="Open Sans" w:hAnsi="Open Sans" w:cs="Open Sans"/>
          <w:spacing w:val="-1"/>
          <w:szCs w:val="22"/>
        </w:rPr>
        <w:t>is</w:t>
      </w:r>
      <w:r w:rsidRPr="005166A1">
        <w:rPr>
          <w:rFonts w:ascii="Open Sans" w:hAnsi="Open Sans" w:cs="Open Sans"/>
          <w:szCs w:val="22"/>
        </w:rPr>
        <w:t xml:space="preserve"> the</w:t>
      </w:r>
      <w:r w:rsidRPr="005166A1">
        <w:rPr>
          <w:rFonts w:ascii="Open Sans" w:hAnsi="Open Sans" w:cs="Open Sans"/>
          <w:spacing w:val="-2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amount</w:t>
      </w:r>
      <w:r w:rsidRPr="005166A1">
        <w:rPr>
          <w:rFonts w:ascii="Open Sans" w:hAnsi="Open Sans" w:cs="Open Sans"/>
          <w:szCs w:val="22"/>
        </w:rPr>
        <w:t xml:space="preserve"> of the adjustment?</w:t>
      </w:r>
      <w:r w:rsidRPr="005166A1">
        <w:rPr>
          <w:rFonts w:ascii="Open Sans" w:hAnsi="Open Sans" w:cs="Open Sans"/>
          <w:spacing w:val="26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 xml:space="preserve">What </w:t>
      </w:r>
      <w:r w:rsidRPr="005166A1">
        <w:rPr>
          <w:rFonts w:ascii="Open Sans" w:hAnsi="Open Sans" w:cs="Open Sans"/>
          <w:spacing w:val="-1"/>
          <w:szCs w:val="22"/>
        </w:rPr>
        <w:t>account</w:t>
      </w:r>
      <w:r w:rsidRPr="005166A1">
        <w:rPr>
          <w:rFonts w:ascii="Open Sans" w:hAnsi="Open Sans" w:cs="Open Sans"/>
          <w:szCs w:val="22"/>
        </w:rPr>
        <w:t xml:space="preserve"> is </w:t>
      </w:r>
      <w:r w:rsidRPr="005166A1">
        <w:rPr>
          <w:rFonts w:ascii="Open Sans" w:hAnsi="Open Sans" w:cs="Open Sans"/>
          <w:spacing w:val="-1"/>
          <w:szCs w:val="22"/>
        </w:rPr>
        <w:t>debited?</w:t>
      </w:r>
    </w:p>
    <w:p w:rsidR="006B27B6" w:rsidRPr="005166A1" w:rsidRDefault="006B27B6" w:rsidP="006B27B6">
      <w:pPr>
        <w:pStyle w:val="BodyText"/>
        <w:numPr>
          <w:ilvl w:val="1"/>
          <w:numId w:val="3"/>
        </w:numPr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zCs w:val="22"/>
        </w:rPr>
        <w:t xml:space="preserve">What </w:t>
      </w:r>
      <w:r w:rsidRPr="005166A1">
        <w:rPr>
          <w:rFonts w:ascii="Open Sans" w:hAnsi="Open Sans" w:cs="Open Sans"/>
          <w:spacing w:val="-1"/>
          <w:szCs w:val="22"/>
        </w:rPr>
        <w:t>account</w:t>
      </w:r>
      <w:r w:rsidRPr="005166A1">
        <w:rPr>
          <w:rFonts w:ascii="Open Sans" w:hAnsi="Open Sans" w:cs="Open Sans"/>
          <w:szCs w:val="22"/>
        </w:rPr>
        <w:t xml:space="preserve"> is credited?</w:t>
      </w:r>
    </w:p>
    <w:p w:rsidR="006B27B6" w:rsidRPr="005166A1" w:rsidRDefault="006B27B6" w:rsidP="006B27B6">
      <w:pPr>
        <w:pStyle w:val="BodyText"/>
        <w:numPr>
          <w:ilvl w:val="1"/>
          <w:numId w:val="3"/>
        </w:numPr>
        <w:ind w:right="302"/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zCs w:val="22"/>
        </w:rPr>
        <w:t>If Accounts</w:t>
      </w:r>
      <w:r w:rsidRPr="005166A1">
        <w:rPr>
          <w:rFonts w:ascii="Open Sans" w:hAnsi="Open Sans" w:cs="Open Sans"/>
          <w:spacing w:val="-2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 xml:space="preserve">Receivable has a current </w:t>
      </w:r>
      <w:r w:rsidRPr="005166A1">
        <w:rPr>
          <w:rFonts w:ascii="Open Sans" w:hAnsi="Open Sans" w:cs="Open Sans"/>
          <w:spacing w:val="-1"/>
          <w:szCs w:val="22"/>
        </w:rPr>
        <w:t>balance</w:t>
      </w:r>
      <w:r w:rsidRPr="005166A1">
        <w:rPr>
          <w:rFonts w:ascii="Open Sans" w:hAnsi="Open Sans" w:cs="Open Sans"/>
          <w:szCs w:val="22"/>
        </w:rPr>
        <w:t xml:space="preserve"> of </w:t>
      </w:r>
      <w:r w:rsidRPr="005166A1">
        <w:rPr>
          <w:rFonts w:ascii="Open Sans" w:hAnsi="Open Sans" w:cs="Open Sans"/>
          <w:spacing w:val="-1"/>
          <w:szCs w:val="22"/>
        </w:rPr>
        <w:t>$22,500.00,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what</w:t>
      </w:r>
      <w:r w:rsidRPr="005166A1">
        <w:rPr>
          <w:rFonts w:ascii="Open Sans" w:hAnsi="Open Sans" w:cs="Open Sans"/>
          <w:szCs w:val="22"/>
        </w:rPr>
        <w:t xml:space="preserve"> is the</w:t>
      </w:r>
      <w:r w:rsidRPr="005166A1">
        <w:rPr>
          <w:rFonts w:ascii="Open Sans" w:hAnsi="Open Sans" w:cs="Open Sans"/>
          <w:spacing w:val="39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book</w:t>
      </w:r>
      <w:r w:rsidRPr="005166A1">
        <w:rPr>
          <w:rFonts w:ascii="Open Sans" w:hAnsi="Open Sans" w:cs="Open Sans"/>
          <w:szCs w:val="22"/>
        </w:rPr>
        <w:t xml:space="preserve"> value of </w:t>
      </w:r>
      <w:r w:rsidRPr="005166A1">
        <w:rPr>
          <w:rFonts w:ascii="Open Sans" w:hAnsi="Open Sans" w:cs="Open Sans"/>
          <w:spacing w:val="-1"/>
          <w:szCs w:val="22"/>
        </w:rPr>
        <w:t>Accounts</w:t>
      </w:r>
      <w:r w:rsidRPr="005166A1">
        <w:rPr>
          <w:rFonts w:ascii="Open Sans" w:hAnsi="Open Sans" w:cs="Open Sans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Receivable</w:t>
      </w:r>
      <w:r w:rsidRPr="005166A1">
        <w:rPr>
          <w:rFonts w:ascii="Open Sans" w:hAnsi="Open Sans" w:cs="Open Sans"/>
          <w:szCs w:val="22"/>
        </w:rPr>
        <w:t xml:space="preserve"> after the</w:t>
      </w:r>
      <w:r w:rsidRPr="005166A1">
        <w:rPr>
          <w:rFonts w:ascii="Open Sans" w:hAnsi="Open Sans" w:cs="Open Sans"/>
          <w:spacing w:val="-1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>adjusting entry?</w:t>
      </w:r>
    </w:p>
    <w:p w:rsidR="006B27B6" w:rsidRPr="005166A1" w:rsidRDefault="006B27B6" w:rsidP="006B27B6">
      <w:pPr>
        <w:pStyle w:val="BodyText"/>
        <w:numPr>
          <w:ilvl w:val="1"/>
          <w:numId w:val="3"/>
        </w:numPr>
        <w:ind w:right="634"/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zCs w:val="22"/>
        </w:rPr>
        <w:t xml:space="preserve">If </w:t>
      </w:r>
      <w:r w:rsidRPr="005166A1">
        <w:rPr>
          <w:rFonts w:ascii="Open Sans" w:hAnsi="Open Sans" w:cs="Open Sans"/>
          <w:spacing w:val="-1"/>
          <w:szCs w:val="22"/>
        </w:rPr>
        <w:t>this</w:t>
      </w:r>
      <w:r w:rsidRPr="005166A1">
        <w:rPr>
          <w:rFonts w:ascii="Open Sans" w:hAnsi="Open Sans" w:cs="Open Sans"/>
          <w:szCs w:val="22"/>
        </w:rPr>
        <w:t xml:space="preserve"> adjustment is </w:t>
      </w:r>
      <w:r w:rsidRPr="005166A1">
        <w:rPr>
          <w:rFonts w:ascii="Open Sans" w:hAnsi="Open Sans" w:cs="Open Sans"/>
          <w:spacing w:val="-1"/>
          <w:szCs w:val="22"/>
        </w:rPr>
        <w:t>not</w:t>
      </w:r>
      <w:r w:rsidRPr="005166A1">
        <w:rPr>
          <w:rFonts w:ascii="Open Sans" w:hAnsi="Open Sans" w:cs="Open Sans"/>
          <w:szCs w:val="22"/>
        </w:rPr>
        <w:t xml:space="preserve"> made, </w:t>
      </w:r>
      <w:r w:rsidRPr="005166A1">
        <w:rPr>
          <w:rFonts w:ascii="Open Sans" w:hAnsi="Open Sans" w:cs="Open Sans"/>
          <w:spacing w:val="-1"/>
          <w:szCs w:val="22"/>
        </w:rPr>
        <w:t>what</w:t>
      </w:r>
      <w:r w:rsidRPr="005166A1">
        <w:rPr>
          <w:rFonts w:ascii="Open Sans" w:hAnsi="Open Sans" w:cs="Open Sans"/>
          <w:szCs w:val="22"/>
        </w:rPr>
        <w:t xml:space="preserve"> is</w:t>
      </w:r>
      <w:r w:rsidRPr="005166A1">
        <w:rPr>
          <w:rFonts w:ascii="Open Sans" w:hAnsi="Open Sans" w:cs="Open Sans"/>
          <w:spacing w:val="1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 xml:space="preserve">the </w:t>
      </w:r>
      <w:r w:rsidRPr="005166A1">
        <w:rPr>
          <w:rFonts w:ascii="Open Sans" w:hAnsi="Open Sans" w:cs="Open Sans"/>
          <w:spacing w:val="-1"/>
          <w:szCs w:val="22"/>
        </w:rPr>
        <w:t>effect</w:t>
      </w:r>
      <w:r w:rsidRPr="005166A1">
        <w:rPr>
          <w:rFonts w:ascii="Open Sans" w:hAnsi="Open Sans" w:cs="Open Sans"/>
          <w:szCs w:val="22"/>
        </w:rPr>
        <w:t xml:space="preserve"> on </w:t>
      </w:r>
      <w:r w:rsidRPr="005166A1">
        <w:rPr>
          <w:rFonts w:ascii="Open Sans" w:hAnsi="Open Sans" w:cs="Open Sans"/>
          <w:spacing w:val="-1"/>
          <w:szCs w:val="22"/>
        </w:rPr>
        <w:t>expenses</w:t>
      </w:r>
      <w:r w:rsidRPr="005166A1">
        <w:rPr>
          <w:rFonts w:ascii="Open Sans" w:hAnsi="Open Sans" w:cs="Open Sans"/>
          <w:szCs w:val="22"/>
        </w:rPr>
        <w:t xml:space="preserve"> for the</w:t>
      </w:r>
      <w:r w:rsidRPr="005166A1">
        <w:rPr>
          <w:rFonts w:ascii="Open Sans" w:hAnsi="Open Sans" w:cs="Open Sans"/>
          <w:spacing w:val="31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 xml:space="preserve">fiscal </w:t>
      </w:r>
      <w:r w:rsidRPr="005166A1">
        <w:rPr>
          <w:rFonts w:ascii="Open Sans" w:hAnsi="Open Sans" w:cs="Open Sans"/>
          <w:spacing w:val="-1"/>
          <w:szCs w:val="22"/>
        </w:rPr>
        <w:t>period?</w:t>
      </w:r>
    </w:p>
    <w:p w:rsidR="006B27B6" w:rsidRPr="005166A1" w:rsidRDefault="006B27B6" w:rsidP="006B27B6">
      <w:pPr>
        <w:pStyle w:val="BodyText"/>
        <w:numPr>
          <w:ilvl w:val="1"/>
          <w:numId w:val="3"/>
        </w:numPr>
        <w:ind w:right="302"/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zCs w:val="22"/>
        </w:rPr>
        <w:t xml:space="preserve">If </w:t>
      </w:r>
      <w:r w:rsidRPr="005166A1">
        <w:rPr>
          <w:rFonts w:ascii="Open Sans" w:hAnsi="Open Sans" w:cs="Open Sans"/>
          <w:spacing w:val="-1"/>
          <w:szCs w:val="22"/>
        </w:rPr>
        <w:t>this</w:t>
      </w:r>
      <w:r w:rsidRPr="005166A1">
        <w:rPr>
          <w:rFonts w:ascii="Open Sans" w:hAnsi="Open Sans" w:cs="Open Sans"/>
          <w:szCs w:val="22"/>
        </w:rPr>
        <w:t xml:space="preserve"> adjustment is </w:t>
      </w:r>
      <w:r w:rsidRPr="005166A1">
        <w:rPr>
          <w:rFonts w:ascii="Open Sans" w:hAnsi="Open Sans" w:cs="Open Sans"/>
          <w:spacing w:val="-1"/>
          <w:szCs w:val="22"/>
        </w:rPr>
        <w:t>not</w:t>
      </w:r>
      <w:r w:rsidRPr="005166A1">
        <w:rPr>
          <w:rFonts w:ascii="Open Sans" w:hAnsi="Open Sans" w:cs="Open Sans"/>
          <w:szCs w:val="22"/>
        </w:rPr>
        <w:t xml:space="preserve"> made, </w:t>
      </w:r>
      <w:r w:rsidRPr="005166A1">
        <w:rPr>
          <w:rFonts w:ascii="Open Sans" w:hAnsi="Open Sans" w:cs="Open Sans"/>
          <w:spacing w:val="-1"/>
          <w:szCs w:val="22"/>
        </w:rPr>
        <w:t>what</w:t>
      </w:r>
      <w:r w:rsidRPr="005166A1">
        <w:rPr>
          <w:rFonts w:ascii="Open Sans" w:hAnsi="Open Sans" w:cs="Open Sans"/>
          <w:szCs w:val="22"/>
        </w:rPr>
        <w:t xml:space="preserve"> is the </w:t>
      </w:r>
      <w:r w:rsidRPr="005166A1">
        <w:rPr>
          <w:rFonts w:ascii="Open Sans" w:hAnsi="Open Sans" w:cs="Open Sans"/>
          <w:spacing w:val="-1"/>
          <w:szCs w:val="22"/>
        </w:rPr>
        <w:t>effect</w:t>
      </w:r>
      <w:r w:rsidRPr="005166A1">
        <w:rPr>
          <w:rFonts w:ascii="Open Sans" w:hAnsi="Open Sans" w:cs="Open Sans"/>
          <w:szCs w:val="22"/>
        </w:rPr>
        <w:t xml:space="preserve"> on assets for</w:t>
      </w:r>
      <w:r w:rsidRPr="005166A1">
        <w:rPr>
          <w:rFonts w:ascii="Open Sans" w:hAnsi="Open Sans" w:cs="Open Sans"/>
          <w:spacing w:val="-1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>the</w:t>
      </w:r>
      <w:r w:rsidRPr="005166A1">
        <w:rPr>
          <w:rFonts w:ascii="Open Sans" w:hAnsi="Open Sans" w:cs="Open Sans"/>
          <w:spacing w:val="-2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>fiscal</w:t>
      </w:r>
      <w:r w:rsidRPr="005166A1">
        <w:rPr>
          <w:rFonts w:ascii="Open Sans" w:hAnsi="Open Sans" w:cs="Open Sans"/>
          <w:spacing w:val="21"/>
          <w:szCs w:val="22"/>
        </w:rPr>
        <w:t xml:space="preserve"> </w:t>
      </w:r>
      <w:r w:rsidRPr="005166A1">
        <w:rPr>
          <w:rFonts w:ascii="Open Sans" w:hAnsi="Open Sans" w:cs="Open Sans"/>
          <w:spacing w:val="-1"/>
          <w:szCs w:val="22"/>
        </w:rPr>
        <w:t>period?</w:t>
      </w:r>
    </w:p>
    <w:p w:rsidR="006B27B6" w:rsidRDefault="006B27B6" w:rsidP="006B27B6">
      <w:pPr>
        <w:pStyle w:val="BodyText"/>
        <w:numPr>
          <w:ilvl w:val="1"/>
          <w:numId w:val="3"/>
        </w:numPr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zCs w:val="22"/>
        </w:rPr>
        <w:t>What is the</w:t>
      </w:r>
      <w:r w:rsidRPr="005166A1">
        <w:rPr>
          <w:rFonts w:ascii="Open Sans" w:hAnsi="Open Sans" w:cs="Open Sans"/>
          <w:spacing w:val="-2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>source document for</w:t>
      </w:r>
      <w:r w:rsidRPr="005166A1">
        <w:rPr>
          <w:rFonts w:ascii="Open Sans" w:hAnsi="Open Sans" w:cs="Open Sans"/>
          <w:spacing w:val="-2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>this entry?</w:t>
      </w:r>
    </w:p>
    <w:p w:rsidR="005166A1" w:rsidRDefault="005166A1" w:rsidP="005166A1">
      <w:pPr>
        <w:pStyle w:val="BodyText"/>
        <w:ind w:left="1080" w:firstLine="0"/>
        <w:rPr>
          <w:rFonts w:ascii="Open Sans" w:hAnsi="Open Sans" w:cs="Open Sans"/>
          <w:szCs w:val="22"/>
        </w:rPr>
      </w:pPr>
    </w:p>
    <w:p w:rsidR="005166A1" w:rsidRPr="005166A1" w:rsidRDefault="005166A1" w:rsidP="005166A1">
      <w:pPr>
        <w:pStyle w:val="BodyText"/>
        <w:ind w:left="1080" w:firstLine="0"/>
        <w:rPr>
          <w:rFonts w:ascii="Open Sans" w:hAnsi="Open Sans" w:cs="Open Sans"/>
          <w:szCs w:val="22"/>
        </w:rPr>
      </w:pPr>
    </w:p>
    <w:p w:rsidR="006B27B6" w:rsidRPr="005166A1" w:rsidRDefault="006B27B6" w:rsidP="006B27B6">
      <w:pPr>
        <w:pStyle w:val="BodyText"/>
        <w:numPr>
          <w:ilvl w:val="0"/>
          <w:numId w:val="3"/>
        </w:numPr>
        <w:tabs>
          <w:tab w:val="left" w:pos="1315"/>
        </w:tabs>
        <w:rPr>
          <w:rFonts w:ascii="Open Sans" w:hAnsi="Open Sans" w:cs="Open Sans"/>
          <w:szCs w:val="22"/>
        </w:rPr>
      </w:pPr>
      <w:r w:rsidRPr="005166A1">
        <w:rPr>
          <w:rFonts w:ascii="Open Sans" w:hAnsi="Open Sans" w:cs="Open Sans"/>
          <w:szCs w:val="22"/>
        </w:rPr>
        <w:t xml:space="preserve">Have your </w:t>
      </w:r>
      <w:r w:rsidRPr="005166A1">
        <w:rPr>
          <w:rFonts w:ascii="Open Sans" w:hAnsi="Open Sans" w:cs="Open Sans"/>
          <w:spacing w:val="-1"/>
          <w:szCs w:val="22"/>
        </w:rPr>
        <w:t xml:space="preserve">students journalize </w:t>
      </w:r>
      <w:r w:rsidRPr="005166A1">
        <w:rPr>
          <w:rFonts w:ascii="Open Sans" w:hAnsi="Open Sans" w:cs="Open Sans"/>
          <w:szCs w:val="22"/>
        </w:rPr>
        <w:t>the above</w:t>
      </w:r>
      <w:r w:rsidRPr="005166A1">
        <w:rPr>
          <w:rFonts w:ascii="Open Sans" w:hAnsi="Open Sans" w:cs="Open Sans"/>
          <w:spacing w:val="-1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>adjusting entry using</w:t>
      </w:r>
      <w:r w:rsidRPr="005166A1">
        <w:rPr>
          <w:rFonts w:ascii="Open Sans" w:hAnsi="Open Sans" w:cs="Open Sans"/>
          <w:spacing w:val="-1"/>
          <w:szCs w:val="22"/>
        </w:rPr>
        <w:t xml:space="preserve"> </w:t>
      </w:r>
      <w:r w:rsidRPr="005166A1">
        <w:rPr>
          <w:rFonts w:ascii="Open Sans" w:hAnsi="Open Sans" w:cs="Open Sans"/>
          <w:szCs w:val="22"/>
        </w:rPr>
        <w:t xml:space="preserve">an </w:t>
      </w:r>
      <w:r w:rsidRPr="005166A1">
        <w:rPr>
          <w:rFonts w:ascii="Open Sans" w:hAnsi="Open Sans" w:cs="Open Sans"/>
          <w:spacing w:val="-1"/>
          <w:szCs w:val="22"/>
        </w:rPr>
        <w:t>input</w:t>
      </w:r>
      <w:r w:rsidRPr="005166A1">
        <w:rPr>
          <w:rFonts w:ascii="Open Sans" w:hAnsi="Open Sans" w:cs="Open Sans"/>
          <w:szCs w:val="22"/>
        </w:rPr>
        <w:t xml:space="preserve"> form.</w:t>
      </w:r>
    </w:p>
    <w:p w:rsidR="006B27B6" w:rsidRPr="005166A1" w:rsidRDefault="006B27B6" w:rsidP="006B27B6">
      <w:pPr>
        <w:rPr>
          <w:rFonts w:ascii="Open Sans" w:hAnsi="Open Sans" w:cs="Open Sans"/>
          <w:sz w:val="26"/>
        </w:rPr>
      </w:pPr>
    </w:p>
    <w:sectPr w:rsidR="006B27B6" w:rsidRPr="005166A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EED" w:rsidRDefault="007A1EED" w:rsidP="00E7721B">
      <w:r>
        <w:separator/>
      </w:r>
    </w:p>
  </w:endnote>
  <w:endnote w:type="continuationSeparator" w:id="0">
    <w:p w:rsidR="007A1EED" w:rsidRDefault="007A1EE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7A1EE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7A1EE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EED" w:rsidRDefault="007A1EED" w:rsidP="00E7721B">
      <w:r>
        <w:separator/>
      </w:r>
    </w:p>
  </w:footnote>
  <w:footnote w:type="continuationSeparator" w:id="0">
    <w:p w:rsidR="007A1EED" w:rsidRDefault="007A1EE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5BDF"/>
    <w:multiLevelType w:val="hybridMultilevel"/>
    <w:tmpl w:val="68B6A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1728"/>
    <w:rsid w:val="00075319"/>
    <w:rsid w:val="00092C27"/>
    <w:rsid w:val="00212CEB"/>
    <w:rsid w:val="002133BD"/>
    <w:rsid w:val="00214178"/>
    <w:rsid w:val="00332C0A"/>
    <w:rsid w:val="003836AD"/>
    <w:rsid w:val="003D49FF"/>
    <w:rsid w:val="003D4F01"/>
    <w:rsid w:val="003D618C"/>
    <w:rsid w:val="003F4BE5"/>
    <w:rsid w:val="00444E90"/>
    <w:rsid w:val="004C7226"/>
    <w:rsid w:val="005166A1"/>
    <w:rsid w:val="00522998"/>
    <w:rsid w:val="006344A1"/>
    <w:rsid w:val="006B27B6"/>
    <w:rsid w:val="007756CF"/>
    <w:rsid w:val="007A1EED"/>
    <w:rsid w:val="007E317F"/>
    <w:rsid w:val="00AA7C04"/>
    <w:rsid w:val="00AD2CEF"/>
    <w:rsid w:val="00B0214B"/>
    <w:rsid w:val="00B72090"/>
    <w:rsid w:val="00CE74D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4249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B27B6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6B27B6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2017-10-07T20:30:00Z</dcterms:created>
  <dcterms:modified xsi:type="dcterms:W3CDTF">2017-10-07T20:56:00Z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